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75D6" w14:textId="77777777" w:rsidR="00D11584" w:rsidRDefault="00D11584" w:rsidP="002D6339">
      <w:pPr>
        <w:spacing w:before="120" w:after="120" w:line="276" w:lineRule="auto"/>
      </w:pPr>
    </w:p>
    <w:p w14:paraId="7C0A6742" w14:textId="77777777" w:rsidR="00D15A66" w:rsidRDefault="00B63D1D" w:rsidP="002D6339">
      <w:pPr>
        <w:pStyle w:val="En-tte"/>
        <w:tabs>
          <w:tab w:val="clear" w:pos="4536"/>
        </w:tabs>
        <w:spacing w:before="120" w:after="120" w:line="276" w:lineRule="auto"/>
        <w:jc w:val="center"/>
      </w:pPr>
      <w:r>
        <w:rPr>
          <w:noProof/>
        </w:rPr>
        <w:drawing>
          <wp:inline distT="0" distB="0" distL="0" distR="0" wp14:anchorId="0FE8391F" wp14:editId="5AE41B39">
            <wp:extent cx="1059180" cy="1059180"/>
            <wp:effectExtent l="0" t="0" r="0" b="0"/>
            <wp:docPr id="1" name="Imag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inline>
        </w:drawing>
      </w:r>
    </w:p>
    <w:p w14:paraId="36284AFC" w14:textId="77777777" w:rsidR="00D15A66" w:rsidRPr="0054339F" w:rsidRDefault="00D15A66" w:rsidP="002D6339">
      <w:pPr>
        <w:pStyle w:val="En-tte"/>
        <w:tabs>
          <w:tab w:val="clear" w:pos="4536"/>
        </w:tabs>
        <w:spacing w:before="120" w:after="120" w:line="276" w:lineRule="auto"/>
        <w:jc w:val="center"/>
      </w:pPr>
    </w:p>
    <w:p w14:paraId="42D170B3" w14:textId="77777777" w:rsidR="00D11584" w:rsidRPr="0054339F" w:rsidRDefault="00D11584" w:rsidP="002D6339">
      <w:pPr>
        <w:pStyle w:val="En-tte"/>
        <w:pBdr>
          <w:top w:val="single" w:sz="4" w:space="1" w:color="auto"/>
          <w:left w:val="single" w:sz="4" w:space="1" w:color="auto"/>
          <w:bottom w:val="single" w:sz="4" w:space="1" w:color="auto"/>
          <w:right w:val="single" w:sz="4" w:space="1" w:color="auto"/>
        </w:pBdr>
        <w:tabs>
          <w:tab w:val="clear" w:pos="4536"/>
        </w:tabs>
        <w:spacing w:before="120" w:after="120" w:line="276" w:lineRule="auto"/>
        <w:jc w:val="center"/>
      </w:pPr>
    </w:p>
    <w:p w14:paraId="77DD63FB" w14:textId="77777777" w:rsidR="00D15A66" w:rsidRDefault="00D15A66" w:rsidP="002D6339">
      <w:pPr>
        <w:pBdr>
          <w:top w:val="single" w:sz="4" w:space="1" w:color="auto"/>
          <w:left w:val="single" w:sz="4" w:space="1" w:color="auto"/>
          <w:bottom w:val="single" w:sz="4" w:space="1" w:color="auto"/>
          <w:right w:val="single" w:sz="4" w:space="1" w:color="auto"/>
        </w:pBdr>
        <w:tabs>
          <w:tab w:val="right" w:pos="9072"/>
        </w:tabs>
        <w:spacing w:before="120" w:after="120" w:line="276" w:lineRule="auto"/>
        <w:jc w:val="center"/>
        <w:rPr>
          <w:b/>
          <w:sz w:val="40"/>
        </w:rPr>
      </w:pPr>
      <w:bookmarkStart w:id="0" w:name="_Ref105836062"/>
      <w:bookmarkEnd w:id="0"/>
      <w:r>
        <w:rPr>
          <w:b/>
          <w:sz w:val="40"/>
        </w:rPr>
        <w:t>CODE DE L’AVIATION CIVILE</w:t>
      </w:r>
    </w:p>
    <w:p w14:paraId="0351960A" w14:textId="04338F6A" w:rsidR="004A0457" w:rsidRDefault="00D43BDD" w:rsidP="002D6339">
      <w:pPr>
        <w:pBdr>
          <w:top w:val="single" w:sz="4" w:space="1" w:color="auto"/>
          <w:left w:val="single" w:sz="4" w:space="1" w:color="auto"/>
          <w:bottom w:val="single" w:sz="4" w:space="1" w:color="auto"/>
          <w:right w:val="single" w:sz="4" w:space="1" w:color="auto"/>
        </w:pBdr>
        <w:tabs>
          <w:tab w:val="right" w:pos="9072"/>
        </w:tabs>
        <w:spacing w:before="120" w:after="120" w:line="276" w:lineRule="auto"/>
        <w:jc w:val="center"/>
        <w:rPr>
          <w:b/>
          <w:sz w:val="40"/>
        </w:rPr>
      </w:pPr>
      <w:r>
        <w:rPr>
          <w:b/>
          <w:sz w:val="40"/>
        </w:rPr>
        <w:t>DE LA</w:t>
      </w:r>
    </w:p>
    <w:p w14:paraId="6BF5A8DD" w14:textId="77777777" w:rsidR="00AE042D" w:rsidRDefault="00D15A66" w:rsidP="002D6339">
      <w:pPr>
        <w:pBdr>
          <w:top w:val="single" w:sz="4" w:space="1" w:color="auto"/>
          <w:left w:val="single" w:sz="4" w:space="1" w:color="auto"/>
          <w:bottom w:val="single" w:sz="4" w:space="1" w:color="auto"/>
          <w:right w:val="single" w:sz="4" w:space="1" w:color="auto"/>
        </w:pBdr>
        <w:tabs>
          <w:tab w:val="right" w:pos="9072"/>
        </w:tabs>
        <w:spacing w:before="120" w:after="120" w:line="276" w:lineRule="auto"/>
        <w:jc w:val="center"/>
        <w:rPr>
          <w:b/>
          <w:sz w:val="40"/>
        </w:rPr>
      </w:pPr>
      <w:r>
        <w:rPr>
          <w:b/>
          <w:sz w:val="40"/>
        </w:rPr>
        <w:t xml:space="preserve">COMMUNAUTÉ ÉCONOMIQUE ET MONÉTAIRE DE </w:t>
      </w:r>
    </w:p>
    <w:p w14:paraId="4A5C1F12" w14:textId="77777777" w:rsidR="00D15A66" w:rsidRDefault="00D15A66" w:rsidP="002D6339">
      <w:pPr>
        <w:pBdr>
          <w:top w:val="single" w:sz="4" w:space="1" w:color="auto"/>
          <w:left w:val="single" w:sz="4" w:space="1" w:color="auto"/>
          <w:bottom w:val="single" w:sz="4" w:space="1" w:color="auto"/>
          <w:right w:val="single" w:sz="4" w:space="1" w:color="auto"/>
        </w:pBdr>
        <w:tabs>
          <w:tab w:val="right" w:pos="9072"/>
        </w:tabs>
        <w:spacing w:before="120" w:after="120" w:line="276" w:lineRule="auto"/>
        <w:jc w:val="center"/>
        <w:rPr>
          <w:b/>
          <w:sz w:val="40"/>
        </w:rPr>
      </w:pPr>
      <w:r>
        <w:rPr>
          <w:b/>
          <w:sz w:val="40"/>
        </w:rPr>
        <w:t>L’AFRIQUE CENTRALE</w:t>
      </w:r>
    </w:p>
    <w:p w14:paraId="4B20DEF6" w14:textId="77777777" w:rsidR="0088442E" w:rsidRPr="0054339F" w:rsidRDefault="0088442E" w:rsidP="002D6339">
      <w:pPr>
        <w:pBdr>
          <w:top w:val="single" w:sz="4" w:space="1" w:color="auto"/>
          <w:left w:val="single" w:sz="4" w:space="1" w:color="auto"/>
          <w:bottom w:val="single" w:sz="4" w:space="1" w:color="auto"/>
          <w:right w:val="single" w:sz="4" w:space="1" w:color="auto"/>
        </w:pBdr>
        <w:tabs>
          <w:tab w:val="right" w:pos="9072"/>
        </w:tabs>
        <w:spacing w:before="120" w:after="120" w:line="276" w:lineRule="auto"/>
        <w:jc w:val="center"/>
      </w:pPr>
    </w:p>
    <w:p w14:paraId="47167303" w14:textId="77777777" w:rsidR="0088442E" w:rsidRDefault="0088442E" w:rsidP="002D6339">
      <w:pPr>
        <w:tabs>
          <w:tab w:val="right" w:pos="9072"/>
        </w:tabs>
        <w:spacing w:before="120" w:after="120" w:line="276" w:lineRule="auto"/>
        <w:jc w:val="center"/>
      </w:pPr>
    </w:p>
    <w:p w14:paraId="4347064B" w14:textId="77777777" w:rsidR="0064537A" w:rsidRPr="0054339F" w:rsidRDefault="0064537A" w:rsidP="002D6339">
      <w:pPr>
        <w:tabs>
          <w:tab w:val="right" w:pos="9072"/>
        </w:tabs>
        <w:spacing w:before="120" w:after="120" w:line="276" w:lineRule="auto"/>
        <w:jc w:val="center"/>
      </w:pPr>
    </w:p>
    <w:p w14:paraId="16C93AAC" w14:textId="77777777" w:rsidR="00D44E54" w:rsidRPr="00F0324E" w:rsidRDefault="0053751A" w:rsidP="002D6339">
      <w:pPr>
        <w:tabs>
          <w:tab w:val="right" w:pos="9072"/>
        </w:tabs>
        <w:spacing w:before="120" w:after="120" w:line="276" w:lineRule="auto"/>
        <w:jc w:val="center"/>
        <w:rPr>
          <w:sz w:val="28"/>
          <w:szCs w:val="28"/>
          <w:highlight w:val="yellow"/>
        </w:rPr>
      </w:pPr>
      <w:r w:rsidRPr="00F0324E">
        <w:rPr>
          <w:sz w:val="28"/>
          <w:szCs w:val="28"/>
          <w:highlight w:val="yellow"/>
        </w:rPr>
        <w:t>Adopté</w:t>
      </w:r>
      <w:r w:rsidR="00D44E54" w:rsidRPr="00F0324E">
        <w:rPr>
          <w:sz w:val="28"/>
          <w:szCs w:val="28"/>
          <w:highlight w:val="yellow"/>
        </w:rPr>
        <w:t xml:space="preserve"> par la réunion des experts aéronautiques et juridiques </w:t>
      </w:r>
    </w:p>
    <w:p w14:paraId="40DCA0A4" w14:textId="77777777" w:rsidR="00D44E54" w:rsidRPr="00F0324E" w:rsidRDefault="00D44E54" w:rsidP="002D6339">
      <w:pPr>
        <w:tabs>
          <w:tab w:val="right" w:pos="9072"/>
        </w:tabs>
        <w:spacing w:before="120" w:after="120" w:line="276" w:lineRule="auto"/>
        <w:jc w:val="center"/>
        <w:rPr>
          <w:sz w:val="28"/>
          <w:szCs w:val="28"/>
          <w:highlight w:val="yellow"/>
        </w:rPr>
      </w:pPr>
      <w:proofErr w:type="gramStart"/>
      <w:r w:rsidRPr="00F0324E">
        <w:rPr>
          <w:sz w:val="28"/>
          <w:szCs w:val="28"/>
          <w:highlight w:val="yellow"/>
        </w:rPr>
        <w:t>des</w:t>
      </w:r>
      <w:proofErr w:type="gramEnd"/>
      <w:r w:rsidRPr="00F0324E">
        <w:rPr>
          <w:sz w:val="28"/>
          <w:szCs w:val="28"/>
          <w:highlight w:val="yellow"/>
        </w:rPr>
        <w:t xml:space="preserve"> États membres de la CEMAC</w:t>
      </w:r>
    </w:p>
    <w:p w14:paraId="6B0B8A58" w14:textId="77777777" w:rsidR="005E036C" w:rsidRDefault="0053751A" w:rsidP="002D6339">
      <w:pPr>
        <w:tabs>
          <w:tab w:val="right" w:pos="9072"/>
        </w:tabs>
        <w:spacing w:before="120" w:after="120" w:line="276" w:lineRule="auto"/>
        <w:jc w:val="center"/>
        <w:rPr>
          <w:sz w:val="28"/>
          <w:szCs w:val="28"/>
        </w:rPr>
      </w:pPr>
      <w:r w:rsidRPr="00F0324E">
        <w:rPr>
          <w:sz w:val="28"/>
          <w:szCs w:val="28"/>
          <w:highlight w:val="yellow"/>
        </w:rPr>
        <w:t xml:space="preserve"> </w:t>
      </w:r>
      <w:proofErr w:type="gramStart"/>
      <w:r w:rsidRPr="00F0324E">
        <w:rPr>
          <w:sz w:val="28"/>
          <w:szCs w:val="28"/>
          <w:highlight w:val="yellow"/>
        </w:rPr>
        <w:t>le</w:t>
      </w:r>
      <w:proofErr w:type="gramEnd"/>
      <w:r w:rsidRPr="00F0324E">
        <w:rPr>
          <w:sz w:val="28"/>
          <w:szCs w:val="28"/>
          <w:highlight w:val="yellow"/>
        </w:rPr>
        <w:t xml:space="preserve"> </w:t>
      </w:r>
      <w:r w:rsidR="00AB7362" w:rsidRPr="00F0324E">
        <w:rPr>
          <w:sz w:val="28"/>
          <w:szCs w:val="28"/>
          <w:highlight w:val="yellow"/>
        </w:rPr>
        <w:t xml:space="preserve">XXXx </w:t>
      </w:r>
      <w:r w:rsidRPr="00F0324E">
        <w:rPr>
          <w:sz w:val="28"/>
          <w:szCs w:val="28"/>
          <w:highlight w:val="yellow"/>
        </w:rPr>
        <w:t xml:space="preserve">à </w:t>
      </w:r>
      <w:r w:rsidR="00211873" w:rsidRPr="00F0324E">
        <w:rPr>
          <w:sz w:val="28"/>
          <w:szCs w:val="28"/>
          <w:highlight w:val="yellow"/>
        </w:rPr>
        <w:t xml:space="preserve">XXXXXXX </w:t>
      </w:r>
      <w:r w:rsidR="00C35655" w:rsidRPr="00F0324E">
        <w:rPr>
          <w:sz w:val="28"/>
          <w:szCs w:val="28"/>
          <w:highlight w:val="yellow"/>
        </w:rPr>
        <w:t>(</w:t>
      </w:r>
      <w:r w:rsidR="00211873" w:rsidRPr="00F0324E">
        <w:rPr>
          <w:sz w:val="28"/>
          <w:szCs w:val="28"/>
          <w:highlight w:val="yellow"/>
        </w:rPr>
        <w:t>XXXXX</w:t>
      </w:r>
      <w:r w:rsidR="00C35655" w:rsidRPr="00F0324E">
        <w:rPr>
          <w:sz w:val="28"/>
          <w:szCs w:val="28"/>
          <w:highlight w:val="yellow"/>
        </w:rPr>
        <w:t>)</w:t>
      </w:r>
    </w:p>
    <w:p w14:paraId="34C738D9" w14:textId="77777777" w:rsidR="00AB7362" w:rsidRPr="00D44E54" w:rsidRDefault="00AB7362" w:rsidP="002D6339">
      <w:pPr>
        <w:tabs>
          <w:tab w:val="right" w:pos="9072"/>
        </w:tabs>
        <w:spacing w:before="120" w:after="120" w:line="276" w:lineRule="auto"/>
        <w:jc w:val="center"/>
        <w:rPr>
          <w:b/>
          <w:sz w:val="28"/>
          <w:szCs w:val="28"/>
          <w:u w:val="single"/>
        </w:rPr>
        <w:sectPr w:rsidR="00AB7362" w:rsidRPr="00D44E54" w:rsidSect="005E036C">
          <w:footerReference w:type="default" r:id="rId9"/>
          <w:pgSz w:w="11906" w:h="16838" w:code="9"/>
          <w:pgMar w:top="1418" w:right="1418" w:bottom="1418" w:left="1418" w:header="709" w:footer="709" w:gutter="0"/>
          <w:pgNumType w:fmt="lowerRoman" w:start="1"/>
          <w:cols w:space="708"/>
          <w:titlePg/>
          <w:docGrid w:linePitch="360"/>
        </w:sectPr>
      </w:pPr>
    </w:p>
    <w:p w14:paraId="59DC9F71" w14:textId="77777777" w:rsidR="00D13584" w:rsidRDefault="00D13584" w:rsidP="002D6339">
      <w:pPr>
        <w:pStyle w:val="TM1"/>
        <w:spacing w:line="276" w:lineRule="auto"/>
      </w:pPr>
      <w:r>
        <w:lastRenderedPageBreak/>
        <w:t>TABLES DES MATIERES</w:t>
      </w:r>
    </w:p>
    <w:p w14:paraId="15E9073B" w14:textId="77777777" w:rsidR="0070742D" w:rsidRDefault="00637322">
      <w:pPr>
        <w:pStyle w:val="TM3"/>
        <w:rPr>
          <w:rFonts w:asciiTheme="minorHAnsi" w:eastAsiaTheme="minorEastAsia" w:hAnsiTheme="minorHAnsi" w:cstheme="minorBidi"/>
          <w:i w:val="0"/>
          <w:iCs w:val="0"/>
          <w:noProof/>
          <w:snapToGrid/>
          <w:sz w:val="22"/>
          <w:szCs w:val="22"/>
        </w:rPr>
      </w:pPr>
      <w:r>
        <w:fldChar w:fldCharType="begin"/>
      </w:r>
      <w:r>
        <w:instrText xml:space="preserve"> TOC \o "1-5" \h \z \u </w:instrText>
      </w:r>
      <w:r>
        <w:fldChar w:fldCharType="separate"/>
      </w:r>
      <w:hyperlink w:anchor="_Toc125707440" w:history="1">
        <w:r w:rsidR="0070742D" w:rsidRPr="002A69AC">
          <w:rPr>
            <w:rStyle w:val="Lienhypertexte"/>
            <w:noProof/>
          </w:rPr>
          <w:t>DOMAINE D’APPLICATION</w:t>
        </w:r>
        <w:r w:rsidR="0070742D">
          <w:rPr>
            <w:noProof/>
            <w:webHidden/>
          </w:rPr>
          <w:tab/>
        </w:r>
        <w:r w:rsidR="0070742D">
          <w:rPr>
            <w:noProof/>
            <w:webHidden/>
          </w:rPr>
          <w:fldChar w:fldCharType="begin"/>
        </w:r>
        <w:r w:rsidR="0070742D">
          <w:rPr>
            <w:noProof/>
            <w:webHidden/>
          </w:rPr>
          <w:instrText xml:space="preserve"> PAGEREF _Toc125707440 \h </w:instrText>
        </w:r>
        <w:r w:rsidR="0070742D">
          <w:rPr>
            <w:noProof/>
            <w:webHidden/>
          </w:rPr>
        </w:r>
        <w:r w:rsidR="0070742D">
          <w:rPr>
            <w:noProof/>
            <w:webHidden/>
          </w:rPr>
          <w:fldChar w:fldCharType="separate"/>
        </w:r>
        <w:r w:rsidR="0070742D">
          <w:rPr>
            <w:noProof/>
            <w:webHidden/>
          </w:rPr>
          <w:t>8</w:t>
        </w:r>
        <w:r w:rsidR="0070742D">
          <w:rPr>
            <w:noProof/>
            <w:webHidden/>
          </w:rPr>
          <w:fldChar w:fldCharType="end"/>
        </w:r>
      </w:hyperlink>
    </w:p>
    <w:p w14:paraId="27C729EB" w14:textId="77777777" w:rsidR="0070742D" w:rsidRDefault="00000000">
      <w:pPr>
        <w:pStyle w:val="TM3"/>
        <w:rPr>
          <w:rFonts w:asciiTheme="minorHAnsi" w:eastAsiaTheme="minorEastAsia" w:hAnsiTheme="minorHAnsi" w:cstheme="minorBidi"/>
          <w:i w:val="0"/>
          <w:iCs w:val="0"/>
          <w:noProof/>
          <w:snapToGrid/>
          <w:sz w:val="22"/>
          <w:szCs w:val="22"/>
        </w:rPr>
      </w:pPr>
      <w:hyperlink w:anchor="_Toc125707441" w:history="1">
        <w:r w:rsidR="0070742D" w:rsidRPr="002A69AC">
          <w:rPr>
            <w:rStyle w:val="Lienhypertexte"/>
            <w:rFonts w:ascii="Arial" w:hAnsi="Arial"/>
            <w:noProof/>
          </w:rPr>
          <w:t>EXERCICE DE LA SOUVERAINETÉ SUR L’ESPACE AÉRIEN</w:t>
        </w:r>
        <w:r w:rsidR="0070742D">
          <w:rPr>
            <w:noProof/>
            <w:webHidden/>
          </w:rPr>
          <w:tab/>
        </w:r>
        <w:r w:rsidR="0070742D">
          <w:rPr>
            <w:noProof/>
            <w:webHidden/>
          </w:rPr>
          <w:fldChar w:fldCharType="begin"/>
        </w:r>
        <w:r w:rsidR="0070742D">
          <w:rPr>
            <w:noProof/>
            <w:webHidden/>
          </w:rPr>
          <w:instrText xml:space="preserve"> PAGEREF _Toc125707441 \h </w:instrText>
        </w:r>
        <w:r w:rsidR="0070742D">
          <w:rPr>
            <w:noProof/>
            <w:webHidden/>
          </w:rPr>
        </w:r>
        <w:r w:rsidR="0070742D">
          <w:rPr>
            <w:noProof/>
            <w:webHidden/>
          </w:rPr>
          <w:fldChar w:fldCharType="separate"/>
        </w:r>
        <w:r w:rsidR="0070742D">
          <w:rPr>
            <w:noProof/>
            <w:webHidden/>
          </w:rPr>
          <w:t>8</w:t>
        </w:r>
        <w:r w:rsidR="0070742D">
          <w:rPr>
            <w:noProof/>
            <w:webHidden/>
          </w:rPr>
          <w:fldChar w:fldCharType="end"/>
        </w:r>
      </w:hyperlink>
    </w:p>
    <w:p w14:paraId="1E9FDACA" w14:textId="77777777" w:rsidR="0070742D" w:rsidRDefault="00000000">
      <w:pPr>
        <w:pStyle w:val="TM3"/>
        <w:rPr>
          <w:rFonts w:asciiTheme="minorHAnsi" w:eastAsiaTheme="minorEastAsia" w:hAnsiTheme="minorHAnsi" w:cstheme="minorBidi"/>
          <w:i w:val="0"/>
          <w:iCs w:val="0"/>
          <w:noProof/>
          <w:snapToGrid/>
          <w:sz w:val="22"/>
          <w:szCs w:val="22"/>
        </w:rPr>
      </w:pPr>
      <w:hyperlink w:anchor="_Toc125707442" w:history="1">
        <w:r w:rsidR="0070742D" w:rsidRPr="002A69AC">
          <w:rPr>
            <w:rStyle w:val="Lienhypertexte"/>
            <w:rFonts w:ascii="Arial" w:hAnsi="Arial"/>
            <w:noProof/>
            <w:lang w:val="fr-CA"/>
          </w:rPr>
          <w:t>DÉFINITIONS</w:t>
        </w:r>
        <w:r w:rsidR="0070742D">
          <w:rPr>
            <w:noProof/>
            <w:webHidden/>
          </w:rPr>
          <w:tab/>
        </w:r>
        <w:r w:rsidR="0070742D">
          <w:rPr>
            <w:noProof/>
            <w:webHidden/>
          </w:rPr>
          <w:fldChar w:fldCharType="begin"/>
        </w:r>
        <w:r w:rsidR="0070742D">
          <w:rPr>
            <w:noProof/>
            <w:webHidden/>
          </w:rPr>
          <w:instrText xml:space="preserve"> PAGEREF _Toc125707442 \h </w:instrText>
        </w:r>
        <w:r w:rsidR="0070742D">
          <w:rPr>
            <w:noProof/>
            <w:webHidden/>
          </w:rPr>
        </w:r>
        <w:r w:rsidR="0070742D">
          <w:rPr>
            <w:noProof/>
            <w:webHidden/>
          </w:rPr>
          <w:fldChar w:fldCharType="separate"/>
        </w:r>
        <w:r w:rsidR="0070742D">
          <w:rPr>
            <w:noProof/>
            <w:webHidden/>
          </w:rPr>
          <w:t>8</w:t>
        </w:r>
        <w:r w:rsidR="0070742D">
          <w:rPr>
            <w:noProof/>
            <w:webHidden/>
          </w:rPr>
          <w:fldChar w:fldCharType="end"/>
        </w:r>
      </w:hyperlink>
    </w:p>
    <w:p w14:paraId="7599369F" w14:textId="77777777" w:rsidR="0070742D" w:rsidRDefault="00000000">
      <w:pPr>
        <w:pStyle w:val="TM1"/>
        <w:rPr>
          <w:rFonts w:asciiTheme="minorHAnsi" w:eastAsiaTheme="minorEastAsia" w:hAnsiTheme="minorHAnsi" w:cstheme="minorBidi"/>
          <w:bCs w:val="0"/>
          <w:caps w:val="0"/>
          <w:snapToGrid/>
          <w:szCs w:val="22"/>
        </w:rPr>
      </w:pPr>
      <w:hyperlink w:anchor="_Toc125707443" w:history="1">
        <w:r w:rsidR="0070742D" w:rsidRPr="002A69AC">
          <w:rPr>
            <w:rStyle w:val="Lienhypertexte"/>
          </w:rPr>
          <w:t>TITRE I - ORGANISATION DE L’AVIATION CIVILE</w:t>
        </w:r>
        <w:r w:rsidR="0070742D">
          <w:rPr>
            <w:webHidden/>
          </w:rPr>
          <w:tab/>
        </w:r>
        <w:r w:rsidR="0070742D">
          <w:rPr>
            <w:webHidden/>
          </w:rPr>
          <w:fldChar w:fldCharType="begin"/>
        </w:r>
        <w:r w:rsidR="0070742D">
          <w:rPr>
            <w:webHidden/>
          </w:rPr>
          <w:instrText xml:space="preserve"> PAGEREF _Toc125707443 \h </w:instrText>
        </w:r>
        <w:r w:rsidR="0070742D">
          <w:rPr>
            <w:webHidden/>
          </w:rPr>
        </w:r>
        <w:r w:rsidR="0070742D">
          <w:rPr>
            <w:webHidden/>
          </w:rPr>
          <w:fldChar w:fldCharType="separate"/>
        </w:r>
        <w:r w:rsidR="0070742D">
          <w:rPr>
            <w:webHidden/>
          </w:rPr>
          <w:t>13</w:t>
        </w:r>
        <w:r w:rsidR="0070742D">
          <w:rPr>
            <w:webHidden/>
          </w:rPr>
          <w:fldChar w:fldCharType="end"/>
        </w:r>
      </w:hyperlink>
    </w:p>
    <w:p w14:paraId="11D1574B" w14:textId="77777777" w:rsidR="0070742D" w:rsidRDefault="00000000">
      <w:pPr>
        <w:pStyle w:val="TM2"/>
        <w:rPr>
          <w:rFonts w:asciiTheme="minorHAnsi" w:eastAsiaTheme="minorEastAsia" w:hAnsiTheme="minorHAnsi" w:cstheme="minorBidi"/>
          <w:b w:val="0"/>
          <w:caps w:val="0"/>
          <w:snapToGrid/>
          <w:sz w:val="22"/>
          <w:szCs w:val="22"/>
        </w:rPr>
      </w:pPr>
      <w:hyperlink w:anchor="_Toc125707444" w:history="1">
        <w:r w:rsidR="0070742D" w:rsidRPr="002A69AC">
          <w:rPr>
            <w:rStyle w:val="Lienhypertexte"/>
          </w:rPr>
          <w:t>Chapitre I-1</w:t>
        </w:r>
        <w:r w:rsidR="0070742D">
          <w:rPr>
            <w:rFonts w:asciiTheme="minorHAnsi" w:eastAsiaTheme="minorEastAsia" w:hAnsiTheme="minorHAnsi" w:cstheme="minorBidi"/>
            <w:b w:val="0"/>
            <w:caps w:val="0"/>
            <w:snapToGrid/>
            <w:sz w:val="22"/>
            <w:szCs w:val="22"/>
          </w:rPr>
          <w:tab/>
        </w:r>
        <w:r w:rsidR="0070742D" w:rsidRPr="002A69AC">
          <w:rPr>
            <w:rStyle w:val="Lienhypertexte"/>
            <w:lang w:val="fr-CA"/>
          </w:rPr>
          <w:t>ORGANISATION DE L’AVIATION CIVILE AU NIVEAU COMMUNATAIRE</w:t>
        </w:r>
        <w:r w:rsidR="0070742D">
          <w:rPr>
            <w:webHidden/>
          </w:rPr>
          <w:tab/>
        </w:r>
        <w:r w:rsidR="0070742D">
          <w:rPr>
            <w:webHidden/>
          </w:rPr>
          <w:fldChar w:fldCharType="begin"/>
        </w:r>
        <w:r w:rsidR="0070742D">
          <w:rPr>
            <w:webHidden/>
          </w:rPr>
          <w:instrText xml:space="preserve"> PAGEREF _Toc125707444 \h </w:instrText>
        </w:r>
        <w:r w:rsidR="0070742D">
          <w:rPr>
            <w:webHidden/>
          </w:rPr>
        </w:r>
        <w:r w:rsidR="0070742D">
          <w:rPr>
            <w:webHidden/>
          </w:rPr>
          <w:fldChar w:fldCharType="separate"/>
        </w:r>
        <w:r w:rsidR="0070742D">
          <w:rPr>
            <w:webHidden/>
          </w:rPr>
          <w:t>13</w:t>
        </w:r>
        <w:r w:rsidR="0070742D">
          <w:rPr>
            <w:webHidden/>
          </w:rPr>
          <w:fldChar w:fldCharType="end"/>
        </w:r>
      </w:hyperlink>
    </w:p>
    <w:p w14:paraId="270E9085" w14:textId="77777777" w:rsidR="0070742D" w:rsidRDefault="00000000">
      <w:pPr>
        <w:pStyle w:val="TM4"/>
        <w:rPr>
          <w:rFonts w:asciiTheme="minorHAnsi" w:eastAsiaTheme="minorEastAsia" w:hAnsiTheme="minorHAnsi" w:cstheme="minorBidi"/>
          <w:i w:val="0"/>
          <w:snapToGrid/>
          <w:sz w:val="22"/>
          <w:szCs w:val="22"/>
        </w:rPr>
      </w:pPr>
      <w:hyperlink w:anchor="_Toc125707445" w:history="1">
        <w:r w:rsidR="0070742D" w:rsidRPr="002A69AC">
          <w:rPr>
            <w:rStyle w:val="Lienhypertexte"/>
          </w:rPr>
          <w:t>Article I.1.1</w:t>
        </w:r>
        <w:r w:rsidR="0070742D">
          <w:rPr>
            <w:rFonts w:asciiTheme="minorHAnsi" w:eastAsiaTheme="minorEastAsia" w:hAnsiTheme="minorHAnsi" w:cstheme="minorBidi"/>
            <w:i w:val="0"/>
            <w:snapToGrid/>
            <w:sz w:val="22"/>
            <w:szCs w:val="22"/>
          </w:rPr>
          <w:tab/>
        </w:r>
        <w:r w:rsidR="0070742D" w:rsidRPr="002A69AC">
          <w:rPr>
            <w:rStyle w:val="Lienhypertexte"/>
          </w:rPr>
          <w:t>Organisation</w:t>
        </w:r>
        <w:r w:rsidR="0070742D">
          <w:rPr>
            <w:webHidden/>
          </w:rPr>
          <w:tab/>
        </w:r>
        <w:r w:rsidR="0070742D">
          <w:rPr>
            <w:webHidden/>
          </w:rPr>
          <w:fldChar w:fldCharType="begin"/>
        </w:r>
        <w:r w:rsidR="0070742D">
          <w:rPr>
            <w:webHidden/>
          </w:rPr>
          <w:instrText xml:space="preserve"> PAGEREF _Toc125707445 \h </w:instrText>
        </w:r>
        <w:r w:rsidR="0070742D">
          <w:rPr>
            <w:webHidden/>
          </w:rPr>
        </w:r>
        <w:r w:rsidR="0070742D">
          <w:rPr>
            <w:webHidden/>
          </w:rPr>
          <w:fldChar w:fldCharType="separate"/>
        </w:r>
        <w:r w:rsidR="0070742D">
          <w:rPr>
            <w:webHidden/>
          </w:rPr>
          <w:t>13</w:t>
        </w:r>
        <w:r w:rsidR="0070742D">
          <w:rPr>
            <w:webHidden/>
          </w:rPr>
          <w:fldChar w:fldCharType="end"/>
        </w:r>
      </w:hyperlink>
    </w:p>
    <w:p w14:paraId="74CB0199" w14:textId="77777777" w:rsidR="0070742D" w:rsidRDefault="00000000">
      <w:pPr>
        <w:pStyle w:val="TM4"/>
        <w:rPr>
          <w:rFonts w:asciiTheme="minorHAnsi" w:eastAsiaTheme="minorEastAsia" w:hAnsiTheme="minorHAnsi" w:cstheme="minorBidi"/>
          <w:i w:val="0"/>
          <w:snapToGrid/>
          <w:sz w:val="22"/>
          <w:szCs w:val="22"/>
        </w:rPr>
      </w:pPr>
      <w:hyperlink w:anchor="_Toc125707446" w:history="1">
        <w:r w:rsidR="0070742D" w:rsidRPr="002A69AC">
          <w:rPr>
            <w:rStyle w:val="Lienhypertexte"/>
          </w:rPr>
          <w:t>Article I.1.2</w:t>
        </w:r>
        <w:r w:rsidR="0070742D">
          <w:rPr>
            <w:rFonts w:asciiTheme="minorHAnsi" w:eastAsiaTheme="minorEastAsia" w:hAnsiTheme="minorHAnsi" w:cstheme="minorBidi"/>
            <w:i w:val="0"/>
            <w:snapToGrid/>
            <w:sz w:val="22"/>
            <w:szCs w:val="22"/>
          </w:rPr>
          <w:tab/>
        </w:r>
        <w:r w:rsidR="0070742D" w:rsidRPr="002A69AC">
          <w:rPr>
            <w:rStyle w:val="Lienhypertexte"/>
          </w:rPr>
          <w:t>Agence de Supervision de la Sécurité Aérienne en Afrique Centrale</w:t>
        </w:r>
        <w:r w:rsidR="0070742D">
          <w:rPr>
            <w:webHidden/>
          </w:rPr>
          <w:tab/>
        </w:r>
        <w:r w:rsidR="0070742D">
          <w:rPr>
            <w:webHidden/>
          </w:rPr>
          <w:fldChar w:fldCharType="begin"/>
        </w:r>
        <w:r w:rsidR="0070742D">
          <w:rPr>
            <w:webHidden/>
          </w:rPr>
          <w:instrText xml:space="preserve"> PAGEREF _Toc125707446 \h </w:instrText>
        </w:r>
        <w:r w:rsidR="0070742D">
          <w:rPr>
            <w:webHidden/>
          </w:rPr>
        </w:r>
        <w:r w:rsidR="0070742D">
          <w:rPr>
            <w:webHidden/>
          </w:rPr>
          <w:fldChar w:fldCharType="separate"/>
        </w:r>
        <w:r w:rsidR="0070742D">
          <w:rPr>
            <w:webHidden/>
          </w:rPr>
          <w:t>13</w:t>
        </w:r>
        <w:r w:rsidR="0070742D">
          <w:rPr>
            <w:webHidden/>
          </w:rPr>
          <w:fldChar w:fldCharType="end"/>
        </w:r>
      </w:hyperlink>
    </w:p>
    <w:p w14:paraId="2B094F22" w14:textId="77777777" w:rsidR="0070742D" w:rsidRDefault="00000000">
      <w:pPr>
        <w:pStyle w:val="TM4"/>
        <w:rPr>
          <w:rFonts w:asciiTheme="minorHAnsi" w:eastAsiaTheme="minorEastAsia" w:hAnsiTheme="minorHAnsi" w:cstheme="minorBidi"/>
          <w:i w:val="0"/>
          <w:snapToGrid/>
          <w:sz w:val="22"/>
          <w:szCs w:val="22"/>
        </w:rPr>
      </w:pPr>
      <w:hyperlink w:anchor="_Toc125707447" w:history="1">
        <w:r w:rsidR="0070742D" w:rsidRPr="002A69AC">
          <w:rPr>
            <w:rStyle w:val="Lienhypertexte"/>
          </w:rPr>
          <w:t>Article I.1.3</w:t>
        </w:r>
        <w:r w:rsidR="0070742D">
          <w:rPr>
            <w:rFonts w:asciiTheme="minorHAnsi" w:eastAsiaTheme="minorEastAsia" w:hAnsiTheme="minorHAnsi" w:cstheme="minorBidi"/>
            <w:i w:val="0"/>
            <w:snapToGrid/>
            <w:sz w:val="22"/>
            <w:szCs w:val="22"/>
          </w:rPr>
          <w:tab/>
        </w:r>
        <w:r w:rsidR="0070742D" w:rsidRPr="002A69AC">
          <w:rPr>
            <w:rStyle w:val="Lienhypertexte"/>
          </w:rPr>
          <w:t>Création, pouvoir et missions du groupe des inspecteurs de l’aviation civile de la communauté</w:t>
        </w:r>
        <w:r w:rsidR="0070742D">
          <w:rPr>
            <w:webHidden/>
          </w:rPr>
          <w:tab/>
        </w:r>
        <w:r w:rsidR="0070742D">
          <w:rPr>
            <w:webHidden/>
          </w:rPr>
          <w:fldChar w:fldCharType="begin"/>
        </w:r>
        <w:r w:rsidR="0070742D">
          <w:rPr>
            <w:webHidden/>
          </w:rPr>
          <w:instrText xml:space="preserve"> PAGEREF _Toc125707447 \h </w:instrText>
        </w:r>
        <w:r w:rsidR="0070742D">
          <w:rPr>
            <w:webHidden/>
          </w:rPr>
        </w:r>
        <w:r w:rsidR="0070742D">
          <w:rPr>
            <w:webHidden/>
          </w:rPr>
          <w:fldChar w:fldCharType="separate"/>
        </w:r>
        <w:r w:rsidR="0070742D">
          <w:rPr>
            <w:webHidden/>
          </w:rPr>
          <w:t>13</w:t>
        </w:r>
        <w:r w:rsidR="0070742D">
          <w:rPr>
            <w:webHidden/>
          </w:rPr>
          <w:fldChar w:fldCharType="end"/>
        </w:r>
      </w:hyperlink>
    </w:p>
    <w:p w14:paraId="1F2D8B45" w14:textId="77777777" w:rsidR="0070742D" w:rsidRDefault="00000000">
      <w:pPr>
        <w:pStyle w:val="TM4"/>
        <w:rPr>
          <w:rFonts w:asciiTheme="minorHAnsi" w:eastAsiaTheme="minorEastAsia" w:hAnsiTheme="minorHAnsi" w:cstheme="minorBidi"/>
          <w:i w:val="0"/>
          <w:snapToGrid/>
          <w:sz w:val="22"/>
          <w:szCs w:val="22"/>
        </w:rPr>
      </w:pPr>
      <w:hyperlink w:anchor="_Toc125707448" w:history="1">
        <w:r w:rsidR="0070742D" w:rsidRPr="002A69AC">
          <w:rPr>
            <w:rStyle w:val="Lienhypertexte"/>
          </w:rPr>
          <w:t>Article I.1.4</w:t>
        </w:r>
        <w:r w:rsidR="0070742D">
          <w:rPr>
            <w:rFonts w:asciiTheme="minorHAnsi" w:eastAsiaTheme="minorEastAsia" w:hAnsiTheme="minorHAnsi" w:cstheme="minorBidi"/>
            <w:i w:val="0"/>
            <w:snapToGrid/>
            <w:sz w:val="22"/>
            <w:szCs w:val="22"/>
          </w:rPr>
          <w:tab/>
        </w:r>
        <w:r w:rsidR="0070742D" w:rsidRPr="002A69AC">
          <w:rPr>
            <w:rStyle w:val="Lienhypertexte"/>
          </w:rPr>
          <w:t>Désignation et Accréditations des inspecteurs de l’aviation civile de la Communauté</w:t>
        </w:r>
        <w:r w:rsidR="0070742D">
          <w:rPr>
            <w:webHidden/>
          </w:rPr>
          <w:tab/>
        </w:r>
        <w:r w:rsidR="0070742D">
          <w:rPr>
            <w:webHidden/>
          </w:rPr>
          <w:fldChar w:fldCharType="begin"/>
        </w:r>
        <w:r w:rsidR="0070742D">
          <w:rPr>
            <w:webHidden/>
          </w:rPr>
          <w:instrText xml:space="preserve"> PAGEREF _Toc125707448 \h </w:instrText>
        </w:r>
        <w:r w:rsidR="0070742D">
          <w:rPr>
            <w:webHidden/>
          </w:rPr>
        </w:r>
        <w:r w:rsidR="0070742D">
          <w:rPr>
            <w:webHidden/>
          </w:rPr>
          <w:fldChar w:fldCharType="separate"/>
        </w:r>
        <w:r w:rsidR="0070742D">
          <w:rPr>
            <w:webHidden/>
          </w:rPr>
          <w:t>15</w:t>
        </w:r>
        <w:r w:rsidR="0070742D">
          <w:rPr>
            <w:webHidden/>
          </w:rPr>
          <w:fldChar w:fldCharType="end"/>
        </w:r>
      </w:hyperlink>
    </w:p>
    <w:p w14:paraId="31448738" w14:textId="77777777" w:rsidR="0070742D" w:rsidRDefault="00000000">
      <w:pPr>
        <w:pStyle w:val="TM4"/>
        <w:rPr>
          <w:rFonts w:asciiTheme="minorHAnsi" w:eastAsiaTheme="minorEastAsia" w:hAnsiTheme="minorHAnsi" w:cstheme="minorBidi"/>
          <w:i w:val="0"/>
          <w:snapToGrid/>
          <w:sz w:val="22"/>
          <w:szCs w:val="22"/>
        </w:rPr>
      </w:pPr>
      <w:hyperlink w:anchor="_Toc125707449" w:history="1">
        <w:r w:rsidR="0070742D" w:rsidRPr="002A69AC">
          <w:rPr>
            <w:rStyle w:val="Lienhypertexte"/>
          </w:rPr>
          <w:t>Article I.1.5</w:t>
        </w:r>
        <w:r w:rsidR="0070742D">
          <w:rPr>
            <w:rFonts w:asciiTheme="minorHAnsi" w:eastAsiaTheme="minorEastAsia" w:hAnsiTheme="minorHAnsi" w:cstheme="minorBidi"/>
            <w:i w:val="0"/>
            <w:snapToGrid/>
            <w:sz w:val="22"/>
            <w:szCs w:val="22"/>
          </w:rPr>
          <w:tab/>
        </w:r>
        <w:r w:rsidR="0070742D" w:rsidRPr="002A69AC">
          <w:rPr>
            <w:rStyle w:val="Lienhypertexte"/>
          </w:rPr>
          <w:t>Prestation de serment des inspecteurs de l’aviation civile de la Communauté</w:t>
        </w:r>
        <w:r w:rsidR="0070742D">
          <w:rPr>
            <w:webHidden/>
          </w:rPr>
          <w:tab/>
        </w:r>
        <w:r w:rsidR="0070742D">
          <w:rPr>
            <w:webHidden/>
          </w:rPr>
          <w:fldChar w:fldCharType="begin"/>
        </w:r>
        <w:r w:rsidR="0070742D">
          <w:rPr>
            <w:webHidden/>
          </w:rPr>
          <w:instrText xml:space="preserve"> PAGEREF _Toc125707449 \h </w:instrText>
        </w:r>
        <w:r w:rsidR="0070742D">
          <w:rPr>
            <w:webHidden/>
          </w:rPr>
        </w:r>
        <w:r w:rsidR="0070742D">
          <w:rPr>
            <w:webHidden/>
          </w:rPr>
          <w:fldChar w:fldCharType="separate"/>
        </w:r>
        <w:r w:rsidR="0070742D">
          <w:rPr>
            <w:webHidden/>
          </w:rPr>
          <w:t>16</w:t>
        </w:r>
        <w:r w:rsidR="0070742D">
          <w:rPr>
            <w:webHidden/>
          </w:rPr>
          <w:fldChar w:fldCharType="end"/>
        </w:r>
      </w:hyperlink>
    </w:p>
    <w:p w14:paraId="2D044F2E" w14:textId="77777777" w:rsidR="0070742D" w:rsidRDefault="00000000">
      <w:pPr>
        <w:pStyle w:val="TM4"/>
        <w:rPr>
          <w:rFonts w:asciiTheme="minorHAnsi" w:eastAsiaTheme="minorEastAsia" w:hAnsiTheme="minorHAnsi" w:cstheme="minorBidi"/>
          <w:i w:val="0"/>
          <w:snapToGrid/>
          <w:sz w:val="22"/>
          <w:szCs w:val="22"/>
        </w:rPr>
      </w:pPr>
      <w:hyperlink w:anchor="_Toc125707450" w:history="1">
        <w:r w:rsidR="0070742D" w:rsidRPr="002A69AC">
          <w:rPr>
            <w:rStyle w:val="Lienhypertexte"/>
          </w:rPr>
          <w:t>Article I.1.6</w:t>
        </w:r>
        <w:r w:rsidR="0070742D">
          <w:rPr>
            <w:rFonts w:asciiTheme="minorHAnsi" w:eastAsiaTheme="minorEastAsia" w:hAnsiTheme="minorHAnsi" w:cstheme="minorBidi"/>
            <w:i w:val="0"/>
            <w:snapToGrid/>
            <w:sz w:val="22"/>
            <w:szCs w:val="22"/>
          </w:rPr>
          <w:tab/>
        </w:r>
        <w:r w:rsidR="0070742D" w:rsidRPr="002A69AC">
          <w:rPr>
            <w:rStyle w:val="Lienhypertexte"/>
          </w:rPr>
          <w:t>Concours de la force publique</w:t>
        </w:r>
        <w:r w:rsidR="0070742D">
          <w:rPr>
            <w:webHidden/>
          </w:rPr>
          <w:tab/>
        </w:r>
        <w:r w:rsidR="0070742D">
          <w:rPr>
            <w:webHidden/>
          </w:rPr>
          <w:fldChar w:fldCharType="begin"/>
        </w:r>
        <w:r w:rsidR="0070742D">
          <w:rPr>
            <w:webHidden/>
          </w:rPr>
          <w:instrText xml:space="preserve"> PAGEREF _Toc125707450 \h </w:instrText>
        </w:r>
        <w:r w:rsidR="0070742D">
          <w:rPr>
            <w:webHidden/>
          </w:rPr>
        </w:r>
        <w:r w:rsidR="0070742D">
          <w:rPr>
            <w:webHidden/>
          </w:rPr>
          <w:fldChar w:fldCharType="separate"/>
        </w:r>
        <w:r w:rsidR="0070742D">
          <w:rPr>
            <w:webHidden/>
          </w:rPr>
          <w:t>16</w:t>
        </w:r>
        <w:r w:rsidR="0070742D">
          <w:rPr>
            <w:webHidden/>
          </w:rPr>
          <w:fldChar w:fldCharType="end"/>
        </w:r>
      </w:hyperlink>
    </w:p>
    <w:p w14:paraId="195E5767" w14:textId="77777777" w:rsidR="0070742D" w:rsidRDefault="00000000">
      <w:pPr>
        <w:pStyle w:val="TM4"/>
        <w:rPr>
          <w:rFonts w:asciiTheme="minorHAnsi" w:eastAsiaTheme="minorEastAsia" w:hAnsiTheme="minorHAnsi" w:cstheme="minorBidi"/>
          <w:i w:val="0"/>
          <w:snapToGrid/>
          <w:sz w:val="22"/>
          <w:szCs w:val="22"/>
        </w:rPr>
      </w:pPr>
      <w:hyperlink w:anchor="_Toc125707451" w:history="1">
        <w:r w:rsidR="0070742D" w:rsidRPr="002A69AC">
          <w:rPr>
            <w:rStyle w:val="Lienhypertexte"/>
          </w:rPr>
          <w:t>Article I.1.7</w:t>
        </w:r>
        <w:r w:rsidR="0070742D">
          <w:rPr>
            <w:rFonts w:asciiTheme="minorHAnsi" w:eastAsiaTheme="minorEastAsia" w:hAnsiTheme="minorHAnsi" w:cstheme="minorBidi"/>
            <w:i w:val="0"/>
            <w:snapToGrid/>
            <w:sz w:val="22"/>
            <w:szCs w:val="22"/>
          </w:rPr>
          <w:tab/>
        </w:r>
        <w:r w:rsidR="0070742D" w:rsidRPr="002A69AC">
          <w:rPr>
            <w:rStyle w:val="Lienhypertexte"/>
          </w:rPr>
          <w:t>Procès-verbaux</w:t>
        </w:r>
        <w:r w:rsidR="0070742D">
          <w:rPr>
            <w:webHidden/>
          </w:rPr>
          <w:tab/>
        </w:r>
        <w:r w:rsidR="0070742D">
          <w:rPr>
            <w:webHidden/>
          </w:rPr>
          <w:fldChar w:fldCharType="begin"/>
        </w:r>
        <w:r w:rsidR="0070742D">
          <w:rPr>
            <w:webHidden/>
          </w:rPr>
          <w:instrText xml:space="preserve"> PAGEREF _Toc125707451 \h </w:instrText>
        </w:r>
        <w:r w:rsidR="0070742D">
          <w:rPr>
            <w:webHidden/>
          </w:rPr>
        </w:r>
        <w:r w:rsidR="0070742D">
          <w:rPr>
            <w:webHidden/>
          </w:rPr>
          <w:fldChar w:fldCharType="separate"/>
        </w:r>
        <w:r w:rsidR="0070742D">
          <w:rPr>
            <w:webHidden/>
          </w:rPr>
          <w:t>16</w:t>
        </w:r>
        <w:r w:rsidR="0070742D">
          <w:rPr>
            <w:webHidden/>
          </w:rPr>
          <w:fldChar w:fldCharType="end"/>
        </w:r>
      </w:hyperlink>
    </w:p>
    <w:p w14:paraId="534BCD07" w14:textId="77777777" w:rsidR="0070742D" w:rsidRDefault="00000000">
      <w:pPr>
        <w:pStyle w:val="TM2"/>
        <w:rPr>
          <w:rFonts w:asciiTheme="minorHAnsi" w:eastAsiaTheme="minorEastAsia" w:hAnsiTheme="minorHAnsi" w:cstheme="minorBidi"/>
          <w:b w:val="0"/>
          <w:caps w:val="0"/>
          <w:snapToGrid/>
          <w:sz w:val="22"/>
          <w:szCs w:val="22"/>
        </w:rPr>
      </w:pPr>
      <w:hyperlink w:anchor="_Toc125707452" w:history="1">
        <w:r w:rsidR="0070742D" w:rsidRPr="002A69AC">
          <w:rPr>
            <w:rStyle w:val="Lienhypertexte"/>
          </w:rPr>
          <w:t>Chapitre I-2</w:t>
        </w:r>
        <w:r w:rsidR="0070742D">
          <w:rPr>
            <w:rFonts w:asciiTheme="minorHAnsi" w:eastAsiaTheme="minorEastAsia" w:hAnsiTheme="minorHAnsi" w:cstheme="minorBidi"/>
            <w:b w:val="0"/>
            <w:caps w:val="0"/>
            <w:snapToGrid/>
            <w:sz w:val="22"/>
            <w:szCs w:val="22"/>
          </w:rPr>
          <w:tab/>
        </w:r>
        <w:r w:rsidR="0070742D" w:rsidRPr="002A69AC">
          <w:rPr>
            <w:rStyle w:val="Lienhypertexte"/>
            <w:lang w:val="fr-CA"/>
          </w:rPr>
          <w:t>ORGANISATION DE L’AVIATION CIVILE au niveau NATIONAL</w:t>
        </w:r>
        <w:r w:rsidR="0070742D">
          <w:rPr>
            <w:webHidden/>
          </w:rPr>
          <w:tab/>
        </w:r>
        <w:r w:rsidR="0070742D">
          <w:rPr>
            <w:webHidden/>
          </w:rPr>
          <w:fldChar w:fldCharType="begin"/>
        </w:r>
        <w:r w:rsidR="0070742D">
          <w:rPr>
            <w:webHidden/>
          </w:rPr>
          <w:instrText xml:space="preserve"> PAGEREF _Toc125707452 \h </w:instrText>
        </w:r>
        <w:r w:rsidR="0070742D">
          <w:rPr>
            <w:webHidden/>
          </w:rPr>
        </w:r>
        <w:r w:rsidR="0070742D">
          <w:rPr>
            <w:webHidden/>
          </w:rPr>
          <w:fldChar w:fldCharType="separate"/>
        </w:r>
        <w:r w:rsidR="0070742D">
          <w:rPr>
            <w:webHidden/>
          </w:rPr>
          <w:t>16</w:t>
        </w:r>
        <w:r w:rsidR="0070742D">
          <w:rPr>
            <w:webHidden/>
          </w:rPr>
          <w:fldChar w:fldCharType="end"/>
        </w:r>
      </w:hyperlink>
    </w:p>
    <w:p w14:paraId="1E0571BE" w14:textId="77777777" w:rsidR="0070742D" w:rsidRDefault="00000000">
      <w:pPr>
        <w:pStyle w:val="TM4"/>
        <w:rPr>
          <w:rFonts w:asciiTheme="minorHAnsi" w:eastAsiaTheme="minorEastAsia" w:hAnsiTheme="minorHAnsi" w:cstheme="minorBidi"/>
          <w:i w:val="0"/>
          <w:snapToGrid/>
          <w:sz w:val="22"/>
          <w:szCs w:val="22"/>
        </w:rPr>
      </w:pPr>
      <w:hyperlink w:anchor="_Toc125707453" w:history="1">
        <w:r w:rsidR="0070742D" w:rsidRPr="002A69AC">
          <w:rPr>
            <w:rStyle w:val="Lienhypertexte"/>
            <w:b/>
            <w:lang w:val="fr-CA"/>
          </w:rPr>
          <w:t xml:space="preserve">Section 1 </w:t>
        </w:r>
        <w:r w:rsidR="0070742D">
          <w:rPr>
            <w:rFonts w:asciiTheme="minorHAnsi" w:eastAsiaTheme="minorEastAsia" w:hAnsiTheme="minorHAnsi" w:cstheme="minorBidi"/>
            <w:i w:val="0"/>
            <w:snapToGrid/>
            <w:sz w:val="22"/>
            <w:szCs w:val="22"/>
          </w:rPr>
          <w:tab/>
        </w:r>
        <w:r w:rsidR="0070742D" w:rsidRPr="002A69AC">
          <w:rPr>
            <w:rStyle w:val="Lienhypertexte"/>
            <w:b/>
            <w:lang w:val="fr-CA"/>
          </w:rPr>
          <w:t>Ministre en charge de l’aviation civile</w:t>
        </w:r>
        <w:r w:rsidR="0070742D">
          <w:rPr>
            <w:webHidden/>
          </w:rPr>
          <w:tab/>
        </w:r>
        <w:r w:rsidR="0070742D">
          <w:rPr>
            <w:webHidden/>
          </w:rPr>
          <w:fldChar w:fldCharType="begin"/>
        </w:r>
        <w:r w:rsidR="0070742D">
          <w:rPr>
            <w:webHidden/>
          </w:rPr>
          <w:instrText xml:space="preserve"> PAGEREF _Toc125707453 \h </w:instrText>
        </w:r>
        <w:r w:rsidR="0070742D">
          <w:rPr>
            <w:webHidden/>
          </w:rPr>
        </w:r>
        <w:r w:rsidR="0070742D">
          <w:rPr>
            <w:webHidden/>
          </w:rPr>
          <w:fldChar w:fldCharType="separate"/>
        </w:r>
        <w:r w:rsidR="0070742D">
          <w:rPr>
            <w:webHidden/>
          </w:rPr>
          <w:t>16</w:t>
        </w:r>
        <w:r w:rsidR="0070742D">
          <w:rPr>
            <w:webHidden/>
          </w:rPr>
          <w:fldChar w:fldCharType="end"/>
        </w:r>
      </w:hyperlink>
    </w:p>
    <w:p w14:paraId="51E94496" w14:textId="77777777" w:rsidR="0070742D" w:rsidRDefault="00000000">
      <w:pPr>
        <w:pStyle w:val="TM4"/>
        <w:rPr>
          <w:rFonts w:asciiTheme="minorHAnsi" w:eastAsiaTheme="minorEastAsia" w:hAnsiTheme="minorHAnsi" w:cstheme="minorBidi"/>
          <w:i w:val="0"/>
          <w:snapToGrid/>
          <w:sz w:val="22"/>
          <w:szCs w:val="22"/>
        </w:rPr>
      </w:pPr>
      <w:hyperlink w:anchor="_Toc125707454" w:history="1">
        <w:r w:rsidR="0070742D" w:rsidRPr="002A69AC">
          <w:rPr>
            <w:rStyle w:val="Lienhypertexte"/>
          </w:rPr>
          <w:t>Article I.2.1</w:t>
        </w:r>
        <w:r w:rsidR="0070742D">
          <w:rPr>
            <w:rFonts w:asciiTheme="minorHAnsi" w:eastAsiaTheme="minorEastAsia" w:hAnsiTheme="minorHAnsi" w:cstheme="minorBidi"/>
            <w:i w:val="0"/>
            <w:snapToGrid/>
            <w:sz w:val="22"/>
            <w:szCs w:val="22"/>
          </w:rPr>
          <w:tab/>
        </w:r>
        <w:r w:rsidR="0070742D" w:rsidRPr="002A69AC">
          <w:rPr>
            <w:rStyle w:val="Lienhypertexte"/>
          </w:rPr>
          <w:t>Attributions</w:t>
        </w:r>
        <w:r w:rsidR="0070742D">
          <w:rPr>
            <w:webHidden/>
          </w:rPr>
          <w:tab/>
        </w:r>
        <w:r w:rsidR="0070742D">
          <w:rPr>
            <w:webHidden/>
          </w:rPr>
          <w:fldChar w:fldCharType="begin"/>
        </w:r>
        <w:r w:rsidR="0070742D">
          <w:rPr>
            <w:webHidden/>
          </w:rPr>
          <w:instrText xml:space="preserve"> PAGEREF _Toc125707454 \h </w:instrText>
        </w:r>
        <w:r w:rsidR="0070742D">
          <w:rPr>
            <w:webHidden/>
          </w:rPr>
        </w:r>
        <w:r w:rsidR="0070742D">
          <w:rPr>
            <w:webHidden/>
          </w:rPr>
          <w:fldChar w:fldCharType="separate"/>
        </w:r>
        <w:r w:rsidR="0070742D">
          <w:rPr>
            <w:webHidden/>
          </w:rPr>
          <w:t>16</w:t>
        </w:r>
        <w:r w:rsidR="0070742D">
          <w:rPr>
            <w:webHidden/>
          </w:rPr>
          <w:fldChar w:fldCharType="end"/>
        </w:r>
      </w:hyperlink>
    </w:p>
    <w:p w14:paraId="7CF92207" w14:textId="77777777" w:rsidR="0070742D" w:rsidRDefault="00000000">
      <w:pPr>
        <w:pStyle w:val="TM4"/>
        <w:rPr>
          <w:rFonts w:asciiTheme="minorHAnsi" w:eastAsiaTheme="minorEastAsia" w:hAnsiTheme="minorHAnsi" w:cstheme="minorBidi"/>
          <w:i w:val="0"/>
          <w:snapToGrid/>
          <w:sz w:val="22"/>
          <w:szCs w:val="22"/>
        </w:rPr>
      </w:pPr>
      <w:hyperlink w:anchor="_Toc125707455" w:history="1">
        <w:r w:rsidR="0070742D" w:rsidRPr="002A69AC">
          <w:rPr>
            <w:rStyle w:val="Lienhypertexte"/>
          </w:rPr>
          <w:t>Article I.2.2</w:t>
        </w:r>
        <w:r w:rsidR="0070742D">
          <w:rPr>
            <w:rFonts w:asciiTheme="minorHAnsi" w:eastAsiaTheme="minorEastAsia" w:hAnsiTheme="minorHAnsi" w:cstheme="minorBidi"/>
            <w:i w:val="0"/>
            <w:snapToGrid/>
            <w:sz w:val="22"/>
            <w:szCs w:val="22"/>
          </w:rPr>
          <w:tab/>
        </w:r>
        <w:r w:rsidR="0070742D" w:rsidRPr="002A69AC">
          <w:rPr>
            <w:rStyle w:val="Lienhypertexte"/>
          </w:rPr>
          <w:t>Directives et situation d’urgence</w:t>
        </w:r>
        <w:r w:rsidR="0070742D">
          <w:rPr>
            <w:webHidden/>
          </w:rPr>
          <w:tab/>
        </w:r>
        <w:r w:rsidR="0070742D">
          <w:rPr>
            <w:webHidden/>
          </w:rPr>
          <w:fldChar w:fldCharType="begin"/>
        </w:r>
        <w:r w:rsidR="0070742D">
          <w:rPr>
            <w:webHidden/>
          </w:rPr>
          <w:instrText xml:space="preserve"> PAGEREF _Toc125707455 \h </w:instrText>
        </w:r>
        <w:r w:rsidR="0070742D">
          <w:rPr>
            <w:webHidden/>
          </w:rPr>
        </w:r>
        <w:r w:rsidR="0070742D">
          <w:rPr>
            <w:webHidden/>
          </w:rPr>
          <w:fldChar w:fldCharType="separate"/>
        </w:r>
        <w:r w:rsidR="0070742D">
          <w:rPr>
            <w:webHidden/>
          </w:rPr>
          <w:t>17</w:t>
        </w:r>
        <w:r w:rsidR="0070742D">
          <w:rPr>
            <w:webHidden/>
          </w:rPr>
          <w:fldChar w:fldCharType="end"/>
        </w:r>
      </w:hyperlink>
    </w:p>
    <w:p w14:paraId="7C9B6A30" w14:textId="77777777" w:rsidR="0070742D" w:rsidRDefault="00000000">
      <w:pPr>
        <w:pStyle w:val="TM4"/>
        <w:rPr>
          <w:rFonts w:asciiTheme="minorHAnsi" w:eastAsiaTheme="minorEastAsia" w:hAnsiTheme="minorHAnsi" w:cstheme="minorBidi"/>
          <w:i w:val="0"/>
          <w:snapToGrid/>
          <w:sz w:val="22"/>
          <w:szCs w:val="22"/>
        </w:rPr>
      </w:pPr>
      <w:hyperlink w:anchor="_Toc125707456" w:history="1">
        <w:r w:rsidR="0070742D" w:rsidRPr="002A69AC">
          <w:rPr>
            <w:rStyle w:val="Lienhypertexte"/>
          </w:rPr>
          <w:t>Article I.2.3</w:t>
        </w:r>
        <w:r w:rsidR="0070742D">
          <w:rPr>
            <w:rFonts w:asciiTheme="minorHAnsi" w:eastAsiaTheme="minorEastAsia" w:hAnsiTheme="minorHAnsi" w:cstheme="minorBidi"/>
            <w:i w:val="0"/>
            <w:snapToGrid/>
            <w:sz w:val="22"/>
            <w:szCs w:val="22"/>
          </w:rPr>
          <w:tab/>
        </w:r>
        <w:r w:rsidR="0070742D" w:rsidRPr="002A69AC">
          <w:rPr>
            <w:rStyle w:val="Lienhypertexte"/>
          </w:rPr>
          <w:t>Dérogation</w:t>
        </w:r>
        <w:r w:rsidR="0070742D">
          <w:rPr>
            <w:webHidden/>
          </w:rPr>
          <w:tab/>
        </w:r>
        <w:r w:rsidR="0070742D">
          <w:rPr>
            <w:webHidden/>
          </w:rPr>
          <w:fldChar w:fldCharType="begin"/>
        </w:r>
        <w:r w:rsidR="0070742D">
          <w:rPr>
            <w:webHidden/>
          </w:rPr>
          <w:instrText xml:space="preserve"> PAGEREF _Toc125707456 \h </w:instrText>
        </w:r>
        <w:r w:rsidR="0070742D">
          <w:rPr>
            <w:webHidden/>
          </w:rPr>
        </w:r>
        <w:r w:rsidR="0070742D">
          <w:rPr>
            <w:webHidden/>
          </w:rPr>
          <w:fldChar w:fldCharType="separate"/>
        </w:r>
        <w:r w:rsidR="0070742D">
          <w:rPr>
            <w:webHidden/>
          </w:rPr>
          <w:t>17</w:t>
        </w:r>
        <w:r w:rsidR="0070742D">
          <w:rPr>
            <w:webHidden/>
          </w:rPr>
          <w:fldChar w:fldCharType="end"/>
        </w:r>
      </w:hyperlink>
    </w:p>
    <w:p w14:paraId="7145B92F" w14:textId="77777777" w:rsidR="0070742D" w:rsidRDefault="00000000">
      <w:pPr>
        <w:pStyle w:val="TM4"/>
        <w:rPr>
          <w:rFonts w:asciiTheme="minorHAnsi" w:eastAsiaTheme="minorEastAsia" w:hAnsiTheme="minorHAnsi" w:cstheme="minorBidi"/>
          <w:i w:val="0"/>
          <w:snapToGrid/>
          <w:sz w:val="22"/>
          <w:szCs w:val="22"/>
        </w:rPr>
      </w:pPr>
      <w:hyperlink w:anchor="_Toc125707457" w:history="1">
        <w:r w:rsidR="0070742D" w:rsidRPr="002A69AC">
          <w:rPr>
            <w:rStyle w:val="Lienhypertexte"/>
          </w:rPr>
          <w:t>Article I.2.4</w:t>
        </w:r>
        <w:r w:rsidR="0070742D">
          <w:rPr>
            <w:rFonts w:asciiTheme="minorHAnsi" w:eastAsiaTheme="minorEastAsia" w:hAnsiTheme="minorHAnsi" w:cstheme="minorBidi"/>
            <w:i w:val="0"/>
            <w:snapToGrid/>
            <w:sz w:val="22"/>
            <w:szCs w:val="22"/>
          </w:rPr>
          <w:tab/>
        </w:r>
        <w:r w:rsidR="0070742D" w:rsidRPr="002A69AC">
          <w:rPr>
            <w:rStyle w:val="Lienhypertexte"/>
          </w:rPr>
          <w:t>Délégation au Directeur Général de l’Autorité de l’aviation civile</w:t>
        </w:r>
        <w:r w:rsidR="0070742D">
          <w:rPr>
            <w:webHidden/>
          </w:rPr>
          <w:tab/>
        </w:r>
        <w:r w:rsidR="0070742D">
          <w:rPr>
            <w:webHidden/>
          </w:rPr>
          <w:fldChar w:fldCharType="begin"/>
        </w:r>
        <w:r w:rsidR="0070742D">
          <w:rPr>
            <w:webHidden/>
          </w:rPr>
          <w:instrText xml:space="preserve"> PAGEREF _Toc125707457 \h </w:instrText>
        </w:r>
        <w:r w:rsidR="0070742D">
          <w:rPr>
            <w:webHidden/>
          </w:rPr>
        </w:r>
        <w:r w:rsidR="0070742D">
          <w:rPr>
            <w:webHidden/>
          </w:rPr>
          <w:fldChar w:fldCharType="separate"/>
        </w:r>
        <w:r w:rsidR="0070742D">
          <w:rPr>
            <w:webHidden/>
          </w:rPr>
          <w:t>17</w:t>
        </w:r>
        <w:r w:rsidR="0070742D">
          <w:rPr>
            <w:webHidden/>
          </w:rPr>
          <w:fldChar w:fldCharType="end"/>
        </w:r>
      </w:hyperlink>
    </w:p>
    <w:p w14:paraId="1ADE22C2" w14:textId="77777777" w:rsidR="0070742D" w:rsidRDefault="00000000">
      <w:pPr>
        <w:pStyle w:val="TM4"/>
        <w:rPr>
          <w:rFonts w:asciiTheme="minorHAnsi" w:eastAsiaTheme="minorEastAsia" w:hAnsiTheme="minorHAnsi" w:cstheme="minorBidi"/>
          <w:i w:val="0"/>
          <w:snapToGrid/>
          <w:sz w:val="22"/>
          <w:szCs w:val="22"/>
        </w:rPr>
      </w:pPr>
      <w:hyperlink w:anchor="_Toc125707458" w:history="1">
        <w:r w:rsidR="0070742D" w:rsidRPr="002A69AC">
          <w:rPr>
            <w:rStyle w:val="Lienhypertexte"/>
            <w:b/>
            <w:lang w:val="fr-CA"/>
          </w:rPr>
          <w:t xml:space="preserve">Section 2 </w:t>
        </w:r>
        <w:r w:rsidR="0070742D">
          <w:rPr>
            <w:rFonts w:asciiTheme="minorHAnsi" w:eastAsiaTheme="minorEastAsia" w:hAnsiTheme="minorHAnsi" w:cstheme="minorBidi"/>
            <w:i w:val="0"/>
            <w:snapToGrid/>
            <w:sz w:val="22"/>
            <w:szCs w:val="22"/>
          </w:rPr>
          <w:tab/>
        </w:r>
        <w:r w:rsidR="0070742D" w:rsidRPr="002A69AC">
          <w:rPr>
            <w:rStyle w:val="Lienhypertexte"/>
            <w:b/>
            <w:lang w:val="fr-CA"/>
          </w:rPr>
          <w:t xml:space="preserve"> Autorité de l’aviation civile</w:t>
        </w:r>
        <w:r w:rsidR="0070742D">
          <w:rPr>
            <w:webHidden/>
          </w:rPr>
          <w:tab/>
        </w:r>
        <w:r w:rsidR="0070742D">
          <w:rPr>
            <w:webHidden/>
          </w:rPr>
          <w:fldChar w:fldCharType="begin"/>
        </w:r>
        <w:r w:rsidR="0070742D">
          <w:rPr>
            <w:webHidden/>
          </w:rPr>
          <w:instrText xml:space="preserve"> PAGEREF _Toc125707458 \h </w:instrText>
        </w:r>
        <w:r w:rsidR="0070742D">
          <w:rPr>
            <w:webHidden/>
          </w:rPr>
        </w:r>
        <w:r w:rsidR="0070742D">
          <w:rPr>
            <w:webHidden/>
          </w:rPr>
          <w:fldChar w:fldCharType="separate"/>
        </w:r>
        <w:r w:rsidR="0070742D">
          <w:rPr>
            <w:webHidden/>
          </w:rPr>
          <w:t>18</w:t>
        </w:r>
        <w:r w:rsidR="0070742D">
          <w:rPr>
            <w:webHidden/>
          </w:rPr>
          <w:fldChar w:fldCharType="end"/>
        </w:r>
      </w:hyperlink>
    </w:p>
    <w:p w14:paraId="56E8287E" w14:textId="77777777" w:rsidR="0070742D" w:rsidRDefault="00000000">
      <w:pPr>
        <w:pStyle w:val="TM4"/>
        <w:rPr>
          <w:rFonts w:asciiTheme="minorHAnsi" w:eastAsiaTheme="minorEastAsia" w:hAnsiTheme="minorHAnsi" w:cstheme="minorBidi"/>
          <w:i w:val="0"/>
          <w:snapToGrid/>
          <w:sz w:val="22"/>
          <w:szCs w:val="22"/>
        </w:rPr>
      </w:pPr>
      <w:hyperlink w:anchor="_Toc125707459" w:history="1">
        <w:r w:rsidR="0070742D" w:rsidRPr="002A69AC">
          <w:rPr>
            <w:rStyle w:val="Lienhypertexte"/>
          </w:rPr>
          <w:t>Article I.2.5</w:t>
        </w:r>
        <w:r w:rsidR="0070742D">
          <w:rPr>
            <w:rFonts w:asciiTheme="minorHAnsi" w:eastAsiaTheme="minorEastAsia" w:hAnsiTheme="minorHAnsi" w:cstheme="minorBidi"/>
            <w:i w:val="0"/>
            <w:snapToGrid/>
            <w:sz w:val="22"/>
            <w:szCs w:val="22"/>
          </w:rPr>
          <w:tab/>
        </w:r>
        <w:r w:rsidR="0070742D" w:rsidRPr="002A69AC">
          <w:rPr>
            <w:rStyle w:val="Lienhypertexte"/>
          </w:rPr>
          <w:t>Dispositions générales</w:t>
        </w:r>
        <w:r w:rsidR="0070742D">
          <w:rPr>
            <w:webHidden/>
          </w:rPr>
          <w:tab/>
        </w:r>
        <w:r w:rsidR="0070742D">
          <w:rPr>
            <w:webHidden/>
          </w:rPr>
          <w:fldChar w:fldCharType="begin"/>
        </w:r>
        <w:r w:rsidR="0070742D">
          <w:rPr>
            <w:webHidden/>
          </w:rPr>
          <w:instrText xml:space="preserve"> PAGEREF _Toc125707459 \h </w:instrText>
        </w:r>
        <w:r w:rsidR="0070742D">
          <w:rPr>
            <w:webHidden/>
          </w:rPr>
        </w:r>
        <w:r w:rsidR="0070742D">
          <w:rPr>
            <w:webHidden/>
          </w:rPr>
          <w:fldChar w:fldCharType="separate"/>
        </w:r>
        <w:r w:rsidR="0070742D">
          <w:rPr>
            <w:webHidden/>
          </w:rPr>
          <w:t>18</w:t>
        </w:r>
        <w:r w:rsidR="0070742D">
          <w:rPr>
            <w:webHidden/>
          </w:rPr>
          <w:fldChar w:fldCharType="end"/>
        </w:r>
      </w:hyperlink>
    </w:p>
    <w:p w14:paraId="23665692" w14:textId="77777777" w:rsidR="0070742D" w:rsidRDefault="00000000">
      <w:pPr>
        <w:pStyle w:val="TM4"/>
        <w:rPr>
          <w:rFonts w:asciiTheme="minorHAnsi" w:eastAsiaTheme="minorEastAsia" w:hAnsiTheme="minorHAnsi" w:cstheme="minorBidi"/>
          <w:i w:val="0"/>
          <w:snapToGrid/>
          <w:sz w:val="22"/>
          <w:szCs w:val="22"/>
        </w:rPr>
      </w:pPr>
      <w:hyperlink w:anchor="_Toc125707460" w:history="1">
        <w:r w:rsidR="0070742D" w:rsidRPr="002A69AC">
          <w:rPr>
            <w:rStyle w:val="Lienhypertexte"/>
          </w:rPr>
          <w:t>Article I.2.6</w:t>
        </w:r>
        <w:r w:rsidR="0070742D">
          <w:rPr>
            <w:rFonts w:asciiTheme="minorHAnsi" w:eastAsiaTheme="minorEastAsia" w:hAnsiTheme="minorHAnsi" w:cstheme="minorBidi"/>
            <w:i w:val="0"/>
            <w:snapToGrid/>
            <w:sz w:val="22"/>
            <w:szCs w:val="22"/>
          </w:rPr>
          <w:tab/>
        </w:r>
        <w:r w:rsidR="0070742D" w:rsidRPr="002A69AC">
          <w:rPr>
            <w:rStyle w:val="Lienhypertexte"/>
          </w:rPr>
          <w:t>Missions</w:t>
        </w:r>
        <w:r w:rsidR="0070742D">
          <w:rPr>
            <w:webHidden/>
          </w:rPr>
          <w:tab/>
        </w:r>
        <w:r w:rsidR="0070742D">
          <w:rPr>
            <w:webHidden/>
          </w:rPr>
          <w:fldChar w:fldCharType="begin"/>
        </w:r>
        <w:r w:rsidR="0070742D">
          <w:rPr>
            <w:webHidden/>
          </w:rPr>
          <w:instrText xml:space="preserve"> PAGEREF _Toc125707460 \h </w:instrText>
        </w:r>
        <w:r w:rsidR="0070742D">
          <w:rPr>
            <w:webHidden/>
          </w:rPr>
        </w:r>
        <w:r w:rsidR="0070742D">
          <w:rPr>
            <w:webHidden/>
          </w:rPr>
          <w:fldChar w:fldCharType="separate"/>
        </w:r>
        <w:r w:rsidR="0070742D">
          <w:rPr>
            <w:webHidden/>
          </w:rPr>
          <w:t>18</w:t>
        </w:r>
        <w:r w:rsidR="0070742D">
          <w:rPr>
            <w:webHidden/>
          </w:rPr>
          <w:fldChar w:fldCharType="end"/>
        </w:r>
      </w:hyperlink>
    </w:p>
    <w:p w14:paraId="2813EEFD" w14:textId="77777777" w:rsidR="0070742D" w:rsidRDefault="00000000">
      <w:pPr>
        <w:pStyle w:val="TM4"/>
        <w:rPr>
          <w:rFonts w:asciiTheme="minorHAnsi" w:eastAsiaTheme="minorEastAsia" w:hAnsiTheme="minorHAnsi" w:cstheme="minorBidi"/>
          <w:i w:val="0"/>
          <w:snapToGrid/>
          <w:sz w:val="22"/>
          <w:szCs w:val="22"/>
        </w:rPr>
      </w:pPr>
      <w:hyperlink w:anchor="_Toc125707461" w:history="1">
        <w:r w:rsidR="0070742D" w:rsidRPr="002A69AC">
          <w:rPr>
            <w:rStyle w:val="Lienhypertexte"/>
          </w:rPr>
          <w:t>Article I.2.7</w:t>
        </w:r>
        <w:r w:rsidR="0070742D">
          <w:rPr>
            <w:rFonts w:asciiTheme="minorHAnsi" w:eastAsiaTheme="minorEastAsia" w:hAnsiTheme="minorHAnsi" w:cstheme="minorBidi"/>
            <w:i w:val="0"/>
            <w:snapToGrid/>
            <w:sz w:val="22"/>
            <w:szCs w:val="22"/>
          </w:rPr>
          <w:tab/>
        </w:r>
        <w:r w:rsidR="0070742D" w:rsidRPr="002A69AC">
          <w:rPr>
            <w:rStyle w:val="Lienhypertexte"/>
          </w:rPr>
          <w:t>Autorité</w:t>
        </w:r>
        <w:r w:rsidR="0070742D">
          <w:rPr>
            <w:webHidden/>
          </w:rPr>
          <w:tab/>
        </w:r>
        <w:r w:rsidR="0070742D">
          <w:rPr>
            <w:webHidden/>
          </w:rPr>
          <w:fldChar w:fldCharType="begin"/>
        </w:r>
        <w:r w:rsidR="0070742D">
          <w:rPr>
            <w:webHidden/>
          </w:rPr>
          <w:instrText xml:space="preserve"> PAGEREF _Toc125707461 \h </w:instrText>
        </w:r>
        <w:r w:rsidR="0070742D">
          <w:rPr>
            <w:webHidden/>
          </w:rPr>
        </w:r>
        <w:r w:rsidR="0070742D">
          <w:rPr>
            <w:webHidden/>
          </w:rPr>
          <w:fldChar w:fldCharType="separate"/>
        </w:r>
        <w:r w:rsidR="0070742D">
          <w:rPr>
            <w:webHidden/>
          </w:rPr>
          <w:t>19</w:t>
        </w:r>
        <w:r w:rsidR="0070742D">
          <w:rPr>
            <w:webHidden/>
          </w:rPr>
          <w:fldChar w:fldCharType="end"/>
        </w:r>
      </w:hyperlink>
    </w:p>
    <w:p w14:paraId="1FC4327C" w14:textId="77777777" w:rsidR="0070742D" w:rsidRDefault="00000000">
      <w:pPr>
        <w:pStyle w:val="TM4"/>
        <w:rPr>
          <w:rFonts w:asciiTheme="minorHAnsi" w:eastAsiaTheme="minorEastAsia" w:hAnsiTheme="minorHAnsi" w:cstheme="minorBidi"/>
          <w:i w:val="0"/>
          <w:snapToGrid/>
          <w:sz w:val="22"/>
          <w:szCs w:val="22"/>
        </w:rPr>
      </w:pPr>
      <w:hyperlink w:anchor="_Toc125707462" w:history="1">
        <w:r w:rsidR="0070742D" w:rsidRPr="002A69AC">
          <w:rPr>
            <w:rStyle w:val="Lienhypertexte"/>
          </w:rPr>
          <w:t>Article I.2.8</w:t>
        </w:r>
        <w:r w:rsidR="0070742D">
          <w:rPr>
            <w:rFonts w:asciiTheme="minorHAnsi" w:eastAsiaTheme="minorEastAsia" w:hAnsiTheme="minorHAnsi" w:cstheme="minorBidi"/>
            <w:i w:val="0"/>
            <w:snapToGrid/>
            <w:sz w:val="22"/>
            <w:szCs w:val="22"/>
          </w:rPr>
          <w:tab/>
        </w:r>
        <w:r w:rsidR="0070742D" w:rsidRPr="002A69AC">
          <w:rPr>
            <w:rStyle w:val="Lienhypertexte"/>
          </w:rPr>
          <w:t>Obligation de renseignements</w:t>
        </w:r>
        <w:r w:rsidR="0070742D">
          <w:rPr>
            <w:webHidden/>
          </w:rPr>
          <w:tab/>
        </w:r>
        <w:r w:rsidR="0070742D">
          <w:rPr>
            <w:webHidden/>
          </w:rPr>
          <w:fldChar w:fldCharType="begin"/>
        </w:r>
        <w:r w:rsidR="0070742D">
          <w:rPr>
            <w:webHidden/>
          </w:rPr>
          <w:instrText xml:space="preserve"> PAGEREF _Toc125707462 \h </w:instrText>
        </w:r>
        <w:r w:rsidR="0070742D">
          <w:rPr>
            <w:webHidden/>
          </w:rPr>
        </w:r>
        <w:r w:rsidR="0070742D">
          <w:rPr>
            <w:webHidden/>
          </w:rPr>
          <w:fldChar w:fldCharType="separate"/>
        </w:r>
        <w:r w:rsidR="0070742D">
          <w:rPr>
            <w:webHidden/>
          </w:rPr>
          <w:t>19</w:t>
        </w:r>
        <w:r w:rsidR="0070742D">
          <w:rPr>
            <w:webHidden/>
          </w:rPr>
          <w:fldChar w:fldCharType="end"/>
        </w:r>
      </w:hyperlink>
    </w:p>
    <w:p w14:paraId="44D178F7" w14:textId="77777777" w:rsidR="0070742D" w:rsidRDefault="00000000">
      <w:pPr>
        <w:pStyle w:val="TM4"/>
        <w:rPr>
          <w:rFonts w:asciiTheme="minorHAnsi" w:eastAsiaTheme="minorEastAsia" w:hAnsiTheme="minorHAnsi" w:cstheme="minorBidi"/>
          <w:i w:val="0"/>
          <w:snapToGrid/>
          <w:sz w:val="22"/>
          <w:szCs w:val="22"/>
        </w:rPr>
      </w:pPr>
      <w:hyperlink w:anchor="_Toc125707463" w:history="1">
        <w:r w:rsidR="0070742D" w:rsidRPr="002A69AC">
          <w:rPr>
            <w:rStyle w:val="Lienhypertexte"/>
          </w:rPr>
          <w:t>Article I.2.9</w:t>
        </w:r>
        <w:r w:rsidR="0070742D">
          <w:rPr>
            <w:rFonts w:asciiTheme="minorHAnsi" w:eastAsiaTheme="minorEastAsia" w:hAnsiTheme="minorHAnsi" w:cstheme="minorBidi"/>
            <w:i w:val="0"/>
            <w:snapToGrid/>
            <w:sz w:val="22"/>
            <w:szCs w:val="22"/>
          </w:rPr>
          <w:tab/>
        </w:r>
        <w:r w:rsidR="0070742D" w:rsidRPr="002A69AC">
          <w:rPr>
            <w:rStyle w:val="Lienhypertexte"/>
          </w:rPr>
          <w:t>Organisation</w:t>
        </w:r>
        <w:r w:rsidR="0070742D">
          <w:rPr>
            <w:webHidden/>
          </w:rPr>
          <w:tab/>
        </w:r>
        <w:r w:rsidR="0070742D">
          <w:rPr>
            <w:webHidden/>
          </w:rPr>
          <w:fldChar w:fldCharType="begin"/>
        </w:r>
        <w:r w:rsidR="0070742D">
          <w:rPr>
            <w:webHidden/>
          </w:rPr>
          <w:instrText xml:space="preserve"> PAGEREF _Toc125707463 \h </w:instrText>
        </w:r>
        <w:r w:rsidR="0070742D">
          <w:rPr>
            <w:webHidden/>
          </w:rPr>
        </w:r>
        <w:r w:rsidR="0070742D">
          <w:rPr>
            <w:webHidden/>
          </w:rPr>
          <w:fldChar w:fldCharType="separate"/>
        </w:r>
        <w:r w:rsidR="0070742D">
          <w:rPr>
            <w:webHidden/>
          </w:rPr>
          <w:t>19</w:t>
        </w:r>
        <w:r w:rsidR="0070742D">
          <w:rPr>
            <w:webHidden/>
          </w:rPr>
          <w:fldChar w:fldCharType="end"/>
        </w:r>
      </w:hyperlink>
    </w:p>
    <w:p w14:paraId="331A853B" w14:textId="77777777" w:rsidR="0070742D" w:rsidRDefault="00000000">
      <w:pPr>
        <w:pStyle w:val="TM4"/>
        <w:rPr>
          <w:rFonts w:asciiTheme="minorHAnsi" w:eastAsiaTheme="minorEastAsia" w:hAnsiTheme="minorHAnsi" w:cstheme="minorBidi"/>
          <w:i w:val="0"/>
          <w:snapToGrid/>
          <w:sz w:val="22"/>
          <w:szCs w:val="22"/>
        </w:rPr>
      </w:pPr>
      <w:hyperlink w:anchor="_Toc125707464" w:history="1">
        <w:r w:rsidR="0070742D" w:rsidRPr="002A69AC">
          <w:rPr>
            <w:rStyle w:val="Lienhypertexte"/>
          </w:rPr>
          <w:t>Article I.2.10</w:t>
        </w:r>
        <w:r w:rsidR="0070742D">
          <w:rPr>
            <w:rFonts w:asciiTheme="minorHAnsi" w:eastAsiaTheme="minorEastAsia" w:hAnsiTheme="minorHAnsi" w:cstheme="minorBidi"/>
            <w:i w:val="0"/>
            <w:snapToGrid/>
            <w:sz w:val="22"/>
            <w:szCs w:val="22"/>
          </w:rPr>
          <w:tab/>
        </w:r>
        <w:r w:rsidR="0070742D" w:rsidRPr="002A69AC">
          <w:rPr>
            <w:rStyle w:val="Lienhypertexte"/>
          </w:rPr>
          <w:t>Conseil d’administration</w:t>
        </w:r>
        <w:r w:rsidR="0070742D">
          <w:rPr>
            <w:webHidden/>
          </w:rPr>
          <w:tab/>
        </w:r>
        <w:r w:rsidR="0070742D">
          <w:rPr>
            <w:webHidden/>
          </w:rPr>
          <w:fldChar w:fldCharType="begin"/>
        </w:r>
        <w:r w:rsidR="0070742D">
          <w:rPr>
            <w:webHidden/>
          </w:rPr>
          <w:instrText xml:space="preserve"> PAGEREF _Toc125707464 \h </w:instrText>
        </w:r>
        <w:r w:rsidR="0070742D">
          <w:rPr>
            <w:webHidden/>
          </w:rPr>
        </w:r>
        <w:r w:rsidR="0070742D">
          <w:rPr>
            <w:webHidden/>
          </w:rPr>
          <w:fldChar w:fldCharType="separate"/>
        </w:r>
        <w:r w:rsidR="0070742D">
          <w:rPr>
            <w:webHidden/>
          </w:rPr>
          <w:t>19</w:t>
        </w:r>
        <w:r w:rsidR="0070742D">
          <w:rPr>
            <w:webHidden/>
          </w:rPr>
          <w:fldChar w:fldCharType="end"/>
        </w:r>
      </w:hyperlink>
    </w:p>
    <w:p w14:paraId="1B75F8AF" w14:textId="77777777" w:rsidR="0070742D" w:rsidRDefault="00000000">
      <w:pPr>
        <w:pStyle w:val="TM4"/>
        <w:rPr>
          <w:rFonts w:asciiTheme="minorHAnsi" w:eastAsiaTheme="minorEastAsia" w:hAnsiTheme="minorHAnsi" w:cstheme="minorBidi"/>
          <w:i w:val="0"/>
          <w:snapToGrid/>
          <w:sz w:val="22"/>
          <w:szCs w:val="22"/>
        </w:rPr>
      </w:pPr>
      <w:hyperlink w:anchor="_Toc125707465" w:history="1">
        <w:r w:rsidR="0070742D" w:rsidRPr="002A69AC">
          <w:rPr>
            <w:rStyle w:val="Lienhypertexte"/>
          </w:rPr>
          <w:t>Article I.2.11</w:t>
        </w:r>
        <w:r w:rsidR="0070742D">
          <w:rPr>
            <w:rFonts w:asciiTheme="minorHAnsi" w:eastAsiaTheme="minorEastAsia" w:hAnsiTheme="minorHAnsi" w:cstheme="minorBidi"/>
            <w:i w:val="0"/>
            <w:snapToGrid/>
            <w:sz w:val="22"/>
            <w:szCs w:val="22"/>
          </w:rPr>
          <w:tab/>
        </w:r>
        <w:r w:rsidR="0070742D" w:rsidRPr="002A69AC">
          <w:rPr>
            <w:rStyle w:val="Lienhypertexte"/>
          </w:rPr>
          <w:t>Attributions du Conseil d’administration</w:t>
        </w:r>
        <w:r w:rsidR="0070742D">
          <w:rPr>
            <w:webHidden/>
          </w:rPr>
          <w:tab/>
        </w:r>
        <w:r w:rsidR="0070742D">
          <w:rPr>
            <w:webHidden/>
          </w:rPr>
          <w:fldChar w:fldCharType="begin"/>
        </w:r>
        <w:r w:rsidR="0070742D">
          <w:rPr>
            <w:webHidden/>
          </w:rPr>
          <w:instrText xml:space="preserve"> PAGEREF _Toc125707465 \h </w:instrText>
        </w:r>
        <w:r w:rsidR="0070742D">
          <w:rPr>
            <w:webHidden/>
          </w:rPr>
        </w:r>
        <w:r w:rsidR="0070742D">
          <w:rPr>
            <w:webHidden/>
          </w:rPr>
          <w:fldChar w:fldCharType="separate"/>
        </w:r>
        <w:r w:rsidR="0070742D">
          <w:rPr>
            <w:webHidden/>
          </w:rPr>
          <w:t>19</w:t>
        </w:r>
        <w:r w:rsidR="0070742D">
          <w:rPr>
            <w:webHidden/>
          </w:rPr>
          <w:fldChar w:fldCharType="end"/>
        </w:r>
      </w:hyperlink>
    </w:p>
    <w:p w14:paraId="17D219A8" w14:textId="77777777" w:rsidR="0070742D" w:rsidRDefault="00000000">
      <w:pPr>
        <w:pStyle w:val="TM4"/>
        <w:rPr>
          <w:rFonts w:asciiTheme="minorHAnsi" w:eastAsiaTheme="minorEastAsia" w:hAnsiTheme="minorHAnsi" w:cstheme="minorBidi"/>
          <w:i w:val="0"/>
          <w:snapToGrid/>
          <w:sz w:val="22"/>
          <w:szCs w:val="22"/>
        </w:rPr>
      </w:pPr>
      <w:hyperlink w:anchor="_Toc125707466" w:history="1">
        <w:r w:rsidR="0070742D" w:rsidRPr="002A69AC">
          <w:rPr>
            <w:rStyle w:val="Lienhypertexte"/>
          </w:rPr>
          <w:t>Article I.2.12</w:t>
        </w:r>
        <w:r w:rsidR="0070742D">
          <w:rPr>
            <w:rFonts w:asciiTheme="minorHAnsi" w:eastAsiaTheme="minorEastAsia" w:hAnsiTheme="minorHAnsi" w:cstheme="minorBidi"/>
            <w:i w:val="0"/>
            <w:snapToGrid/>
            <w:sz w:val="22"/>
            <w:szCs w:val="22"/>
          </w:rPr>
          <w:tab/>
        </w:r>
        <w:r w:rsidR="0070742D" w:rsidRPr="002A69AC">
          <w:rPr>
            <w:rStyle w:val="Lienhypertexte"/>
          </w:rPr>
          <w:t>Direction Générale</w:t>
        </w:r>
        <w:r w:rsidR="0070742D">
          <w:rPr>
            <w:webHidden/>
          </w:rPr>
          <w:tab/>
        </w:r>
        <w:r w:rsidR="0070742D">
          <w:rPr>
            <w:webHidden/>
          </w:rPr>
          <w:fldChar w:fldCharType="begin"/>
        </w:r>
        <w:r w:rsidR="0070742D">
          <w:rPr>
            <w:webHidden/>
          </w:rPr>
          <w:instrText xml:space="preserve"> PAGEREF _Toc125707466 \h </w:instrText>
        </w:r>
        <w:r w:rsidR="0070742D">
          <w:rPr>
            <w:webHidden/>
          </w:rPr>
        </w:r>
        <w:r w:rsidR="0070742D">
          <w:rPr>
            <w:webHidden/>
          </w:rPr>
          <w:fldChar w:fldCharType="separate"/>
        </w:r>
        <w:r w:rsidR="0070742D">
          <w:rPr>
            <w:webHidden/>
          </w:rPr>
          <w:t>20</w:t>
        </w:r>
        <w:r w:rsidR="0070742D">
          <w:rPr>
            <w:webHidden/>
          </w:rPr>
          <w:fldChar w:fldCharType="end"/>
        </w:r>
      </w:hyperlink>
    </w:p>
    <w:p w14:paraId="722F11D4" w14:textId="77777777" w:rsidR="0070742D" w:rsidRDefault="00000000">
      <w:pPr>
        <w:pStyle w:val="TM4"/>
        <w:rPr>
          <w:rFonts w:asciiTheme="minorHAnsi" w:eastAsiaTheme="minorEastAsia" w:hAnsiTheme="minorHAnsi" w:cstheme="minorBidi"/>
          <w:i w:val="0"/>
          <w:snapToGrid/>
          <w:sz w:val="22"/>
          <w:szCs w:val="22"/>
        </w:rPr>
      </w:pPr>
      <w:hyperlink w:anchor="_Toc125707467" w:history="1">
        <w:r w:rsidR="0070742D" w:rsidRPr="002A69AC">
          <w:rPr>
            <w:rStyle w:val="Lienhypertexte"/>
          </w:rPr>
          <w:t>Article I.2.13</w:t>
        </w:r>
        <w:r w:rsidR="0070742D">
          <w:rPr>
            <w:rFonts w:asciiTheme="minorHAnsi" w:eastAsiaTheme="minorEastAsia" w:hAnsiTheme="minorHAnsi" w:cstheme="minorBidi"/>
            <w:i w:val="0"/>
            <w:snapToGrid/>
            <w:sz w:val="22"/>
            <w:szCs w:val="22"/>
          </w:rPr>
          <w:tab/>
        </w:r>
        <w:r w:rsidR="0070742D" w:rsidRPr="002A69AC">
          <w:rPr>
            <w:rStyle w:val="Lienhypertexte"/>
          </w:rPr>
          <w:t>Gestion</w:t>
        </w:r>
        <w:r w:rsidR="0070742D">
          <w:rPr>
            <w:webHidden/>
          </w:rPr>
          <w:tab/>
        </w:r>
        <w:r w:rsidR="0070742D">
          <w:rPr>
            <w:webHidden/>
          </w:rPr>
          <w:fldChar w:fldCharType="begin"/>
        </w:r>
        <w:r w:rsidR="0070742D">
          <w:rPr>
            <w:webHidden/>
          </w:rPr>
          <w:instrText xml:space="preserve"> PAGEREF _Toc125707467 \h </w:instrText>
        </w:r>
        <w:r w:rsidR="0070742D">
          <w:rPr>
            <w:webHidden/>
          </w:rPr>
        </w:r>
        <w:r w:rsidR="0070742D">
          <w:rPr>
            <w:webHidden/>
          </w:rPr>
          <w:fldChar w:fldCharType="separate"/>
        </w:r>
        <w:r w:rsidR="0070742D">
          <w:rPr>
            <w:webHidden/>
          </w:rPr>
          <w:t>20</w:t>
        </w:r>
        <w:r w:rsidR="0070742D">
          <w:rPr>
            <w:webHidden/>
          </w:rPr>
          <w:fldChar w:fldCharType="end"/>
        </w:r>
      </w:hyperlink>
    </w:p>
    <w:p w14:paraId="12CBDD04" w14:textId="77777777" w:rsidR="0070742D" w:rsidRDefault="00000000">
      <w:pPr>
        <w:pStyle w:val="TM4"/>
        <w:rPr>
          <w:rFonts w:asciiTheme="minorHAnsi" w:eastAsiaTheme="minorEastAsia" w:hAnsiTheme="minorHAnsi" w:cstheme="minorBidi"/>
          <w:i w:val="0"/>
          <w:snapToGrid/>
          <w:sz w:val="22"/>
          <w:szCs w:val="22"/>
        </w:rPr>
      </w:pPr>
      <w:hyperlink w:anchor="_Toc125707468" w:history="1">
        <w:r w:rsidR="0070742D" w:rsidRPr="002A69AC">
          <w:rPr>
            <w:rStyle w:val="Lienhypertexte"/>
          </w:rPr>
          <w:t>Article I.2.14</w:t>
        </w:r>
        <w:r w:rsidR="0070742D">
          <w:rPr>
            <w:rFonts w:asciiTheme="minorHAnsi" w:eastAsiaTheme="minorEastAsia" w:hAnsiTheme="minorHAnsi" w:cstheme="minorBidi"/>
            <w:i w:val="0"/>
            <w:snapToGrid/>
            <w:sz w:val="22"/>
            <w:szCs w:val="22"/>
          </w:rPr>
          <w:tab/>
        </w:r>
        <w:r w:rsidR="0070742D" w:rsidRPr="002A69AC">
          <w:rPr>
            <w:rStyle w:val="Lienhypertexte"/>
          </w:rPr>
          <w:t>Pouvoirs techniques</w:t>
        </w:r>
        <w:r w:rsidR="0070742D">
          <w:rPr>
            <w:webHidden/>
          </w:rPr>
          <w:tab/>
        </w:r>
        <w:r w:rsidR="0070742D">
          <w:rPr>
            <w:webHidden/>
          </w:rPr>
          <w:fldChar w:fldCharType="begin"/>
        </w:r>
        <w:r w:rsidR="0070742D">
          <w:rPr>
            <w:webHidden/>
          </w:rPr>
          <w:instrText xml:space="preserve"> PAGEREF _Toc125707468 \h </w:instrText>
        </w:r>
        <w:r w:rsidR="0070742D">
          <w:rPr>
            <w:webHidden/>
          </w:rPr>
        </w:r>
        <w:r w:rsidR="0070742D">
          <w:rPr>
            <w:webHidden/>
          </w:rPr>
          <w:fldChar w:fldCharType="separate"/>
        </w:r>
        <w:r w:rsidR="0070742D">
          <w:rPr>
            <w:webHidden/>
          </w:rPr>
          <w:t>21</w:t>
        </w:r>
        <w:r w:rsidR="0070742D">
          <w:rPr>
            <w:webHidden/>
          </w:rPr>
          <w:fldChar w:fldCharType="end"/>
        </w:r>
      </w:hyperlink>
    </w:p>
    <w:p w14:paraId="31EAA49E" w14:textId="77777777" w:rsidR="0070742D" w:rsidRDefault="00000000">
      <w:pPr>
        <w:pStyle w:val="TM4"/>
        <w:rPr>
          <w:rFonts w:asciiTheme="minorHAnsi" w:eastAsiaTheme="minorEastAsia" w:hAnsiTheme="minorHAnsi" w:cstheme="minorBidi"/>
          <w:i w:val="0"/>
          <w:snapToGrid/>
          <w:sz w:val="22"/>
          <w:szCs w:val="22"/>
        </w:rPr>
      </w:pPr>
      <w:hyperlink w:anchor="_Toc125707469" w:history="1">
        <w:r w:rsidR="0070742D" w:rsidRPr="002A69AC">
          <w:rPr>
            <w:rStyle w:val="Lienhypertexte"/>
          </w:rPr>
          <w:t>Article I.2.15</w:t>
        </w:r>
        <w:r w:rsidR="0070742D">
          <w:rPr>
            <w:rFonts w:asciiTheme="minorHAnsi" w:eastAsiaTheme="minorEastAsia" w:hAnsiTheme="minorHAnsi" w:cstheme="minorBidi"/>
            <w:i w:val="0"/>
            <w:snapToGrid/>
            <w:sz w:val="22"/>
            <w:szCs w:val="22"/>
          </w:rPr>
          <w:tab/>
        </w:r>
        <w:r w:rsidR="0070742D" w:rsidRPr="002A69AC">
          <w:rPr>
            <w:rStyle w:val="Lienhypertexte"/>
          </w:rPr>
          <w:t>Pouvoirs techniques et voie hiérarchique</w:t>
        </w:r>
        <w:r w:rsidR="0070742D">
          <w:rPr>
            <w:webHidden/>
          </w:rPr>
          <w:tab/>
        </w:r>
        <w:r w:rsidR="0070742D">
          <w:rPr>
            <w:webHidden/>
          </w:rPr>
          <w:fldChar w:fldCharType="begin"/>
        </w:r>
        <w:r w:rsidR="0070742D">
          <w:rPr>
            <w:webHidden/>
          </w:rPr>
          <w:instrText xml:space="preserve"> PAGEREF _Toc125707469 \h </w:instrText>
        </w:r>
        <w:r w:rsidR="0070742D">
          <w:rPr>
            <w:webHidden/>
          </w:rPr>
        </w:r>
        <w:r w:rsidR="0070742D">
          <w:rPr>
            <w:webHidden/>
          </w:rPr>
          <w:fldChar w:fldCharType="separate"/>
        </w:r>
        <w:r w:rsidR="0070742D">
          <w:rPr>
            <w:webHidden/>
          </w:rPr>
          <w:t>22</w:t>
        </w:r>
        <w:r w:rsidR="0070742D">
          <w:rPr>
            <w:webHidden/>
          </w:rPr>
          <w:fldChar w:fldCharType="end"/>
        </w:r>
      </w:hyperlink>
    </w:p>
    <w:p w14:paraId="11BA03CA" w14:textId="77777777" w:rsidR="0070742D" w:rsidRDefault="00000000">
      <w:pPr>
        <w:pStyle w:val="TM4"/>
        <w:rPr>
          <w:rFonts w:asciiTheme="minorHAnsi" w:eastAsiaTheme="minorEastAsia" w:hAnsiTheme="minorHAnsi" w:cstheme="minorBidi"/>
          <w:i w:val="0"/>
          <w:snapToGrid/>
          <w:sz w:val="22"/>
          <w:szCs w:val="22"/>
        </w:rPr>
      </w:pPr>
      <w:hyperlink w:anchor="_Toc125707470" w:history="1">
        <w:r w:rsidR="0070742D" w:rsidRPr="002A69AC">
          <w:rPr>
            <w:rStyle w:val="Lienhypertexte"/>
          </w:rPr>
          <w:t>Article I.2.16</w:t>
        </w:r>
        <w:r w:rsidR="0070742D">
          <w:rPr>
            <w:rFonts w:asciiTheme="minorHAnsi" w:eastAsiaTheme="minorEastAsia" w:hAnsiTheme="minorHAnsi" w:cstheme="minorBidi"/>
            <w:i w:val="0"/>
            <w:snapToGrid/>
            <w:sz w:val="22"/>
            <w:szCs w:val="22"/>
          </w:rPr>
          <w:tab/>
        </w:r>
        <w:r w:rsidR="0070742D" w:rsidRPr="002A69AC">
          <w:rPr>
            <w:rStyle w:val="Lienhypertexte"/>
          </w:rPr>
          <w:t>Consigne, directive et instruction</w:t>
        </w:r>
        <w:r w:rsidR="0070742D">
          <w:rPr>
            <w:webHidden/>
          </w:rPr>
          <w:tab/>
        </w:r>
        <w:r w:rsidR="0070742D">
          <w:rPr>
            <w:webHidden/>
          </w:rPr>
          <w:fldChar w:fldCharType="begin"/>
        </w:r>
        <w:r w:rsidR="0070742D">
          <w:rPr>
            <w:webHidden/>
          </w:rPr>
          <w:instrText xml:space="preserve"> PAGEREF _Toc125707470 \h </w:instrText>
        </w:r>
        <w:r w:rsidR="0070742D">
          <w:rPr>
            <w:webHidden/>
          </w:rPr>
        </w:r>
        <w:r w:rsidR="0070742D">
          <w:rPr>
            <w:webHidden/>
          </w:rPr>
          <w:fldChar w:fldCharType="separate"/>
        </w:r>
        <w:r w:rsidR="0070742D">
          <w:rPr>
            <w:webHidden/>
          </w:rPr>
          <w:t>22</w:t>
        </w:r>
        <w:r w:rsidR="0070742D">
          <w:rPr>
            <w:webHidden/>
          </w:rPr>
          <w:fldChar w:fldCharType="end"/>
        </w:r>
      </w:hyperlink>
    </w:p>
    <w:p w14:paraId="28300D50" w14:textId="77777777" w:rsidR="0070742D" w:rsidRDefault="00000000">
      <w:pPr>
        <w:pStyle w:val="TM5"/>
        <w:tabs>
          <w:tab w:val="left" w:pos="2530"/>
          <w:tab w:val="right" w:leader="dot" w:pos="9060"/>
        </w:tabs>
        <w:rPr>
          <w:rFonts w:asciiTheme="minorHAnsi" w:eastAsiaTheme="minorEastAsia" w:hAnsiTheme="minorHAnsi" w:cstheme="minorBidi"/>
          <w:noProof/>
          <w:snapToGrid/>
          <w:sz w:val="22"/>
          <w:szCs w:val="22"/>
        </w:rPr>
      </w:pPr>
      <w:hyperlink w:anchor="_Toc125707471" w:history="1">
        <w:r w:rsidR="0070742D" w:rsidRPr="002A69AC">
          <w:rPr>
            <w:rStyle w:val="Lienhypertexte"/>
            <w:noProof/>
            <w:lang w:val="fr-CA"/>
          </w:rPr>
          <w:t>Article I.2.16.1</w:t>
        </w:r>
        <w:r w:rsidR="0070742D">
          <w:rPr>
            <w:rFonts w:asciiTheme="minorHAnsi" w:eastAsiaTheme="minorEastAsia" w:hAnsiTheme="minorHAnsi" w:cstheme="minorBidi"/>
            <w:noProof/>
            <w:snapToGrid/>
            <w:sz w:val="22"/>
            <w:szCs w:val="22"/>
          </w:rPr>
          <w:tab/>
        </w:r>
        <w:r w:rsidR="0070742D" w:rsidRPr="002A69AC">
          <w:rPr>
            <w:rStyle w:val="Lienhypertexte"/>
            <w:noProof/>
            <w:lang w:val="fr-CA"/>
          </w:rPr>
          <w:t>Consigne opérationnelle</w:t>
        </w:r>
        <w:r w:rsidR="0070742D">
          <w:rPr>
            <w:noProof/>
            <w:webHidden/>
          </w:rPr>
          <w:tab/>
        </w:r>
        <w:r w:rsidR="0070742D">
          <w:rPr>
            <w:noProof/>
            <w:webHidden/>
          </w:rPr>
          <w:fldChar w:fldCharType="begin"/>
        </w:r>
        <w:r w:rsidR="0070742D">
          <w:rPr>
            <w:noProof/>
            <w:webHidden/>
          </w:rPr>
          <w:instrText xml:space="preserve"> PAGEREF _Toc125707471 \h </w:instrText>
        </w:r>
        <w:r w:rsidR="0070742D">
          <w:rPr>
            <w:noProof/>
            <w:webHidden/>
          </w:rPr>
        </w:r>
        <w:r w:rsidR="0070742D">
          <w:rPr>
            <w:noProof/>
            <w:webHidden/>
          </w:rPr>
          <w:fldChar w:fldCharType="separate"/>
        </w:r>
        <w:r w:rsidR="0070742D">
          <w:rPr>
            <w:noProof/>
            <w:webHidden/>
          </w:rPr>
          <w:t>22</w:t>
        </w:r>
        <w:r w:rsidR="0070742D">
          <w:rPr>
            <w:noProof/>
            <w:webHidden/>
          </w:rPr>
          <w:fldChar w:fldCharType="end"/>
        </w:r>
      </w:hyperlink>
    </w:p>
    <w:p w14:paraId="567B80FD" w14:textId="77777777" w:rsidR="0070742D" w:rsidRDefault="00000000">
      <w:pPr>
        <w:pStyle w:val="TM5"/>
        <w:tabs>
          <w:tab w:val="left" w:pos="2530"/>
          <w:tab w:val="right" w:leader="dot" w:pos="9060"/>
        </w:tabs>
        <w:rPr>
          <w:rFonts w:asciiTheme="minorHAnsi" w:eastAsiaTheme="minorEastAsia" w:hAnsiTheme="minorHAnsi" w:cstheme="minorBidi"/>
          <w:noProof/>
          <w:snapToGrid/>
          <w:sz w:val="22"/>
          <w:szCs w:val="22"/>
        </w:rPr>
      </w:pPr>
      <w:hyperlink w:anchor="_Toc125707472" w:history="1">
        <w:r w:rsidR="0070742D" w:rsidRPr="002A69AC">
          <w:rPr>
            <w:rStyle w:val="Lienhypertexte"/>
            <w:noProof/>
            <w:lang w:val="fr-CA"/>
          </w:rPr>
          <w:t>Article I.2.16.2</w:t>
        </w:r>
        <w:r w:rsidR="0070742D">
          <w:rPr>
            <w:rFonts w:asciiTheme="minorHAnsi" w:eastAsiaTheme="minorEastAsia" w:hAnsiTheme="minorHAnsi" w:cstheme="minorBidi"/>
            <w:noProof/>
            <w:snapToGrid/>
            <w:sz w:val="22"/>
            <w:szCs w:val="22"/>
          </w:rPr>
          <w:tab/>
        </w:r>
        <w:r w:rsidR="0070742D" w:rsidRPr="002A69AC">
          <w:rPr>
            <w:rStyle w:val="Lienhypertexte"/>
            <w:noProof/>
            <w:lang w:val="fr-CA"/>
          </w:rPr>
          <w:t>Consigne ou directive de navigabilité</w:t>
        </w:r>
        <w:r w:rsidR="0070742D">
          <w:rPr>
            <w:noProof/>
            <w:webHidden/>
          </w:rPr>
          <w:tab/>
        </w:r>
        <w:r w:rsidR="0070742D">
          <w:rPr>
            <w:noProof/>
            <w:webHidden/>
          </w:rPr>
          <w:fldChar w:fldCharType="begin"/>
        </w:r>
        <w:r w:rsidR="0070742D">
          <w:rPr>
            <w:noProof/>
            <w:webHidden/>
          </w:rPr>
          <w:instrText xml:space="preserve"> PAGEREF _Toc125707472 \h </w:instrText>
        </w:r>
        <w:r w:rsidR="0070742D">
          <w:rPr>
            <w:noProof/>
            <w:webHidden/>
          </w:rPr>
        </w:r>
        <w:r w:rsidR="0070742D">
          <w:rPr>
            <w:noProof/>
            <w:webHidden/>
          </w:rPr>
          <w:fldChar w:fldCharType="separate"/>
        </w:r>
        <w:r w:rsidR="0070742D">
          <w:rPr>
            <w:noProof/>
            <w:webHidden/>
          </w:rPr>
          <w:t>22</w:t>
        </w:r>
        <w:r w:rsidR="0070742D">
          <w:rPr>
            <w:noProof/>
            <w:webHidden/>
          </w:rPr>
          <w:fldChar w:fldCharType="end"/>
        </w:r>
      </w:hyperlink>
    </w:p>
    <w:p w14:paraId="5B105C53" w14:textId="77777777" w:rsidR="0070742D" w:rsidRDefault="00000000">
      <w:pPr>
        <w:pStyle w:val="TM5"/>
        <w:tabs>
          <w:tab w:val="left" w:pos="2530"/>
          <w:tab w:val="right" w:leader="dot" w:pos="9060"/>
        </w:tabs>
        <w:rPr>
          <w:rFonts w:asciiTheme="minorHAnsi" w:eastAsiaTheme="minorEastAsia" w:hAnsiTheme="minorHAnsi" w:cstheme="minorBidi"/>
          <w:noProof/>
          <w:snapToGrid/>
          <w:sz w:val="22"/>
          <w:szCs w:val="22"/>
        </w:rPr>
      </w:pPr>
      <w:hyperlink w:anchor="_Toc125707473" w:history="1">
        <w:r w:rsidR="0070742D" w:rsidRPr="002A69AC">
          <w:rPr>
            <w:rStyle w:val="Lienhypertexte"/>
            <w:noProof/>
            <w:lang w:val="fr-CA"/>
          </w:rPr>
          <w:t>Article I.2.16.3</w:t>
        </w:r>
        <w:r w:rsidR="0070742D">
          <w:rPr>
            <w:rFonts w:asciiTheme="minorHAnsi" w:eastAsiaTheme="minorEastAsia" w:hAnsiTheme="minorHAnsi" w:cstheme="minorBidi"/>
            <w:noProof/>
            <w:snapToGrid/>
            <w:sz w:val="22"/>
            <w:szCs w:val="22"/>
          </w:rPr>
          <w:tab/>
        </w:r>
        <w:r w:rsidR="0070742D" w:rsidRPr="002A69AC">
          <w:rPr>
            <w:rStyle w:val="Lienhypertexte"/>
            <w:noProof/>
            <w:lang w:val="fr-CA"/>
          </w:rPr>
          <w:t>Instruction</w:t>
        </w:r>
        <w:r w:rsidR="0070742D">
          <w:rPr>
            <w:noProof/>
            <w:webHidden/>
          </w:rPr>
          <w:tab/>
        </w:r>
        <w:r w:rsidR="0070742D">
          <w:rPr>
            <w:noProof/>
            <w:webHidden/>
          </w:rPr>
          <w:fldChar w:fldCharType="begin"/>
        </w:r>
        <w:r w:rsidR="0070742D">
          <w:rPr>
            <w:noProof/>
            <w:webHidden/>
          </w:rPr>
          <w:instrText xml:space="preserve"> PAGEREF _Toc125707473 \h </w:instrText>
        </w:r>
        <w:r w:rsidR="0070742D">
          <w:rPr>
            <w:noProof/>
            <w:webHidden/>
          </w:rPr>
        </w:r>
        <w:r w:rsidR="0070742D">
          <w:rPr>
            <w:noProof/>
            <w:webHidden/>
          </w:rPr>
          <w:fldChar w:fldCharType="separate"/>
        </w:r>
        <w:r w:rsidR="0070742D">
          <w:rPr>
            <w:noProof/>
            <w:webHidden/>
          </w:rPr>
          <w:t>23</w:t>
        </w:r>
        <w:r w:rsidR="0070742D">
          <w:rPr>
            <w:noProof/>
            <w:webHidden/>
          </w:rPr>
          <w:fldChar w:fldCharType="end"/>
        </w:r>
      </w:hyperlink>
    </w:p>
    <w:p w14:paraId="1DB2C401" w14:textId="77777777" w:rsidR="0070742D" w:rsidRDefault="00000000">
      <w:pPr>
        <w:pStyle w:val="TM4"/>
        <w:rPr>
          <w:rFonts w:asciiTheme="minorHAnsi" w:eastAsiaTheme="minorEastAsia" w:hAnsiTheme="minorHAnsi" w:cstheme="minorBidi"/>
          <w:i w:val="0"/>
          <w:snapToGrid/>
          <w:sz w:val="22"/>
          <w:szCs w:val="22"/>
        </w:rPr>
      </w:pPr>
      <w:hyperlink w:anchor="_Toc125707474" w:history="1">
        <w:r w:rsidR="0070742D" w:rsidRPr="002A69AC">
          <w:rPr>
            <w:rStyle w:val="Lienhypertexte"/>
          </w:rPr>
          <w:t>Article I.2.17</w:t>
        </w:r>
        <w:r w:rsidR="0070742D">
          <w:rPr>
            <w:rFonts w:asciiTheme="minorHAnsi" w:eastAsiaTheme="minorEastAsia" w:hAnsiTheme="minorHAnsi" w:cstheme="minorBidi"/>
            <w:i w:val="0"/>
            <w:snapToGrid/>
            <w:sz w:val="22"/>
            <w:szCs w:val="22"/>
          </w:rPr>
          <w:tab/>
        </w:r>
        <w:r w:rsidR="0070742D" w:rsidRPr="002A69AC">
          <w:rPr>
            <w:rStyle w:val="Lienhypertexte"/>
          </w:rPr>
          <w:t>Délégation</w:t>
        </w:r>
        <w:r w:rsidR="0070742D">
          <w:rPr>
            <w:webHidden/>
          </w:rPr>
          <w:tab/>
        </w:r>
        <w:r w:rsidR="0070742D">
          <w:rPr>
            <w:webHidden/>
          </w:rPr>
          <w:fldChar w:fldCharType="begin"/>
        </w:r>
        <w:r w:rsidR="0070742D">
          <w:rPr>
            <w:webHidden/>
          </w:rPr>
          <w:instrText xml:space="preserve"> PAGEREF _Toc125707474 \h </w:instrText>
        </w:r>
        <w:r w:rsidR="0070742D">
          <w:rPr>
            <w:webHidden/>
          </w:rPr>
        </w:r>
        <w:r w:rsidR="0070742D">
          <w:rPr>
            <w:webHidden/>
          </w:rPr>
          <w:fldChar w:fldCharType="separate"/>
        </w:r>
        <w:r w:rsidR="0070742D">
          <w:rPr>
            <w:webHidden/>
          </w:rPr>
          <w:t>23</w:t>
        </w:r>
        <w:r w:rsidR="0070742D">
          <w:rPr>
            <w:webHidden/>
          </w:rPr>
          <w:fldChar w:fldCharType="end"/>
        </w:r>
      </w:hyperlink>
    </w:p>
    <w:p w14:paraId="6E162AC2" w14:textId="77777777" w:rsidR="0070742D" w:rsidRDefault="00000000">
      <w:pPr>
        <w:pStyle w:val="TM4"/>
        <w:rPr>
          <w:rFonts w:asciiTheme="minorHAnsi" w:eastAsiaTheme="minorEastAsia" w:hAnsiTheme="minorHAnsi" w:cstheme="minorBidi"/>
          <w:i w:val="0"/>
          <w:snapToGrid/>
          <w:sz w:val="22"/>
          <w:szCs w:val="22"/>
        </w:rPr>
      </w:pPr>
      <w:hyperlink w:anchor="_Toc125707475" w:history="1">
        <w:r w:rsidR="0070742D" w:rsidRPr="002A69AC">
          <w:rPr>
            <w:rStyle w:val="Lienhypertexte"/>
          </w:rPr>
          <w:t>Article I.2.18</w:t>
        </w:r>
        <w:r w:rsidR="0070742D">
          <w:rPr>
            <w:rFonts w:asciiTheme="minorHAnsi" w:eastAsiaTheme="minorEastAsia" w:hAnsiTheme="minorHAnsi" w:cstheme="minorBidi"/>
            <w:i w:val="0"/>
            <w:snapToGrid/>
            <w:sz w:val="22"/>
            <w:szCs w:val="22"/>
          </w:rPr>
          <w:tab/>
        </w:r>
        <w:r w:rsidR="0070742D" w:rsidRPr="002A69AC">
          <w:rPr>
            <w:rStyle w:val="Lienhypertexte"/>
          </w:rPr>
          <w:t>Ressources financières</w:t>
        </w:r>
        <w:r w:rsidR="0070742D">
          <w:rPr>
            <w:webHidden/>
          </w:rPr>
          <w:tab/>
        </w:r>
        <w:r w:rsidR="0070742D">
          <w:rPr>
            <w:webHidden/>
          </w:rPr>
          <w:fldChar w:fldCharType="begin"/>
        </w:r>
        <w:r w:rsidR="0070742D">
          <w:rPr>
            <w:webHidden/>
          </w:rPr>
          <w:instrText xml:space="preserve"> PAGEREF _Toc125707475 \h </w:instrText>
        </w:r>
        <w:r w:rsidR="0070742D">
          <w:rPr>
            <w:webHidden/>
          </w:rPr>
        </w:r>
        <w:r w:rsidR="0070742D">
          <w:rPr>
            <w:webHidden/>
          </w:rPr>
          <w:fldChar w:fldCharType="separate"/>
        </w:r>
        <w:r w:rsidR="0070742D">
          <w:rPr>
            <w:webHidden/>
          </w:rPr>
          <w:t>23</w:t>
        </w:r>
        <w:r w:rsidR="0070742D">
          <w:rPr>
            <w:webHidden/>
          </w:rPr>
          <w:fldChar w:fldCharType="end"/>
        </w:r>
      </w:hyperlink>
    </w:p>
    <w:p w14:paraId="637350DB" w14:textId="77777777" w:rsidR="0070742D" w:rsidRDefault="00000000">
      <w:pPr>
        <w:pStyle w:val="TM4"/>
        <w:rPr>
          <w:rFonts w:asciiTheme="minorHAnsi" w:eastAsiaTheme="minorEastAsia" w:hAnsiTheme="minorHAnsi" w:cstheme="minorBidi"/>
          <w:i w:val="0"/>
          <w:snapToGrid/>
          <w:sz w:val="22"/>
          <w:szCs w:val="22"/>
        </w:rPr>
      </w:pPr>
      <w:hyperlink w:anchor="_Toc125707476" w:history="1">
        <w:r w:rsidR="0070742D" w:rsidRPr="002A69AC">
          <w:rPr>
            <w:rStyle w:val="Lienhypertexte"/>
          </w:rPr>
          <w:t>Article I.2.19</w:t>
        </w:r>
        <w:r w:rsidR="0070742D">
          <w:rPr>
            <w:rFonts w:asciiTheme="minorHAnsi" w:eastAsiaTheme="minorEastAsia" w:hAnsiTheme="minorHAnsi" w:cstheme="minorBidi"/>
            <w:i w:val="0"/>
            <w:snapToGrid/>
            <w:sz w:val="22"/>
            <w:szCs w:val="22"/>
          </w:rPr>
          <w:tab/>
        </w:r>
        <w:r w:rsidR="0070742D" w:rsidRPr="002A69AC">
          <w:rPr>
            <w:rStyle w:val="Lienhypertexte"/>
          </w:rPr>
          <w:t>Conflit d’intérêts</w:t>
        </w:r>
        <w:r w:rsidR="0070742D">
          <w:rPr>
            <w:webHidden/>
          </w:rPr>
          <w:tab/>
        </w:r>
        <w:r w:rsidR="0070742D">
          <w:rPr>
            <w:webHidden/>
          </w:rPr>
          <w:fldChar w:fldCharType="begin"/>
        </w:r>
        <w:r w:rsidR="0070742D">
          <w:rPr>
            <w:webHidden/>
          </w:rPr>
          <w:instrText xml:space="preserve"> PAGEREF _Toc125707476 \h </w:instrText>
        </w:r>
        <w:r w:rsidR="0070742D">
          <w:rPr>
            <w:webHidden/>
          </w:rPr>
        </w:r>
        <w:r w:rsidR="0070742D">
          <w:rPr>
            <w:webHidden/>
          </w:rPr>
          <w:fldChar w:fldCharType="separate"/>
        </w:r>
        <w:r w:rsidR="0070742D">
          <w:rPr>
            <w:webHidden/>
          </w:rPr>
          <w:t>23</w:t>
        </w:r>
        <w:r w:rsidR="0070742D">
          <w:rPr>
            <w:webHidden/>
          </w:rPr>
          <w:fldChar w:fldCharType="end"/>
        </w:r>
      </w:hyperlink>
    </w:p>
    <w:p w14:paraId="59F1CF7A" w14:textId="77777777" w:rsidR="0070742D" w:rsidRDefault="00000000">
      <w:pPr>
        <w:pStyle w:val="TM4"/>
        <w:rPr>
          <w:rFonts w:asciiTheme="minorHAnsi" w:eastAsiaTheme="minorEastAsia" w:hAnsiTheme="minorHAnsi" w:cstheme="minorBidi"/>
          <w:i w:val="0"/>
          <w:snapToGrid/>
          <w:sz w:val="22"/>
          <w:szCs w:val="22"/>
        </w:rPr>
      </w:pPr>
      <w:hyperlink w:anchor="_Toc125707477" w:history="1">
        <w:r w:rsidR="0070742D" w:rsidRPr="002A69AC">
          <w:rPr>
            <w:rStyle w:val="Lienhypertexte"/>
          </w:rPr>
          <w:t>Article I.2.20</w:t>
        </w:r>
        <w:r w:rsidR="0070742D">
          <w:rPr>
            <w:rFonts w:asciiTheme="minorHAnsi" w:eastAsiaTheme="minorEastAsia" w:hAnsiTheme="minorHAnsi" w:cstheme="minorBidi"/>
            <w:i w:val="0"/>
            <w:snapToGrid/>
            <w:sz w:val="22"/>
            <w:szCs w:val="22"/>
          </w:rPr>
          <w:tab/>
        </w:r>
        <w:r w:rsidR="0070742D" w:rsidRPr="002A69AC">
          <w:rPr>
            <w:rStyle w:val="Lienhypertexte"/>
          </w:rPr>
          <w:t>Obligation du secret professionnel</w:t>
        </w:r>
        <w:r w:rsidR="0070742D">
          <w:rPr>
            <w:webHidden/>
          </w:rPr>
          <w:tab/>
        </w:r>
        <w:r w:rsidR="0070742D">
          <w:rPr>
            <w:webHidden/>
          </w:rPr>
          <w:fldChar w:fldCharType="begin"/>
        </w:r>
        <w:r w:rsidR="0070742D">
          <w:rPr>
            <w:webHidden/>
          </w:rPr>
          <w:instrText xml:space="preserve"> PAGEREF _Toc125707477 \h </w:instrText>
        </w:r>
        <w:r w:rsidR="0070742D">
          <w:rPr>
            <w:webHidden/>
          </w:rPr>
        </w:r>
        <w:r w:rsidR="0070742D">
          <w:rPr>
            <w:webHidden/>
          </w:rPr>
          <w:fldChar w:fldCharType="separate"/>
        </w:r>
        <w:r w:rsidR="0070742D">
          <w:rPr>
            <w:webHidden/>
          </w:rPr>
          <w:t>24</w:t>
        </w:r>
        <w:r w:rsidR="0070742D">
          <w:rPr>
            <w:webHidden/>
          </w:rPr>
          <w:fldChar w:fldCharType="end"/>
        </w:r>
      </w:hyperlink>
    </w:p>
    <w:p w14:paraId="2CB16712" w14:textId="77777777" w:rsidR="0070742D" w:rsidRDefault="00000000">
      <w:pPr>
        <w:pStyle w:val="TM4"/>
        <w:rPr>
          <w:rFonts w:asciiTheme="minorHAnsi" w:eastAsiaTheme="minorEastAsia" w:hAnsiTheme="minorHAnsi" w:cstheme="minorBidi"/>
          <w:i w:val="0"/>
          <w:snapToGrid/>
          <w:sz w:val="22"/>
          <w:szCs w:val="22"/>
        </w:rPr>
      </w:pPr>
      <w:hyperlink w:anchor="_Toc125707478" w:history="1">
        <w:r w:rsidR="0070742D" w:rsidRPr="002A69AC">
          <w:rPr>
            <w:rStyle w:val="Lienhypertexte"/>
            <w:b/>
            <w:lang w:val="fr-CA"/>
          </w:rPr>
          <w:t xml:space="preserve">Section 3 </w:t>
        </w:r>
        <w:r w:rsidR="0070742D">
          <w:rPr>
            <w:rFonts w:asciiTheme="minorHAnsi" w:eastAsiaTheme="minorEastAsia" w:hAnsiTheme="minorHAnsi" w:cstheme="minorBidi"/>
            <w:i w:val="0"/>
            <w:snapToGrid/>
            <w:sz w:val="22"/>
            <w:szCs w:val="22"/>
          </w:rPr>
          <w:tab/>
        </w:r>
        <w:r w:rsidR="0070742D" w:rsidRPr="002A69AC">
          <w:rPr>
            <w:rStyle w:val="Lienhypertexte"/>
            <w:b/>
            <w:lang w:val="fr-CA"/>
          </w:rPr>
          <w:t xml:space="preserve"> Inspecteurs de l’Autorité de l’aviation civile</w:t>
        </w:r>
        <w:r w:rsidR="0070742D">
          <w:rPr>
            <w:webHidden/>
          </w:rPr>
          <w:tab/>
        </w:r>
        <w:r w:rsidR="0070742D">
          <w:rPr>
            <w:webHidden/>
          </w:rPr>
          <w:fldChar w:fldCharType="begin"/>
        </w:r>
        <w:r w:rsidR="0070742D">
          <w:rPr>
            <w:webHidden/>
          </w:rPr>
          <w:instrText xml:space="preserve"> PAGEREF _Toc125707478 \h </w:instrText>
        </w:r>
        <w:r w:rsidR="0070742D">
          <w:rPr>
            <w:webHidden/>
          </w:rPr>
        </w:r>
        <w:r w:rsidR="0070742D">
          <w:rPr>
            <w:webHidden/>
          </w:rPr>
          <w:fldChar w:fldCharType="separate"/>
        </w:r>
        <w:r w:rsidR="0070742D">
          <w:rPr>
            <w:webHidden/>
          </w:rPr>
          <w:t>24</w:t>
        </w:r>
        <w:r w:rsidR="0070742D">
          <w:rPr>
            <w:webHidden/>
          </w:rPr>
          <w:fldChar w:fldCharType="end"/>
        </w:r>
      </w:hyperlink>
    </w:p>
    <w:p w14:paraId="2CCBD8A9" w14:textId="77777777" w:rsidR="0070742D" w:rsidRDefault="00000000">
      <w:pPr>
        <w:pStyle w:val="TM4"/>
        <w:rPr>
          <w:rFonts w:asciiTheme="minorHAnsi" w:eastAsiaTheme="minorEastAsia" w:hAnsiTheme="minorHAnsi" w:cstheme="minorBidi"/>
          <w:i w:val="0"/>
          <w:snapToGrid/>
          <w:sz w:val="22"/>
          <w:szCs w:val="22"/>
        </w:rPr>
      </w:pPr>
      <w:hyperlink w:anchor="_Toc125707479" w:history="1">
        <w:r w:rsidR="0070742D" w:rsidRPr="002A69AC">
          <w:rPr>
            <w:rStyle w:val="Lienhypertexte"/>
          </w:rPr>
          <w:t>Article I.2.21</w:t>
        </w:r>
        <w:r w:rsidR="0070742D">
          <w:rPr>
            <w:rFonts w:asciiTheme="minorHAnsi" w:eastAsiaTheme="minorEastAsia" w:hAnsiTheme="minorHAnsi" w:cstheme="minorBidi"/>
            <w:i w:val="0"/>
            <w:snapToGrid/>
            <w:sz w:val="22"/>
            <w:szCs w:val="22"/>
          </w:rPr>
          <w:tab/>
        </w:r>
        <w:r w:rsidR="0070742D" w:rsidRPr="002A69AC">
          <w:rPr>
            <w:rStyle w:val="Lienhypertexte"/>
          </w:rPr>
          <w:t>Pouvoirs des inspecteurs</w:t>
        </w:r>
        <w:r w:rsidR="0070742D">
          <w:rPr>
            <w:webHidden/>
          </w:rPr>
          <w:tab/>
        </w:r>
        <w:r w:rsidR="0070742D">
          <w:rPr>
            <w:webHidden/>
          </w:rPr>
          <w:fldChar w:fldCharType="begin"/>
        </w:r>
        <w:r w:rsidR="0070742D">
          <w:rPr>
            <w:webHidden/>
          </w:rPr>
          <w:instrText xml:space="preserve"> PAGEREF _Toc125707479 \h </w:instrText>
        </w:r>
        <w:r w:rsidR="0070742D">
          <w:rPr>
            <w:webHidden/>
          </w:rPr>
        </w:r>
        <w:r w:rsidR="0070742D">
          <w:rPr>
            <w:webHidden/>
          </w:rPr>
          <w:fldChar w:fldCharType="separate"/>
        </w:r>
        <w:r w:rsidR="0070742D">
          <w:rPr>
            <w:webHidden/>
          </w:rPr>
          <w:t>24</w:t>
        </w:r>
        <w:r w:rsidR="0070742D">
          <w:rPr>
            <w:webHidden/>
          </w:rPr>
          <w:fldChar w:fldCharType="end"/>
        </w:r>
      </w:hyperlink>
    </w:p>
    <w:p w14:paraId="23438AF0" w14:textId="77777777" w:rsidR="0070742D" w:rsidRDefault="00000000">
      <w:pPr>
        <w:pStyle w:val="TM4"/>
        <w:rPr>
          <w:rFonts w:asciiTheme="minorHAnsi" w:eastAsiaTheme="minorEastAsia" w:hAnsiTheme="minorHAnsi" w:cstheme="minorBidi"/>
          <w:i w:val="0"/>
          <w:snapToGrid/>
          <w:sz w:val="22"/>
          <w:szCs w:val="22"/>
        </w:rPr>
      </w:pPr>
      <w:hyperlink w:anchor="_Toc125707480" w:history="1">
        <w:r w:rsidR="0070742D" w:rsidRPr="002A69AC">
          <w:rPr>
            <w:rStyle w:val="Lienhypertexte"/>
          </w:rPr>
          <w:t>Article I.2.22</w:t>
        </w:r>
        <w:r w:rsidR="0070742D">
          <w:rPr>
            <w:rFonts w:asciiTheme="minorHAnsi" w:eastAsiaTheme="minorEastAsia" w:hAnsiTheme="minorHAnsi" w:cstheme="minorBidi"/>
            <w:i w:val="0"/>
            <w:snapToGrid/>
            <w:sz w:val="22"/>
            <w:szCs w:val="22"/>
          </w:rPr>
          <w:tab/>
        </w:r>
        <w:r w:rsidR="0070742D" w:rsidRPr="002A69AC">
          <w:rPr>
            <w:rStyle w:val="Lienhypertexte"/>
          </w:rPr>
          <w:t>Nomination, compétence et accréditations des inspecteurs</w:t>
        </w:r>
        <w:r w:rsidR="0070742D">
          <w:rPr>
            <w:webHidden/>
          </w:rPr>
          <w:tab/>
        </w:r>
        <w:r w:rsidR="0070742D">
          <w:rPr>
            <w:webHidden/>
          </w:rPr>
          <w:fldChar w:fldCharType="begin"/>
        </w:r>
        <w:r w:rsidR="0070742D">
          <w:rPr>
            <w:webHidden/>
          </w:rPr>
          <w:instrText xml:space="preserve"> PAGEREF _Toc125707480 \h </w:instrText>
        </w:r>
        <w:r w:rsidR="0070742D">
          <w:rPr>
            <w:webHidden/>
          </w:rPr>
        </w:r>
        <w:r w:rsidR="0070742D">
          <w:rPr>
            <w:webHidden/>
          </w:rPr>
          <w:fldChar w:fldCharType="separate"/>
        </w:r>
        <w:r w:rsidR="0070742D">
          <w:rPr>
            <w:webHidden/>
          </w:rPr>
          <w:t>26</w:t>
        </w:r>
        <w:r w:rsidR="0070742D">
          <w:rPr>
            <w:webHidden/>
          </w:rPr>
          <w:fldChar w:fldCharType="end"/>
        </w:r>
      </w:hyperlink>
    </w:p>
    <w:p w14:paraId="7135CDDC" w14:textId="77777777" w:rsidR="0070742D" w:rsidRDefault="00000000">
      <w:pPr>
        <w:pStyle w:val="TM4"/>
        <w:rPr>
          <w:rFonts w:asciiTheme="minorHAnsi" w:eastAsiaTheme="minorEastAsia" w:hAnsiTheme="minorHAnsi" w:cstheme="minorBidi"/>
          <w:i w:val="0"/>
          <w:snapToGrid/>
          <w:sz w:val="22"/>
          <w:szCs w:val="22"/>
        </w:rPr>
      </w:pPr>
      <w:hyperlink w:anchor="_Toc125707481" w:history="1">
        <w:r w:rsidR="0070742D" w:rsidRPr="002A69AC">
          <w:rPr>
            <w:rStyle w:val="Lienhypertexte"/>
          </w:rPr>
          <w:t>Article I.2.23</w:t>
        </w:r>
        <w:r w:rsidR="0070742D">
          <w:rPr>
            <w:rFonts w:asciiTheme="minorHAnsi" w:eastAsiaTheme="minorEastAsia" w:hAnsiTheme="minorHAnsi" w:cstheme="minorBidi"/>
            <w:i w:val="0"/>
            <w:snapToGrid/>
            <w:sz w:val="22"/>
            <w:szCs w:val="22"/>
          </w:rPr>
          <w:tab/>
        </w:r>
        <w:r w:rsidR="0070742D" w:rsidRPr="002A69AC">
          <w:rPr>
            <w:rStyle w:val="Lienhypertexte"/>
          </w:rPr>
          <w:t>Prestation de serment des inspecteurs</w:t>
        </w:r>
        <w:r w:rsidR="0070742D">
          <w:rPr>
            <w:webHidden/>
          </w:rPr>
          <w:tab/>
        </w:r>
        <w:r w:rsidR="0070742D">
          <w:rPr>
            <w:webHidden/>
          </w:rPr>
          <w:fldChar w:fldCharType="begin"/>
        </w:r>
        <w:r w:rsidR="0070742D">
          <w:rPr>
            <w:webHidden/>
          </w:rPr>
          <w:instrText xml:space="preserve"> PAGEREF _Toc125707481 \h </w:instrText>
        </w:r>
        <w:r w:rsidR="0070742D">
          <w:rPr>
            <w:webHidden/>
          </w:rPr>
        </w:r>
        <w:r w:rsidR="0070742D">
          <w:rPr>
            <w:webHidden/>
          </w:rPr>
          <w:fldChar w:fldCharType="separate"/>
        </w:r>
        <w:r w:rsidR="0070742D">
          <w:rPr>
            <w:webHidden/>
          </w:rPr>
          <w:t>27</w:t>
        </w:r>
        <w:r w:rsidR="0070742D">
          <w:rPr>
            <w:webHidden/>
          </w:rPr>
          <w:fldChar w:fldCharType="end"/>
        </w:r>
      </w:hyperlink>
    </w:p>
    <w:p w14:paraId="3827655C" w14:textId="77777777" w:rsidR="0070742D" w:rsidRDefault="00000000">
      <w:pPr>
        <w:pStyle w:val="TM4"/>
        <w:rPr>
          <w:rFonts w:asciiTheme="minorHAnsi" w:eastAsiaTheme="minorEastAsia" w:hAnsiTheme="minorHAnsi" w:cstheme="minorBidi"/>
          <w:i w:val="0"/>
          <w:snapToGrid/>
          <w:sz w:val="22"/>
          <w:szCs w:val="22"/>
        </w:rPr>
      </w:pPr>
      <w:hyperlink w:anchor="_Toc125707482" w:history="1">
        <w:r w:rsidR="0070742D" w:rsidRPr="002A69AC">
          <w:rPr>
            <w:rStyle w:val="Lienhypertexte"/>
          </w:rPr>
          <w:t>Article I.2.24</w:t>
        </w:r>
        <w:r w:rsidR="0070742D">
          <w:rPr>
            <w:rFonts w:asciiTheme="minorHAnsi" w:eastAsiaTheme="minorEastAsia" w:hAnsiTheme="minorHAnsi" w:cstheme="minorBidi"/>
            <w:i w:val="0"/>
            <w:snapToGrid/>
            <w:sz w:val="22"/>
            <w:szCs w:val="22"/>
          </w:rPr>
          <w:tab/>
        </w:r>
        <w:r w:rsidR="0070742D" w:rsidRPr="002A69AC">
          <w:rPr>
            <w:rStyle w:val="Lienhypertexte"/>
          </w:rPr>
          <w:t>Concours de la force publique</w:t>
        </w:r>
        <w:r w:rsidR="0070742D">
          <w:rPr>
            <w:webHidden/>
          </w:rPr>
          <w:tab/>
        </w:r>
        <w:r w:rsidR="0070742D">
          <w:rPr>
            <w:webHidden/>
          </w:rPr>
          <w:fldChar w:fldCharType="begin"/>
        </w:r>
        <w:r w:rsidR="0070742D">
          <w:rPr>
            <w:webHidden/>
          </w:rPr>
          <w:instrText xml:space="preserve"> PAGEREF _Toc125707482 \h </w:instrText>
        </w:r>
        <w:r w:rsidR="0070742D">
          <w:rPr>
            <w:webHidden/>
          </w:rPr>
        </w:r>
        <w:r w:rsidR="0070742D">
          <w:rPr>
            <w:webHidden/>
          </w:rPr>
          <w:fldChar w:fldCharType="separate"/>
        </w:r>
        <w:r w:rsidR="0070742D">
          <w:rPr>
            <w:webHidden/>
          </w:rPr>
          <w:t>27</w:t>
        </w:r>
        <w:r w:rsidR="0070742D">
          <w:rPr>
            <w:webHidden/>
          </w:rPr>
          <w:fldChar w:fldCharType="end"/>
        </w:r>
      </w:hyperlink>
    </w:p>
    <w:p w14:paraId="5A685EC0" w14:textId="77777777" w:rsidR="0070742D" w:rsidRDefault="00000000">
      <w:pPr>
        <w:pStyle w:val="TM4"/>
        <w:rPr>
          <w:rFonts w:asciiTheme="minorHAnsi" w:eastAsiaTheme="minorEastAsia" w:hAnsiTheme="minorHAnsi" w:cstheme="minorBidi"/>
          <w:i w:val="0"/>
          <w:snapToGrid/>
          <w:sz w:val="22"/>
          <w:szCs w:val="22"/>
        </w:rPr>
      </w:pPr>
      <w:hyperlink w:anchor="_Toc125707483" w:history="1">
        <w:r w:rsidR="0070742D" w:rsidRPr="002A69AC">
          <w:rPr>
            <w:rStyle w:val="Lienhypertexte"/>
          </w:rPr>
          <w:t>Article I.2.25</w:t>
        </w:r>
        <w:r w:rsidR="0070742D">
          <w:rPr>
            <w:rFonts w:asciiTheme="minorHAnsi" w:eastAsiaTheme="minorEastAsia" w:hAnsiTheme="minorHAnsi" w:cstheme="minorBidi"/>
            <w:i w:val="0"/>
            <w:snapToGrid/>
            <w:sz w:val="22"/>
            <w:szCs w:val="22"/>
          </w:rPr>
          <w:tab/>
        </w:r>
        <w:r w:rsidR="0070742D" w:rsidRPr="002A69AC">
          <w:rPr>
            <w:rStyle w:val="Lienhypertexte"/>
          </w:rPr>
          <w:t>Procès-verbaux</w:t>
        </w:r>
        <w:r w:rsidR="0070742D">
          <w:rPr>
            <w:webHidden/>
          </w:rPr>
          <w:tab/>
        </w:r>
        <w:r w:rsidR="0070742D">
          <w:rPr>
            <w:webHidden/>
          </w:rPr>
          <w:fldChar w:fldCharType="begin"/>
        </w:r>
        <w:r w:rsidR="0070742D">
          <w:rPr>
            <w:webHidden/>
          </w:rPr>
          <w:instrText xml:space="preserve"> PAGEREF _Toc125707483 \h </w:instrText>
        </w:r>
        <w:r w:rsidR="0070742D">
          <w:rPr>
            <w:webHidden/>
          </w:rPr>
        </w:r>
        <w:r w:rsidR="0070742D">
          <w:rPr>
            <w:webHidden/>
          </w:rPr>
          <w:fldChar w:fldCharType="separate"/>
        </w:r>
        <w:r w:rsidR="0070742D">
          <w:rPr>
            <w:webHidden/>
          </w:rPr>
          <w:t>27</w:t>
        </w:r>
        <w:r w:rsidR="0070742D">
          <w:rPr>
            <w:webHidden/>
          </w:rPr>
          <w:fldChar w:fldCharType="end"/>
        </w:r>
      </w:hyperlink>
    </w:p>
    <w:p w14:paraId="7107CDE7" w14:textId="77777777" w:rsidR="0070742D" w:rsidRDefault="00000000">
      <w:pPr>
        <w:pStyle w:val="TM4"/>
        <w:rPr>
          <w:rFonts w:asciiTheme="minorHAnsi" w:eastAsiaTheme="minorEastAsia" w:hAnsiTheme="minorHAnsi" w:cstheme="minorBidi"/>
          <w:i w:val="0"/>
          <w:snapToGrid/>
          <w:sz w:val="22"/>
          <w:szCs w:val="22"/>
        </w:rPr>
      </w:pPr>
      <w:hyperlink w:anchor="_Toc125707484" w:history="1">
        <w:r w:rsidR="0070742D" w:rsidRPr="002A69AC">
          <w:rPr>
            <w:rStyle w:val="Lienhypertexte"/>
            <w:b/>
            <w:lang w:val="fr-CA"/>
          </w:rPr>
          <w:t>Section 5</w:t>
        </w:r>
        <w:r w:rsidR="0070742D">
          <w:rPr>
            <w:rFonts w:asciiTheme="minorHAnsi" w:eastAsiaTheme="minorEastAsia" w:hAnsiTheme="minorHAnsi" w:cstheme="minorBidi"/>
            <w:i w:val="0"/>
            <w:snapToGrid/>
            <w:sz w:val="22"/>
            <w:szCs w:val="22"/>
          </w:rPr>
          <w:tab/>
        </w:r>
        <w:r w:rsidR="0070742D" w:rsidRPr="002A69AC">
          <w:rPr>
            <w:rStyle w:val="Lienhypertexte"/>
            <w:b/>
            <w:lang w:val="fr-CA"/>
          </w:rPr>
          <w:t>Agences et organisations communautaires, régionales et internationales</w:t>
        </w:r>
        <w:r w:rsidR="0070742D">
          <w:rPr>
            <w:webHidden/>
          </w:rPr>
          <w:tab/>
        </w:r>
        <w:r w:rsidR="0070742D">
          <w:rPr>
            <w:webHidden/>
          </w:rPr>
          <w:fldChar w:fldCharType="begin"/>
        </w:r>
        <w:r w:rsidR="0070742D">
          <w:rPr>
            <w:webHidden/>
          </w:rPr>
          <w:instrText xml:space="preserve"> PAGEREF _Toc125707484 \h </w:instrText>
        </w:r>
        <w:r w:rsidR="0070742D">
          <w:rPr>
            <w:webHidden/>
          </w:rPr>
        </w:r>
        <w:r w:rsidR="0070742D">
          <w:rPr>
            <w:webHidden/>
          </w:rPr>
          <w:fldChar w:fldCharType="separate"/>
        </w:r>
        <w:r w:rsidR="0070742D">
          <w:rPr>
            <w:webHidden/>
          </w:rPr>
          <w:t>27</w:t>
        </w:r>
        <w:r w:rsidR="0070742D">
          <w:rPr>
            <w:webHidden/>
          </w:rPr>
          <w:fldChar w:fldCharType="end"/>
        </w:r>
      </w:hyperlink>
    </w:p>
    <w:p w14:paraId="5373152C" w14:textId="77777777" w:rsidR="0070742D" w:rsidRDefault="00000000">
      <w:pPr>
        <w:pStyle w:val="TM4"/>
        <w:rPr>
          <w:rFonts w:asciiTheme="minorHAnsi" w:eastAsiaTheme="minorEastAsia" w:hAnsiTheme="minorHAnsi" w:cstheme="minorBidi"/>
          <w:i w:val="0"/>
          <w:snapToGrid/>
          <w:sz w:val="22"/>
          <w:szCs w:val="22"/>
        </w:rPr>
      </w:pPr>
      <w:hyperlink w:anchor="_Toc125707485" w:history="1">
        <w:r w:rsidR="0070742D" w:rsidRPr="002A69AC">
          <w:rPr>
            <w:rStyle w:val="Lienhypertexte"/>
          </w:rPr>
          <w:t>Article I.2.26</w:t>
        </w:r>
        <w:r w:rsidR="0070742D">
          <w:rPr>
            <w:rFonts w:asciiTheme="minorHAnsi" w:eastAsiaTheme="minorEastAsia" w:hAnsiTheme="minorHAnsi" w:cstheme="minorBidi"/>
            <w:i w:val="0"/>
            <w:snapToGrid/>
            <w:sz w:val="22"/>
            <w:szCs w:val="22"/>
          </w:rPr>
          <w:tab/>
        </w:r>
        <w:r w:rsidR="0070742D" w:rsidRPr="002A69AC">
          <w:rPr>
            <w:rStyle w:val="Lienhypertexte"/>
          </w:rPr>
          <w:t>Collaboration</w:t>
        </w:r>
        <w:r w:rsidR="0070742D">
          <w:rPr>
            <w:webHidden/>
          </w:rPr>
          <w:tab/>
        </w:r>
        <w:r w:rsidR="0070742D">
          <w:rPr>
            <w:webHidden/>
          </w:rPr>
          <w:fldChar w:fldCharType="begin"/>
        </w:r>
        <w:r w:rsidR="0070742D">
          <w:rPr>
            <w:webHidden/>
          </w:rPr>
          <w:instrText xml:space="preserve"> PAGEREF _Toc125707485 \h </w:instrText>
        </w:r>
        <w:r w:rsidR="0070742D">
          <w:rPr>
            <w:webHidden/>
          </w:rPr>
        </w:r>
        <w:r w:rsidR="0070742D">
          <w:rPr>
            <w:webHidden/>
          </w:rPr>
          <w:fldChar w:fldCharType="separate"/>
        </w:r>
        <w:r w:rsidR="0070742D">
          <w:rPr>
            <w:webHidden/>
          </w:rPr>
          <w:t>27</w:t>
        </w:r>
        <w:r w:rsidR="0070742D">
          <w:rPr>
            <w:webHidden/>
          </w:rPr>
          <w:fldChar w:fldCharType="end"/>
        </w:r>
      </w:hyperlink>
    </w:p>
    <w:p w14:paraId="01001560" w14:textId="77777777" w:rsidR="0070742D" w:rsidRDefault="00000000">
      <w:pPr>
        <w:pStyle w:val="TM1"/>
        <w:rPr>
          <w:rFonts w:asciiTheme="minorHAnsi" w:eastAsiaTheme="minorEastAsia" w:hAnsiTheme="minorHAnsi" w:cstheme="minorBidi"/>
          <w:bCs w:val="0"/>
          <w:caps w:val="0"/>
          <w:snapToGrid/>
          <w:szCs w:val="22"/>
        </w:rPr>
      </w:pPr>
      <w:hyperlink w:anchor="_Toc125707486" w:history="1">
        <w:r w:rsidR="0070742D" w:rsidRPr="002A69AC">
          <w:rPr>
            <w:rStyle w:val="Lienhypertexte"/>
            <w:rFonts w:ascii="Arial" w:hAnsi="Arial"/>
            <w:lang w:val="fr-CA"/>
          </w:rPr>
          <w:t>TITRE II -</w:t>
        </w:r>
        <w:r w:rsidR="0070742D" w:rsidRPr="002A69AC">
          <w:rPr>
            <w:rStyle w:val="Lienhypertexte"/>
          </w:rPr>
          <w:t xml:space="preserve"> AÉRONEFS</w:t>
        </w:r>
        <w:r w:rsidR="0070742D">
          <w:rPr>
            <w:webHidden/>
          </w:rPr>
          <w:tab/>
        </w:r>
        <w:r w:rsidR="0070742D">
          <w:rPr>
            <w:webHidden/>
          </w:rPr>
          <w:fldChar w:fldCharType="begin"/>
        </w:r>
        <w:r w:rsidR="0070742D">
          <w:rPr>
            <w:webHidden/>
          </w:rPr>
          <w:instrText xml:space="preserve"> PAGEREF _Toc125707486 \h </w:instrText>
        </w:r>
        <w:r w:rsidR="0070742D">
          <w:rPr>
            <w:webHidden/>
          </w:rPr>
        </w:r>
        <w:r w:rsidR="0070742D">
          <w:rPr>
            <w:webHidden/>
          </w:rPr>
          <w:fldChar w:fldCharType="separate"/>
        </w:r>
        <w:r w:rsidR="0070742D">
          <w:rPr>
            <w:webHidden/>
          </w:rPr>
          <w:t>28</w:t>
        </w:r>
        <w:r w:rsidR="0070742D">
          <w:rPr>
            <w:webHidden/>
          </w:rPr>
          <w:fldChar w:fldCharType="end"/>
        </w:r>
      </w:hyperlink>
    </w:p>
    <w:p w14:paraId="7B40B5EC" w14:textId="77777777" w:rsidR="0070742D" w:rsidRDefault="00000000">
      <w:pPr>
        <w:pStyle w:val="TM2"/>
        <w:rPr>
          <w:rFonts w:asciiTheme="minorHAnsi" w:eastAsiaTheme="minorEastAsia" w:hAnsiTheme="minorHAnsi" w:cstheme="minorBidi"/>
          <w:b w:val="0"/>
          <w:caps w:val="0"/>
          <w:snapToGrid/>
          <w:sz w:val="22"/>
          <w:szCs w:val="22"/>
        </w:rPr>
      </w:pPr>
      <w:hyperlink w:anchor="_Toc125707487" w:history="1">
        <w:r w:rsidR="0070742D" w:rsidRPr="002A69AC">
          <w:rPr>
            <w:rStyle w:val="Lienhypertexte"/>
          </w:rPr>
          <w:t>Chapitre II-1</w:t>
        </w:r>
        <w:r w:rsidR="0070742D">
          <w:rPr>
            <w:rFonts w:asciiTheme="minorHAnsi" w:eastAsiaTheme="minorEastAsia" w:hAnsiTheme="minorHAnsi" w:cstheme="minorBidi"/>
            <w:b w:val="0"/>
            <w:caps w:val="0"/>
            <w:snapToGrid/>
            <w:sz w:val="22"/>
            <w:szCs w:val="22"/>
          </w:rPr>
          <w:tab/>
        </w:r>
        <w:r w:rsidR="0070742D" w:rsidRPr="002A69AC">
          <w:rPr>
            <w:rStyle w:val="Lienhypertexte"/>
          </w:rPr>
          <w:t>IMMATRICULATION DES AÉRONEFS</w:t>
        </w:r>
        <w:r w:rsidR="0070742D">
          <w:rPr>
            <w:webHidden/>
          </w:rPr>
          <w:tab/>
        </w:r>
        <w:r w:rsidR="0070742D">
          <w:rPr>
            <w:webHidden/>
          </w:rPr>
          <w:fldChar w:fldCharType="begin"/>
        </w:r>
        <w:r w:rsidR="0070742D">
          <w:rPr>
            <w:webHidden/>
          </w:rPr>
          <w:instrText xml:space="preserve"> PAGEREF _Toc125707487 \h </w:instrText>
        </w:r>
        <w:r w:rsidR="0070742D">
          <w:rPr>
            <w:webHidden/>
          </w:rPr>
        </w:r>
        <w:r w:rsidR="0070742D">
          <w:rPr>
            <w:webHidden/>
          </w:rPr>
          <w:fldChar w:fldCharType="separate"/>
        </w:r>
        <w:r w:rsidR="0070742D">
          <w:rPr>
            <w:webHidden/>
          </w:rPr>
          <w:t>28</w:t>
        </w:r>
        <w:r w:rsidR="0070742D">
          <w:rPr>
            <w:webHidden/>
          </w:rPr>
          <w:fldChar w:fldCharType="end"/>
        </w:r>
      </w:hyperlink>
    </w:p>
    <w:p w14:paraId="7C902BD2" w14:textId="77777777" w:rsidR="0070742D" w:rsidRDefault="00000000">
      <w:pPr>
        <w:pStyle w:val="TM4"/>
        <w:rPr>
          <w:rFonts w:asciiTheme="minorHAnsi" w:eastAsiaTheme="minorEastAsia" w:hAnsiTheme="minorHAnsi" w:cstheme="minorBidi"/>
          <w:i w:val="0"/>
          <w:snapToGrid/>
          <w:sz w:val="22"/>
          <w:szCs w:val="22"/>
        </w:rPr>
      </w:pPr>
      <w:hyperlink w:anchor="_Toc125707488" w:history="1">
        <w:r w:rsidR="0070742D" w:rsidRPr="002A69AC">
          <w:rPr>
            <w:rStyle w:val="Lienhypertexte"/>
          </w:rPr>
          <w:t>Article II.1.1</w:t>
        </w:r>
        <w:r w:rsidR="0070742D">
          <w:rPr>
            <w:rFonts w:asciiTheme="minorHAnsi" w:eastAsiaTheme="minorEastAsia" w:hAnsiTheme="minorHAnsi" w:cstheme="minorBidi"/>
            <w:i w:val="0"/>
            <w:snapToGrid/>
            <w:sz w:val="22"/>
            <w:szCs w:val="22"/>
          </w:rPr>
          <w:tab/>
        </w:r>
        <w:r w:rsidR="0070742D" w:rsidRPr="002A69AC">
          <w:rPr>
            <w:rStyle w:val="Lienhypertexte"/>
          </w:rPr>
          <w:t>Obligation d’immatriculation</w:t>
        </w:r>
        <w:r w:rsidR="0070742D">
          <w:rPr>
            <w:webHidden/>
          </w:rPr>
          <w:tab/>
        </w:r>
        <w:r w:rsidR="0070742D">
          <w:rPr>
            <w:webHidden/>
          </w:rPr>
          <w:fldChar w:fldCharType="begin"/>
        </w:r>
        <w:r w:rsidR="0070742D">
          <w:rPr>
            <w:webHidden/>
          </w:rPr>
          <w:instrText xml:space="preserve"> PAGEREF _Toc125707488 \h </w:instrText>
        </w:r>
        <w:r w:rsidR="0070742D">
          <w:rPr>
            <w:webHidden/>
          </w:rPr>
        </w:r>
        <w:r w:rsidR="0070742D">
          <w:rPr>
            <w:webHidden/>
          </w:rPr>
          <w:fldChar w:fldCharType="separate"/>
        </w:r>
        <w:r w:rsidR="0070742D">
          <w:rPr>
            <w:webHidden/>
          </w:rPr>
          <w:t>28</w:t>
        </w:r>
        <w:r w:rsidR="0070742D">
          <w:rPr>
            <w:webHidden/>
          </w:rPr>
          <w:fldChar w:fldCharType="end"/>
        </w:r>
      </w:hyperlink>
    </w:p>
    <w:p w14:paraId="41EE243B" w14:textId="77777777" w:rsidR="0070742D" w:rsidRDefault="00000000">
      <w:pPr>
        <w:pStyle w:val="TM4"/>
        <w:rPr>
          <w:rFonts w:asciiTheme="minorHAnsi" w:eastAsiaTheme="minorEastAsia" w:hAnsiTheme="minorHAnsi" w:cstheme="minorBidi"/>
          <w:i w:val="0"/>
          <w:snapToGrid/>
          <w:sz w:val="22"/>
          <w:szCs w:val="22"/>
        </w:rPr>
      </w:pPr>
      <w:hyperlink w:anchor="_Toc125707489" w:history="1">
        <w:r w:rsidR="0070742D" w:rsidRPr="002A69AC">
          <w:rPr>
            <w:rStyle w:val="Lienhypertexte"/>
          </w:rPr>
          <w:t>Article II.1.2</w:t>
        </w:r>
        <w:r w:rsidR="0070742D">
          <w:rPr>
            <w:rFonts w:asciiTheme="minorHAnsi" w:eastAsiaTheme="minorEastAsia" w:hAnsiTheme="minorHAnsi" w:cstheme="minorBidi"/>
            <w:i w:val="0"/>
            <w:snapToGrid/>
            <w:sz w:val="22"/>
            <w:szCs w:val="22"/>
          </w:rPr>
          <w:tab/>
        </w:r>
        <w:r w:rsidR="0070742D" w:rsidRPr="002A69AC">
          <w:rPr>
            <w:rStyle w:val="Lienhypertexte"/>
          </w:rPr>
          <w:t>Registre d’immatriculation</w:t>
        </w:r>
        <w:r w:rsidR="0070742D">
          <w:rPr>
            <w:webHidden/>
          </w:rPr>
          <w:tab/>
        </w:r>
        <w:r w:rsidR="0070742D">
          <w:rPr>
            <w:webHidden/>
          </w:rPr>
          <w:fldChar w:fldCharType="begin"/>
        </w:r>
        <w:r w:rsidR="0070742D">
          <w:rPr>
            <w:webHidden/>
          </w:rPr>
          <w:instrText xml:space="preserve"> PAGEREF _Toc125707489 \h </w:instrText>
        </w:r>
        <w:r w:rsidR="0070742D">
          <w:rPr>
            <w:webHidden/>
          </w:rPr>
        </w:r>
        <w:r w:rsidR="0070742D">
          <w:rPr>
            <w:webHidden/>
          </w:rPr>
          <w:fldChar w:fldCharType="separate"/>
        </w:r>
        <w:r w:rsidR="0070742D">
          <w:rPr>
            <w:webHidden/>
          </w:rPr>
          <w:t>28</w:t>
        </w:r>
        <w:r w:rsidR="0070742D">
          <w:rPr>
            <w:webHidden/>
          </w:rPr>
          <w:fldChar w:fldCharType="end"/>
        </w:r>
      </w:hyperlink>
    </w:p>
    <w:p w14:paraId="67F0B888" w14:textId="77777777" w:rsidR="0070742D" w:rsidRDefault="00000000">
      <w:pPr>
        <w:pStyle w:val="TM4"/>
        <w:rPr>
          <w:rFonts w:asciiTheme="minorHAnsi" w:eastAsiaTheme="minorEastAsia" w:hAnsiTheme="minorHAnsi" w:cstheme="minorBidi"/>
          <w:i w:val="0"/>
          <w:snapToGrid/>
          <w:sz w:val="22"/>
          <w:szCs w:val="22"/>
        </w:rPr>
      </w:pPr>
      <w:hyperlink w:anchor="_Toc125707490" w:history="1">
        <w:r w:rsidR="0070742D" w:rsidRPr="002A69AC">
          <w:rPr>
            <w:rStyle w:val="Lienhypertexte"/>
          </w:rPr>
          <w:t>Article II.1.3</w:t>
        </w:r>
        <w:r w:rsidR="0070742D">
          <w:rPr>
            <w:rFonts w:asciiTheme="minorHAnsi" w:eastAsiaTheme="minorEastAsia" w:hAnsiTheme="minorHAnsi" w:cstheme="minorBidi"/>
            <w:i w:val="0"/>
            <w:snapToGrid/>
            <w:sz w:val="22"/>
            <w:szCs w:val="22"/>
          </w:rPr>
          <w:tab/>
        </w:r>
        <w:r w:rsidR="0070742D" w:rsidRPr="002A69AC">
          <w:rPr>
            <w:rStyle w:val="Lienhypertexte"/>
          </w:rPr>
          <w:t>Cession de propriété</w:t>
        </w:r>
        <w:r w:rsidR="0070742D">
          <w:rPr>
            <w:webHidden/>
          </w:rPr>
          <w:tab/>
        </w:r>
        <w:r w:rsidR="0070742D">
          <w:rPr>
            <w:webHidden/>
          </w:rPr>
          <w:fldChar w:fldCharType="begin"/>
        </w:r>
        <w:r w:rsidR="0070742D">
          <w:rPr>
            <w:webHidden/>
          </w:rPr>
          <w:instrText xml:space="preserve"> PAGEREF _Toc125707490 \h </w:instrText>
        </w:r>
        <w:r w:rsidR="0070742D">
          <w:rPr>
            <w:webHidden/>
          </w:rPr>
        </w:r>
        <w:r w:rsidR="0070742D">
          <w:rPr>
            <w:webHidden/>
          </w:rPr>
          <w:fldChar w:fldCharType="separate"/>
        </w:r>
        <w:r w:rsidR="0070742D">
          <w:rPr>
            <w:webHidden/>
          </w:rPr>
          <w:t>28</w:t>
        </w:r>
        <w:r w:rsidR="0070742D">
          <w:rPr>
            <w:webHidden/>
          </w:rPr>
          <w:fldChar w:fldCharType="end"/>
        </w:r>
      </w:hyperlink>
    </w:p>
    <w:p w14:paraId="18E43617" w14:textId="77777777" w:rsidR="0070742D" w:rsidRDefault="00000000">
      <w:pPr>
        <w:pStyle w:val="TM4"/>
        <w:rPr>
          <w:rFonts w:asciiTheme="minorHAnsi" w:eastAsiaTheme="minorEastAsia" w:hAnsiTheme="minorHAnsi" w:cstheme="minorBidi"/>
          <w:i w:val="0"/>
          <w:snapToGrid/>
          <w:sz w:val="22"/>
          <w:szCs w:val="22"/>
        </w:rPr>
      </w:pPr>
      <w:hyperlink w:anchor="_Toc125707491" w:history="1">
        <w:r w:rsidR="0070742D" w:rsidRPr="002A69AC">
          <w:rPr>
            <w:rStyle w:val="Lienhypertexte"/>
          </w:rPr>
          <w:t>Article II.1.4</w:t>
        </w:r>
        <w:r w:rsidR="0070742D">
          <w:rPr>
            <w:rFonts w:asciiTheme="minorHAnsi" w:eastAsiaTheme="minorEastAsia" w:hAnsiTheme="minorHAnsi" w:cstheme="minorBidi"/>
            <w:i w:val="0"/>
            <w:snapToGrid/>
            <w:sz w:val="22"/>
            <w:szCs w:val="22"/>
          </w:rPr>
          <w:tab/>
        </w:r>
        <w:r w:rsidR="0070742D" w:rsidRPr="002A69AC">
          <w:rPr>
            <w:rStyle w:val="Lienhypertexte"/>
          </w:rPr>
          <w:t>Aéronefs concernés</w:t>
        </w:r>
        <w:r w:rsidR="0070742D">
          <w:rPr>
            <w:webHidden/>
          </w:rPr>
          <w:tab/>
        </w:r>
        <w:r w:rsidR="0070742D">
          <w:rPr>
            <w:webHidden/>
          </w:rPr>
          <w:fldChar w:fldCharType="begin"/>
        </w:r>
        <w:r w:rsidR="0070742D">
          <w:rPr>
            <w:webHidden/>
          </w:rPr>
          <w:instrText xml:space="preserve"> PAGEREF _Toc125707491 \h </w:instrText>
        </w:r>
        <w:r w:rsidR="0070742D">
          <w:rPr>
            <w:webHidden/>
          </w:rPr>
        </w:r>
        <w:r w:rsidR="0070742D">
          <w:rPr>
            <w:webHidden/>
          </w:rPr>
          <w:fldChar w:fldCharType="separate"/>
        </w:r>
        <w:r w:rsidR="0070742D">
          <w:rPr>
            <w:webHidden/>
          </w:rPr>
          <w:t>28</w:t>
        </w:r>
        <w:r w:rsidR="0070742D">
          <w:rPr>
            <w:webHidden/>
          </w:rPr>
          <w:fldChar w:fldCharType="end"/>
        </w:r>
      </w:hyperlink>
    </w:p>
    <w:p w14:paraId="05FBCD6D" w14:textId="77777777" w:rsidR="0070742D" w:rsidRDefault="00000000">
      <w:pPr>
        <w:pStyle w:val="TM4"/>
        <w:rPr>
          <w:rFonts w:asciiTheme="minorHAnsi" w:eastAsiaTheme="minorEastAsia" w:hAnsiTheme="minorHAnsi" w:cstheme="minorBidi"/>
          <w:i w:val="0"/>
          <w:snapToGrid/>
          <w:sz w:val="22"/>
          <w:szCs w:val="22"/>
        </w:rPr>
      </w:pPr>
      <w:hyperlink w:anchor="_Toc125707492" w:history="1">
        <w:r w:rsidR="0070742D" w:rsidRPr="002A69AC">
          <w:rPr>
            <w:rStyle w:val="Lienhypertexte"/>
          </w:rPr>
          <w:t>Article II.1.5</w:t>
        </w:r>
        <w:r w:rsidR="0070742D">
          <w:rPr>
            <w:rFonts w:asciiTheme="minorHAnsi" w:eastAsiaTheme="minorEastAsia" w:hAnsiTheme="minorHAnsi" w:cstheme="minorBidi"/>
            <w:i w:val="0"/>
            <w:snapToGrid/>
            <w:sz w:val="22"/>
            <w:szCs w:val="22"/>
          </w:rPr>
          <w:tab/>
        </w:r>
        <w:r w:rsidR="0070742D" w:rsidRPr="002A69AC">
          <w:rPr>
            <w:rStyle w:val="Lienhypertexte"/>
          </w:rPr>
          <w:t>Publications</w:t>
        </w:r>
        <w:r w:rsidR="0070742D">
          <w:rPr>
            <w:webHidden/>
          </w:rPr>
          <w:tab/>
        </w:r>
        <w:r w:rsidR="0070742D">
          <w:rPr>
            <w:webHidden/>
          </w:rPr>
          <w:fldChar w:fldCharType="begin"/>
        </w:r>
        <w:r w:rsidR="0070742D">
          <w:rPr>
            <w:webHidden/>
          </w:rPr>
          <w:instrText xml:space="preserve"> PAGEREF _Toc125707492 \h </w:instrText>
        </w:r>
        <w:r w:rsidR="0070742D">
          <w:rPr>
            <w:webHidden/>
          </w:rPr>
        </w:r>
        <w:r w:rsidR="0070742D">
          <w:rPr>
            <w:webHidden/>
          </w:rPr>
          <w:fldChar w:fldCharType="separate"/>
        </w:r>
        <w:r w:rsidR="0070742D">
          <w:rPr>
            <w:webHidden/>
          </w:rPr>
          <w:t>28</w:t>
        </w:r>
        <w:r w:rsidR="0070742D">
          <w:rPr>
            <w:webHidden/>
          </w:rPr>
          <w:fldChar w:fldCharType="end"/>
        </w:r>
      </w:hyperlink>
    </w:p>
    <w:p w14:paraId="28048380" w14:textId="77777777" w:rsidR="0070742D" w:rsidRDefault="00000000">
      <w:pPr>
        <w:pStyle w:val="TM4"/>
        <w:rPr>
          <w:rFonts w:asciiTheme="minorHAnsi" w:eastAsiaTheme="minorEastAsia" w:hAnsiTheme="minorHAnsi" w:cstheme="minorBidi"/>
          <w:i w:val="0"/>
          <w:snapToGrid/>
          <w:sz w:val="22"/>
          <w:szCs w:val="22"/>
        </w:rPr>
      </w:pPr>
      <w:hyperlink w:anchor="_Toc125707493" w:history="1">
        <w:r w:rsidR="0070742D" w:rsidRPr="002A69AC">
          <w:rPr>
            <w:rStyle w:val="Lienhypertexte"/>
          </w:rPr>
          <w:t>Article II.1.6</w:t>
        </w:r>
        <w:r w:rsidR="0070742D">
          <w:rPr>
            <w:rFonts w:asciiTheme="minorHAnsi" w:eastAsiaTheme="minorEastAsia" w:hAnsiTheme="minorHAnsi" w:cstheme="minorBidi"/>
            <w:i w:val="0"/>
            <w:snapToGrid/>
            <w:sz w:val="22"/>
            <w:szCs w:val="22"/>
          </w:rPr>
          <w:tab/>
        </w:r>
        <w:r w:rsidR="0070742D" w:rsidRPr="002A69AC">
          <w:rPr>
            <w:rStyle w:val="Lienhypertexte"/>
          </w:rPr>
          <w:t>Importation</w:t>
        </w:r>
        <w:r w:rsidR="0070742D">
          <w:rPr>
            <w:webHidden/>
          </w:rPr>
          <w:tab/>
        </w:r>
        <w:r w:rsidR="0070742D">
          <w:rPr>
            <w:webHidden/>
          </w:rPr>
          <w:fldChar w:fldCharType="begin"/>
        </w:r>
        <w:r w:rsidR="0070742D">
          <w:rPr>
            <w:webHidden/>
          </w:rPr>
          <w:instrText xml:space="preserve"> PAGEREF _Toc125707493 \h </w:instrText>
        </w:r>
        <w:r w:rsidR="0070742D">
          <w:rPr>
            <w:webHidden/>
          </w:rPr>
        </w:r>
        <w:r w:rsidR="0070742D">
          <w:rPr>
            <w:webHidden/>
          </w:rPr>
          <w:fldChar w:fldCharType="separate"/>
        </w:r>
        <w:r w:rsidR="0070742D">
          <w:rPr>
            <w:webHidden/>
          </w:rPr>
          <w:t>28</w:t>
        </w:r>
        <w:r w:rsidR="0070742D">
          <w:rPr>
            <w:webHidden/>
          </w:rPr>
          <w:fldChar w:fldCharType="end"/>
        </w:r>
      </w:hyperlink>
    </w:p>
    <w:p w14:paraId="5035821E" w14:textId="77777777" w:rsidR="0070742D" w:rsidRDefault="00000000">
      <w:pPr>
        <w:pStyle w:val="TM4"/>
        <w:rPr>
          <w:rFonts w:asciiTheme="minorHAnsi" w:eastAsiaTheme="minorEastAsia" w:hAnsiTheme="minorHAnsi" w:cstheme="minorBidi"/>
          <w:i w:val="0"/>
          <w:snapToGrid/>
          <w:sz w:val="22"/>
          <w:szCs w:val="22"/>
        </w:rPr>
      </w:pPr>
      <w:hyperlink w:anchor="_Toc125707494" w:history="1">
        <w:r w:rsidR="0070742D" w:rsidRPr="002A69AC">
          <w:rPr>
            <w:rStyle w:val="Lienhypertexte"/>
          </w:rPr>
          <w:t>Article II.1.7</w:t>
        </w:r>
        <w:r w:rsidR="0070742D">
          <w:rPr>
            <w:rFonts w:asciiTheme="minorHAnsi" w:eastAsiaTheme="minorEastAsia" w:hAnsiTheme="minorHAnsi" w:cstheme="minorBidi"/>
            <w:i w:val="0"/>
            <w:snapToGrid/>
            <w:sz w:val="22"/>
            <w:szCs w:val="22"/>
          </w:rPr>
          <w:tab/>
        </w:r>
        <w:r w:rsidR="0070742D" w:rsidRPr="002A69AC">
          <w:rPr>
            <w:rStyle w:val="Lienhypertexte"/>
          </w:rPr>
          <w:t>Immatriculation des aéronefs importés</w:t>
        </w:r>
        <w:r w:rsidR="0070742D">
          <w:rPr>
            <w:webHidden/>
          </w:rPr>
          <w:tab/>
        </w:r>
        <w:r w:rsidR="0070742D">
          <w:rPr>
            <w:webHidden/>
          </w:rPr>
          <w:fldChar w:fldCharType="begin"/>
        </w:r>
        <w:r w:rsidR="0070742D">
          <w:rPr>
            <w:webHidden/>
          </w:rPr>
          <w:instrText xml:space="preserve"> PAGEREF _Toc125707494 \h </w:instrText>
        </w:r>
        <w:r w:rsidR="0070742D">
          <w:rPr>
            <w:webHidden/>
          </w:rPr>
        </w:r>
        <w:r w:rsidR="0070742D">
          <w:rPr>
            <w:webHidden/>
          </w:rPr>
          <w:fldChar w:fldCharType="separate"/>
        </w:r>
        <w:r w:rsidR="0070742D">
          <w:rPr>
            <w:webHidden/>
          </w:rPr>
          <w:t>29</w:t>
        </w:r>
        <w:r w:rsidR="0070742D">
          <w:rPr>
            <w:webHidden/>
          </w:rPr>
          <w:fldChar w:fldCharType="end"/>
        </w:r>
      </w:hyperlink>
    </w:p>
    <w:p w14:paraId="2FCD90B7" w14:textId="77777777" w:rsidR="0070742D" w:rsidRDefault="00000000">
      <w:pPr>
        <w:pStyle w:val="TM4"/>
        <w:rPr>
          <w:rFonts w:asciiTheme="minorHAnsi" w:eastAsiaTheme="minorEastAsia" w:hAnsiTheme="minorHAnsi" w:cstheme="minorBidi"/>
          <w:i w:val="0"/>
          <w:snapToGrid/>
          <w:sz w:val="22"/>
          <w:szCs w:val="22"/>
        </w:rPr>
      </w:pPr>
      <w:hyperlink w:anchor="_Toc125707495" w:history="1">
        <w:r w:rsidR="0070742D" w:rsidRPr="002A69AC">
          <w:rPr>
            <w:rStyle w:val="Lienhypertexte"/>
          </w:rPr>
          <w:t>Article II.1.8</w:t>
        </w:r>
        <w:r w:rsidR="0070742D">
          <w:rPr>
            <w:rFonts w:asciiTheme="minorHAnsi" w:eastAsiaTheme="minorEastAsia" w:hAnsiTheme="minorHAnsi" w:cstheme="minorBidi"/>
            <w:i w:val="0"/>
            <w:snapToGrid/>
            <w:sz w:val="22"/>
            <w:szCs w:val="22"/>
          </w:rPr>
          <w:tab/>
        </w:r>
        <w:r w:rsidR="0070742D" w:rsidRPr="002A69AC">
          <w:rPr>
            <w:rStyle w:val="Lienhypertexte"/>
          </w:rPr>
          <w:t>Modification et radiation</w:t>
        </w:r>
        <w:r w:rsidR="0070742D">
          <w:rPr>
            <w:webHidden/>
          </w:rPr>
          <w:tab/>
        </w:r>
        <w:r w:rsidR="0070742D">
          <w:rPr>
            <w:webHidden/>
          </w:rPr>
          <w:fldChar w:fldCharType="begin"/>
        </w:r>
        <w:r w:rsidR="0070742D">
          <w:rPr>
            <w:webHidden/>
          </w:rPr>
          <w:instrText xml:space="preserve"> PAGEREF _Toc125707495 \h </w:instrText>
        </w:r>
        <w:r w:rsidR="0070742D">
          <w:rPr>
            <w:webHidden/>
          </w:rPr>
        </w:r>
        <w:r w:rsidR="0070742D">
          <w:rPr>
            <w:webHidden/>
          </w:rPr>
          <w:fldChar w:fldCharType="separate"/>
        </w:r>
        <w:r w:rsidR="0070742D">
          <w:rPr>
            <w:webHidden/>
          </w:rPr>
          <w:t>29</w:t>
        </w:r>
        <w:r w:rsidR="0070742D">
          <w:rPr>
            <w:webHidden/>
          </w:rPr>
          <w:fldChar w:fldCharType="end"/>
        </w:r>
      </w:hyperlink>
    </w:p>
    <w:p w14:paraId="7C3591D2" w14:textId="77777777" w:rsidR="0070742D" w:rsidRDefault="00000000">
      <w:pPr>
        <w:pStyle w:val="TM4"/>
        <w:rPr>
          <w:rFonts w:asciiTheme="minorHAnsi" w:eastAsiaTheme="minorEastAsia" w:hAnsiTheme="minorHAnsi" w:cstheme="minorBidi"/>
          <w:i w:val="0"/>
          <w:snapToGrid/>
          <w:sz w:val="22"/>
          <w:szCs w:val="22"/>
        </w:rPr>
      </w:pPr>
      <w:hyperlink w:anchor="_Toc125707496" w:history="1">
        <w:r w:rsidR="0070742D" w:rsidRPr="002A69AC">
          <w:rPr>
            <w:rStyle w:val="Lienhypertexte"/>
          </w:rPr>
          <w:t>Article II.1.9</w:t>
        </w:r>
        <w:r w:rsidR="0070742D">
          <w:rPr>
            <w:rFonts w:asciiTheme="minorHAnsi" w:eastAsiaTheme="minorEastAsia" w:hAnsiTheme="minorHAnsi" w:cstheme="minorBidi"/>
            <w:i w:val="0"/>
            <w:snapToGrid/>
            <w:sz w:val="22"/>
            <w:szCs w:val="22"/>
          </w:rPr>
          <w:tab/>
        </w:r>
        <w:r w:rsidR="0070742D" w:rsidRPr="002A69AC">
          <w:rPr>
            <w:rStyle w:val="Lienhypertexte"/>
          </w:rPr>
          <w:t>Radiation d’office</w:t>
        </w:r>
        <w:r w:rsidR="0070742D">
          <w:rPr>
            <w:webHidden/>
          </w:rPr>
          <w:tab/>
        </w:r>
        <w:r w:rsidR="0070742D">
          <w:rPr>
            <w:webHidden/>
          </w:rPr>
          <w:fldChar w:fldCharType="begin"/>
        </w:r>
        <w:r w:rsidR="0070742D">
          <w:rPr>
            <w:webHidden/>
          </w:rPr>
          <w:instrText xml:space="preserve"> PAGEREF _Toc125707496 \h </w:instrText>
        </w:r>
        <w:r w:rsidR="0070742D">
          <w:rPr>
            <w:webHidden/>
          </w:rPr>
        </w:r>
        <w:r w:rsidR="0070742D">
          <w:rPr>
            <w:webHidden/>
          </w:rPr>
          <w:fldChar w:fldCharType="separate"/>
        </w:r>
        <w:r w:rsidR="0070742D">
          <w:rPr>
            <w:webHidden/>
          </w:rPr>
          <w:t>29</w:t>
        </w:r>
        <w:r w:rsidR="0070742D">
          <w:rPr>
            <w:webHidden/>
          </w:rPr>
          <w:fldChar w:fldCharType="end"/>
        </w:r>
      </w:hyperlink>
    </w:p>
    <w:p w14:paraId="2E282139" w14:textId="77777777" w:rsidR="0070742D" w:rsidRDefault="00000000">
      <w:pPr>
        <w:pStyle w:val="TM4"/>
        <w:rPr>
          <w:rFonts w:asciiTheme="minorHAnsi" w:eastAsiaTheme="minorEastAsia" w:hAnsiTheme="minorHAnsi" w:cstheme="minorBidi"/>
          <w:i w:val="0"/>
          <w:snapToGrid/>
          <w:sz w:val="22"/>
          <w:szCs w:val="22"/>
        </w:rPr>
      </w:pPr>
      <w:hyperlink w:anchor="_Toc125707497" w:history="1">
        <w:r w:rsidR="0070742D" w:rsidRPr="002A69AC">
          <w:rPr>
            <w:rStyle w:val="Lienhypertexte"/>
          </w:rPr>
          <w:t>Article II.1.10</w:t>
        </w:r>
        <w:r w:rsidR="0070742D">
          <w:rPr>
            <w:rFonts w:asciiTheme="minorHAnsi" w:eastAsiaTheme="minorEastAsia" w:hAnsiTheme="minorHAnsi" w:cstheme="minorBidi"/>
            <w:i w:val="0"/>
            <w:snapToGrid/>
            <w:sz w:val="22"/>
            <w:szCs w:val="22"/>
          </w:rPr>
          <w:tab/>
        </w:r>
        <w:r w:rsidR="0070742D" w:rsidRPr="002A69AC">
          <w:rPr>
            <w:rStyle w:val="Lienhypertexte"/>
          </w:rPr>
          <w:t>Modalité d’immatriculation et de radiation</w:t>
        </w:r>
        <w:r w:rsidR="0070742D">
          <w:rPr>
            <w:webHidden/>
          </w:rPr>
          <w:tab/>
        </w:r>
        <w:r w:rsidR="0070742D">
          <w:rPr>
            <w:webHidden/>
          </w:rPr>
          <w:fldChar w:fldCharType="begin"/>
        </w:r>
        <w:r w:rsidR="0070742D">
          <w:rPr>
            <w:webHidden/>
          </w:rPr>
          <w:instrText xml:space="preserve"> PAGEREF _Toc125707497 \h </w:instrText>
        </w:r>
        <w:r w:rsidR="0070742D">
          <w:rPr>
            <w:webHidden/>
          </w:rPr>
        </w:r>
        <w:r w:rsidR="0070742D">
          <w:rPr>
            <w:webHidden/>
          </w:rPr>
          <w:fldChar w:fldCharType="separate"/>
        </w:r>
        <w:r w:rsidR="0070742D">
          <w:rPr>
            <w:webHidden/>
          </w:rPr>
          <w:t>29</w:t>
        </w:r>
        <w:r w:rsidR="0070742D">
          <w:rPr>
            <w:webHidden/>
          </w:rPr>
          <w:fldChar w:fldCharType="end"/>
        </w:r>
      </w:hyperlink>
    </w:p>
    <w:p w14:paraId="548F4BF7" w14:textId="77777777" w:rsidR="0070742D" w:rsidRDefault="00000000">
      <w:pPr>
        <w:pStyle w:val="TM4"/>
        <w:rPr>
          <w:rFonts w:asciiTheme="minorHAnsi" w:eastAsiaTheme="minorEastAsia" w:hAnsiTheme="minorHAnsi" w:cstheme="minorBidi"/>
          <w:i w:val="0"/>
          <w:snapToGrid/>
          <w:sz w:val="22"/>
          <w:szCs w:val="22"/>
        </w:rPr>
      </w:pPr>
      <w:hyperlink w:anchor="_Toc125707498" w:history="1">
        <w:r w:rsidR="0070742D" w:rsidRPr="002A69AC">
          <w:rPr>
            <w:rStyle w:val="Lienhypertexte"/>
          </w:rPr>
          <w:t>Article II.1.11</w:t>
        </w:r>
        <w:r w:rsidR="0070742D">
          <w:rPr>
            <w:rFonts w:asciiTheme="minorHAnsi" w:eastAsiaTheme="minorEastAsia" w:hAnsiTheme="minorHAnsi" w:cstheme="minorBidi"/>
            <w:i w:val="0"/>
            <w:snapToGrid/>
            <w:sz w:val="22"/>
            <w:szCs w:val="22"/>
          </w:rPr>
          <w:tab/>
        </w:r>
        <w:r w:rsidR="0070742D" w:rsidRPr="002A69AC">
          <w:rPr>
            <w:rStyle w:val="Lienhypertexte"/>
          </w:rPr>
          <w:t>Aéronef d’origine étrangère</w:t>
        </w:r>
        <w:r w:rsidR="0070742D">
          <w:rPr>
            <w:webHidden/>
          </w:rPr>
          <w:tab/>
        </w:r>
        <w:r w:rsidR="0070742D">
          <w:rPr>
            <w:webHidden/>
          </w:rPr>
          <w:fldChar w:fldCharType="begin"/>
        </w:r>
        <w:r w:rsidR="0070742D">
          <w:rPr>
            <w:webHidden/>
          </w:rPr>
          <w:instrText xml:space="preserve"> PAGEREF _Toc125707498 \h </w:instrText>
        </w:r>
        <w:r w:rsidR="0070742D">
          <w:rPr>
            <w:webHidden/>
          </w:rPr>
        </w:r>
        <w:r w:rsidR="0070742D">
          <w:rPr>
            <w:webHidden/>
          </w:rPr>
          <w:fldChar w:fldCharType="separate"/>
        </w:r>
        <w:r w:rsidR="0070742D">
          <w:rPr>
            <w:webHidden/>
          </w:rPr>
          <w:t>29</w:t>
        </w:r>
        <w:r w:rsidR="0070742D">
          <w:rPr>
            <w:webHidden/>
          </w:rPr>
          <w:fldChar w:fldCharType="end"/>
        </w:r>
      </w:hyperlink>
    </w:p>
    <w:p w14:paraId="18622EC8" w14:textId="77777777" w:rsidR="0070742D" w:rsidRDefault="00000000">
      <w:pPr>
        <w:pStyle w:val="TM4"/>
        <w:rPr>
          <w:rFonts w:asciiTheme="minorHAnsi" w:eastAsiaTheme="minorEastAsia" w:hAnsiTheme="minorHAnsi" w:cstheme="minorBidi"/>
          <w:i w:val="0"/>
          <w:snapToGrid/>
          <w:sz w:val="22"/>
          <w:szCs w:val="22"/>
        </w:rPr>
      </w:pPr>
      <w:hyperlink w:anchor="_Toc125707499" w:history="1">
        <w:r w:rsidR="0070742D" w:rsidRPr="002A69AC">
          <w:rPr>
            <w:rStyle w:val="Lienhypertexte"/>
          </w:rPr>
          <w:t>Article II.1.12</w:t>
        </w:r>
        <w:r w:rsidR="0070742D">
          <w:rPr>
            <w:rFonts w:asciiTheme="minorHAnsi" w:eastAsiaTheme="minorEastAsia" w:hAnsiTheme="minorHAnsi" w:cstheme="minorBidi"/>
            <w:i w:val="0"/>
            <w:snapToGrid/>
            <w:sz w:val="22"/>
            <w:szCs w:val="22"/>
          </w:rPr>
          <w:tab/>
        </w:r>
        <w:r w:rsidR="0070742D" w:rsidRPr="002A69AC">
          <w:rPr>
            <w:rStyle w:val="Lienhypertexte"/>
          </w:rPr>
          <w:t>Certificat d’immatriculation</w:t>
        </w:r>
        <w:r w:rsidR="0070742D">
          <w:rPr>
            <w:webHidden/>
          </w:rPr>
          <w:tab/>
        </w:r>
        <w:r w:rsidR="0070742D">
          <w:rPr>
            <w:webHidden/>
          </w:rPr>
          <w:fldChar w:fldCharType="begin"/>
        </w:r>
        <w:r w:rsidR="0070742D">
          <w:rPr>
            <w:webHidden/>
          </w:rPr>
          <w:instrText xml:space="preserve"> PAGEREF _Toc125707499 \h </w:instrText>
        </w:r>
        <w:r w:rsidR="0070742D">
          <w:rPr>
            <w:webHidden/>
          </w:rPr>
        </w:r>
        <w:r w:rsidR="0070742D">
          <w:rPr>
            <w:webHidden/>
          </w:rPr>
          <w:fldChar w:fldCharType="separate"/>
        </w:r>
        <w:r w:rsidR="0070742D">
          <w:rPr>
            <w:webHidden/>
          </w:rPr>
          <w:t>29</w:t>
        </w:r>
        <w:r w:rsidR="0070742D">
          <w:rPr>
            <w:webHidden/>
          </w:rPr>
          <w:fldChar w:fldCharType="end"/>
        </w:r>
      </w:hyperlink>
    </w:p>
    <w:p w14:paraId="09A95F4A" w14:textId="77777777" w:rsidR="0070742D" w:rsidRDefault="00000000">
      <w:pPr>
        <w:pStyle w:val="TM2"/>
        <w:rPr>
          <w:rFonts w:asciiTheme="minorHAnsi" w:eastAsiaTheme="minorEastAsia" w:hAnsiTheme="minorHAnsi" w:cstheme="minorBidi"/>
          <w:b w:val="0"/>
          <w:caps w:val="0"/>
          <w:snapToGrid/>
          <w:sz w:val="22"/>
          <w:szCs w:val="22"/>
        </w:rPr>
      </w:pPr>
      <w:hyperlink w:anchor="_Toc125707500" w:history="1">
        <w:r w:rsidR="0070742D" w:rsidRPr="002A69AC">
          <w:rPr>
            <w:rStyle w:val="Lienhypertexte"/>
          </w:rPr>
          <w:t>Chapitre II-2</w:t>
        </w:r>
        <w:r w:rsidR="0070742D">
          <w:rPr>
            <w:rFonts w:asciiTheme="minorHAnsi" w:eastAsiaTheme="minorEastAsia" w:hAnsiTheme="minorHAnsi" w:cstheme="minorBidi"/>
            <w:b w:val="0"/>
            <w:caps w:val="0"/>
            <w:snapToGrid/>
            <w:sz w:val="22"/>
            <w:szCs w:val="22"/>
          </w:rPr>
          <w:tab/>
        </w:r>
        <w:r w:rsidR="0070742D" w:rsidRPr="002A69AC">
          <w:rPr>
            <w:rStyle w:val="Lienhypertexte"/>
          </w:rPr>
          <w:t>Marques des aÉronefs</w:t>
        </w:r>
        <w:r w:rsidR="0070742D">
          <w:rPr>
            <w:webHidden/>
          </w:rPr>
          <w:tab/>
        </w:r>
        <w:r w:rsidR="0070742D">
          <w:rPr>
            <w:webHidden/>
          </w:rPr>
          <w:fldChar w:fldCharType="begin"/>
        </w:r>
        <w:r w:rsidR="0070742D">
          <w:rPr>
            <w:webHidden/>
          </w:rPr>
          <w:instrText xml:space="preserve"> PAGEREF _Toc125707500 \h </w:instrText>
        </w:r>
        <w:r w:rsidR="0070742D">
          <w:rPr>
            <w:webHidden/>
          </w:rPr>
        </w:r>
        <w:r w:rsidR="0070742D">
          <w:rPr>
            <w:webHidden/>
          </w:rPr>
          <w:fldChar w:fldCharType="separate"/>
        </w:r>
        <w:r w:rsidR="0070742D">
          <w:rPr>
            <w:webHidden/>
          </w:rPr>
          <w:t>30</w:t>
        </w:r>
        <w:r w:rsidR="0070742D">
          <w:rPr>
            <w:webHidden/>
          </w:rPr>
          <w:fldChar w:fldCharType="end"/>
        </w:r>
      </w:hyperlink>
    </w:p>
    <w:p w14:paraId="41B948F0" w14:textId="77777777" w:rsidR="0070742D" w:rsidRDefault="00000000">
      <w:pPr>
        <w:pStyle w:val="TM4"/>
        <w:rPr>
          <w:rFonts w:asciiTheme="minorHAnsi" w:eastAsiaTheme="minorEastAsia" w:hAnsiTheme="minorHAnsi" w:cstheme="minorBidi"/>
          <w:i w:val="0"/>
          <w:snapToGrid/>
          <w:sz w:val="22"/>
          <w:szCs w:val="22"/>
        </w:rPr>
      </w:pPr>
      <w:hyperlink w:anchor="_Toc125707501" w:history="1">
        <w:r w:rsidR="0070742D" w:rsidRPr="002A69AC">
          <w:rPr>
            <w:rStyle w:val="Lienhypertexte"/>
          </w:rPr>
          <w:t>Article II.2.1</w:t>
        </w:r>
        <w:r w:rsidR="0070742D">
          <w:rPr>
            <w:rFonts w:asciiTheme="minorHAnsi" w:eastAsiaTheme="minorEastAsia" w:hAnsiTheme="minorHAnsi" w:cstheme="minorBidi"/>
            <w:i w:val="0"/>
            <w:snapToGrid/>
            <w:sz w:val="22"/>
            <w:szCs w:val="22"/>
          </w:rPr>
          <w:tab/>
        </w:r>
        <w:r w:rsidR="0070742D" w:rsidRPr="002A69AC">
          <w:rPr>
            <w:rStyle w:val="Lienhypertexte"/>
          </w:rPr>
          <w:t>Marques de nationalité et d’immatriculation</w:t>
        </w:r>
        <w:r w:rsidR="0070742D">
          <w:rPr>
            <w:webHidden/>
          </w:rPr>
          <w:tab/>
        </w:r>
        <w:r w:rsidR="0070742D">
          <w:rPr>
            <w:webHidden/>
          </w:rPr>
          <w:fldChar w:fldCharType="begin"/>
        </w:r>
        <w:r w:rsidR="0070742D">
          <w:rPr>
            <w:webHidden/>
          </w:rPr>
          <w:instrText xml:space="preserve"> PAGEREF _Toc125707501 \h </w:instrText>
        </w:r>
        <w:r w:rsidR="0070742D">
          <w:rPr>
            <w:webHidden/>
          </w:rPr>
        </w:r>
        <w:r w:rsidR="0070742D">
          <w:rPr>
            <w:webHidden/>
          </w:rPr>
          <w:fldChar w:fldCharType="separate"/>
        </w:r>
        <w:r w:rsidR="0070742D">
          <w:rPr>
            <w:webHidden/>
          </w:rPr>
          <w:t>30</w:t>
        </w:r>
        <w:r w:rsidR="0070742D">
          <w:rPr>
            <w:webHidden/>
          </w:rPr>
          <w:fldChar w:fldCharType="end"/>
        </w:r>
      </w:hyperlink>
    </w:p>
    <w:p w14:paraId="7C2FFBB8" w14:textId="77777777" w:rsidR="0070742D" w:rsidRDefault="00000000">
      <w:pPr>
        <w:pStyle w:val="TM2"/>
        <w:rPr>
          <w:rFonts w:asciiTheme="minorHAnsi" w:eastAsiaTheme="minorEastAsia" w:hAnsiTheme="minorHAnsi" w:cstheme="minorBidi"/>
          <w:b w:val="0"/>
          <w:caps w:val="0"/>
          <w:snapToGrid/>
          <w:sz w:val="22"/>
          <w:szCs w:val="22"/>
        </w:rPr>
      </w:pPr>
      <w:hyperlink w:anchor="_Toc125707502" w:history="1">
        <w:r w:rsidR="0070742D" w:rsidRPr="002A69AC">
          <w:rPr>
            <w:rStyle w:val="Lienhypertexte"/>
          </w:rPr>
          <w:t>Chapitre II-3</w:t>
        </w:r>
        <w:r w:rsidR="0070742D">
          <w:rPr>
            <w:rFonts w:asciiTheme="minorHAnsi" w:eastAsiaTheme="minorEastAsia" w:hAnsiTheme="minorHAnsi" w:cstheme="minorBidi"/>
            <w:b w:val="0"/>
            <w:caps w:val="0"/>
            <w:snapToGrid/>
            <w:sz w:val="22"/>
            <w:szCs w:val="22"/>
          </w:rPr>
          <w:tab/>
        </w:r>
        <w:r w:rsidR="0070742D" w:rsidRPr="002A69AC">
          <w:rPr>
            <w:rStyle w:val="Lienhypertexte"/>
          </w:rPr>
          <w:t>CONDITIONS</w:t>
        </w:r>
        <w:r w:rsidR="0070742D" w:rsidRPr="002A69AC">
          <w:rPr>
            <w:rStyle w:val="Lienhypertexte"/>
            <w:lang w:val="fr-CA"/>
          </w:rPr>
          <w:t xml:space="preserve"> TECHNIQUES D’EXPLOITATION DES AÉRONEFS</w:t>
        </w:r>
        <w:r w:rsidR="0070742D">
          <w:rPr>
            <w:webHidden/>
          </w:rPr>
          <w:tab/>
        </w:r>
        <w:r w:rsidR="0070742D">
          <w:rPr>
            <w:webHidden/>
          </w:rPr>
          <w:fldChar w:fldCharType="begin"/>
        </w:r>
        <w:r w:rsidR="0070742D">
          <w:rPr>
            <w:webHidden/>
          </w:rPr>
          <w:instrText xml:space="preserve"> PAGEREF _Toc125707502 \h </w:instrText>
        </w:r>
        <w:r w:rsidR="0070742D">
          <w:rPr>
            <w:webHidden/>
          </w:rPr>
        </w:r>
        <w:r w:rsidR="0070742D">
          <w:rPr>
            <w:webHidden/>
          </w:rPr>
          <w:fldChar w:fldCharType="separate"/>
        </w:r>
        <w:r w:rsidR="0070742D">
          <w:rPr>
            <w:webHidden/>
          </w:rPr>
          <w:t>30</w:t>
        </w:r>
        <w:r w:rsidR="0070742D">
          <w:rPr>
            <w:webHidden/>
          </w:rPr>
          <w:fldChar w:fldCharType="end"/>
        </w:r>
      </w:hyperlink>
    </w:p>
    <w:p w14:paraId="57D8CE8F" w14:textId="77777777" w:rsidR="0070742D" w:rsidRDefault="00000000">
      <w:pPr>
        <w:pStyle w:val="TM4"/>
        <w:rPr>
          <w:rFonts w:asciiTheme="minorHAnsi" w:eastAsiaTheme="minorEastAsia" w:hAnsiTheme="minorHAnsi" w:cstheme="minorBidi"/>
          <w:i w:val="0"/>
          <w:snapToGrid/>
          <w:sz w:val="22"/>
          <w:szCs w:val="22"/>
        </w:rPr>
      </w:pPr>
      <w:hyperlink w:anchor="_Toc125707503" w:history="1">
        <w:r w:rsidR="0070742D" w:rsidRPr="002A69AC">
          <w:rPr>
            <w:rStyle w:val="Lienhypertexte"/>
          </w:rPr>
          <w:t>Article II.3.1</w:t>
        </w:r>
        <w:r w:rsidR="0070742D">
          <w:rPr>
            <w:rFonts w:asciiTheme="minorHAnsi" w:eastAsiaTheme="minorEastAsia" w:hAnsiTheme="minorHAnsi" w:cstheme="minorBidi"/>
            <w:i w:val="0"/>
            <w:snapToGrid/>
            <w:sz w:val="22"/>
            <w:szCs w:val="22"/>
          </w:rPr>
          <w:tab/>
        </w:r>
        <w:r w:rsidR="0070742D" w:rsidRPr="002A69AC">
          <w:rPr>
            <w:rStyle w:val="Lienhypertexte"/>
          </w:rPr>
          <w:t>Certificat de navigabilité et certificat de transporteur aérien</w:t>
        </w:r>
        <w:r w:rsidR="0070742D">
          <w:rPr>
            <w:webHidden/>
          </w:rPr>
          <w:tab/>
        </w:r>
        <w:r w:rsidR="0070742D">
          <w:rPr>
            <w:webHidden/>
          </w:rPr>
          <w:fldChar w:fldCharType="begin"/>
        </w:r>
        <w:r w:rsidR="0070742D">
          <w:rPr>
            <w:webHidden/>
          </w:rPr>
          <w:instrText xml:space="preserve"> PAGEREF _Toc125707503 \h </w:instrText>
        </w:r>
        <w:r w:rsidR="0070742D">
          <w:rPr>
            <w:webHidden/>
          </w:rPr>
        </w:r>
        <w:r w:rsidR="0070742D">
          <w:rPr>
            <w:webHidden/>
          </w:rPr>
          <w:fldChar w:fldCharType="separate"/>
        </w:r>
        <w:r w:rsidR="0070742D">
          <w:rPr>
            <w:webHidden/>
          </w:rPr>
          <w:t>30</w:t>
        </w:r>
        <w:r w:rsidR="0070742D">
          <w:rPr>
            <w:webHidden/>
          </w:rPr>
          <w:fldChar w:fldCharType="end"/>
        </w:r>
      </w:hyperlink>
    </w:p>
    <w:p w14:paraId="33792296" w14:textId="77777777" w:rsidR="0070742D" w:rsidRDefault="00000000">
      <w:pPr>
        <w:pStyle w:val="TM4"/>
        <w:rPr>
          <w:rFonts w:asciiTheme="minorHAnsi" w:eastAsiaTheme="minorEastAsia" w:hAnsiTheme="minorHAnsi" w:cstheme="minorBidi"/>
          <w:i w:val="0"/>
          <w:snapToGrid/>
          <w:sz w:val="22"/>
          <w:szCs w:val="22"/>
        </w:rPr>
      </w:pPr>
      <w:hyperlink w:anchor="_Toc125707504" w:history="1">
        <w:r w:rsidR="0070742D" w:rsidRPr="002A69AC">
          <w:rPr>
            <w:rStyle w:val="Lienhypertexte"/>
            <w:lang w:eastAsia="fr-CA"/>
          </w:rPr>
          <w:t>Article II.3.2</w:t>
        </w:r>
        <w:r w:rsidR="0070742D">
          <w:rPr>
            <w:rFonts w:asciiTheme="minorHAnsi" w:eastAsiaTheme="minorEastAsia" w:hAnsiTheme="minorHAnsi" w:cstheme="minorBidi"/>
            <w:i w:val="0"/>
            <w:snapToGrid/>
            <w:sz w:val="22"/>
            <w:szCs w:val="22"/>
          </w:rPr>
          <w:tab/>
        </w:r>
        <w:r w:rsidR="0070742D" w:rsidRPr="002A69AC">
          <w:rPr>
            <w:rStyle w:val="Lienhypertexte"/>
          </w:rPr>
          <w:t>Équipement radio des aéronefs</w:t>
        </w:r>
        <w:r w:rsidR="0070742D">
          <w:rPr>
            <w:webHidden/>
          </w:rPr>
          <w:tab/>
        </w:r>
        <w:r w:rsidR="0070742D">
          <w:rPr>
            <w:webHidden/>
          </w:rPr>
          <w:fldChar w:fldCharType="begin"/>
        </w:r>
        <w:r w:rsidR="0070742D">
          <w:rPr>
            <w:webHidden/>
          </w:rPr>
          <w:instrText xml:space="preserve"> PAGEREF _Toc125707504 \h </w:instrText>
        </w:r>
        <w:r w:rsidR="0070742D">
          <w:rPr>
            <w:webHidden/>
          </w:rPr>
        </w:r>
        <w:r w:rsidR="0070742D">
          <w:rPr>
            <w:webHidden/>
          </w:rPr>
          <w:fldChar w:fldCharType="separate"/>
        </w:r>
        <w:r w:rsidR="0070742D">
          <w:rPr>
            <w:webHidden/>
          </w:rPr>
          <w:t>30</w:t>
        </w:r>
        <w:r w:rsidR="0070742D">
          <w:rPr>
            <w:webHidden/>
          </w:rPr>
          <w:fldChar w:fldCharType="end"/>
        </w:r>
      </w:hyperlink>
    </w:p>
    <w:p w14:paraId="493097C7" w14:textId="77777777" w:rsidR="0070742D" w:rsidRDefault="00000000">
      <w:pPr>
        <w:pStyle w:val="TM4"/>
        <w:rPr>
          <w:rFonts w:asciiTheme="minorHAnsi" w:eastAsiaTheme="minorEastAsia" w:hAnsiTheme="minorHAnsi" w:cstheme="minorBidi"/>
          <w:i w:val="0"/>
          <w:snapToGrid/>
          <w:sz w:val="22"/>
          <w:szCs w:val="22"/>
        </w:rPr>
      </w:pPr>
      <w:hyperlink w:anchor="_Toc125707505" w:history="1">
        <w:r w:rsidR="0070742D" w:rsidRPr="002A69AC">
          <w:rPr>
            <w:rStyle w:val="Lienhypertexte"/>
            <w:lang w:eastAsia="fr-CA"/>
          </w:rPr>
          <w:t>Article II.3.3</w:t>
        </w:r>
        <w:r w:rsidR="0070742D">
          <w:rPr>
            <w:rFonts w:asciiTheme="minorHAnsi" w:eastAsiaTheme="minorEastAsia" w:hAnsiTheme="minorHAnsi" w:cstheme="minorBidi"/>
            <w:i w:val="0"/>
            <w:snapToGrid/>
            <w:sz w:val="22"/>
            <w:szCs w:val="22"/>
          </w:rPr>
          <w:tab/>
        </w:r>
        <w:r w:rsidR="0070742D" w:rsidRPr="002A69AC">
          <w:rPr>
            <w:rStyle w:val="Lienhypertexte"/>
          </w:rPr>
          <w:t>Appareils photographiques</w:t>
        </w:r>
        <w:r w:rsidR="0070742D">
          <w:rPr>
            <w:webHidden/>
          </w:rPr>
          <w:tab/>
        </w:r>
        <w:r w:rsidR="0070742D">
          <w:rPr>
            <w:webHidden/>
          </w:rPr>
          <w:fldChar w:fldCharType="begin"/>
        </w:r>
        <w:r w:rsidR="0070742D">
          <w:rPr>
            <w:webHidden/>
          </w:rPr>
          <w:instrText xml:space="preserve"> PAGEREF _Toc125707505 \h </w:instrText>
        </w:r>
        <w:r w:rsidR="0070742D">
          <w:rPr>
            <w:webHidden/>
          </w:rPr>
        </w:r>
        <w:r w:rsidR="0070742D">
          <w:rPr>
            <w:webHidden/>
          </w:rPr>
          <w:fldChar w:fldCharType="separate"/>
        </w:r>
        <w:r w:rsidR="0070742D">
          <w:rPr>
            <w:webHidden/>
          </w:rPr>
          <w:t>30</w:t>
        </w:r>
        <w:r w:rsidR="0070742D">
          <w:rPr>
            <w:webHidden/>
          </w:rPr>
          <w:fldChar w:fldCharType="end"/>
        </w:r>
      </w:hyperlink>
    </w:p>
    <w:p w14:paraId="683B8B7A" w14:textId="77777777" w:rsidR="0070742D" w:rsidRDefault="00000000">
      <w:pPr>
        <w:pStyle w:val="TM4"/>
        <w:rPr>
          <w:rFonts w:asciiTheme="minorHAnsi" w:eastAsiaTheme="minorEastAsia" w:hAnsiTheme="minorHAnsi" w:cstheme="minorBidi"/>
          <w:i w:val="0"/>
          <w:snapToGrid/>
          <w:sz w:val="22"/>
          <w:szCs w:val="22"/>
        </w:rPr>
      </w:pPr>
      <w:hyperlink w:anchor="_Toc125707506" w:history="1">
        <w:r w:rsidR="0070742D" w:rsidRPr="002A69AC">
          <w:rPr>
            <w:rStyle w:val="Lienhypertexte"/>
          </w:rPr>
          <w:t>Article II.3.4</w:t>
        </w:r>
        <w:r w:rsidR="0070742D">
          <w:rPr>
            <w:rFonts w:asciiTheme="minorHAnsi" w:eastAsiaTheme="minorEastAsia" w:hAnsiTheme="minorHAnsi" w:cstheme="minorBidi"/>
            <w:i w:val="0"/>
            <w:snapToGrid/>
            <w:sz w:val="22"/>
            <w:szCs w:val="22"/>
          </w:rPr>
          <w:tab/>
        </w:r>
        <w:r w:rsidR="0070742D" w:rsidRPr="002A69AC">
          <w:rPr>
            <w:rStyle w:val="Lienhypertexte"/>
          </w:rPr>
          <w:t>Contrôle technique des aéronefs et des entreprises de transport aérien</w:t>
        </w:r>
        <w:r w:rsidR="0070742D">
          <w:rPr>
            <w:webHidden/>
          </w:rPr>
          <w:tab/>
        </w:r>
        <w:r w:rsidR="0070742D">
          <w:rPr>
            <w:webHidden/>
          </w:rPr>
          <w:fldChar w:fldCharType="begin"/>
        </w:r>
        <w:r w:rsidR="0070742D">
          <w:rPr>
            <w:webHidden/>
          </w:rPr>
          <w:instrText xml:space="preserve"> PAGEREF _Toc125707506 \h </w:instrText>
        </w:r>
        <w:r w:rsidR="0070742D">
          <w:rPr>
            <w:webHidden/>
          </w:rPr>
        </w:r>
        <w:r w:rsidR="0070742D">
          <w:rPr>
            <w:webHidden/>
          </w:rPr>
          <w:fldChar w:fldCharType="separate"/>
        </w:r>
        <w:r w:rsidR="0070742D">
          <w:rPr>
            <w:webHidden/>
          </w:rPr>
          <w:t>30</w:t>
        </w:r>
        <w:r w:rsidR="0070742D">
          <w:rPr>
            <w:webHidden/>
          </w:rPr>
          <w:fldChar w:fldCharType="end"/>
        </w:r>
      </w:hyperlink>
    </w:p>
    <w:p w14:paraId="4F62AD86" w14:textId="77777777" w:rsidR="0070742D" w:rsidRDefault="00000000">
      <w:pPr>
        <w:pStyle w:val="TM4"/>
        <w:rPr>
          <w:rFonts w:asciiTheme="minorHAnsi" w:eastAsiaTheme="minorEastAsia" w:hAnsiTheme="minorHAnsi" w:cstheme="minorBidi"/>
          <w:i w:val="0"/>
          <w:snapToGrid/>
          <w:sz w:val="22"/>
          <w:szCs w:val="22"/>
        </w:rPr>
      </w:pPr>
      <w:hyperlink w:anchor="_Toc125707507" w:history="1">
        <w:r w:rsidR="0070742D" w:rsidRPr="002A69AC">
          <w:rPr>
            <w:rStyle w:val="Lienhypertexte"/>
          </w:rPr>
          <w:t>Article II.3.5</w:t>
        </w:r>
        <w:r w:rsidR="0070742D">
          <w:rPr>
            <w:rFonts w:asciiTheme="minorHAnsi" w:eastAsiaTheme="minorEastAsia" w:hAnsiTheme="minorHAnsi" w:cstheme="minorBidi"/>
            <w:i w:val="0"/>
            <w:snapToGrid/>
            <w:sz w:val="22"/>
            <w:szCs w:val="22"/>
          </w:rPr>
          <w:tab/>
        </w:r>
        <w:r w:rsidR="0070742D" w:rsidRPr="002A69AC">
          <w:rPr>
            <w:rStyle w:val="Lienhypertexte"/>
          </w:rPr>
          <w:t>Vols spéciaux et permis de vol</w:t>
        </w:r>
        <w:r w:rsidR="0070742D">
          <w:rPr>
            <w:webHidden/>
          </w:rPr>
          <w:tab/>
        </w:r>
        <w:r w:rsidR="0070742D">
          <w:rPr>
            <w:webHidden/>
          </w:rPr>
          <w:fldChar w:fldCharType="begin"/>
        </w:r>
        <w:r w:rsidR="0070742D">
          <w:rPr>
            <w:webHidden/>
          </w:rPr>
          <w:instrText xml:space="preserve"> PAGEREF _Toc125707507 \h </w:instrText>
        </w:r>
        <w:r w:rsidR="0070742D">
          <w:rPr>
            <w:webHidden/>
          </w:rPr>
        </w:r>
        <w:r w:rsidR="0070742D">
          <w:rPr>
            <w:webHidden/>
          </w:rPr>
          <w:fldChar w:fldCharType="separate"/>
        </w:r>
        <w:r w:rsidR="0070742D">
          <w:rPr>
            <w:webHidden/>
          </w:rPr>
          <w:t>31</w:t>
        </w:r>
        <w:r w:rsidR="0070742D">
          <w:rPr>
            <w:webHidden/>
          </w:rPr>
          <w:fldChar w:fldCharType="end"/>
        </w:r>
      </w:hyperlink>
    </w:p>
    <w:p w14:paraId="17A7BE3B" w14:textId="77777777" w:rsidR="0070742D" w:rsidRDefault="00000000">
      <w:pPr>
        <w:pStyle w:val="TM4"/>
        <w:rPr>
          <w:rFonts w:asciiTheme="minorHAnsi" w:eastAsiaTheme="minorEastAsia" w:hAnsiTheme="minorHAnsi" w:cstheme="minorBidi"/>
          <w:i w:val="0"/>
          <w:snapToGrid/>
          <w:sz w:val="22"/>
          <w:szCs w:val="22"/>
        </w:rPr>
      </w:pPr>
      <w:hyperlink w:anchor="_Toc125707508" w:history="1">
        <w:r w:rsidR="0070742D" w:rsidRPr="002A69AC">
          <w:rPr>
            <w:rStyle w:val="Lienhypertexte"/>
          </w:rPr>
          <w:t>Article II.3.6</w:t>
        </w:r>
        <w:r w:rsidR="0070742D">
          <w:rPr>
            <w:rFonts w:asciiTheme="minorHAnsi" w:eastAsiaTheme="minorEastAsia" w:hAnsiTheme="minorHAnsi" w:cstheme="minorBidi"/>
            <w:i w:val="0"/>
            <w:snapToGrid/>
            <w:sz w:val="22"/>
            <w:szCs w:val="22"/>
          </w:rPr>
          <w:tab/>
        </w:r>
        <w:r w:rsidR="0070742D" w:rsidRPr="002A69AC">
          <w:rPr>
            <w:rStyle w:val="Lienhypertexte"/>
          </w:rPr>
          <w:t>Exemptions</w:t>
        </w:r>
        <w:r w:rsidR="0070742D">
          <w:rPr>
            <w:webHidden/>
          </w:rPr>
          <w:tab/>
        </w:r>
        <w:r w:rsidR="0070742D">
          <w:rPr>
            <w:webHidden/>
          </w:rPr>
          <w:fldChar w:fldCharType="begin"/>
        </w:r>
        <w:r w:rsidR="0070742D">
          <w:rPr>
            <w:webHidden/>
          </w:rPr>
          <w:instrText xml:space="preserve"> PAGEREF _Toc125707508 \h </w:instrText>
        </w:r>
        <w:r w:rsidR="0070742D">
          <w:rPr>
            <w:webHidden/>
          </w:rPr>
        </w:r>
        <w:r w:rsidR="0070742D">
          <w:rPr>
            <w:webHidden/>
          </w:rPr>
          <w:fldChar w:fldCharType="separate"/>
        </w:r>
        <w:r w:rsidR="0070742D">
          <w:rPr>
            <w:webHidden/>
          </w:rPr>
          <w:t>31</w:t>
        </w:r>
        <w:r w:rsidR="0070742D">
          <w:rPr>
            <w:webHidden/>
          </w:rPr>
          <w:fldChar w:fldCharType="end"/>
        </w:r>
      </w:hyperlink>
    </w:p>
    <w:p w14:paraId="19399B07" w14:textId="77777777" w:rsidR="0070742D" w:rsidRDefault="00000000">
      <w:pPr>
        <w:pStyle w:val="TM4"/>
        <w:rPr>
          <w:rFonts w:asciiTheme="minorHAnsi" w:eastAsiaTheme="minorEastAsia" w:hAnsiTheme="minorHAnsi" w:cstheme="minorBidi"/>
          <w:i w:val="0"/>
          <w:snapToGrid/>
          <w:sz w:val="22"/>
          <w:szCs w:val="22"/>
        </w:rPr>
      </w:pPr>
      <w:hyperlink w:anchor="_Toc125707509" w:history="1">
        <w:r w:rsidR="0070742D" w:rsidRPr="002A69AC">
          <w:rPr>
            <w:rStyle w:val="Lienhypertexte"/>
          </w:rPr>
          <w:t>Article II.3.7</w:t>
        </w:r>
        <w:r w:rsidR="0070742D">
          <w:rPr>
            <w:rFonts w:asciiTheme="minorHAnsi" w:eastAsiaTheme="minorEastAsia" w:hAnsiTheme="minorHAnsi" w:cstheme="minorBidi"/>
            <w:i w:val="0"/>
            <w:snapToGrid/>
            <w:sz w:val="22"/>
            <w:szCs w:val="22"/>
          </w:rPr>
          <w:tab/>
        </w:r>
        <w:r w:rsidR="0070742D" w:rsidRPr="002A69AC">
          <w:rPr>
            <w:rStyle w:val="Lienhypertexte"/>
          </w:rPr>
          <w:t>Conception et production aéronautique</w:t>
        </w:r>
        <w:r w:rsidR="0070742D">
          <w:rPr>
            <w:webHidden/>
          </w:rPr>
          <w:tab/>
        </w:r>
        <w:r w:rsidR="0070742D">
          <w:rPr>
            <w:webHidden/>
          </w:rPr>
          <w:fldChar w:fldCharType="begin"/>
        </w:r>
        <w:r w:rsidR="0070742D">
          <w:rPr>
            <w:webHidden/>
          </w:rPr>
          <w:instrText xml:space="preserve"> PAGEREF _Toc125707509 \h </w:instrText>
        </w:r>
        <w:r w:rsidR="0070742D">
          <w:rPr>
            <w:webHidden/>
          </w:rPr>
        </w:r>
        <w:r w:rsidR="0070742D">
          <w:rPr>
            <w:webHidden/>
          </w:rPr>
          <w:fldChar w:fldCharType="separate"/>
        </w:r>
        <w:r w:rsidR="0070742D">
          <w:rPr>
            <w:webHidden/>
          </w:rPr>
          <w:t>31</w:t>
        </w:r>
        <w:r w:rsidR="0070742D">
          <w:rPr>
            <w:webHidden/>
          </w:rPr>
          <w:fldChar w:fldCharType="end"/>
        </w:r>
      </w:hyperlink>
    </w:p>
    <w:p w14:paraId="51FD1ADB" w14:textId="77777777" w:rsidR="0070742D" w:rsidRDefault="00000000">
      <w:pPr>
        <w:pStyle w:val="TM4"/>
        <w:rPr>
          <w:rFonts w:asciiTheme="minorHAnsi" w:eastAsiaTheme="minorEastAsia" w:hAnsiTheme="minorHAnsi" w:cstheme="minorBidi"/>
          <w:i w:val="0"/>
          <w:snapToGrid/>
          <w:sz w:val="22"/>
          <w:szCs w:val="22"/>
        </w:rPr>
      </w:pPr>
      <w:hyperlink w:anchor="_Toc125707510" w:history="1">
        <w:r w:rsidR="0070742D" w:rsidRPr="002A69AC">
          <w:rPr>
            <w:rStyle w:val="Lienhypertexte"/>
          </w:rPr>
          <w:t>Article II.3.8</w:t>
        </w:r>
        <w:r w:rsidR="0070742D">
          <w:rPr>
            <w:rFonts w:asciiTheme="minorHAnsi" w:eastAsiaTheme="minorEastAsia" w:hAnsiTheme="minorHAnsi" w:cstheme="minorBidi"/>
            <w:i w:val="0"/>
            <w:snapToGrid/>
            <w:sz w:val="22"/>
            <w:szCs w:val="22"/>
          </w:rPr>
          <w:tab/>
        </w:r>
        <w:r w:rsidR="0070742D" w:rsidRPr="002A69AC">
          <w:rPr>
            <w:rStyle w:val="Lienhypertexte"/>
          </w:rPr>
          <w:t>Reconnaissance des normes de navigabilité existantes</w:t>
        </w:r>
        <w:r w:rsidR="0070742D">
          <w:rPr>
            <w:webHidden/>
          </w:rPr>
          <w:tab/>
        </w:r>
        <w:r w:rsidR="0070742D">
          <w:rPr>
            <w:webHidden/>
          </w:rPr>
          <w:fldChar w:fldCharType="begin"/>
        </w:r>
        <w:r w:rsidR="0070742D">
          <w:rPr>
            <w:webHidden/>
          </w:rPr>
          <w:instrText xml:space="preserve"> PAGEREF _Toc125707510 \h </w:instrText>
        </w:r>
        <w:r w:rsidR="0070742D">
          <w:rPr>
            <w:webHidden/>
          </w:rPr>
        </w:r>
        <w:r w:rsidR="0070742D">
          <w:rPr>
            <w:webHidden/>
          </w:rPr>
          <w:fldChar w:fldCharType="separate"/>
        </w:r>
        <w:r w:rsidR="0070742D">
          <w:rPr>
            <w:webHidden/>
          </w:rPr>
          <w:t>31</w:t>
        </w:r>
        <w:r w:rsidR="0070742D">
          <w:rPr>
            <w:webHidden/>
          </w:rPr>
          <w:fldChar w:fldCharType="end"/>
        </w:r>
      </w:hyperlink>
    </w:p>
    <w:p w14:paraId="75FC300D" w14:textId="77777777" w:rsidR="0070742D" w:rsidRDefault="00000000">
      <w:pPr>
        <w:pStyle w:val="TM4"/>
        <w:rPr>
          <w:rFonts w:asciiTheme="minorHAnsi" w:eastAsiaTheme="minorEastAsia" w:hAnsiTheme="minorHAnsi" w:cstheme="minorBidi"/>
          <w:i w:val="0"/>
          <w:snapToGrid/>
          <w:sz w:val="22"/>
          <w:szCs w:val="22"/>
        </w:rPr>
      </w:pPr>
      <w:hyperlink w:anchor="_Toc125707511" w:history="1">
        <w:r w:rsidR="0070742D" w:rsidRPr="002A69AC">
          <w:rPr>
            <w:rStyle w:val="Lienhypertexte"/>
          </w:rPr>
          <w:t>Article II.3.9</w:t>
        </w:r>
        <w:r w:rsidR="0070742D">
          <w:rPr>
            <w:rFonts w:asciiTheme="minorHAnsi" w:eastAsiaTheme="minorEastAsia" w:hAnsiTheme="minorHAnsi" w:cstheme="minorBidi"/>
            <w:i w:val="0"/>
            <w:snapToGrid/>
            <w:sz w:val="22"/>
            <w:szCs w:val="22"/>
          </w:rPr>
          <w:tab/>
        </w:r>
        <w:r w:rsidR="0070742D" w:rsidRPr="002A69AC">
          <w:rPr>
            <w:rStyle w:val="Lienhypertexte"/>
          </w:rPr>
          <w:t>Réparation, entretien, modification, contrôle</w:t>
        </w:r>
        <w:r w:rsidR="0070742D">
          <w:rPr>
            <w:webHidden/>
          </w:rPr>
          <w:tab/>
        </w:r>
        <w:r w:rsidR="0070742D">
          <w:rPr>
            <w:webHidden/>
          </w:rPr>
          <w:fldChar w:fldCharType="begin"/>
        </w:r>
        <w:r w:rsidR="0070742D">
          <w:rPr>
            <w:webHidden/>
          </w:rPr>
          <w:instrText xml:space="preserve"> PAGEREF _Toc125707511 \h </w:instrText>
        </w:r>
        <w:r w:rsidR="0070742D">
          <w:rPr>
            <w:webHidden/>
          </w:rPr>
        </w:r>
        <w:r w:rsidR="0070742D">
          <w:rPr>
            <w:webHidden/>
          </w:rPr>
          <w:fldChar w:fldCharType="separate"/>
        </w:r>
        <w:r w:rsidR="0070742D">
          <w:rPr>
            <w:webHidden/>
          </w:rPr>
          <w:t>31</w:t>
        </w:r>
        <w:r w:rsidR="0070742D">
          <w:rPr>
            <w:webHidden/>
          </w:rPr>
          <w:fldChar w:fldCharType="end"/>
        </w:r>
      </w:hyperlink>
    </w:p>
    <w:p w14:paraId="66CC6386" w14:textId="77777777" w:rsidR="0070742D" w:rsidRDefault="00000000">
      <w:pPr>
        <w:pStyle w:val="TM4"/>
        <w:rPr>
          <w:rFonts w:asciiTheme="minorHAnsi" w:eastAsiaTheme="minorEastAsia" w:hAnsiTheme="minorHAnsi" w:cstheme="minorBidi"/>
          <w:i w:val="0"/>
          <w:snapToGrid/>
          <w:sz w:val="22"/>
          <w:szCs w:val="22"/>
        </w:rPr>
      </w:pPr>
      <w:hyperlink w:anchor="_Toc125707512" w:history="1">
        <w:r w:rsidR="0070742D" w:rsidRPr="002A69AC">
          <w:rPr>
            <w:rStyle w:val="Lienhypertexte"/>
          </w:rPr>
          <w:t>Article II.3.10</w:t>
        </w:r>
        <w:r w:rsidR="0070742D">
          <w:rPr>
            <w:rFonts w:asciiTheme="minorHAnsi" w:eastAsiaTheme="minorEastAsia" w:hAnsiTheme="minorHAnsi" w:cstheme="minorBidi"/>
            <w:i w:val="0"/>
            <w:snapToGrid/>
            <w:sz w:val="22"/>
            <w:szCs w:val="22"/>
          </w:rPr>
          <w:tab/>
        </w:r>
        <w:r w:rsidR="0070742D" w:rsidRPr="002A69AC">
          <w:rPr>
            <w:rStyle w:val="Lienhypertexte"/>
          </w:rPr>
          <w:t>Contrôle</w:t>
        </w:r>
        <w:r w:rsidR="0070742D">
          <w:rPr>
            <w:webHidden/>
          </w:rPr>
          <w:tab/>
        </w:r>
        <w:r w:rsidR="0070742D">
          <w:rPr>
            <w:webHidden/>
          </w:rPr>
          <w:fldChar w:fldCharType="begin"/>
        </w:r>
        <w:r w:rsidR="0070742D">
          <w:rPr>
            <w:webHidden/>
          </w:rPr>
          <w:instrText xml:space="preserve"> PAGEREF _Toc125707512 \h </w:instrText>
        </w:r>
        <w:r w:rsidR="0070742D">
          <w:rPr>
            <w:webHidden/>
          </w:rPr>
        </w:r>
        <w:r w:rsidR="0070742D">
          <w:rPr>
            <w:webHidden/>
          </w:rPr>
          <w:fldChar w:fldCharType="separate"/>
        </w:r>
        <w:r w:rsidR="0070742D">
          <w:rPr>
            <w:webHidden/>
          </w:rPr>
          <w:t>32</w:t>
        </w:r>
        <w:r w:rsidR="0070742D">
          <w:rPr>
            <w:webHidden/>
          </w:rPr>
          <w:fldChar w:fldCharType="end"/>
        </w:r>
      </w:hyperlink>
    </w:p>
    <w:p w14:paraId="4A12EECF" w14:textId="77777777" w:rsidR="0070742D" w:rsidRDefault="00000000">
      <w:pPr>
        <w:pStyle w:val="TM4"/>
        <w:rPr>
          <w:rFonts w:asciiTheme="minorHAnsi" w:eastAsiaTheme="minorEastAsia" w:hAnsiTheme="minorHAnsi" w:cstheme="minorBidi"/>
          <w:i w:val="0"/>
          <w:snapToGrid/>
          <w:sz w:val="22"/>
          <w:szCs w:val="22"/>
        </w:rPr>
      </w:pPr>
      <w:hyperlink w:anchor="_Toc125707513" w:history="1">
        <w:r w:rsidR="0070742D" w:rsidRPr="002A69AC">
          <w:rPr>
            <w:rStyle w:val="Lienhypertexte"/>
          </w:rPr>
          <w:t>Article II.3.11</w:t>
        </w:r>
        <w:r w:rsidR="0070742D">
          <w:rPr>
            <w:rFonts w:asciiTheme="minorHAnsi" w:eastAsiaTheme="minorEastAsia" w:hAnsiTheme="minorHAnsi" w:cstheme="minorBidi"/>
            <w:i w:val="0"/>
            <w:snapToGrid/>
            <w:sz w:val="22"/>
            <w:szCs w:val="22"/>
          </w:rPr>
          <w:tab/>
        </w:r>
        <w:r w:rsidR="0070742D" w:rsidRPr="002A69AC">
          <w:rPr>
            <w:rStyle w:val="Lienhypertexte"/>
          </w:rPr>
          <w:t>Consignes, directives et bulletins de service</w:t>
        </w:r>
        <w:r w:rsidR="0070742D">
          <w:rPr>
            <w:webHidden/>
          </w:rPr>
          <w:tab/>
        </w:r>
        <w:r w:rsidR="0070742D">
          <w:rPr>
            <w:webHidden/>
          </w:rPr>
          <w:fldChar w:fldCharType="begin"/>
        </w:r>
        <w:r w:rsidR="0070742D">
          <w:rPr>
            <w:webHidden/>
          </w:rPr>
          <w:instrText xml:space="preserve"> PAGEREF _Toc125707513 \h </w:instrText>
        </w:r>
        <w:r w:rsidR="0070742D">
          <w:rPr>
            <w:webHidden/>
          </w:rPr>
        </w:r>
        <w:r w:rsidR="0070742D">
          <w:rPr>
            <w:webHidden/>
          </w:rPr>
          <w:fldChar w:fldCharType="separate"/>
        </w:r>
        <w:r w:rsidR="0070742D">
          <w:rPr>
            <w:webHidden/>
          </w:rPr>
          <w:t>32</w:t>
        </w:r>
        <w:r w:rsidR="0070742D">
          <w:rPr>
            <w:webHidden/>
          </w:rPr>
          <w:fldChar w:fldCharType="end"/>
        </w:r>
      </w:hyperlink>
    </w:p>
    <w:p w14:paraId="536060F3" w14:textId="77777777" w:rsidR="0070742D" w:rsidRDefault="00000000">
      <w:pPr>
        <w:pStyle w:val="TM4"/>
        <w:rPr>
          <w:rFonts w:asciiTheme="minorHAnsi" w:eastAsiaTheme="minorEastAsia" w:hAnsiTheme="minorHAnsi" w:cstheme="minorBidi"/>
          <w:i w:val="0"/>
          <w:snapToGrid/>
          <w:sz w:val="22"/>
          <w:szCs w:val="22"/>
        </w:rPr>
      </w:pPr>
      <w:hyperlink w:anchor="_Toc125707514" w:history="1">
        <w:r w:rsidR="0070742D" w:rsidRPr="002A69AC">
          <w:rPr>
            <w:rStyle w:val="Lienhypertexte"/>
          </w:rPr>
          <w:t>Article II.3.12</w:t>
        </w:r>
        <w:r w:rsidR="0070742D">
          <w:rPr>
            <w:rFonts w:asciiTheme="minorHAnsi" w:eastAsiaTheme="minorEastAsia" w:hAnsiTheme="minorHAnsi" w:cstheme="minorBidi"/>
            <w:i w:val="0"/>
            <w:snapToGrid/>
            <w:sz w:val="22"/>
            <w:szCs w:val="22"/>
          </w:rPr>
          <w:tab/>
        </w:r>
        <w:r w:rsidR="0070742D" w:rsidRPr="002A69AC">
          <w:rPr>
            <w:rStyle w:val="Lienhypertexte"/>
          </w:rPr>
          <w:t>Responsabilité</w:t>
        </w:r>
        <w:r w:rsidR="0070742D">
          <w:rPr>
            <w:webHidden/>
          </w:rPr>
          <w:tab/>
        </w:r>
        <w:r w:rsidR="0070742D">
          <w:rPr>
            <w:webHidden/>
          </w:rPr>
          <w:fldChar w:fldCharType="begin"/>
        </w:r>
        <w:r w:rsidR="0070742D">
          <w:rPr>
            <w:webHidden/>
          </w:rPr>
          <w:instrText xml:space="preserve"> PAGEREF _Toc125707514 \h </w:instrText>
        </w:r>
        <w:r w:rsidR="0070742D">
          <w:rPr>
            <w:webHidden/>
          </w:rPr>
        </w:r>
        <w:r w:rsidR="0070742D">
          <w:rPr>
            <w:webHidden/>
          </w:rPr>
          <w:fldChar w:fldCharType="separate"/>
        </w:r>
        <w:r w:rsidR="0070742D">
          <w:rPr>
            <w:webHidden/>
          </w:rPr>
          <w:t>32</w:t>
        </w:r>
        <w:r w:rsidR="0070742D">
          <w:rPr>
            <w:webHidden/>
          </w:rPr>
          <w:fldChar w:fldCharType="end"/>
        </w:r>
      </w:hyperlink>
    </w:p>
    <w:p w14:paraId="33743DBE" w14:textId="77777777" w:rsidR="0070742D" w:rsidRDefault="00000000">
      <w:pPr>
        <w:pStyle w:val="TM2"/>
        <w:rPr>
          <w:rFonts w:asciiTheme="minorHAnsi" w:eastAsiaTheme="minorEastAsia" w:hAnsiTheme="minorHAnsi" w:cstheme="minorBidi"/>
          <w:b w:val="0"/>
          <w:caps w:val="0"/>
          <w:snapToGrid/>
          <w:sz w:val="22"/>
          <w:szCs w:val="22"/>
        </w:rPr>
      </w:pPr>
      <w:hyperlink w:anchor="_Toc125707515" w:history="1">
        <w:r w:rsidR="0070742D" w:rsidRPr="002A69AC">
          <w:rPr>
            <w:rStyle w:val="Lienhypertexte"/>
          </w:rPr>
          <w:t>Chapitre II-4</w:t>
        </w:r>
        <w:r w:rsidR="0070742D">
          <w:rPr>
            <w:rFonts w:asciiTheme="minorHAnsi" w:eastAsiaTheme="minorEastAsia" w:hAnsiTheme="minorHAnsi" w:cstheme="minorBidi"/>
            <w:b w:val="0"/>
            <w:caps w:val="0"/>
            <w:snapToGrid/>
            <w:sz w:val="22"/>
            <w:szCs w:val="22"/>
          </w:rPr>
          <w:tab/>
        </w:r>
        <w:r w:rsidR="0070742D" w:rsidRPr="002A69AC">
          <w:rPr>
            <w:rStyle w:val="Lienhypertexte"/>
            <w:lang w:val="fr-CA"/>
          </w:rPr>
          <w:t xml:space="preserve">AÉRONEFS VISÉS PAR UN ACCORD DE TRANSFERT DE FONCTIONS ET D’OBLIGATIONS CONFORMÉMENT À L’ARTICLE 83 </w:t>
        </w:r>
        <w:r w:rsidR="0070742D" w:rsidRPr="002A69AC">
          <w:rPr>
            <w:rStyle w:val="Lienhypertexte"/>
            <w:i/>
            <w:lang w:val="fr-CA"/>
          </w:rPr>
          <w:t>BIS</w:t>
        </w:r>
        <w:r w:rsidR="0070742D" w:rsidRPr="002A69AC">
          <w:rPr>
            <w:rStyle w:val="Lienhypertexte"/>
            <w:lang w:val="fr-CA"/>
          </w:rPr>
          <w:t xml:space="preserve"> DE LA CONVENTION DE CHICAGO</w:t>
        </w:r>
        <w:r w:rsidR="0070742D">
          <w:rPr>
            <w:webHidden/>
          </w:rPr>
          <w:tab/>
        </w:r>
        <w:r w:rsidR="0070742D">
          <w:rPr>
            <w:webHidden/>
          </w:rPr>
          <w:fldChar w:fldCharType="begin"/>
        </w:r>
        <w:r w:rsidR="0070742D">
          <w:rPr>
            <w:webHidden/>
          </w:rPr>
          <w:instrText xml:space="preserve"> PAGEREF _Toc125707515 \h </w:instrText>
        </w:r>
        <w:r w:rsidR="0070742D">
          <w:rPr>
            <w:webHidden/>
          </w:rPr>
        </w:r>
        <w:r w:rsidR="0070742D">
          <w:rPr>
            <w:webHidden/>
          </w:rPr>
          <w:fldChar w:fldCharType="separate"/>
        </w:r>
        <w:r w:rsidR="0070742D">
          <w:rPr>
            <w:webHidden/>
          </w:rPr>
          <w:t>33</w:t>
        </w:r>
        <w:r w:rsidR="0070742D">
          <w:rPr>
            <w:webHidden/>
          </w:rPr>
          <w:fldChar w:fldCharType="end"/>
        </w:r>
      </w:hyperlink>
    </w:p>
    <w:p w14:paraId="0D717858" w14:textId="77777777" w:rsidR="0070742D" w:rsidRDefault="00000000">
      <w:pPr>
        <w:pStyle w:val="TM4"/>
        <w:rPr>
          <w:rFonts w:asciiTheme="minorHAnsi" w:eastAsiaTheme="minorEastAsia" w:hAnsiTheme="minorHAnsi" w:cstheme="minorBidi"/>
          <w:i w:val="0"/>
          <w:snapToGrid/>
          <w:sz w:val="22"/>
          <w:szCs w:val="22"/>
        </w:rPr>
      </w:pPr>
      <w:hyperlink w:anchor="_Toc125707516" w:history="1">
        <w:r w:rsidR="0070742D" w:rsidRPr="002A69AC">
          <w:rPr>
            <w:rStyle w:val="Lienhypertexte"/>
          </w:rPr>
          <w:t>Article II.4.1</w:t>
        </w:r>
        <w:r w:rsidR="0070742D">
          <w:rPr>
            <w:rFonts w:asciiTheme="minorHAnsi" w:eastAsiaTheme="minorEastAsia" w:hAnsiTheme="minorHAnsi" w:cstheme="minorBidi"/>
            <w:i w:val="0"/>
            <w:snapToGrid/>
            <w:sz w:val="22"/>
            <w:szCs w:val="22"/>
          </w:rPr>
          <w:tab/>
        </w:r>
        <w:r w:rsidR="0070742D" w:rsidRPr="002A69AC">
          <w:rPr>
            <w:rStyle w:val="Lienhypertexte"/>
          </w:rPr>
          <w:t>Champ d’application</w:t>
        </w:r>
        <w:r w:rsidR="0070742D">
          <w:rPr>
            <w:webHidden/>
          </w:rPr>
          <w:tab/>
        </w:r>
        <w:r w:rsidR="0070742D">
          <w:rPr>
            <w:webHidden/>
          </w:rPr>
          <w:fldChar w:fldCharType="begin"/>
        </w:r>
        <w:r w:rsidR="0070742D">
          <w:rPr>
            <w:webHidden/>
          </w:rPr>
          <w:instrText xml:space="preserve"> PAGEREF _Toc125707516 \h </w:instrText>
        </w:r>
        <w:r w:rsidR="0070742D">
          <w:rPr>
            <w:webHidden/>
          </w:rPr>
        </w:r>
        <w:r w:rsidR="0070742D">
          <w:rPr>
            <w:webHidden/>
          </w:rPr>
          <w:fldChar w:fldCharType="separate"/>
        </w:r>
        <w:r w:rsidR="0070742D">
          <w:rPr>
            <w:webHidden/>
          </w:rPr>
          <w:t>33</w:t>
        </w:r>
        <w:r w:rsidR="0070742D">
          <w:rPr>
            <w:webHidden/>
          </w:rPr>
          <w:fldChar w:fldCharType="end"/>
        </w:r>
      </w:hyperlink>
    </w:p>
    <w:p w14:paraId="55228509" w14:textId="77777777" w:rsidR="0070742D" w:rsidRDefault="00000000">
      <w:pPr>
        <w:pStyle w:val="TM4"/>
        <w:rPr>
          <w:rFonts w:asciiTheme="minorHAnsi" w:eastAsiaTheme="minorEastAsia" w:hAnsiTheme="minorHAnsi" w:cstheme="minorBidi"/>
          <w:i w:val="0"/>
          <w:snapToGrid/>
          <w:sz w:val="22"/>
          <w:szCs w:val="22"/>
        </w:rPr>
      </w:pPr>
      <w:hyperlink w:anchor="_Toc125707517" w:history="1">
        <w:r w:rsidR="0070742D" w:rsidRPr="002A69AC">
          <w:rPr>
            <w:rStyle w:val="Lienhypertexte"/>
            <w:lang w:eastAsia="fr-CA"/>
          </w:rPr>
          <w:t>Article II.4.2</w:t>
        </w:r>
        <w:r w:rsidR="0070742D">
          <w:rPr>
            <w:rFonts w:asciiTheme="minorHAnsi" w:eastAsiaTheme="minorEastAsia" w:hAnsiTheme="minorHAnsi" w:cstheme="minorBidi"/>
            <w:i w:val="0"/>
            <w:snapToGrid/>
            <w:sz w:val="22"/>
            <w:szCs w:val="22"/>
          </w:rPr>
          <w:tab/>
        </w:r>
        <w:r w:rsidR="0070742D" w:rsidRPr="002A69AC">
          <w:rPr>
            <w:rStyle w:val="Lienhypertexte"/>
          </w:rPr>
          <w:t>Transfert de certaines fonctions et obligations</w:t>
        </w:r>
        <w:r w:rsidR="0070742D">
          <w:rPr>
            <w:webHidden/>
          </w:rPr>
          <w:tab/>
        </w:r>
        <w:r w:rsidR="0070742D">
          <w:rPr>
            <w:webHidden/>
          </w:rPr>
          <w:fldChar w:fldCharType="begin"/>
        </w:r>
        <w:r w:rsidR="0070742D">
          <w:rPr>
            <w:webHidden/>
          </w:rPr>
          <w:instrText xml:space="preserve"> PAGEREF _Toc125707517 \h </w:instrText>
        </w:r>
        <w:r w:rsidR="0070742D">
          <w:rPr>
            <w:webHidden/>
          </w:rPr>
        </w:r>
        <w:r w:rsidR="0070742D">
          <w:rPr>
            <w:webHidden/>
          </w:rPr>
          <w:fldChar w:fldCharType="separate"/>
        </w:r>
        <w:r w:rsidR="0070742D">
          <w:rPr>
            <w:webHidden/>
          </w:rPr>
          <w:t>33</w:t>
        </w:r>
        <w:r w:rsidR="0070742D">
          <w:rPr>
            <w:webHidden/>
          </w:rPr>
          <w:fldChar w:fldCharType="end"/>
        </w:r>
      </w:hyperlink>
    </w:p>
    <w:p w14:paraId="28568589" w14:textId="77777777" w:rsidR="0070742D" w:rsidRDefault="00000000">
      <w:pPr>
        <w:pStyle w:val="TM2"/>
        <w:rPr>
          <w:rFonts w:asciiTheme="minorHAnsi" w:eastAsiaTheme="minorEastAsia" w:hAnsiTheme="minorHAnsi" w:cstheme="minorBidi"/>
          <w:b w:val="0"/>
          <w:caps w:val="0"/>
          <w:snapToGrid/>
          <w:sz w:val="22"/>
          <w:szCs w:val="22"/>
        </w:rPr>
      </w:pPr>
      <w:hyperlink w:anchor="_Toc125707518" w:history="1">
        <w:r w:rsidR="0070742D" w:rsidRPr="002A69AC">
          <w:rPr>
            <w:rStyle w:val="Lienhypertexte"/>
            <w:rFonts w:ascii="Arial Gras" w:hAnsi="Arial Gras"/>
          </w:rPr>
          <w:t>Chapitre II-5</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PROTECTION DE L’ENVIRONNEMENT</w:t>
        </w:r>
        <w:r w:rsidR="0070742D">
          <w:rPr>
            <w:webHidden/>
          </w:rPr>
          <w:tab/>
        </w:r>
        <w:r w:rsidR="0070742D">
          <w:rPr>
            <w:webHidden/>
          </w:rPr>
          <w:fldChar w:fldCharType="begin"/>
        </w:r>
        <w:r w:rsidR="0070742D">
          <w:rPr>
            <w:webHidden/>
          </w:rPr>
          <w:instrText xml:space="preserve"> PAGEREF _Toc125707518 \h </w:instrText>
        </w:r>
        <w:r w:rsidR="0070742D">
          <w:rPr>
            <w:webHidden/>
          </w:rPr>
        </w:r>
        <w:r w:rsidR="0070742D">
          <w:rPr>
            <w:webHidden/>
          </w:rPr>
          <w:fldChar w:fldCharType="separate"/>
        </w:r>
        <w:r w:rsidR="0070742D">
          <w:rPr>
            <w:webHidden/>
          </w:rPr>
          <w:t>33</w:t>
        </w:r>
        <w:r w:rsidR="0070742D">
          <w:rPr>
            <w:webHidden/>
          </w:rPr>
          <w:fldChar w:fldCharType="end"/>
        </w:r>
      </w:hyperlink>
    </w:p>
    <w:p w14:paraId="1A4D9564" w14:textId="77777777" w:rsidR="0070742D" w:rsidRDefault="00000000">
      <w:pPr>
        <w:pStyle w:val="TM4"/>
        <w:rPr>
          <w:rFonts w:asciiTheme="minorHAnsi" w:eastAsiaTheme="minorEastAsia" w:hAnsiTheme="minorHAnsi" w:cstheme="minorBidi"/>
          <w:i w:val="0"/>
          <w:snapToGrid/>
          <w:sz w:val="22"/>
          <w:szCs w:val="22"/>
        </w:rPr>
      </w:pPr>
      <w:hyperlink w:anchor="_Toc125707519" w:history="1">
        <w:r w:rsidR="0070742D" w:rsidRPr="002A69AC">
          <w:rPr>
            <w:rStyle w:val="Lienhypertexte"/>
          </w:rPr>
          <w:t>Article II.5.1</w:t>
        </w:r>
        <w:r w:rsidR="0070742D">
          <w:rPr>
            <w:rFonts w:asciiTheme="minorHAnsi" w:eastAsiaTheme="minorEastAsia" w:hAnsiTheme="minorHAnsi" w:cstheme="minorBidi"/>
            <w:i w:val="0"/>
            <w:snapToGrid/>
            <w:sz w:val="22"/>
            <w:szCs w:val="22"/>
          </w:rPr>
          <w:tab/>
        </w:r>
        <w:r w:rsidR="0070742D" w:rsidRPr="002A69AC">
          <w:rPr>
            <w:rStyle w:val="Lienhypertexte"/>
          </w:rPr>
          <w:t>Aviation civile</w:t>
        </w:r>
        <w:r w:rsidR="0070742D">
          <w:rPr>
            <w:webHidden/>
          </w:rPr>
          <w:tab/>
        </w:r>
        <w:r w:rsidR="0070742D">
          <w:rPr>
            <w:webHidden/>
          </w:rPr>
          <w:fldChar w:fldCharType="begin"/>
        </w:r>
        <w:r w:rsidR="0070742D">
          <w:rPr>
            <w:webHidden/>
          </w:rPr>
          <w:instrText xml:space="preserve"> PAGEREF _Toc125707519 \h </w:instrText>
        </w:r>
        <w:r w:rsidR="0070742D">
          <w:rPr>
            <w:webHidden/>
          </w:rPr>
        </w:r>
        <w:r w:rsidR="0070742D">
          <w:rPr>
            <w:webHidden/>
          </w:rPr>
          <w:fldChar w:fldCharType="separate"/>
        </w:r>
        <w:r w:rsidR="0070742D">
          <w:rPr>
            <w:webHidden/>
          </w:rPr>
          <w:t>33</w:t>
        </w:r>
        <w:r w:rsidR="0070742D">
          <w:rPr>
            <w:webHidden/>
          </w:rPr>
          <w:fldChar w:fldCharType="end"/>
        </w:r>
      </w:hyperlink>
    </w:p>
    <w:p w14:paraId="2D68CEC8" w14:textId="77777777" w:rsidR="0070742D" w:rsidRDefault="00000000">
      <w:pPr>
        <w:pStyle w:val="TM4"/>
        <w:rPr>
          <w:rFonts w:asciiTheme="minorHAnsi" w:eastAsiaTheme="minorEastAsia" w:hAnsiTheme="minorHAnsi" w:cstheme="minorBidi"/>
          <w:i w:val="0"/>
          <w:snapToGrid/>
          <w:sz w:val="22"/>
          <w:szCs w:val="22"/>
        </w:rPr>
      </w:pPr>
      <w:hyperlink w:anchor="_Toc125707520" w:history="1">
        <w:r w:rsidR="0070742D" w:rsidRPr="002A69AC">
          <w:rPr>
            <w:rStyle w:val="Lienhypertexte"/>
          </w:rPr>
          <w:t>Article II.5.2</w:t>
        </w:r>
        <w:r w:rsidR="0070742D">
          <w:rPr>
            <w:rFonts w:asciiTheme="minorHAnsi" w:eastAsiaTheme="minorEastAsia" w:hAnsiTheme="minorHAnsi" w:cstheme="minorBidi"/>
            <w:i w:val="0"/>
            <w:snapToGrid/>
            <w:sz w:val="22"/>
            <w:szCs w:val="22"/>
          </w:rPr>
          <w:tab/>
        </w:r>
        <w:r w:rsidR="0070742D" w:rsidRPr="002A69AC">
          <w:rPr>
            <w:rStyle w:val="Lienhypertexte"/>
          </w:rPr>
          <w:t>Aéronefs - Certificats de limitation de nuisances</w:t>
        </w:r>
        <w:r w:rsidR="0070742D">
          <w:rPr>
            <w:webHidden/>
          </w:rPr>
          <w:tab/>
        </w:r>
        <w:r w:rsidR="0070742D">
          <w:rPr>
            <w:webHidden/>
          </w:rPr>
          <w:fldChar w:fldCharType="begin"/>
        </w:r>
        <w:r w:rsidR="0070742D">
          <w:rPr>
            <w:webHidden/>
          </w:rPr>
          <w:instrText xml:space="preserve"> PAGEREF _Toc125707520 \h </w:instrText>
        </w:r>
        <w:r w:rsidR="0070742D">
          <w:rPr>
            <w:webHidden/>
          </w:rPr>
        </w:r>
        <w:r w:rsidR="0070742D">
          <w:rPr>
            <w:webHidden/>
          </w:rPr>
          <w:fldChar w:fldCharType="separate"/>
        </w:r>
        <w:r w:rsidR="0070742D">
          <w:rPr>
            <w:webHidden/>
          </w:rPr>
          <w:t>33</w:t>
        </w:r>
        <w:r w:rsidR="0070742D">
          <w:rPr>
            <w:webHidden/>
          </w:rPr>
          <w:fldChar w:fldCharType="end"/>
        </w:r>
      </w:hyperlink>
    </w:p>
    <w:p w14:paraId="28D1A400" w14:textId="77777777" w:rsidR="0070742D" w:rsidRDefault="00000000">
      <w:pPr>
        <w:pStyle w:val="TM2"/>
        <w:rPr>
          <w:rFonts w:asciiTheme="minorHAnsi" w:eastAsiaTheme="minorEastAsia" w:hAnsiTheme="minorHAnsi" w:cstheme="minorBidi"/>
          <w:b w:val="0"/>
          <w:caps w:val="0"/>
          <w:snapToGrid/>
          <w:sz w:val="22"/>
          <w:szCs w:val="22"/>
        </w:rPr>
      </w:pPr>
      <w:hyperlink w:anchor="_Toc125707521" w:history="1">
        <w:r w:rsidR="0070742D" w:rsidRPr="002A69AC">
          <w:rPr>
            <w:rStyle w:val="Lienhypertexte"/>
          </w:rPr>
          <w:t>Chapitre II-6</w:t>
        </w:r>
        <w:r w:rsidR="0070742D">
          <w:rPr>
            <w:rFonts w:asciiTheme="minorHAnsi" w:eastAsiaTheme="minorEastAsia" w:hAnsiTheme="minorHAnsi" w:cstheme="minorBidi"/>
            <w:b w:val="0"/>
            <w:caps w:val="0"/>
            <w:snapToGrid/>
            <w:sz w:val="22"/>
            <w:szCs w:val="22"/>
          </w:rPr>
          <w:tab/>
        </w:r>
        <w:r w:rsidR="0070742D" w:rsidRPr="002A69AC">
          <w:rPr>
            <w:rStyle w:val="Lienhypertexte"/>
          </w:rPr>
          <w:t>MARCHANDISES DANGEREUSES</w:t>
        </w:r>
        <w:r w:rsidR="0070742D">
          <w:rPr>
            <w:webHidden/>
          </w:rPr>
          <w:tab/>
        </w:r>
        <w:r w:rsidR="0070742D">
          <w:rPr>
            <w:webHidden/>
          </w:rPr>
          <w:fldChar w:fldCharType="begin"/>
        </w:r>
        <w:r w:rsidR="0070742D">
          <w:rPr>
            <w:webHidden/>
          </w:rPr>
          <w:instrText xml:space="preserve"> PAGEREF _Toc125707521 \h </w:instrText>
        </w:r>
        <w:r w:rsidR="0070742D">
          <w:rPr>
            <w:webHidden/>
          </w:rPr>
        </w:r>
        <w:r w:rsidR="0070742D">
          <w:rPr>
            <w:webHidden/>
          </w:rPr>
          <w:fldChar w:fldCharType="separate"/>
        </w:r>
        <w:r w:rsidR="0070742D">
          <w:rPr>
            <w:webHidden/>
          </w:rPr>
          <w:t>34</w:t>
        </w:r>
        <w:r w:rsidR="0070742D">
          <w:rPr>
            <w:webHidden/>
          </w:rPr>
          <w:fldChar w:fldCharType="end"/>
        </w:r>
      </w:hyperlink>
    </w:p>
    <w:p w14:paraId="0D8D6992" w14:textId="77777777" w:rsidR="0070742D" w:rsidRDefault="00000000">
      <w:pPr>
        <w:pStyle w:val="TM4"/>
        <w:rPr>
          <w:rFonts w:asciiTheme="minorHAnsi" w:eastAsiaTheme="minorEastAsia" w:hAnsiTheme="minorHAnsi" w:cstheme="minorBidi"/>
          <w:i w:val="0"/>
          <w:snapToGrid/>
          <w:sz w:val="22"/>
          <w:szCs w:val="22"/>
        </w:rPr>
      </w:pPr>
      <w:hyperlink w:anchor="_Toc125707522" w:history="1">
        <w:r w:rsidR="0070742D" w:rsidRPr="002A69AC">
          <w:rPr>
            <w:rStyle w:val="Lienhypertexte"/>
          </w:rPr>
          <w:t>Article II.6.1</w:t>
        </w:r>
        <w:r w:rsidR="0070742D">
          <w:rPr>
            <w:rFonts w:asciiTheme="minorHAnsi" w:eastAsiaTheme="minorEastAsia" w:hAnsiTheme="minorHAnsi" w:cstheme="minorBidi"/>
            <w:i w:val="0"/>
            <w:snapToGrid/>
            <w:sz w:val="22"/>
            <w:szCs w:val="22"/>
          </w:rPr>
          <w:tab/>
        </w:r>
        <w:r w:rsidR="0070742D" w:rsidRPr="002A69AC">
          <w:rPr>
            <w:rStyle w:val="Lienhypertexte"/>
          </w:rPr>
          <w:t>Dispositions générales</w:t>
        </w:r>
        <w:r w:rsidR="0070742D">
          <w:rPr>
            <w:webHidden/>
          </w:rPr>
          <w:tab/>
        </w:r>
        <w:r w:rsidR="0070742D">
          <w:rPr>
            <w:webHidden/>
          </w:rPr>
          <w:fldChar w:fldCharType="begin"/>
        </w:r>
        <w:r w:rsidR="0070742D">
          <w:rPr>
            <w:webHidden/>
          </w:rPr>
          <w:instrText xml:space="preserve"> PAGEREF _Toc125707522 \h </w:instrText>
        </w:r>
        <w:r w:rsidR="0070742D">
          <w:rPr>
            <w:webHidden/>
          </w:rPr>
        </w:r>
        <w:r w:rsidR="0070742D">
          <w:rPr>
            <w:webHidden/>
          </w:rPr>
          <w:fldChar w:fldCharType="separate"/>
        </w:r>
        <w:r w:rsidR="0070742D">
          <w:rPr>
            <w:webHidden/>
          </w:rPr>
          <w:t>34</w:t>
        </w:r>
        <w:r w:rsidR="0070742D">
          <w:rPr>
            <w:webHidden/>
          </w:rPr>
          <w:fldChar w:fldCharType="end"/>
        </w:r>
      </w:hyperlink>
    </w:p>
    <w:p w14:paraId="0517CA27" w14:textId="77777777" w:rsidR="0070742D" w:rsidRDefault="00000000">
      <w:pPr>
        <w:pStyle w:val="TM4"/>
        <w:rPr>
          <w:rFonts w:asciiTheme="minorHAnsi" w:eastAsiaTheme="minorEastAsia" w:hAnsiTheme="minorHAnsi" w:cstheme="minorBidi"/>
          <w:i w:val="0"/>
          <w:snapToGrid/>
          <w:sz w:val="22"/>
          <w:szCs w:val="22"/>
        </w:rPr>
      </w:pPr>
      <w:hyperlink w:anchor="_Toc125707523" w:history="1">
        <w:r w:rsidR="0070742D" w:rsidRPr="002A69AC">
          <w:rPr>
            <w:rStyle w:val="Lienhypertexte"/>
          </w:rPr>
          <w:t>Article II.6.2</w:t>
        </w:r>
        <w:r w:rsidR="0070742D">
          <w:rPr>
            <w:rFonts w:asciiTheme="minorHAnsi" w:eastAsiaTheme="minorEastAsia" w:hAnsiTheme="minorHAnsi" w:cstheme="minorBidi"/>
            <w:i w:val="0"/>
            <w:snapToGrid/>
            <w:sz w:val="22"/>
            <w:szCs w:val="22"/>
          </w:rPr>
          <w:tab/>
        </w:r>
        <w:r w:rsidR="0070742D" w:rsidRPr="002A69AC">
          <w:rPr>
            <w:rStyle w:val="Lienhypertexte"/>
          </w:rPr>
          <w:t>Restrictions relatives à la cargaison</w:t>
        </w:r>
        <w:r w:rsidR="0070742D">
          <w:rPr>
            <w:webHidden/>
          </w:rPr>
          <w:tab/>
        </w:r>
        <w:r w:rsidR="0070742D">
          <w:rPr>
            <w:webHidden/>
          </w:rPr>
          <w:fldChar w:fldCharType="begin"/>
        </w:r>
        <w:r w:rsidR="0070742D">
          <w:rPr>
            <w:webHidden/>
          </w:rPr>
          <w:instrText xml:space="preserve"> PAGEREF _Toc125707523 \h </w:instrText>
        </w:r>
        <w:r w:rsidR="0070742D">
          <w:rPr>
            <w:webHidden/>
          </w:rPr>
        </w:r>
        <w:r w:rsidR="0070742D">
          <w:rPr>
            <w:webHidden/>
          </w:rPr>
          <w:fldChar w:fldCharType="separate"/>
        </w:r>
        <w:r w:rsidR="0070742D">
          <w:rPr>
            <w:webHidden/>
          </w:rPr>
          <w:t>34</w:t>
        </w:r>
        <w:r w:rsidR="0070742D">
          <w:rPr>
            <w:webHidden/>
          </w:rPr>
          <w:fldChar w:fldCharType="end"/>
        </w:r>
      </w:hyperlink>
    </w:p>
    <w:p w14:paraId="7CB2F1E9" w14:textId="77777777" w:rsidR="0070742D" w:rsidRDefault="00000000">
      <w:pPr>
        <w:pStyle w:val="TM4"/>
        <w:rPr>
          <w:rFonts w:asciiTheme="minorHAnsi" w:eastAsiaTheme="minorEastAsia" w:hAnsiTheme="minorHAnsi" w:cstheme="minorBidi"/>
          <w:i w:val="0"/>
          <w:snapToGrid/>
          <w:sz w:val="22"/>
          <w:szCs w:val="22"/>
        </w:rPr>
      </w:pPr>
      <w:hyperlink w:anchor="_Toc125707524" w:history="1">
        <w:r w:rsidR="0070742D" w:rsidRPr="002A69AC">
          <w:rPr>
            <w:rStyle w:val="Lienhypertexte"/>
          </w:rPr>
          <w:t>Article II.6.3</w:t>
        </w:r>
        <w:r w:rsidR="0070742D">
          <w:rPr>
            <w:rFonts w:asciiTheme="minorHAnsi" w:eastAsiaTheme="minorEastAsia" w:hAnsiTheme="minorHAnsi" w:cstheme="minorBidi"/>
            <w:i w:val="0"/>
            <w:snapToGrid/>
            <w:sz w:val="22"/>
            <w:szCs w:val="22"/>
          </w:rPr>
          <w:tab/>
        </w:r>
        <w:r w:rsidR="0070742D" w:rsidRPr="002A69AC">
          <w:rPr>
            <w:rStyle w:val="Lienhypertexte"/>
          </w:rPr>
          <w:t>Formation</w:t>
        </w:r>
        <w:r w:rsidR="0070742D">
          <w:rPr>
            <w:webHidden/>
          </w:rPr>
          <w:tab/>
        </w:r>
        <w:r w:rsidR="0070742D">
          <w:rPr>
            <w:webHidden/>
          </w:rPr>
          <w:fldChar w:fldCharType="begin"/>
        </w:r>
        <w:r w:rsidR="0070742D">
          <w:rPr>
            <w:webHidden/>
          </w:rPr>
          <w:instrText xml:space="preserve"> PAGEREF _Toc125707524 \h </w:instrText>
        </w:r>
        <w:r w:rsidR="0070742D">
          <w:rPr>
            <w:webHidden/>
          </w:rPr>
        </w:r>
        <w:r w:rsidR="0070742D">
          <w:rPr>
            <w:webHidden/>
          </w:rPr>
          <w:fldChar w:fldCharType="separate"/>
        </w:r>
        <w:r w:rsidR="0070742D">
          <w:rPr>
            <w:webHidden/>
          </w:rPr>
          <w:t>34</w:t>
        </w:r>
        <w:r w:rsidR="0070742D">
          <w:rPr>
            <w:webHidden/>
          </w:rPr>
          <w:fldChar w:fldCharType="end"/>
        </w:r>
      </w:hyperlink>
    </w:p>
    <w:p w14:paraId="77F77D3D" w14:textId="77777777" w:rsidR="0070742D" w:rsidRDefault="00000000">
      <w:pPr>
        <w:pStyle w:val="TM2"/>
        <w:rPr>
          <w:rFonts w:asciiTheme="minorHAnsi" w:eastAsiaTheme="minorEastAsia" w:hAnsiTheme="minorHAnsi" w:cstheme="minorBidi"/>
          <w:b w:val="0"/>
          <w:caps w:val="0"/>
          <w:snapToGrid/>
          <w:sz w:val="22"/>
          <w:szCs w:val="22"/>
        </w:rPr>
      </w:pPr>
      <w:hyperlink w:anchor="_Toc125707525" w:history="1">
        <w:r w:rsidR="0070742D" w:rsidRPr="002A69AC">
          <w:rPr>
            <w:rStyle w:val="Lienhypertexte"/>
            <w:rFonts w:ascii="Arial Gras" w:hAnsi="Arial Gras"/>
          </w:rPr>
          <w:t>Chapitre II-7</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PROPRIÉTÉ, HYPOTHÈQUES, PRIVILÈGES, GARANTIES ET SAISIE</w:t>
        </w:r>
        <w:r w:rsidR="0070742D">
          <w:rPr>
            <w:webHidden/>
          </w:rPr>
          <w:tab/>
        </w:r>
        <w:r w:rsidR="0070742D">
          <w:rPr>
            <w:webHidden/>
          </w:rPr>
          <w:fldChar w:fldCharType="begin"/>
        </w:r>
        <w:r w:rsidR="0070742D">
          <w:rPr>
            <w:webHidden/>
          </w:rPr>
          <w:instrText xml:space="preserve"> PAGEREF _Toc125707525 \h </w:instrText>
        </w:r>
        <w:r w:rsidR="0070742D">
          <w:rPr>
            <w:webHidden/>
          </w:rPr>
        </w:r>
        <w:r w:rsidR="0070742D">
          <w:rPr>
            <w:webHidden/>
          </w:rPr>
          <w:fldChar w:fldCharType="separate"/>
        </w:r>
        <w:r w:rsidR="0070742D">
          <w:rPr>
            <w:webHidden/>
          </w:rPr>
          <w:t>34</w:t>
        </w:r>
        <w:r w:rsidR="0070742D">
          <w:rPr>
            <w:webHidden/>
          </w:rPr>
          <w:fldChar w:fldCharType="end"/>
        </w:r>
      </w:hyperlink>
    </w:p>
    <w:p w14:paraId="6C8C8844" w14:textId="77777777" w:rsidR="0070742D" w:rsidRDefault="00000000">
      <w:pPr>
        <w:pStyle w:val="TM4"/>
        <w:rPr>
          <w:rFonts w:asciiTheme="minorHAnsi" w:eastAsiaTheme="minorEastAsia" w:hAnsiTheme="minorHAnsi" w:cstheme="minorBidi"/>
          <w:i w:val="0"/>
          <w:snapToGrid/>
          <w:sz w:val="22"/>
          <w:szCs w:val="22"/>
        </w:rPr>
      </w:pPr>
      <w:hyperlink w:anchor="_Toc125707526" w:history="1">
        <w:r w:rsidR="0070742D" w:rsidRPr="002A69AC">
          <w:rPr>
            <w:rStyle w:val="Lienhypertexte"/>
          </w:rPr>
          <w:t>Article II.7.1</w:t>
        </w:r>
        <w:r w:rsidR="0070742D">
          <w:rPr>
            <w:rFonts w:asciiTheme="minorHAnsi" w:eastAsiaTheme="minorEastAsia" w:hAnsiTheme="minorHAnsi" w:cstheme="minorBidi"/>
            <w:i w:val="0"/>
            <w:snapToGrid/>
            <w:sz w:val="22"/>
            <w:szCs w:val="22"/>
          </w:rPr>
          <w:tab/>
        </w:r>
        <w:r w:rsidR="0070742D" w:rsidRPr="002A69AC">
          <w:rPr>
            <w:rStyle w:val="Lienhypertexte"/>
          </w:rPr>
          <w:t>Statut juridique des aéronefs</w:t>
        </w:r>
        <w:r w:rsidR="0070742D">
          <w:rPr>
            <w:webHidden/>
          </w:rPr>
          <w:tab/>
        </w:r>
        <w:r w:rsidR="0070742D">
          <w:rPr>
            <w:webHidden/>
          </w:rPr>
          <w:fldChar w:fldCharType="begin"/>
        </w:r>
        <w:r w:rsidR="0070742D">
          <w:rPr>
            <w:webHidden/>
          </w:rPr>
          <w:instrText xml:space="preserve"> PAGEREF _Toc125707526 \h </w:instrText>
        </w:r>
        <w:r w:rsidR="0070742D">
          <w:rPr>
            <w:webHidden/>
          </w:rPr>
        </w:r>
        <w:r w:rsidR="0070742D">
          <w:rPr>
            <w:webHidden/>
          </w:rPr>
          <w:fldChar w:fldCharType="separate"/>
        </w:r>
        <w:r w:rsidR="0070742D">
          <w:rPr>
            <w:webHidden/>
          </w:rPr>
          <w:t>34</w:t>
        </w:r>
        <w:r w:rsidR="0070742D">
          <w:rPr>
            <w:webHidden/>
          </w:rPr>
          <w:fldChar w:fldCharType="end"/>
        </w:r>
      </w:hyperlink>
    </w:p>
    <w:p w14:paraId="66548353" w14:textId="77777777" w:rsidR="0070742D" w:rsidRDefault="00000000">
      <w:pPr>
        <w:pStyle w:val="TM4"/>
        <w:rPr>
          <w:rFonts w:asciiTheme="minorHAnsi" w:eastAsiaTheme="minorEastAsia" w:hAnsiTheme="minorHAnsi" w:cstheme="minorBidi"/>
          <w:i w:val="0"/>
          <w:snapToGrid/>
          <w:sz w:val="22"/>
          <w:szCs w:val="22"/>
        </w:rPr>
      </w:pPr>
      <w:hyperlink w:anchor="_Toc125707527" w:history="1">
        <w:r w:rsidR="0070742D" w:rsidRPr="002A69AC">
          <w:rPr>
            <w:rStyle w:val="Lienhypertexte"/>
          </w:rPr>
          <w:t>Article II.7.2</w:t>
        </w:r>
        <w:r w:rsidR="0070742D">
          <w:rPr>
            <w:rFonts w:asciiTheme="minorHAnsi" w:eastAsiaTheme="minorEastAsia" w:hAnsiTheme="minorHAnsi" w:cstheme="minorBidi"/>
            <w:i w:val="0"/>
            <w:snapToGrid/>
            <w:sz w:val="22"/>
            <w:szCs w:val="22"/>
          </w:rPr>
          <w:tab/>
        </w:r>
        <w:r w:rsidR="0070742D" w:rsidRPr="002A69AC">
          <w:rPr>
            <w:rStyle w:val="Lienhypertexte"/>
          </w:rPr>
          <w:t>Modalités</w:t>
        </w:r>
        <w:r w:rsidR="0070742D">
          <w:rPr>
            <w:webHidden/>
          </w:rPr>
          <w:tab/>
        </w:r>
        <w:r w:rsidR="0070742D">
          <w:rPr>
            <w:webHidden/>
          </w:rPr>
          <w:fldChar w:fldCharType="begin"/>
        </w:r>
        <w:r w:rsidR="0070742D">
          <w:rPr>
            <w:webHidden/>
          </w:rPr>
          <w:instrText xml:space="preserve"> PAGEREF _Toc125707527 \h </w:instrText>
        </w:r>
        <w:r w:rsidR="0070742D">
          <w:rPr>
            <w:webHidden/>
          </w:rPr>
        </w:r>
        <w:r w:rsidR="0070742D">
          <w:rPr>
            <w:webHidden/>
          </w:rPr>
          <w:fldChar w:fldCharType="separate"/>
        </w:r>
        <w:r w:rsidR="0070742D">
          <w:rPr>
            <w:webHidden/>
          </w:rPr>
          <w:t>34</w:t>
        </w:r>
        <w:r w:rsidR="0070742D">
          <w:rPr>
            <w:webHidden/>
          </w:rPr>
          <w:fldChar w:fldCharType="end"/>
        </w:r>
      </w:hyperlink>
    </w:p>
    <w:p w14:paraId="533EF346" w14:textId="77777777" w:rsidR="0070742D" w:rsidRDefault="00000000">
      <w:pPr>
        <w:pStyle w:val="TM4"/>
        <w:rPr>
          <w:rFonts w:asciiTheme="minorHAnsi" w:eastAsiaTheme="minorEastAsia" w:hAnsiTheme="minorHAnsi" w:cstheme="minorBidi"/>
          <w:i w:val="0"/>
          <w:snapToGrid/>
          <w:sz w:val="22"/>
          <w:szCs w:val="22"/>
        </w:rPr>
      </w:pPr>
      <w:hyperlink w:anchor="_Toc125707528" w:history="1">
        <w:r w:rsidR="0070742D" w:rsidRPr="002A69AC">
          <w:rPr>
            <w:rStyle w:val="Lienhypertexte"/>
            <w:b/>
          </w:rPr>
          <w:t>Section 1 </w:t>
        </w:r>
        <w:r w:rsidR="0070742D">
          <w:rPr>
            <w:rFonts w:asciiTheme="minorHAnsi" w:eastAsiaTheme="minorEastAsia" w:hAnsiTheme="minorHAnsi" w:cstheme="minorBidi"/>
            <w:i w:val="0"/>
            <w:snapToGrid/>
            <w:sz w:val="22"/>
            <w:szCs w:val="22"/>
          </w:rPr>
          <w:tab/>
        </w:r>
        <w:r w:rsidR="0070742D" w:rsidRPr="002A69AC">
          <w:rPr>
            <w:rStyle w:val="Lienhypertexte"/>
            <w:b/>
          </w:rPr>
          <w:t>Privilèges</w:t>
        </w:r>
        <w:r w:rsidR="0070742D">
          <w:rPr>
            <w:webHidden/>
          </w:rPr>
          <w:tab/>
        </w:r>
        <w:r w:rsidR="0070742D">
          <w:rPr>
            <w:webHidden/>
          </w:rPr>
          <w:fldChar w:fldCharType="begin"/>
        </w:r>
        <w:r w:rsidR="0070742D">
          <w:rPr>
            <w:webHidden/>
          </w:rPr>
          <w:instrText xml:space="preserve"> PAGEREF _Toc125707528 \h </w:instrText>
        </w:r>
        <w:r w:rsidR="0070742D">
          <w:rPr>
            <w:webHidden/>
          </w:rPr>
        </w:r>
        <w:r w:rsidR="0070742D">
          <w:rPr>
            <w:webHidden/>
          </w:rPr>
          <w:fldChar w:fldCharType="separate"/>
        </w:r>
        <w:r w:rsidR="0070742D">
          <w:rPr>
            <w:webHidden/>
          </w:rPr>
          <w:t>35</w:t>
        </w:r>
        <w:r w:rsidR="0070742D">
          <w:rPr>
            <w:webHidden/>
          </w:rPr>
          <w:fldChar w:fldCharType="end"/>
        </w:r>
      </w:hyperlink>
    </w:p>
    <w:p w14:paraId="3107A264" w14:textId="77777777" w:rsidR="0070742D" w:rsidRDefault="00000000">
      <w:pPr>
        <w:pStyle w:val="TM4"/>
        <w:rPr>
          <w:rFonts w:asciiTheme="minorHAnsi" w:eastAsiaTheme="minorEastAsia" w:hAnsiTheme="minorHAnsi" w:cstheme="minorBidi"/>
          <w:i w:val="0"/>
          <w:snapToGrid/>
          <w:sz w:val="22"/>
          <w:szCs w:val="22"/>
        </w:rPr>
      </w:pPr>
      <w:hyperlink w:anchor="_Toc125707529" w:history="1">
        <w:r w:rsidR="0070742D" w:rsidRPr="002A69AC">
          <w:rPr>
            <w:rStyle w:val="Lienhypertexte"/>
          </w:rPr>
          <w:t>Article II.7.3</w:t>
        </w:r>
        <w:r w:rsidR="0070742D">
          <w:rPr>
            <w:rFonts w:asciiTheme="minorHAnsi" w:eastAsiaTheme="minorEastAsia" w:hAnsiTheme="minorHAnsi" w:cstheme="minorBidi"/>
            <w:i w:val="0"/>
            <w:snapToGrid/>
            <w:sz w:val="22"/>
            <w:szCs w:val="22"/>
          </w:rPr>
          <w:tab/>
        </w:r>
        <w:r w:rsidR="0070742D" w:rsidRPr="002A69AC">
          <w:rPr>
            <w:rStyle w:val="Lienhypertexte"/>
          </w:rPr>
          <w:t>Créances privilégiées</w:t>
        </w:r>
        <w:r w:rsidR="0070742D">
          <w:rPr>
            <w:webHidden/>
          </w:rPr>
          <w:tab/>
        </w:r>
        <w:r w:rsidR="0070742D">
          <w:rPr>
            <w:webHidden/>
          </w:rPr>
          <w:fldChar w:fldCharType="begin"/>
        </w:r>
        <w:r w:rsidR="0070742D">
          <w:rPr>
            <w:webHidden/>
          </w:rPr>
          <w:instrText xml:space="preserve"> PAGEREF _Toc125707529 \h </w:instrText>
        </w:r>
        <w:r w:rsidR="0070742D">
          <w:rPr>
            <w:webHidden/>
          </w:rPr>
        </w:r>
        <w:r w:rsidR="0070742D">
          <w:rPr>
            <w:webHidden/>
          </w:rPr>
          <w:fldChar w:fldCharType="separate"/>
        </w:r>
        <w:r w:rsidR="0070742D">
          <w:rPr>
            <w:webHidden/>
          </w:rPr>
          <w:t>35</w:t>
        </w:r>
        <w:r w:rsidR="0070742D">
          <w:rPr>
            <w:webHidden/>
          </w:rPr>
          <w:fldChar w:fldCharType="end"/>
        </w:r>
      </w:hyperlink>
    </w:p>
    <w:p w14:paraId="0CEDA7A1" w14:textId="77777777" w:rsidR="0070742D" w:rsidRDefault="00000000">
      <w:pPr>
        <w:pStyle w:val="TM4"/>
        <w:rPr>
          <w:rFonts w:asciiTheme="minorHAnsi" w:eastAsiaTheme="minorEastAsia" w:hAnsiTheme="minorHAnsi" w:cstheme="minorBidi"/>
          <w:i w:val="0"/>
          <w:snapToGrid/>
          <w:sz w:val="22"/>
          <w:szCs w:val="22"/>
        </w:rPr>
      </w:pPr>
      <w:hyperlink w:anchor="_Toc125707530" w:history="1">
        <w:r w:rsidR="0070742D" w:rsidRPr="002A69AC">
          <w:rPr>
            <w:rStyle w:val="Lienhypertexte"/>
          </w:rPr>
          <w:t>Article II.7.4</w:t>
        </w:r>
        <w:r w:rsidR="0070742D">
          <w:rPr>
            <w:rFonts w:asciiTheme="minorHAnsi" w:eastAsiaTheme="minorEastAsia" w:hAnsiTheme="minorHAnsi" w:cstheme="minorBidi"/>
            <w:i w:val="0"/>
            <w:snapToGrid/>
            <w:sz w:val="22"/>
            <w:szCs w:val="22"/>
          </w:rPr>
          <w:tab/>
        </w:r>
        <w:r w:rsidR="0070742D" w:rsidRPr="002A69AC">
          <w:rPr>
            <w:rStyle w:val="Lienhypertexte"/>
          </w:rPr>
          <w:t>Durée des privilèges</w:t>
        </w:r>
        <w:r w:rsidR="0070742D">
          <w:rPr>
            <w:webHidden/>
          </w:rPr>
          <w:tab/>
        </w:r>
        <w:r w:rsidR="0070742D">
          <w:rPr>
            <w:webHidden/>
          </w:rPr>
          <w:fldChar w:fldCharType="begin"/>
        </w:r>
        <w:r w:rsidR="0070742D">
          <w:rPr>
            <w:webHidden/>
          </w:rPr>
          <w:instrText xml:space="preserve"> PAGEREF _Toc125707530 \h </w:instrText>
        </w:r>
        <w:r w:rsidR="0070742D">
          <w:rPr>
            <w:webHidden/>
          </w:rPr>
        </w:r>
        <w:r w:rsidR="0070742D">
          <w:rPr>
            <w:webHidden/>
          </w:rPr>
          <w:fldChar w:fldCharType="separate"/>
        </w:r>
        <w:r w:rsidR="0070742D">
          <w:rPr>
            <w:webHidden/>
          </w:rPr>
          <w:t>35</w:t>
        </w:r>
        <w:r w:rsidR="0070742D">
          <w:rPr>
            <w:webHidden/>
          </w:rPr>
          <w:fldChar w:fldCharType="end"/>
        </w:r>
      </w:hyperlink>
    </w:p>
    <w:p w14:paraId="1444820A" w14:textId="77777777" w:rsidR="0070742D" w:rsidRDefault="00000000">
      <w:pPr>
        <w:pStyle w:val="TM4"/>
        <w:rPr>
          <w:rFonts w:asciiTheme="minorHAnsi" w:eastAsiaTheme="minorEastAsia" w:hAnsiTheme="minorHAnsi" w:cstheme="minorBidi"/>
          <w:i w:val="0"/>
          <w:snapToGrid/>
          <w:sz w:val="22"/>
          <w:szCs w:val="22"/>
        </w:rPr>
      </w:pPr>
      <w:hyperlink w:anchor="_Toc125707531" w:history="1">
        <w:r w:rsidR="0070742D" w:rsidRPr="002A69AC">
          <w:rPr>
            <w:rStyle w:val="Lienhypertexte"/>
          </w:rPr>
          <w:t>Article II.7.5</w:t>
        </w:r>
        <w:r w:rsidR="0070742D">
          <w:rPr>
            <w:rFonts w:asciiTheme="minorHAnsi" w:eastAsiaTheme="minorEastAsia" w:hAnsiTheme="minorHAnsi" w:cstheme="minorBidi"/>
            <w:i w:val="0"/>
            <w:snapToGrid/>
            <w:sz w:val="22"/>
            <w:szCs w:val="22"/>
          </w:rPr>
          <w:tab/>
        </w:r>
        <w:r w:rsidR="0070742D" w:rsidRPr="002A69AC">
          <w:rPr>
            <w:rStyle w:val="Lienhypertexte"/>
          </w:rPr>
          <w:t>Ordre des créances privilégiées</w:t>
        </w:r>
        <w:r w:rsidR="0070742D">
          <w:rPr>
            <w:webHidden/>
          </w:rPr>
          <w:tab/>
        </w:r>
        <w:r w:rsidR="0070742D">
          <w:rPr>
            <w:webHidden/>
          </w:rPr>
          <w:fldChar w:fldCharType="begin"/>
        </w:r>
        <w:r w:rsidR="0070742D">
          <w:rPr>
            <w:webHidden/>
          </w:rPr>
          <w:instrText xml:space="preserve"> PAGEREF _Toc125707531 \h </w:instrText>
        </w:r>
        <w:r w:rsidR="0070742D">
          <w:rPr>
            <w:webHidden/>
          </w:rPr>
        </w:r>
        <w:r w:rsidR="0070742D">
          <w:rPr>
            <w:webHidden/>
          </w:rPr>
          <w:fldChar w:fldCharType="separate"/>
        </w:r>
        <w:r w:rsidR="0070742D">
          <w:rPr>
            <w:webHidden/>
          </w:rPr>
          <w:t>35</w:t>
        </w:r>
        <w:r w:rsidR="0070742D">
          <w:rPr>
            <w:webHidden/>
          </w:rPr>
          <w:fldChar w:fldCharType="end"/>
        </w:r>
      </w:hyperlink>
    </w:p>
    <w:p w14:paraId="233D761A" w14:textId="77777777" w:rsidR="0070742D" w:rsidRDefault="00000000">
      <w:pPr>
        <w:pStyle w:val="TM4"/>
        <w:rPr>
          <w:rFonts w:asciiTheme="minorHAnsi" w:eastAsiaTheme="minorEastAsia" w:hAnsiTheme="minorHAnsi" w:cstheme="minorBidi"/>
          <w:i w:val="0"/>
          <w:snapToGrid/>
          <w:sz w:val="22"/>
          <w:szCs w:val="22"/>
        </w:rPr>
      </w:pPr>
      <w:hyperlink w:anchor="_Toc125707532" w:history="1">
        <w:r w:rsidR="0070742D" w:rsidRPr="002A69AC">
          <w:rPr>
            <w:rStyle w:val="Lienhypertexte"/>
          </w:rPr>
          <w:t>Article II.7.6</w:t>
        </w:r>
        <w:r w:rsidR="0070742D">
          <w:rPr>
            <w:rFonts w:asciiTheme="minorHAnsi" w:eastAsiaTheme="minorEastAsia" w:hAnsiTheme="minorHAnsi" w:cstheme="minorBidi"/>
            <w:i w:val="0"/>
            <w:snapToGrid/>
            <w:sz w:val="22"/>
            <w:szCs w:val="22"/>
          </w:rPr>
          <w:tab/>
        </w:r>
        <w:r w:rsidR="0070742D" w:rsidRPr="002A69AC">
          <w:rPr>
            <w:rStyle w:val="Lienhypertexte"/>
          </w:rPr>
          <w:t>Autres privilèges</w:t>
        </w:r>
        <w:r w:rsidR="0070742D">
          <w:rPr>
            <w:webHidden/>
          </w:rPr>
          <w:tab/>
        </w:r>
        <w:r w:rsidR="0070742D">
          <w:rPr>
            <w:webHidden/>
          </w:rPr>
          <w:fldChar w:fldCharType="begin"/>
        </w:r>
        <w:r w:rsidR="0070742D">
          <w:rPr>
            <w:webHidden/>
          </w:rPr>
          <w:instrText xml:space="preserve"> PAGEREF _Toc125707532 \h </w:instrText>
        </w:r>
        <w:r w:rsidR="0070742D">
          <w:rPr>
            <w:webHidden/>
          </w:rPr>
        </w:r>
        <w:r w:rsidR="0070742D">
          <w:rPr>
            <w:webHidden/>
          </w:rPr>
          <w:fldChar w:fldCharType="separate"/>
        </w:r>
        <w:r w:rsidR="0070742D">
          <w:rPr>
            <w:webHidden/>
          </w:rPr>
          <w:t>35</w:t>
        </w:r>
        <w:r w:rsidR="0070742D">
          <w:rPr>
            <w:webHidden/>
          </w:rPr>
          <w:fldChar w:fldCharType="end"/>
        </w:r>
      </w:hyperlink>
    </w:p>
    <w:p w14:paraId="07E88D54" w14:textId="77777777" w:rsidR="0070742D" w:rsidRDefault="00000000">
      <w:pPr>
        <w:pStyle w:val="TM4"/>
        <w:rPr>
          <w:rFonts w:asciiTheme="minorHAnsi" w:eastAsiaTheme="minorEastAsia" w:hAnsiTheme="minorHAnsi" w:cstheme="minorBidi"/>
          <w:i w:val="0"/>
          <w:snapToGrid/>
          <w:sz w:val="22"/>
          <w:szCs w:val="22"/>
        </w:rPr>
      </w:pPr>
      <w:hyperlink w:anchor="_Toc125707533" w:history="1">
        <w:r w:rsidR="0070742D" w:rsidRPr="002A69AC">
          <w:rPr>
            <w:rStyle w:val="Lienhypertexte"/>
            <w:b/>
          </w:rPr>
          <w:t xml:space="preserve">Section 2 </w:t>
        </w:r>
        <w:r w:rsidR="0070742D">
          <w:rPr>
            <w:rFonts w:asciiTheme="minorHAnsi" w:eastAsiaTheme="minorEastAsia" w:hAnsiTheme="minorHAnsi" w:cstheme="minorBidi"/>
            <w:i w:val="0"/>
            <w:snapToGrid/>
            <w:sz w:val="22"/>
            <w:szCs w:val="22"/>
          </w:rPr>
          <w:tab/>
        </w:r>
        <w:r w:rsidR="0070742D" w:rsidRPr="002A69AC">
          <w:rPr>
            <w:rStyle w:val="Lienhypertexte"/>
            <w:b/>
          </w:rPr>
          <w:t>Hypothèques</w:t>
        </w:r>
        <w:r w:rsidR="0070742D">
          <w:rPr>
            <w:webHidden/>
          </w:rPr>
          <w:tab/>
        </w:r>
        <w:r w:rsidR="0070742D">
          <w:rPr>
            <w:webHidden/>
          </w:rPr>
          <w:fldChar w:fldCharType="begin"/>
        </w:r>
        <w:r w:rsidR="0070742D">
          <w:rPr>
            <w:webHidden/>
          </w:rPr>
          <w:instrText xml:space="preserve"> PAGEREF _Toc125707533 \h </w:instrText>
        </w:r>
        <w:r w:rsidR="0070742D">
          <w:rPr>
            <w:webHidden/>
          </w:rPr>
        </w:r>
        <w:r w:rsidR="0070742D">
          <w:rPr>
            <w:webHidden/>
          </w:rPr>
          <w:fldChar w:fldCharType="separate"/>
        </w:r>
        <w:r w:rsidR="0070742D">
          <w:rPr>
            <w:webHidden/>
          </w:rPr>
          <w:t>35</w:t>
        </w:r>
        <w:r w:rsidR="0070742D">
          <w:rPr>
            <w:webHidden/>
          </w:rPr>
          <w:fldChar w:fldCharType="end"/>
        </w:r>
      </w:hyperlink>
    </w:p>
    <w:p w14:paraId="7F8286BC" w14:textId="77777777" w:rsidR="0070742D" w:rsidRDefault="00000000">
      <w:pPr>
        <w:pStyle w:val="TM4"/>
        <w:rPr>
          <w:rFonts w:asciiTheme="minorHAnsi" w:eastAsiaTheme="minorEastAsia" w:hAnsiTheme="minorHAnsi" w:cstheme="minorBidi"/>
          <w:i w:val="0"/>
          <w:snapToGrid/>
          <w:sz w:val="22"/>
          <w:szCs w:val="22"/>
        </w:rPr>
      </w:pPr>
      <w:hyperlink w:anchor="_Toc125707534" w:history="1">
        <w:r w:rsidR="0070742D" w:rsidRPr="002A69AC">
          <w:rPr>
            <w:rStyle w:val="Lienhypertexte"/>
          </w:rPr>
          <w:t>Article II.7.7</w:t>
        </w:r>
        <w:r w:rsidR="0070742D">
          <w:rPr>
            <w:rFonts w:asciiTheme="minorHAnsi" w:eastAsiaTheme="minorEastAsia" w:hAnsiTheme="minorHAnsi" w:cstheme="minorBidi"/>
            <w:i w:val="0"/>
            <w:snapToGrid/>
            <w:sz w:val="22"/>
            <w:szCs w:val="22"/>
          </w:rPr>
          <w:tab/>
        </w:r>
        <w:r w:rsidR="0070742D" w:rsidRPr="002A69AC">
          <w:rPr>
            <w:rStyle w:val="Lienhypertexte"/>
          </w:rPr>
          <w:t>Hypothèque sur un aéronef</w:t>
        </w:r>
        <w:r w:rsidR="0070742D">
          <w:rPr>
            <w:webHidden/>
          </w:rPr>
          <w:tab/>
        </w:r>
        <w:r w:rsidR="0070742D">
          <w:rPr>
            <w:webHidden/>
          </w:rPr>
          <w:fldChar w:fldCharType="begin"/>
        </w:r>
        <w:r w:rsidR="0070742D">
          <w:rPr>
            <w:webHidden/>
          </w:rPr>
          <w:instrText xml:space="preserve"> PAGEREF _Toc125707534 \h </w:instrText>
        </w:r>
        <w:r w:rsidR="0070742D">
          <w:rPr>
            <w:webHidden/>
          </w:rPr>
        </w:r>
        <w:r w:rsidR="0070742D">
          <w:rPr>
            <w:webHidden/>
          </w:rPr>
          <w:fldChar w:fldCharType="separate"/>
        </w:r>
        <w:r w:rsidR="0070742D">
          <w:rPr>
            <w:webHidden/>
          </w:rPr>
          <w:t>35</w:t>
        </w:r>
        <w:r w:rsidR="0070742D">
          <w:rPr>
            <w:webHidden/>
          </w:rPr>
          <w:fldChar w:fldCharType="end"/>
        </w:r>
      </w:hyperlink>
    </w:p>
    <w:p w14:paraId="4D77D57A" w14:textId="77777777" w:rsidR="0070742D" w:rsidRDefault="00000000">
      <w:pPr>
        <w:pStyle w:val="TM4"/>
        <w:rPr>
          <w:rFonts w:asciiTheme="minorHAnsi" w:eastAsiaTheme="minorEastAsia" w:hAnsiTheme="minorHAnsi" w:cstheme="minorBidi"/>
          <w:i w:val="0"/>
          <w:snapToGrid/>
          <w:sz w:val="22"/>
          <w:szCs w:val="22"/>
        </w:rPr>
      </w:pPr>
      <w:hyperlink w:anchor="_Toc125707535" w:history="1">
        <w:r w:rsidR="0070742D" w:rsidRPr="002A69AC">
          <w:rPr>
            <w:rStyle w:val="Lienhypertexte"/>
          </w:rPr>
          <w:t>Article II.7.8</w:t>
        </w:r>
        <w:r w:rsidR="0070742D">
          <w:rPr>
            <w:rFonts w:asciiTheme="minorHAnsi" w:eastAsiaTheme="minorEastAsia" w:hAnsiTheme="minorHAnsi" w:cstheme="minorBidi"/>
            <w:i w:val="0"/>
            <w:snapToGrid/>
            <w:sz w:val="22"/>
            <w:szCs w:val="22"/>
          </w:rPr>
          <w:tab/>
        </w:r>
        <w:r w:rsidR="0070742D" w:rsidRPr="002A69AC">
          <w:rPr>
            <w:rStyle w:val="Lienhypertexte"/>
          </w:rPr>
          <w:t>Extension de l’hypothèque aux pièces de rechange</w:t>
        </w:r>
        <w:r w:rsidR="0070742D">
          <w:rPr>
            <w:webHidden/>
          </w:rPr>
          <w:tab/>
        </w:r>
        <w:r w:rsidR="0070742D">
          <w:rPr>
            <w:webHidden/>
          </w:rPr>
          <w:fldChar w:fldCharType="begin"/>
        </w:r>
        <w:r w:rsidR="0070742D">
          <w:rPr>
            <w:webHidden/>
          </w:rPr>
          <w:instrText xml:space="preserve"> PAGEREF _Toc125707535 \h </w:instrText>
        </w:r>
        <w:r w:rsidR="0070742D">
          <w:rPr>
            <w:webHidden/>
          </w:rPr>
        </w:r>
        <w:r w:rsidR="0070742D">
          <w:rPr>
            <w:webHidden/>
          </w:rPr>
          <w:fldChar w:fldCharType="separate"/>
        </w:r>
        <w:r w:rsidR="0070742D">
          <w:rPr>
            <w:webHidden/>
          </w:rPr>
          <w:t>36</w:t>
        </w:r>
        <w:r w:rsidR="0070742D">
          <w:rPr>
            <w:webHidden/>
          </w:rPr>
          <w:fldChar w:fldCharType="end"/>
        </w:r>
      </w:hyperlink>
    </w:p>
    <w:p w14:paraId="09459AD7" w14:textId="77777777" w:rsidR="0070742D" w:rsidRDefault="00000000">
      <w:pPr>
        <w:pStyle w:val="TM4"/>
        <w:rPr>
          <w:rFonts w:asciiTheme="minorHAnsi" w:eastAsiaTheme="minorEastAsia" w:hAnsiTheme="minorHAnsi" w:cstheme="minorBidi"/>
          <w:i w:val="0"/>
          <w:snapToGrid/>
          <w:sz w:val="22"/>
          <w:szCs w:val="22"/>
        </w:rPr>
      </w:pPr>
      <w:hyperlink w:anchor="_Toc125707536" w:history="1">
        <w:r w:rsidR="0070742D" w:rsidRPr="002A69AC">
          <w:rPr>
            <w:rStyle w:val="Lienhypertexte"/>
          </w:rPr>
          <w:t>Article II.7.9</w:t>
        </w:r>
        <w:r w:rsidR="0070742D">
          <w:rPr>
            <w:rFonts w:asciiTheme="minorHAnsi" w:eastAsiaTheme="minorEastAsia" w:hAnsiTheme="minorHAnsi" w:cstheme="minorBidi"/>
            <w:i w:val="0"/>
            <w:snapToGrid/>
            <w:sz w:val="22"/>
            <w:szCs w:val="22"/>
          </w:rPr>
          <w:tab/>
        </w:r>
        <w:r w:rsidR="0070742D" w:rsidRPr="002A69AC">
          <w:rPr>
            <w:rStyle w:val="Lienhypertexte"/>
          </w:rPr>
          <w:t>Acte d’hypothèque</w:t>
        </w:r>
        <w:r w:rsidR="0070742D">
          <w:rPr>
            <w:webHidden/>
          </w:rPr>
          <w:tab/>
        </w:r>
        <w:r w:rsidR="0070742D">
          <w:rPr>
            <w:webHidden/>
          </w:rPr>
          <w:fldChar w:fldCharType="begin"/>
        </w:r>
        <w:r w:rsidR="0070742D">
          <w:rPr>
            <w:webHidden/>
          </w:rPr>
          <w:instrText xml:space="preserve"> PAGEREF _Toc125707536 \h </w:instrText>
        </w:r>
        <w:r w:rsidR="0070742D">
          <w:rPr>
            <w:webHidden/>
          </w:rPr>
        </w:r>
        <w:r w:rsidR="0070742D">
          <w:rPr>
            <w:webHidden/>
          </w:rPr>
          <w:fldChar w:fldCharType="separate"/>
        </w:r>
        <w:r w:rsidR="0070742D">
          <w:rPr>
            <w:webHidden/>
          </w:rPr>
          <w:t>36</w:t>
        </w:r>
        <w:r w:rsidR="0070742D">
          <w:rPr>
            <w:webHidden/>
          </w:rPr>
          <w:fldChar w:fldCharType="end"/>
        </w:r>
      </w:hyperlink>
    </w:p>
    <w:p w14:paraId="4E51E4B3" w14:textId="77777777" w:rsidR="0070742D" w:rsidRDefault="00000000">
      <w:pPr>
        <w:pStyle w:val="TM4"/>
        <w:rPr>
          <w:rFonts w:asciiTheme="minorHAnsi" w:eastAsiaTheme="minorEastAsia" w:hAnsiTheme="minorHAnsi" w:cstheme="minorBidi"/>
          <w:i w:val="0"/>
          <w:snapToGrid/>
          <w:sz w:val="22"/>
          <w:szCs w:val="22"/>
        </w:rPr>
      </w:pPr>
      <w:hyperlink w:anchor="_Toc125707537" w:history="1">
        <w:r w:rsidR="0070742D" w:rsidRPr="002A69AC">
          <w:rPr>
            <w:rStyle w:val="Lienhypertexte"/>
          </w:rPr>
          <w:t>Article II.7.10</w:t>
        </w:r>
        <w:r w:rsidR="0070742D">
          <w:rPr>
            <w:rFonts w:asciiTheme="minorHAnsi" w:eastAsiaTheme="minorEastAsia" w:hAnsiTheme="minorHAnsi" w:cstheme="minorBidi"/>
            <w:i w:val="0"/>
            <w:snapToGrid/>
            <w:sz w:val="22"/>
            <w:szCs w:val="22"/>
          </w:rPr>
          <w:tab/>
        </w:r>
        <w:r w:rsidR="0070742D" w:rsidRPr="002A69AC">
          <w:rPr>
            <w:rStyle w:val="Lienhypertexte"/>
          </w:rPr>
          <w:t>Droits des créanciers</w:t>
        </w:r>
        <w:r w:rsidR="0070742D">
          <w:rPr>
            <w:webHidden/>
          </w:rPr>
          <w:tab/>
        </w:r>
        <w:r w:rsidR="0070742D">
          <w:rPr>
            <w:webHidden/>
          </w:rPr>
          <w:fldChar w:fldCharType="begin"/>
        </w:r>
        <w:r w:rsidR="0070742D">
          <w:rPr>
            <w:webHidden/>
          </w:rPr>
          <w:instrText xml:space="preserve"> PAGEREF _Toc125707537 \h </w:instrText>
        </w:r>
        <w:r w:rsidR="0070742D">
          <w:rPr>
            <w:webHidden/>
          </w:rPr>
        </w:r>
        <w:r w:rsidR="0070742D">
          <w:rPr>
            <w:webHidden/>
          </w:rPr>
          <w:fldChar w:fldCharType="separate"/>
        </w:r>
        <w:r w:rsidR="0070742D">
          <w:rPr>
            <w:webHidden/>
          </w:rPr>
          <w:t>36</w:t>
        </w:r>
        <w:r w:rsidR="0070742D">
          <w:rPr>
            <w:webHidden/>
          </w:rPr>
          <w:fldChar w:fldCharType="end"/>
        </w:r>
      </w:hyperlink>
    </w:p>
    <w:p w14:paraId="36BF8284" w14:textId="77777777" w:rsidR="0070742D" w:rsidRDefault="00000000">
      <w:pPr>
        <w:pStyle w:val="TM4"/>
        <w:rPr>
          <w:rFonts w:asciiTheme="minorHAnsi" w:eastAsiaTheme="minorEastAsia" w:hAnsiTheme="minorHAnsi" w:cstheme="minorBidi"/>
          <w:i w:val="0"/>
          <w:snapToGrid/>
          <w:sz w:val="22"/>
          <w:szCs w:val="22"/>
        </w:rPr>
      </w:pPr>
      <w:hyperlink w:anchor="_Toc125707538" w:history="1">
        <w:r w:rsidR="0070742D" w:rsidRPr="002A69AC">
          <w:rPr>
            <w:rStyle w:val="Lienhypertexte"/>
          </w:rPr>
          <w:t>Article II.7.11</w:t>
        </w:r>
        <w:r w:rsidR="0070742D">
          <w:rPr>
            <w:rFonts w:asciiTheme="minorHAnsi" w:eastAsiaTheme="minorEastAsia" w:hAnsiTheme="minorHAnsi" w:cstheme="minorBidi"/>
            <w:i w:val="0"/>
            <w:snapToGrid/>
            <w:sz w:val="22"/>
            <w:szCs w:val="22"/>
          </w:rPr>
          <w:tab/>
        </w:r>
        <w:r w:rsidR="0070742D" w:rsidRPr="002A69AC">
          <w:rPr>
            <w:rStyle w:val="Lienhypertexte"/>
          </w:rPr>
          <w:t>Perte ou avarie d’un aéronef hypothéqué</w:t>
        </w:r>
        <w:r w:rsidR="0070742D">
          <w:rPr>
            <w:webHidden/>
          </w:rPr>
          <w:tab/>
        </w:r>
        <w:r w:rsidR="0070742D">
          <w:rPr>
            <w:webHidden/>
          </w:rPr>
          <w:fldChar w:fldCharType="begin"/>
        </w:r>
        <w:r w:rsidR="0070742D">
          <w:rPr>
            <w:webHidden/>
          </w:rPr>
          <w:instrText xml:space="preserve"> PAGEREF _Toc125707538 \h </w:instrText>
        </w:r>
        <w:r w:rsidR="0070742D">
          <w:rPr>
            <w:webHidden/>
          </w:rPr>
        </w:r>
        <w:r w:rsidR="0070742D">
          <w:rPr>
            <w:webHidden/>
          </w:rPr>
          <w:fldChar w:fldCharType="separate"/>
        </w:r>
        <w:r w:rsidR="0070742D">
          <w:rPr>
            <w:webHidden/>
          </w:rPr>
          <w:t>36</w:t>
        </w:r>
        <w:r w:rsidR="0070742D">
          <w:rPr>
            <w:webHidden/>
          </w:rPr>
          <w:fldChar w:fldCharType="end"/>
        </w:r>
      </w:hyperlink>
    </w:p>
    <w:p w14:paraId="6BFED379" w14:textId="77777777" w:rsidR="0070742D" w:rsidRDefault="00000000">
      <w:pPr>
        <w:pStyle w:val="TM4"/>
        <w:rPr>
          <w:rFonts w:asciiTheme="minorHAnsi" w:eastAsiaTheme="minorEastAsia" w:hAnsiTheme="minorHAnsi" w:cstheme="minorBidi"/>
          <w:i w:val="0"/>
          <w:snapToGrid/>
          <w:sz w:val="22"/>
          <w:szCs w:val="22"/>
        </w:rPr>
      </w:pPr>
      <w:hyperlink w:anchor="_Toc125707539" w:history="1">
        <w:r w:rsidR="0070742D" w:rsidRPr="002A69AC">
          <w:rPr>
            <w:rStyle w:val="Lienhypertexte"/>
          </w:rPr>
          <w:t>Article II.7.12</w:t>
        </w:r>
        <w:r w:rsidR="0070742D">
          <w:rPr>
            <w:rFonts w:asciiTheme="minorHAnsi" w:eastAsiaTheme="minorEastAsia" w:hAnsiTheme="minorHAnsi" w:cstheme="minorBidi"/>
            <w:i w:val="0"/>
            <w:snapToGrid/>
            <w:sz w:val="22"/>
            <w:szCs w:val="22"/>
          </w:rPr>
          <w:tab/>
        </w:r>
        <w:r w:rsidR="0070742D" w:rsidRPr="002A69AC">
          <w:rPr>
            <w:rStyle w:val="Lienhypertexte"/>
          </w:rPr>
          <w:t>Inscription de l’hypothèque</w:t>
        </w:r>
        <w:r w:rsidR="0070742D">
          <w:rPr>
            <w:webHidden/>
          </w:rPr>
          <w:tab/>
        </w:r>
        <w:r w:rsidR="0070742D">
          <w:rPr>
            <w:webHidden/>
          </w:rPr>
          <w:fldChar w:fldCharType="begin"/>
        </w:r>
        <w:r w:rsidR="0070742D">
          <w:rPr>
            <w:webHidden/>
          </w:rPr>
          <w:instrText xml:space="preserve"> PAGEREF _Toc125707539 \h </w:instrText>
        </w:r>
        <w:r w:rsidR="0070742D">
          <w:rPr>
            <w:webHidden/>
          </w:rPr>
        </w:r>
        <w:r w:rsidR="0070742D">
          <w:rPr>
            <w:webHidden/>
          </w:rPr>
          <w:fldChar w:fldCharType="separate"/>
        </w:r>
        <w:r w:rsidR="0070742D">
          <w:rPr>
            <w:webHidden/>
          </w:rPr>
          <w:t>37</w:t>
        </w:r>
        <w:r w:rsidR="0070742D">
          <w:rPr>
            <w:webHidden/>
          </w:rPr>
          <w:fldChar w:fldCharType="end"/>
        </w:r>
      </w:hyperlink>
    </w:p>
    <w:p w14:paraId="2A03BAC6" w14:textId="77777777" w:rsidR="0070742D" w:rsidRDefault="00000000">
      <w:pPr>
        <w:pStyle w:val="TM4"/>
        <w:rPr>
          <w:rFonts w:asciiTheme="minorHAnsi" w:eastAsiaTheme="minorEastAsia" w:hAnsiTheme="minorHAnsi" w:cstheme="minorBidi"/>
          <w:i w:val="0"/>
          <w:snapToGrid/>
          <w:sz w:val="22"/>
          <w:szCs w:val="22"/>
        </w:rPr>
      </w:pPr>
      <w:hyperlink w:anchor="_Toc125707540" w:history="1">
        <w:r w:rsidR="0070742D" w:rsidRPr="002A69AC">
          <w:rPr>
            <w:rStyle w:val="Lienhypertexte"/>
          </w:rPr>
          <w:t>Article II.7.13</w:t>
        </w:r>
        <w:r w:rsidR="0070742D">
          <w:rPr>
            <w:rFonts w:asciiTheme="minorHAnsi" w:eastAsiaTheme="minorEastAsia" w:hAnsiTheme="minorHAnsi" w:cstheme="minorBidi"/>
            <w:i w:val="0"/>
            <w:snapToGrid/>
            <w:sz w:val="22"/>
            <w:szCs w:val="22"/>
          </w:rPr>
          <w:tab/>
        </w:r>
        <w:r w:rsidR="0070742D" w:rsidRPr="002A69AC">
          <w:rPr>
            <w:rStyle w:val="Lienhypertexte"/>
          </w:rPr>
          <w:t>Durée de l’hypothèque</w:t>
        </w:r>
        <w:r w:rsidR="0070742D">
          <w:rPr>
            <w:webHidden/>
          </w:rPr>
          <w:tab/>
        </w:r>
        <w:r w:rsidR="0070742D">
          <w:rPr>
            <w:webHidden/>
          </w:rPr>
          <w:fldChar w:fldCharType="begin"/>
        </w:r>
        <w:r w:rsidR="0070742D">
          <w:rPr>
            <w:webHidden/>
          </w:rPr>
          <w:instrText xml:space="preserve"> PAGEREF _Toc125707540 \h </w:instrText>
        </w:r>
        <w:r w:rsidR="0070742D">
          <w:rPr>
            <w:webHidden/>
          </w:rPr>
        </w:r>
        <w:r w:rsidR="0070742D">
          <w:rPr>
            <w:webHidden/>
          </w:rPr>
          <w:fldChar w:fldCharType="separate"/>
        </w:r>
        <w:r w:rsidR="0070742D">
          <w:rPr>
            <w:webHidden/>
          </w:rPr>
          <w:t>37</w:t>
        </w:r>
        <w:r w:rsidR="0070742D">
          <w:rPr>
            <w:webHidden/>
          </w:rPr>
          <w:fldChar w:fldCharType="end"/>
        </w:r>
      </w:hyperlink>
    </w:p>
    <w:p w14:paraId="6C211478" w14:textId="77777777" w:rsidR="0070742D" w:rsidRDefault="00000000">
      <w:pPr>
        <w:pStyle w:val="TM4"/>
        <w:rPr>
          <w:rFonts w:asciiTheme="minorHAnsi" w:eastAsiaTheme="minorEastAsia" w:hAnsiTheme="minorHAnsi" w:cstheme="minorBidi"/>
          <w:i w:val="0"/>
          <w:snapToGrid/>
          <w:sz w:val="22"/>
          <w:szCs w:val="22"/>
        </w:rPr>
      </w:pPr>
      <w:hyperlink w:anchor="_Toc125707541" w:history="1">
        <w:r w:rsidR="0070742D" w:rsidRPr="002A69AC">
          <w:rPr>
            <w:rStyle w:val="Lienhypertexte"/>
          </w:rPr>
          <w:t>Article II.7.14</w:t>
        </w:r>
        <w:r w:rsidR="0070742D">
          <w:rPr>
            <w:rFonts w:asciiTheme="minorHAnsi" w:eastAsiaTheme="minorEastAsia" w:hAnsiTheme="minorHAnsi" w:cstheme="minorBidi"/>
            <w:i w:val="0"/>
            <w:snapToGrid/>
            <w:sz w:val="22"/>
            <w:szCs w:val="22"/>
          </w:rPr>
          <w:tab/>
        </w:r>
        <w:r w:rsidR="0070742D" w:rsidRPr="002A69AC">
          <w:rPr>
            <w:rStyle w:val="Lienhypertexte"/>
          </w:rPr>
          <w:t>Intérêts</w:t>
        </w:r>
        <w:r w:rsidR="0070742D">
          <w:rPr>
            <w:webHidden/>
          </w:rPr>
          <w:tab/>
        </w:r>
        <w:r w:rsidR="0070742D">
          <w:rPr>
            <w:webHidden/>
          </w:rPr>
          <w:fldChar w:fldCharType="begin"/>
        </w:r>
        <w:r w:rsidR="0070742D">
          <w:rPr>
            <w:webHidden/>
          </w:rPr>
          <w:instrText xml:space="preserve"> PAGEREF _Toc125707541 \h </w:instrText>
        </w:r>
        <w:r w:rsidR="0070742D">
          <w:rPr>
            <w:webHidden/>
          </w:rPr>
        </w:r>
        <w:r w:rsidR="0070742D">
          <w:rPr>
            <w:webHidden/>
          </w:rPr>
          <w:fldChar w:fldCharType="separate"/>
        </w:r>
        <w:r w:rsidR="0070742D">
          <w:rPr>
            <w:webHidden/>
          </w:rPr>
          <w:t>37</w:t>
        </w:r>
        <w:r w:rsidR="0070742D">
          <w:rPr>
            <w:webHidden/>
          </w:rPr>
          <w:fldChar w:fldCharType="end"/>
        </w:r>
      </w:hyperlink>
    </w:p>
    <w:p w14:paraId="4C1B37EE" w14:textId="77777777" w:rsidR="0070742D" w:rsidRDefault="00000000">
      <w:pPr>
        <w:pStyle w:val="TM4"/>
        <w:rPr>
          <w:rFonts w:asciiTheme="minorHAnsi" w:eastAsiaTheme="minorEastAsia" w:hAnsiTheme="minorHAnsi" w:cstheme="minorBidi"/>
          <w:i w:val="0"/>
          <w:snapToGrid/>
          <w:sz w:val="22"/>
          <w:szCs w:val="22"/>
        </w:rPr>
      </w:pPr>
      <w:hyperlink w:anchor="_Toc125707542" w:history="1">
        <w:r w:rsidR="0070742D" w:rsidRPr="002A69AC">
          <w:rPr>
            <w:rStyle w:val="Lienhypertexte"/>
          </w:rPr>
          <w:t>Article II.7.15</w:t>
        </w:r>
        <w:r w:rsidR="0070742D">
          <w:rPr>
            <w:rFonts w:asciiTheme="minorHAnsi" w:eastAsiaTheme="minorEastAsia" w:hAnsiTheme="minorHAnsi" w:cstheme="minorBidi"/>
            <w:i w:val="0"/>
            <w:snapToGrid/>
            <w:sz w:val="22"/>
            <w:szCs w:val="22"/>
          </w:rPr>
          <w:tab/>
        </w:r>
        <w:r w:rsidR="0070742D" w:rsidRPr="002A69AC">
          <w:rPr>
            <w:rStyle w:val="Lienhypertexte"/>
          </w:rPr>
          <w:t>Rang des hypothèques</w:t>
        </w:r>
        <w:r w:rsidR="0070742D">
          <w:rPr>
            <w:webHidden/>
          </w:rPr>
          <w:tab/>
        </w:r>
        <w:r w:rsidR="0070742D">
          <w:rPr>
            <w:webHidden/>
          </w:rPr>
          <w:fldChar w:fldCharType="begin"/>
        </w:r>
        <w:r w:rsidR="0070742D">
          <w:rPr>
            <w:webHidden/>
          </w:rPr>
          <w:instrText xml:space="preserve"> PAGEREF _Toc125707542 \h </w:instrText>
        </w:r>
        <w:r w:rsidR="0070742D">
          <w:rPr>
            <w:webHidden/>
          </w:rPr>
        </w:r>
        <w:r w:rsidR="0070742D">
          <w:rPr>
            <w:webHidden/>
          </w:rPr>
          <w:fldChar w:fldCharType="separate"/>
        </w:r>
        <w:r w:rsidR="0070742D">
          <w:rPr>
            <w:webHidden/>
          </w:rPr>
          <w:t>37</w:t>
        </w:r>
        <w:r w:rsidR="0070742D">
          <w:rPr>
            <w:webHidden/>
          </w:rPr>
          <w:fldChar w:fldCharType="end"/>
        </w:r>
      </w:hyperlink>
    </w:p>
    <w:p w14:paraId="4B3D7483" w14:textId="77777777" w:rsidR="0070742D" w:rsidRDefault="00000000">
      <w:pPr>
        <w:pStyle w:val="TM4"/>
        <w:rPr>
          <w:rFonts w:asciiTheme="minorHAnsi" w:eastAsiaTheme="minorEastAsia" w:hAnsiTheme="minorHAnsi" w:cstheme="minorBidi"/>
          <w:i w:val="0"/>
          <w:snapToGrid/>
          <w:sz w:val="22"/>
          <w:szCs w:val="22"/>
        </w:rPr>
      </w:pPr>
      <w:hyperlink w:anchor="_Toc125707543" w:history="1">
        <w:r w:rsidR="0070742D" w:rsidRPr="002A69AC">
          <w:rPr>
            <w:rStyle w:val="Lienhypertexte"/>
          </w:rPr>
          <w:t>Article II.7.16</w:t>
        </w:r>
        <w:r w:rsidR="0070742D">
          <w:rPr>
            <w:rFonts w:asciiTheme="minorHAnsi" w:eastAsiaTheme="minorEastAsia" w:hAnsiTheme="minorHAnsi" w:cstheme="minorBidi"/>
            <w:i w:val="0"/>
            <w:snapToGrid/>
            <w:sz w:val="22"/>
            <w:szCs w:val="22"/>
          </w:rPr>
          <w:tab/>
        </w:r>
        <w:r w:rsidR="0070742D" w:rsidRPr="002A69AC">
          <w:rPr>
            <w:rStyle w:val="Lienhypertexte"/>
          </w:rPr>
          <w:t>Levée de l’hypothèque</w:t>
        </w:r>
        <w:r w:rsidR="0070742D">
          <w:rPr>
            <w:webHidden/>
          </w:rPr>
          <w:tab/>
        </w:r>
        <w:r w:rsidR="0070742D">
          <w:rPr>
            <w:webHidden/>
          </w:rPr>
          <w:fldChar w:fldCharType="begin"/>
        </w:r>
        <w:r w:rsidR="0070742D">
          <w:rPr>
            <w:webHidden/>
          </w:rPr>
          <w:instrText xml:space="preserve"> PAGEREF _Toc125707543 \h </w:instrText>
        </w:r>
        <w:r w:rsidR="0070742D">
          <w:rPr>
            <w:webHidden/>
          </w:rPr>
        </w:r>
        <w:r w:rsidR="0070742D">
          <w:rPr>
            <w:webHidden/>
          </w:rPr>
          <w:fldChar w:fldCharType="separate"/>
        </w:r>
        <w:r w:rsidR="0070742D">
          <w:rPr>
            <w:webHidden/>
          </w:rPr>
          <w:t>37</w:t>
        </w:r>
        <w:r w:rsidR="0070742D">
          <w:rPr>
            <w:webHidden/>
          </w:rPr>
          <w:fldChar w:fldCharType="end"/>
        </w:r>
      </w:hyperlink>
    </w:p>
    <w:p w14:paraId="0FAB9145" w14:textId="77777777" w:rsidR="0070742D" w:rsidRDefault="00000000">
      <w:pPr>
        <w:pStyle w:val="TM4"/>
        <w:rPr>
          <w:rFonts w:asciiTheme="minorHAnsi" w:eastAsiaTheme="minorEastAsia" w:hAnsiTheme="minorHAnsi" w:cstheme="minorBidi"/>
          <w:i w:val="0"/>
          <w:snapToGrid/>
          <w:sz w:val="22"/>
          <w:szCs w:val="22"/>
        </w:rPr>
      </w:pPr>
      <w:hyperlink w:anchor="_Toc125707544" w:history="1">
        <w:r w:rsidR="0070742D" w:rsidRPr="002A69AC">
          <w:rPr>
            <w:rStyle w:val="Lienhypertexte"/>
          </w:rPr>
          <w:t>Article II.7.17</w:t>
        </w:r>
        <w:r w:rsidR="0070742D">
          <w:rPr>
            <w:rFonts w:asciiTheme="minorHAnsi" w:eastAsiaTheme="minorEastAsia" w:hAnsiTheme="minorHAnsi" w:cstheme="minorBidi"/>
            <w:i w:val="0"/>
            <w:snapToGrid/>
            <w:sz w:val="22"/>
            <w:szCs w:val="22"/>
          </w:rPr>
          <w:tab/>
        </w:r>
        <w:r w:rsidR="0070742D" w:rsidRPr="002A69AC">
          <w:rPr>
            <w:rStyle w:val="Lienhypertexte"/>
          </w:rPr>
          <w:t>Radiation et transfert d’immatriculation d’un aéronef hypothéqué</w:t>
        </w:r>
        <w:r w:rsidR="0070742D">
          <w:rPr>
            <w:webHidden/>
          </w:rPr>
          <w:tab/>
        </w:r>
        <w:r w:rsidR="0070742D">
          <w:rPr>
            <w:webHidden/>
          </w:rPr>
          <w:fldChar w:fldCharType="begin"/>
        </w:r>
        <w:r w:rsidR="0070742D">
          <w:rPr>
            <w:webHidden/>
          </w:rPr>
          <w:instrText xml:space="preserve"> PAGEREF _Toc125707544 \h </w:instrText>
        </w:r>
        <w:r w:rsidR="0070742D">
          <w:rPr>
            <w:webHidden/>
          </w:rPr>
        </w:r>
        <w:r w:rsidR="0070742D">
          <w:rPr>
            <w:webHidden/>
          </w:rPr>
          <w:fldChar w:fldCharType="separate"/>
        </w:r>
        <w:r w:rsidR="0070742D">
          <w:rPr>
            <w:webHidden/>
          </w:rPr>
          <w:t>37</w:t>
        </w:r>
        <w:r w:rsidR="0070742D">
          <w:rPr>
            <w:webHidden/>
          </w:rPr>
          <w:fldChar w:fldCharType="end"/>
        </w:r>
      </w:hyperlink>
    </w:p>
    <w:p w14:paraId="43F0C913" w14:textId="77777777" w:rsidR="0070742D" w:rsidRDefault="00000000">
      <w:pPr>
        <w:pStyle w:val="TM4"/>
        <w:rPr>
          <w:rFonts w:asciiTheme="minorHAnsi" w:eastAsiaTheme="minorEastAsia" w:hAnsiTheme="minorHAnsi" w:cstheme="minorBidi"/>
          <w:i w:val="0"/>
          <w:snapToGrid/>
          <w:sz w:val="22"/>
          <w:szCs w:val="22"/>
        </w:rPr>
      </w:pPr>
      <w:hyperlink w:anchor="_Toc125707545" w:history="1">
        <w:r w:rsidR="0070742D" w:rsidRPr="002A69AC">
          <w:rPr>
            <w:rStyle w:val="Lienhypertexte"/>
            <w:b/>
          </w:rPr>
          <w:t>Section 3 </w:t>
        </w:r>
        <w:r w:rsidR="0070742D">
          <w:rPr>
            <w:rFonts w:asciiTheme="minorHAnsi" w:eastAsiaTheme="minorEastAsia" w:hAnsiTheme="minorHAnsi" w:cstheme="minorBidi"/>
            <w:i w:val="0"/>
            <w:snapToGrid/>
            <w:sz w:val="22"/>
            <w:szCs w:val="22"/>
          </w:rPr>
          <w:tab/>
        </w:r>
        <w:r w:rsidR="0070742D" w:rsidRPr="002A69AC">
          <w:rPr>
            <w:rStyle w:val="Lienhypertexte"/>
            <w:b/>
          </w:rPr>
          <w:t>Saisies conservatoires et exécutoires des aéronefs civils</w:t>
        </w:r>
        <w:r w:rsidR="0070742D">
          <w:rPr>
            <w:webHidden/>
          </w:rPr>
          <w:tab/>
        </w:r>
        <w:r w:rsidR="0070742D">
          <w:rPr>
            <w:webHidden/>
          </w:rPr>
          <w:fldChar w:fldCharType="begin"/>
        </w:r>
        <w:r w:rsidR="0070742D">
          <w:rPr>
            <w:webHidden/>
          </w:rPr>
          <w:instrText xml:space="preserve"> PAGEREF _Toc125707545 \h </w:instrText>
        </w:r>
        <w:r w:rsidR="0070742D">
          <w:rPr>
            <w:webHidden/>
          </w:rPr>
        </w:r>
        <w:r w:rsidR="0070742D">
          <w:rPr>
            <w:webHidden/>
          </w:rPr>
          <w:fldChar w:fldCharType="separate"/>
        </w:r>
        <w:r w:rsidR="0070742D">
          <w:rPr>
            <w:webHidden/>
          </w:rPr>
          <w:t>37</w:t>
        </w:r>
        <w:r w:rsidR="0070742D">
          <w:rPr>
            <w:webHidden/>
          </w:rPr>
          <w:fldChar w:fldCharType="end"/>
        </w:r>
      </w:hyperlink>
    </w:p>
    <w:p w14:paraId="075EC2E9" w14:textId="77777777" w:rsidR="0070742D" w:rsidRDefault="00000000">
      <w:pPr>
        <w:pStyle w:val="TM4"/>
        <w:rPr>
          <w:rFonts w:asciiTheme="minorHAnsi" w:eastAsiaTheme="minorEastAsia" w:hAnsiTheme="minorHAnsi" w:cstheme="minorBidi"/>
          <w:i w:val="0"/>
          <w:snapToGrid/>
          <w:sz w:val="22"/>
          <w:szCs w:val="22"/>
        </w:rPr>
      </w:pPr>
      <w:hyperlink w:anchor="_Toc125707546" w:history="1">
        <w:r w:rsidR="0070742D" w:rsidRPr="002A69AC">
          <w:rPr>
            <w:rStyle w:val="Lienhypertexte"/>
          </w:rPr>
          <w:t>Article II.7.18</w:t>
        </w:r>
        <w:r w:rsidR="0070742D">
          <w:rPr>
            <w:rFonts w:asciiTheme="minorHAnsi" w:eastAsiaTheme="minorEastAsia" w:hAnsiTheme="minorHAnsi" w:cstheme="minorBidi"/>
            <w:i w:val="0"/>
            <w:snapToGrid/>
            <w:sz w:val="22"/>
            <w:szCs w:val="22"/>
          </w:rPr>
          <w:tab/>
        </w:r>
        <w:r w:rsidR="0070742D" w:rsidRPr="002A69AC">
          <w:rPr>
            <w:rStyle w:val="Lienhypertexte"/>
          </w:rPr>
          <w:t>Disposition générale</w:t>
        </w:r>
        <w:r w:rsidR="0070742D">
          <w:rPr>
            <w:webHidden/>
          </w:rPr>
          <w:tab/>
        </w:r>
        <w:r w:rsidR="0070742D">
          <w:rPr>
            <w:webHidden/>
          </w:rPr>
          <w:fldChar w:fldCharType="begin"/>
        </w:r>
        <w:r w:rsidR="0070742D">
          <w:rPr>
            <w:webHidden/>
          </w:rPr>
          <w:instrText xml:space="preserve"> PAGEREF _Toc125707546 \h </w:instrText>
        </w:r>
        <w:r w:rsidR="0070742D">
          <w:rPr>
            <w:webHidden/>
          </w:rPr>
        </w:r>
        <w:r w:rsidR="0070742D">
          <w:rPr>
            <w:webHidden/>
          </w:rPr>
          <w:fldChar w:fldCharType="separate"/>
        </w:r>
        <w:r w:rsidR="0070742D">
          <w:rPr>
            <w:webHidden/>
          </w:rPr>
          <w:t>37</w:t>
        </w:r>
        <w:r w:rsidR="0070742D">
          <w:rPr>
            <w:webHidden/>
          </w:rPr>
          <w:fldChar w:fldCharType="end"/>
        </w:r>
      </w:hyperlink>
    </w:p>
    <w:p w14:paraId="5968126D" w14:textId="77777777" w:rsidR="0070742D" w:rsidRDefault="00000000">
      <w:pPr>
        <w:pStyle w:val="TM4"/>
        <w:rPr>
          <w:rFonts w:asciiTheme="minorHAnsi" w:eastAsiaTheme="minorEastAsia" w:hAnsiTheme="minorHAnsi" w:cstheme="minorBidi"/>
          <w:i w:val="0"/>
          <w:snapToGrid/>
          <w:sz w:val="22"/>
          <w:szCs w:val="22"/>
        </w:rPr>
      </w:pPr>
      <w:hyperlink w:anchor="_Toc125707547" w:history="1">
        <w:r w:rsidR="0070742D" w:rsidRPr="002A69AC">
          <w:rPr>
            <w:rStyle w:val="Lienhypertexte"/>
          </w:rPr>
          <w:t>Article II.7.19</w:t>
        </w:r>
        <w:r w:rsidR="0070742D">
          <w:rPr>
            <w:rFonts w:asciiTheme="minorHAnsi" w:eastAsiaTheme="minorEastAsia" w:hAnsiTheme="minorHAnsi" w:cstheme="minorBidi"/>
            <w:i w:val="0"/>
            <w:snapToGrid/>
            <w:sz w:val="22"/>
            <w:szCs w:val="22"/>
          </w:rPr>
          <w:tab/>
        </w:r>
        <w:r w:rsidR="0070742D" w:rsidRPr="002A69AC">
          <w:rPr>
            <w:rStyle w:val="Lienhypertexte"/>
          </w:rPr>
          <w:t>Saisie conservatoire</w:t>
        </w:r>
        <w:r w:rsidR="0070742D">
          <w:rPr>
            <w:webHidden/>
          </w:rPr>
          <w:tab/>
        </w:r>
        <w:r w:rsidR="0070742D">
          <w:rPr>
            <w:webHidden/>
          </w:rPr>
          <w:fldChar w:fldCharType="begin"/>
        </w:r>
        <w:r w:rsidR="0070742D">
          <w:rPr>
            <w:webHidden/>
          </w:rPr>
          <w:instrText xml:space="preserve"> PAGEREF _Toc125707547 \h </w:instrText>
        </w:r>
        <w:r w:rsidR="0070742D">
          <w:rPr>
            <w:webHidden/>
          </w:rPr>
        </w:r>
        <w:r w:rsidR="0070742D">
          <w:rPr>
            <w:webHidden/>
          </w:rPr>
          <w:fldChar w:fldCharType="separate"/>
        </w:r>
        <w:r w:rsidR="0070742D">
          <w:rPr>
            <w:webHidden/>
          </w:rPr>
          <w:t>37</w:t>
        </w:r>
        <w:r w:rsidR="0070742D">
          <w:rPr>
            <w:webHidden/>
          </w:rPr>
          <w:fldChar w:fldCharType="end"/>
        </w:r>
      </w:hyperlink>
    </w:p>
    <w:p w14:paraId="0897B8C4" w14:textId="77777777" w:rsidR="0070742D" w:rsidRDefault="00000000">
      <w:pPr>
        <w:pStyle w:val="TM4"/>
        <w:rPr>
          <w:rFonts w:asciiTheme="minorHAnsi" w:eastAsiaTheme="minorEastAsia" w:hAnsiTheme="minorHAnsi" w:cstheme="minorBidi"/>
          <w:i w:val="0"/>
          <w:snapToGrid/>
          <w:sz w:val="22"/>
          <w:szCs w:val="22"/>
        </w:rPr>
      </w:pPr>
      <w:hyperlink w:anchor="_Toc125707548" w:history="1">
        <w:r w:rsidR="0070742D" w:rsidRPr="002A69AC">
          <w:rPr>
            <w:rStyle w:val="Lienhypertexte"/>
          </w:rPr>
          <w:t>Article II.7.20</w:t>
        </w:r>
        <w:r w:rsidR="0070742D">
          <w:rPr>
            <w:rFonts w:asciiTheme="minorHAnsi" w:eastAsiaTheme="minorEastAsia" w:hAnsiTheme="minorHAnsi" w:cstheme="minorBidi"/>
            <w:i w:val="0"/>
            <w:snapToGrid/>
            <w:sz w:val="22"/>
            <w:szCs w:val="22"/>
          </w:rPr>
          <w:tab/>
        </w:r>
        <w:r w:rsidR="0070742D" w:rsidRPr="002A69AC">
          <w:rPr>
            <w:rStyle w:val="Lienhypertexte"/>
          </w:rPr>
          <w:t>Immobilisation de l’aéronef</w:t>
        </w:r>
        <w:r w:rsidR="0070742D">
          <w:rPr>
            <w:webHidden/>
          </w:rPr>
          <w:tab/>
        </w:r>
        <w:r w:rsidR="0070742D">
          <w:rPr>
            <w:webHidden/>
          </w:rPr>
          <w:fldChar w:fldCharType="begin"/>
        </w:r>
        <w:r w:rsidR="0070742D">
          <w:rPr>
            <w:webHidden/>
          </w:rPr>
          <w:instrText xml:space="preserve"> PAGEREF _Toc125707548 \h </w:instrText>
        </w:r>
        <w:r w:rsidR="0070742D">
          <w:rPr>
            <w:webHidden/>
          </w:rPr>
        </w:r>
        <w:r w:rsidR="0070742D">
          <w:rPr>
            <w:webHidden/>
          </w:rPr>
          <w:fldChar w:fldCharType="separate"/>
        </w:r>
        <w:r w:rsidR="0070742D">
          <w:rPr>
            <w:webHidden/>
          </w:rPr>
          <w:t>38</w:t>
        </w:r>
        <w:r w:rsidR="0070742D">
          <w:rPr>
            <w:webHidden/>
          </w:rPr>
          <w:fldChar w:fldCharType="end"/>
        </w:r>
      </w:hyperlink>
    </w:p>
    <w:p w14:paraId="3F97F086" w14:textId="77777777" w:rsidR="0070742D" w:rsidRDefault="00000000">
      <w:pPr>
        <w:pStyle w:val="TM4"/>
        <w:rPr>
          <w:rFonts w:asciiTheme="minorHAnsi" w:eastAsiaTheme="minorEastAsia" w:hAnsiTheme="minorHAnsi" w:cstheme="minorBidi"/>
          <w:i w:val="0"/>
          <w:snapToGrid/>
          <w:sz w:val="22"/>
          <w:szCs w:val="22"/>
        </w:rPr>
      </w:pPr>
      <w:hyperlink w:anchor="_Toc125707549" w:history="1">
        <w:r w:rsidR="0070742D" w:rsidRPr="002A69AC">
          <w:rPr>
            <w:rStyle w:val="Lienhypertexte"/>
          </w:rPr>
          <w:t>Article II.7.21</w:t>
        </w:r>
        <w:r w:rsidR="0070742D">
          <w:rPr>
            <w:rFonts w:asciiTheme="minorHAnsi" w:eastAsiaTheme="minorEastAsia" w:hAnsiTheme="minorHAnsi" w:cstheme="minorBidi"/>
            <w:i w:val="0"/>
            <w:snapToGrid/>
            <w:sz w:val="22"/>
            <w:szCs w:val="22"/>
          </w:rPr>
          <w:tab/>
        </w:r>
        <w:r w:rsidR="0070742D" w:rsidRPr="002A69AC">
          <w:rPr>
            <w:rStyle w:val="Lienhypertexte"/>
          </w:rPr>
          <w:t>Procédure de saisie conservatoire</w:t>
        </w:r>
        <w:r w:rsidR="0070742D">
          <w:rPr>
            <w:webHidden/>
          </w:rPr>
          <w:tab/>
        </w:r>
        <w:r w:rsidR="0070742D">
          <w:rPr>
            <w:webHidden/>
          </w:rPr>
          <w:fldChar w:fldCharType="begin"/>
        </w:r>
        <w:r w:rsidR="0070742D">
          <w:rPr>
            <w:webHidden/>
          </w:rPr>
          <w:instrText xml:space="preserve"> PAGEREF _Toc125707549 \h </w:instrText>
        </w:r>
        <w:r w:rsidR="0070742D">
          <w:rPr>
            <w:webHidden/>
          </w:rPr>
        </w:r>
        <w:r w:rsidR="0070742D">
          <w:rPr>
            <w:webHidden/>
          </w:rPr>
          <w:fldChar w:fldCharType="separate"/>
        </w:r>
        <w:r w:rsidR="0070742D">
          <w:rPr>
            <w:webHidden/>
          </w:rPr>
          <w:t>38</w:t>
        </w:r>
        <w:r w:rsidR="0070742D">
          <w:rPr>
            <w:webHidden/>
          </w:rPr>
          <w:fldChar w:fldCharType="end"/>
        </w:r>
      </w:hyperlink>
    </w:p>
    <w:p w14:paraId="42F31CCC" w14:textId="77777777" w:rsidR="0070742D" w:rsidRDefault="00000000">
      <w:pPr>
        <w:pStyle w:val="TM4"/>
        <w:rPr>
          <w:rFonts w:asciiTheme="minorHAnsi" w:eastAsiaTheme="minorEastAsia" w:hAnsiTheme="minorHAnsi" w:cstheme="minorBidi"/>
          <w:i w:val="0"/>
          <w:snapToGrid/>
          <w:sz w:val="22"/>
          <w:szCs w:val="22"/>
        </w:rPr>
      </w:pPr>
      <w:hyperlink w:anchor="_Toc125707550" w:history="1">
        <w:r w:rsidR="0070742D" w:rsidRPr="002A69AC">
          <w:rPr>
            <w:rStyle w:val="Lienhypertexte"/>
          </w:rPr>
          <w:t>Article II.7.22</w:t>
        </w:r>
        <w:r w:rsidR="0070742D">
          <w:rPr>
            <w:rFonts w:asciiTheme="minorHAnsi" w:eastAsiaTheme="minorEastAsia" w:hAnsiTheme="minorHAnsi" w:cstheme="minorBidi"/>
            <w:i w:val="0"/>
            <w:snapToGrid/>
            <w:sz w:val="22"/>
            <w:szCs w:val="22"/>
          </w:rPr>
          <w:tab/>
        </w:r>
        <w:r w:rsidR="0070742D" w:rsidRPr="002A69AC">
          <w:rPr>
            <w:rStyle w:val="Lienhypertexte"/>
          </w:rPr>
          <w:t>Mainlevée</w:t>
        </w:r>
        <w:r w:rsidR="0070742D">
          <w:rPr>
            <w:webHidden/>
          </w:rPr>
          <w:tab/>
        </w:r>
        <w:r w:rsidR="0070742D">
          <w:rPr>
            <w:webHidden/>
          </w:rPr>
          <w:fldChar w:fldCharType="begin"/>
        </w:r>
        <w:r w:rsidR="0070742D">
          <w:rPr>
            <w:webHidden/>
          </w:rPr>
          <w:instrText xml:space="preserve"> PAGEREF _Toc125707550 \h </w:instrText>
        </w:r>
        <w:r w:rsidR="0070742D">
          <w:rPr>
            <w:webHidden/>
          </w:rPr>
        </w:r>
        <w:r w:rsidR="0070742D">
          <w:rPr>
            <w:webHidden/>
          </w:rPr>
          <w:fldChar w:fldCharType="separate"/>
        </w:r>
        <w:r w:rsidR="0070742D">
          <w:rPr>
            <w:webHidden/>
          </w:rPr>
          <w:t>38</w:t>
        </w:r>
        <w:r w:rsidR="0070742D">
          <w:rPr>
            <w:webHidden/>
          </w:rPr>
          <w:fldChar w:fldCharType="end"/>
        </w:r>
      </w:hyperlink>
    </w:p>
    <w:p w14:paraId="03A488F7" w14:textId="77777777" w:rsidR="0070742D" w:rsidRDefault="00000000">
      <w:pPr>
        <w:pStyle w:val="TM4"/>
        <w:rPr>
          <w:rFonts w:asciiTheme="minorHAnsi" w:eastAsiaTheme="minorEastAsia" w:hAnsiTheme="minorHAnsi" w:cstheme="minorBidi"/>
          <w:i w:val="0"/>
          <w:snapToGrid/>
          <w:sz w:val="22"/>
          <w:szCs w:val="22"/>
        </w:rPr>
      </w:pPr>
      <w:hyperlink w:anchor="_Toc125707551" w:history="1">
        <w:r w:rsidR="0070742D" w:rsidRPr="002A69AC">
          <w:rPr>
            <w:rStyle w:val="Lienhypertexte"/>
          </w:rPr>
          <w:t>Article II.7.23</w:t>
        </w:r>
        <w:r w:rsidR="0070742D">
          <w:rPr>
            <w:rFonts w:asciiTheme="minorHAnsi" w:eastAsiaTheme="minorEastAsia" w:hAnsiTheme="minorHAnsi" w:cstheme="minorBidi"/>
            <w:i w:val="0"/>
            <w:snapToGrid/>
            <w:sz w:val="22"/>
            <w:szCs w:val="22"/>
          </w:rPr>
          <w:tab/>
        </w:r>
        <w:r w:rsidR="0070742D" w:rsidRPr="002A69AC">
          <w:rPr>
            <w:rStyle w:val="Lienhypertexte"/>
          </w:rPr>
          <w:t>Saisie-exécution</w:t>
        </w:r>
        <w:r w:rsidR="0070742D">
          <w:rPr>
            <w:webHidden/>
          </w:rPr>
          <w:tab/>
        </w:r>
        <w:r w:rsidR="0070742D">
          <w:rPr>
            <w:webHidden/>
          </w:rPr>
          <w:fldChar w:fldCharType="begin"/>
        </w:r>
        <w:r w:rsidR="0070742D">
          <w:rPr>
            <w:webHidden/>
          </w:rPr>
          <w:instrText xml:space="preserve"> PAGEREF _Toc125707551 \h </w:instrText>
        </w:r>
        <w:r w:rsidR="0070742D">
          <w:rPr>
            <w:webHidden/>
          </w:rPr>
        </w:r>
        <w:r w:rsidR="0070742D">
          <w:rPr>
            <w:webHidden/>
          </w:rPr>
          <w:fldChar w:fldCharType="separate"/>
        </w:r>
        <w:r w:rsidR="0070742D">
          <w:rPr>
            <w:webHidden/>
          </w:rPr>
          <w:t>38</w:t>
        </w:r>
        <w:r w:rsidR="0070742D">
          <w:rPr>
            <w:webHidden/>
          </w:rPr>
          <w:fldChar w:fldCharType="end"/>
        </w:r>
      </w:hyperlink>
    </w:p>
    <w:p w14:paraId="5A2730D0" w14:textId="77777777" w:rsidR="0070742D" w:rsidRDefault="00000000">
      <w:pPr>
        <w:pStyle w:val="TM4"/>
        <w:rPr>
          <w:rFonts w:asciiTheme="minorHAnsi" w:eastAsiaTheme="minorEastAsia" w:hAnsiTheme="minorHAnsi" w:cstheme="minorBidi"/>
          <w:i w:val="0"/>
          <w:snapToGrid/>
          <w:sz w:val="22"/>
          <w:szCs w:val="22"/>
        </w:rPr>
      </w:pPr>
      <w:hyperlink w:anchor="_Toc125707552" w:history="1">
        <w:r w:rsidR="0070742D" w:rsidRPr="002A69AC">
          <w:rPr>
            <w:rStyle w:val="Lienhypertexte"/>
          </w:rPr>
          <w:t>Article II.7.24</w:t>
        </w:r>
        <w:r w:rsidR="0070742D">
          <w:rPr>
            <w:rFonts w:asciiTheme="minorHAnsi" w:eastAsiaTheme="minorEastAsia" w:hAnsiTheme="minorHAnsi" w:cstheme="minorBidi"/>
            <w:i w:val="0"/>
            <w:snapToGrid/>
            <w:sz w:val="22"/>
            <w:szCs w:val="22"/>
          </w:rPr>
          <w:tab/>
        </w:r>
        <w:r w:rsidR="0070742D" w:rsidRPr="002A69AC">
          <w:rPr>
            <w:rStyle w:val="Lienhypertexte"/>
          </w:rPr>
          <w:t>Procédure de saisie exécution</w:t>
        </w:r>
        <w:r w:rsidR="0070742D">
          <w:rPr>
            <w:webHidden/>
          </w:rPr>
          <w:tab/>
        </w:r>
        <w:r w:rsidR="0070742D">
          <w:rPr>
            <w:webHidden/>
          </w:rPr>
          <w:fldChar w:fldCharType="begin"/>
        </w:r>
        <w:r w:rsidR="0070742D">
          <w:rPr>
            <w:webHidden/>
          </w:rPr>
          <w:instrText xml:space="preserve"> PAGEREF _Toc125707552 \h </w:instrText>
        </w:r>
        <w:r w:rsidR="0070742D">
          <w:rPr>
            <w:webHidden/>
          </w:rPr>
        </w:r>
        <w:r w:rsidR="0070742D">
          <w:rPr>
            <w:webHidden/>
          </w:rPr>
          <w:fldChar w:fldCharType="separate"/>
        </w:r>
        <w:r w:rsidR="0070742D">
          <w:rPr>
            <w:webHidden/>
          </w:rPr>
          <w:t>38</w:t>
        </w:r>
        <w:r w:rsidR="0070742D">
          <w:rPr>
            <w:webHidden/>
          </w:rPr>
          <w:fldChar w:fldCharType="end"/>
        </w:r>
      </w:hyperlink>
    </w:p>
    <w:p w14:paraId="2C888789" w14:textId="77777777" w:rsidR="0070742D" w:rsidRDefault="00000000">
      <w:pPr>
        <w:pStyle w:val="TM4"/>
        <w:rPr>
          <w:rFonts w:asciiTheme="minorHAnsi" w:eastAsiaTheme="minorEastAsia" w:hAnsiTheme="minorHAnsi" w:cstheme="minorBidi"/>
          <w:i w:val="0"/>
          <w:snapToGrid/>
          <w:sz w:val="22"/>
          <w:szCs w:val="22"/>
        </w:rPr>
      </w:pPr>
      <w:hyperlink w:anchor="_Toc125707553" w:history="1">
        <w:r w:rsidR="0070742D" w:rsidRPr="002A69AC">
          <w:rPr>
            <w:rStyle w:val="Lienhypertexte"/>
          </w:rPr>
          <w:t>Article II.7.25</w:t>
        </w:r>
        <w:r w:rsidR="0070742D">
          <w:rPr>
            <w:rFonts w:asciiTheme="minorHAnsi" w:eastAsiaTheme="minorEastAsia" w:hAnsiTheme="minorHAnsi" w:cstheme="minorBidi"/>
            <w:i w:val="0"/>
            <w:snapToGrid/>
            <w:sz w:val="22"/>
            <w:szCs w:val="22"/>
          </w:rPr>
          <w:tab/>
        </w:r>
        <w:r w:rsidR="0070742D" w:rsidRPr="002A69AC">
          <w:rPr>
            <w:rStyle w:val="Lienhypertexte"/>
          </w:rPr>
          <w:t>Commandement de payer</w:t>
        </w:r>
        <w:r w:rsidR="0070742D">
          <w:rPr>
            <w:webHidden/>
          </w:rPr>
          <w:tab/>
        </w:r>
        <w:r w:rsidR="0070742D">
          <w:rPr>
            <w:webHidden/>
          </w:rPr>
          <w:fldChar w:fldCharType="begin"/>
        </w:r>
        <w:r w:rsidR="0070742D">
          <w:rPr>
            <w:webHidden/>
          </w:rPr>
          <w:instrText xml:space="preserve"> PAGEREF _Toc125707553 \h </w:instrText>
        </w:r>
        <w:r w:rsidR="0070742D">
          <w:rPr>
            <w:webHidden/>
          </w:rPr>
        </w:r>
        <w:r w:rsidR="0070742D">
          <w:rPr>
            <w:webHidden/>
          </w:rPr>
          <w:fldChar w:fldCharType="separate"/>
        </w:r>
        <w:r w:rsidR="0070742D">
          <w:rPr>
            <w:webHidden/>
          </w:rPr>
          <w:t>39</w:t>
        </w:r>
        <w:r w:rsidR="0070742D">
          <w:rPr>
            <w:webHidden/>
          </w:rPr>
          <w:fldChar w:fldCharType="end"/>
        </w:r>
      </w:hyperlink>
    </w:p>
    <w:p w14:paraId="0CC462CC" w14:textId="77777777" w:rsidR="0070742D" w:rsidRDefault="00000000">
      <w:pPr>
        <w:pStyle w:val="TM4"/>
        <w:rPr>
          <w:rFonts w:asciiTheme="minorHAnsi" w:eastAsiaTheme="minorEastAsia" w:hAnsiTheme="minorHAnsi" w:cstheme="minorBidi"/>
          <w:i w:val="0"/>
          <w:snapToGrid/>
          <w:sz w:val="22"/>
          <w:szCs w:val="22"/>
        </w:rPr>
      </w:pPr>
      <w:hyperlink w:anchor="_Toc125707554" w:history="1">
        <w:r w:rsidR="0070742D" w:rsidRPr="002A69AC">
          <w:rPr>
            <w:rStyle w:val="Lienhypertexte"/>
          </w:rPr>
          <w:t>Article II.7.26</w:t>
        </w:r>
        <w:r w:rsidR="0070742D">
          <w:rPr>
            <w:rFonts w:asciiTheme="minorHAnsi" w:eastAsiaTheme="minorEastAsia" w:hAnsiTheme="minorHAnsi" w:cstheme="minorBidi"/>
            <w:i w:val="0"/>
            <w:snapToGrid/>
            <w:sz w:val="22"/>
            <w:szCs w:val="22"/>
          </w:rPr>
          <w:tab/>
        </w:r>
        <w:r w:rsidR="0070742D" w:rsidRPr="002A69AC">
          <w:rPr>
            <w:rStyle w:val="Lienhypertexte"/>
          </w:rPr>
          <w:t>Immobilisation d’un aéronef saisi</w:t>
        </w:r>
        <w:r w:rsidR="0070742D">
          <w:rPr>
            <w:webHidden/>
          </w:rPr>
          <w:tab/>
        </w:r>
        <w:r w:rsidR="0070742D">
          <w:rPr>
            <w:webHidden/>
          </w:rPr>
          <w:fldChar w:fldCharType="begin"/>
        </w:r>
        <w:r w:rsidR="0070742D">
          <w:rPr>
            <w:webHidden/>
          </w:rPr>
          <w:instrText xml:space="preserve"> PAGEREF _Toc125707554 \h </w:instrText>
        </w:r>
        <w:r w:rsidR="0070742D">
          <w:rPr>
            <w:webHidden/>
          </w:rPr>
        </w:r>
        <w:r w:rsidR="0070742D">
          <w:rPr>
            <w:webHidden/>
          </w:rPr>
          <w:fldChar w:fldCharType="separate"/>
        </w:r>
        <w:r w:rsidR="0070742D">
          <w:rPr>
            <w:webHidden/>
          </w:rPr>
          <w:t>39</w:t>
        </w:r>
        <w:r w:rsidR="0070742D">
          <w:rPr>
            <w:webHidden/>
          </w:rPr>
          <w:fldChar w:fldCharType="end"/>
        </w:r>
      </w:hyperlink>
    </w:p>
    <w:p w14:paraId="650EDF49" w14:textId="77777777" w:rsidR="0070742D" w:rsidRDefault="00000000">
      <w:pPr>
        <w:pStyle w:val="TM4"/>
        <w:rPr>
          <w:rFonts w:asciiTheme="minorHAnsi" w:eastAsiaTheme="minorEastAsia" w:hAnsiTheme="minorHAnsi" w:cstheme="minorBidi"/>
          <w:i w:val="0"/>
          <w:snapToGrid/>
          <w:sz w:val="22"/>
          <w:szCs w:val="22"/>
        </w:rPr>
      </w:pPr>
      <w:hyperlink w:anchor="_Toc125707555" w:history="1">
        <w:r w:rsidR="0070742D" w:rsidRPr="002A69AC">
          <w:rPr>
            <w:rStyle w:val="Lienhypertexte"/>
          </w:rPr>
          <w:t>Article II.7.27</w:t>
        </w:r>
        <w:r w:rsidR="0070742D">
          <w:rPr>
            <w:rFonts w:asciiTheme="minorHAnsi" w:eastAsiaTheme="minorEastAsia" w:hAnsiTheme="minorHAnsi" w:cstheme="minorBidi"/>
            <w:i w:val="0"/>
            <w:snapToGrid/>
            <w:sz w:val="22"/>
            <w:szCs w:val="22"/>
          </w:rPr>
          <w:tab/>
        </w:r>
        <w:r w:rsidR="0070742D" w:rsidRPr="002A69AC">
          <w:rPr>
            <w:rStyle w:val="Lienhypertexte"/>
          </w:rPr>
          <w:t>Inscription au registre d’immatriculation</w:t>
        </w:r>
        <w:r w:rsidR="0070742D">
          <w:rPr>
            <w:webHidden/>
          </w:rPr>
          <w:tab/>
        </w:r>
        <w:r w:rsidR="0070742D">
          <w:rPr>
            <w:webHidden/>
          </w:rPr>
          <w:fldChar w:fldCharType="begin"/>
        </w:r>
        <w:r w:rsidR="0070742D">
          <w:rPr>
            <w:webHidden/>
          </w:rPr>
          <w:instrText xml:space="preserve"> PAGEREF _Toc125707555 \h </w:instrText>
        </w:r>
        <w:r w:rsidR="0070742D">
          <w:rPr>
            <w:webHidden/>
          </w:rPr>
        </w:r>
        <w:r w:rsidR="0070742D">
          <w:rPr>
            <w:webHidden/>
          </w:rPr>
          <w:fldChar w:fldCharType="separate"/>
        </w:r>
        <w:r w:rsidR="0070742D">
          <w:rPr>
            <w:webHidden/>
          </w:rPr>
          <w:t>39</w:t>
        </w:r>
        <w:r w:rsidR="0070742D">
          <w:rPr>
            <w:webHidden/>
          </w:rPr>
          <w:fldChar w:fldCharType="end"/>
        </w:r>
      </w:hyperlink>
    </w:p>
    <w:p w14:paraId="0698CFAF" w14:textId="77777777" w:rsidR="0070742D" w:rsidRDefault="00000000">
      <w:pPr>
        <w:pStyle w:val="TM4"/>
        <w:rPr>
          <w:rFonts w:asciiTheme="minorHAnsi" w:eastAsiaTheme="minorEastAsia" w:hAnsiTheme="minorHAnsi" w:cstheme="minorBidi"/>
          <w:i w:val="0"/>
          <w:snapToGrid/>
          <w:sz w:val="22"/>
          <w:szCs w:val="22"/>
        </w:rPr>
      </w:pPr>
      <w:hyperlink w:anchor="_Toc125707556" w:history="1">
        <w:r w:rsidR="0070742D" w:rsidRPr="002A69AC">
          <w:rPr>
            <w:rStyle w:val="Lienhypertexte"/>
          </w:rPr>
          <w:t>Article II.7.28</w:t>
        </w:r>
        <w:r w:rsidR="0070742D">
          <w:rPr>
            <w:rFonts w:asciiTheme="minorHAnsi" w:eastAsiaTheme="minorEastAsia" w:hAnsiTheme="minorHAnsi" w:cstheme="minorBidi"/>
            <w:i w:val="0"/>
            <w:snapToGrid/>
            <w:sz w:val="22"/>
            <w:szCs w:val="22"/>
          </w:rPr>
          <w:tab/>
        </w:r>
        <w:r w:rsidR="0070742D" w:rsidRPr="002A69AC">
          <w:rPr>
            <w:rStyle w:val="Lienhypertexte"/>
          </w:rPr>
          <w:t>Reconnaissance internationale des droits sur aéronef</w:t>
        </w:r>
        <w:r w:rsidR="0070742D">
          <w:rPr>
            <w:webHidden/>
          </w:rPr>
          <w:tab/>
        </w:r>
        <w:r w:rsidR="0070742D">
          <w:rPr>
            <w:webHidden/>
          </w:rPr>
          <w:fldChar w:fldCharType="begin"/>
        </w:r>
        <w:r w:rsidR="0070742D">
          <w:rPr>
            <w:webHidden/>
          </w:rPr>
          <w:instrText xml:space="preserve"> PAGEREF _Toc125707556 \h </w:instrText>
        </w:r>
        <w:r w:rsidR="0070742D">
          <w:rPr>
            <w:webHidden/>
          </w:rPr>
        </w:r>
        <w:r w:rsidR="0070742D">
          <w:rPr>
            <w:webHidden/>
          </w:rPr>
          <w:fldChar w:fldCharType="separate"/>
        </w:r>
        <w:r w:rsidR="0070742D">
          <w:rPr>
            <w:webHidden/>
          </w:rPr>
          <w:t>39</w:t>
        </w:r>
        <w:r w:rsidR="0070742D">
          <w:rPr>
            <w:webHidden/>
          </w:rPr>
          <w:fldChar w:fldCharType="end"/>
        </w:r>
      </w:hyperlink>
    </w:p>
    <w:p w14:paraId="2F643016" w14:textId="77777777" w:rsidR="0070742D" w:rsidRDefault="00000000">
      <w:pPr>
        <w:pStyle w:val="TM4"/>
        <w:rPr>
          <w:rFonts w:asciiTheme="minorHAnsi" w:eastAsiaTheme="minorEastAsia" w:hAnsiTheme="minorHAnsi" w:cstheme="minorBidi"/>
          <w:i w:val="0"/>
          <w:snapToGrid/>
          <w:sz w:val="22"/>
          <w:szCs w:val="22"/>
        </w:rPr>
      </w:pPr>
      <w:hyperlink w:anchor="_Toc125707557" w:history="1">
        <w:r w:rsidR="0070742D" w:rsidRPr="002A69AC">
          <w:rPr>
            <w:rStyle w:val="Lienhypertexte"/>
            <w:b/>
          </w:rPr>
          <w:t>Section 4 </w:t>
        </w:r>
        <w:r w:rsidR="0070742D">
          <w:rPr>
            <w:rFonts w:asciiTheme="minorHAnsi" w:eastAsiaTheme="minorEastAsia" w:hAnsiTheme="minorHAnsi" w:cstheme="minorBidi"/>
            <w:i w:val="0"/>
            <w:snapToGrid/>
            <w:sz w:val="22"/>
            <w:szCs w:val="22"/>
          </w:rPr>
          <w:tab/>
        </w:r>
        <w:r w:rsidR="0070742D" w:rsidRPr="002A69AC">
          <w:rPr>
            <w:rStyle w:val="Lienhypertexte"/>
            <w:b/>
          </w:rPr>
          <w:t>Droit de rétention</w:t>
        </w:r>
        <w:r w:rsidR="0070742D">
          <w:rPr>
            <w:webHidden/>
          </w:rPr>
          <w:tab/>
        </w:r>
        <w:r w:rsidR="0070742D">
          <w:rPr>
            <w:webHidden/>
          </w:rPr>
          <w:fldChar w:fldCharType="begin"/>
        </w:r>
        <w:r w:rsidR="0070742D">
          <w:rPr>
            <w:webHidden/>
          </w:rPr>
          <w:instrText xml:space="preserve"> PAGEREF _Toc125707557 \h </w:instrText>
        </w:r>
        <w:r w:rsidR="0070742D">
          <w:rPr>
            <w:webHidden/>
          </w:rPr>
        </w:r>
        <w:r w:rsidR="0070742D">
          <w:rPr>
            <w:webHidden/>
          </w:rPr>
          <w:fldChar w:fldCharType="separate"/>
        </w:r>
        <w:r w:rsidR="0070742D">
          <w:rPr>
            <w:webHidden/>
          </w:rPr>
          <w:t>39</w:t>
        </w:r>
        <w:r w:rsidR="0070742D">
          <w:rPr>
            <w:webHidden/>
          </w:rPr>
          <w:fldChar w:fldCharType="end"/>
        </w:r>
      </w:hyperlink>
    </w:p>
    <w:p w14:paraId="319588B8" w14:textId="77777777" w:rsidR="0070742D" w:rsidRDefault="00000000">
      <w:pPr>
        <w:pStyle w:val="TM4"/>
        <w:rPr>
          <w:rFonts w:asciiTheme="minorHAnsi" w:eastAsiaTheme="minorEastAsia" w:hAnsiTheme="minorHAnsi" w:cstheme="minorBidi"/>
          <w:i w:val="0"/>
          <w:snapToGrid/>
          <w:sz w:val="22"/>
          <w:szCs w:val="22"/>
        </w:rPr>
      </w:pPr>
      <w:hyperlink w:anchor="_Toc125707558" w:history="1">
        <w:r w:rsidR="0070742D" w:rsidRPr="002A69AC">
          <w:rPr>
            <w:rStyle w:val="Lienhypertexte"/>
          </w:rPr>
          <w:t>Article II.7.29</w:t>
        </w:r>
        <w:r w:rsidR="0070742D">
          <w:rPr>
            <w:rFonts w:asciiTheme="minorHAnsi" w:eastAsiaTheme="minorEastAsia" w:hAnsiTheme="minorHAnsi" w:cstheme="minorBidi"/>
            <w:i w:val="0"/>
            <w:snapToGrid/>
            <w:sz w:val="22"/>
            <w:szCs w:val="22"/>
          </w:rPr>
          <w:tab/>
        </w:r>
        <w:r w:rsidR="0070742D" w:rsidRPr="002A69AC">
          <w:rPr>
            <w:rStyle w:val="Lienhypertexte"/>
          </w:rPr>
          <w:t>Champ d’application</w:t>
        </w:r>
        <w:r w:rsidR="0070742D">
          <w:rPr>
            <w:webHidden/>
          </w:rPr>
          <w:tab/>
        </w:r>
        <w:r w:rsidR="0070742D">
          <w:rPr>
            <w:webHidden/>
          </w:rPr>
          <w:fldChar w:fldCharType="begin"/>
        </w:r>
        <w:r w:rsidR="0070742D">
          <w:rPr>
            <w:webHidden/>
          </w:rPr>
          <w:instrText xml:space="preserve"> PAGEREF _Toc125707558 \h </w:instrText>
        </w:r>
        <w:r w:rsidR="0070742D">
          <w:rPr>
            <w:webHidden/>
          </w:rPr>
        </w:r>
        <w:r w:rsidR="0070742D">
          <w:rPr>
            <w:webHidden/>
          </w:rPr>
          <w:fldChar w:fldCharType="separate"/>
        </w:r>
        <w:r w:rsidR="0070742D">
          <w:rPr>
            <w:webHidden/>
          </w:rPr>
          <w:t>39</w:t>
        </w:r>
        <w:r w:rsidR="0070742D">
          <w:rPr>
            <w:webHidden/>
          </w:rPr>
          <w:fldChar w:fldCharType="end"/>
        </w:r>
      </w:hyperlink>
    </w:p>
    <w:p w14:paraId="50AAD4AF" w14:textId="77777777" w:rsidR="0070742D" w:rsidRDefault="00000000">
      <w:pPr>
        <w:pStyle w:val="TM4"/>
        <w:rPr>
          <w:rFonts w:asciiTheme="minorHAnsi" w:eastAsiaTheme="minorEastAsia" w:hAnsiTheme="minorHAnsi" w:cstheme="minorBidi"/>
          <w:i w:val="0"/>
          <w:snapToGrid/>
          <w:sz w:val="22"/>
          <w:szCs w:val="22"/>
        </w:rPr>
      </w:pPr>
      <w:hyperlink w:anchor="_Toc125707559" w:history="1">
        <w:r w:rsidR="0070742D" w:rsidRPr="002A69AC">
          <w:rPr>
            <w:rStyle w:val="Lienhypertexte"/>
          </w:rPr>
          <w:t>Article II.7.30</w:t>
        </w:r>
        <w:r w:rsidR="0070742D">
          <w:rPr>
            <w:rFonts w:asciiTheme="minorHAnsi" w:eastAsiaTheme="minorEastAsia" w:hAnsiTheme="minorHAnsi" w:cstheme="minorBidi"/>
            <w:i w:val="0"/>
            <w:snapToGrid/>
            <w:sz w:val="22"/>
            <w:szCs w:val="22"/>
          </w:rPr>
          <w:tab/>
        </w:r>
        <w:r w:rsidR="0070742D" w:rsidRPr="002A69AC">
          <w:rPr>
            <w:rStyle w:val="Lienhypertexte"/>
          </w:rPr>
          <w:t>Levée du droit de rétention</w:t>
        </w:r>
        <w:r w:rsidR="0070742D">
          <w:rPr>
            <w:webHidden/>
          </w:rPr>
          <w:tab/>
        </w:r>
        <w:r w:rsidR="0070742D">
          <w:rPr>
            <w:webHidden/>
          </w:rPr>
          <w:fldChar w:fldCharType="begin"/>
        </w:r>
        <w:r w:rsidR="0070742D">
          <w:rPr>
            <w:webHidden/>
          </w:rPr>
          <w:instrText xml:space="preserve"> PAGEREF _Toc125707559 \h </w:instrText>
        </w:r>
        <w:r w:rsidR="0070742D">
          <w:rPr>
            <w:webHidden/>
          </w:rPr>
        </w:r>
        <w:r w:rsidR="0070742D">
          <w:rPr>
            <w:webHidden/>
          </w:rPr>
          <w:fldChar w:fldCharType="separate"/>
        </w:r>
        <w:r w:rsidR="0070742D">
          <w:rPr>
            <w:webHidden/>
          </w:rPr>
          <w:t>40</w:t>
        </w:r>
        <w:r w:rsidR="0070742D">
          <w:rPr>
            <w:webHidden/>
          </w:rPr>
          <w:fldChar w:fldCharType="end"/>
        </w:r>
      </w:hyperlink>
    </w:p>
    <w:p w14:paraId="44AE0F3F" w14:textId="77777777" w:rsidR="0070742D" w:rsidRDefault="00000000">
      <w:pPr>
        <w:pStyle w:val="TM4"/>
        <w:rPr>
          <w:rFonts w:asciiTheme="minorHAnsi" w:eastAsiaTheme="minorEastAsia" w:hAnsiTheme="minorHAnsi" w:cstheme="minorBidi"/>
          <w:i w:val="0"/>
          <w:snapToGrid/>
          <w:sz w:val="22"/>
          <w:szCs w:val="22"/>
        </w:rPr>
      </w:pPr>
      <w:hyperlink w:anchor="_Toc125707560" w:history="1">
        <w:r w:rsidR="0070742D" w:rsidRPr="002A69AC">
          <w:rPr>
            <w:rStyle w:val="Lienhypertexte"/>
            <w:b/>
          </w:rPr>
          <w:t>Section 5 </w:t>
        </w:r>
        <w:r w:rsidR="0070742D">
          <w:rPr>
            <w:rFonts w:asciiTheme="minorHAnsi" w:eastAsiaTheme="minorEastAsia" w:hAnsiTheme="minorHAnsi" w:cstheme="minorBidi"/>
            <w:i w:val="0"/>
            <w:snapToGrid/>
            <w:sz w:val="22"/>
            <w:szCs w:val="22"/>
          </w:rPr>
          <w:tab/>
        </w:r>
        <w:r w:rsidR="0070742D" w:rsidRPr="002A69AC">
          <w:rPr>
            <w:rStyle w:val="Lienhypertexte"/>
            <w:b/>
          </w:rPr>
          <w:t>Mise sous séquestre</w:t>
        </w:r>
        <w:r w:rsidR="0070742D">
          <w:rPr>
            <w:webHidden/>
          </w:rPr>
          <w:tab/>
        </w:r>
        <w:r w:rsidR="0070742D">
          <w:rPr>
            <w:webHidden/>
          </w:rPr>
          <w:fldChar w:fldCharType="begin"/>
        </w:r>
        <w:r w:rsidR="0070742D">
          <w:rPr>
            <w:webHidden/>
          </w:rPr>
          <w:instrText xml:space="preserve"> PAGEREF _Toc125707560 \h </w:instrText>
        </w:r>
        <w:r w:rsidR="0070742D">
          <w:rPr>
            <w:webHidden/>
          </w:rPr>
        </w:r>
        <w:r w:rsidR="0070742D">
          <w:rPr>
            <w:webHidden/>
          </w:rPr>
          <w:fldChar w:fldCharType="separate"/>
        </w:r>
        <w:r w:rsidR="0070742D">
          <w:rPr>
            <w:webHidden/>
          </w:rPr>
          <w:t>40</w:t>
        </w:r>
        <w:r w:rsidR="0070742D">
          <w:rPr>
            <w:webHidden/>
          </w:rPr>
          <w:fldChar w:fldCharType="end"/>
        </w:r>
      </w:hyperlink>
    </w:p>
    <w:p w14:paraId="648BBD46" w14:textId="77777777" w:rsidR="0070742D" w:rsidRDefault="00000000">
      <w:pPr>
        <w:pStyle w:val="TM4"/>
        <w:rPr>
          <w:rFonts w:asciiTheme="minorHAnsi" w:eastAsiaTheme="minorEastAsia" w:hAnsiTheme="minorHAnsi" w:cstheme="minorBidi"/>
          <w:i w:val="0"/>
          <w:snapToGrid/>
          <w:sz w:val="22"/>
          <w:szCs w:val="22"/>
        </w:rPr>
      </w:pPr>
      <w:hyperlink w:anchor="_Toc125707561" w:history="1">
        <w:r w:rsidR="0070742D" w:rsidRPr="002A69AC">
          <w:rPr>
            <w:rStyle w:val="Lienhypertexte"/>
          </w:rPr>
          <w:t>Article II.7.31</w:t>
        </w:r>
        <w:r w:rsidR="0070742D">
          <w:rPr>
            <w:rFonts w:asciiTheme="minorHAnsi" w:eastAsiaTheme="minorEastAsia" w:hAnsiTheme="minorHAnsi" w:cstheme="minorBidi"/>
            <w:i w:val="0"/>
            <w:snapToGrid/>
            <w:sz w:val="22"/>
            <w:szCs w:val="22"/>
          </w:rPr>
          <w:tab/>
        </w:r>
        <w:r w:rsidR="0070742D" w:rsidRPr="002A69AC">
          <w:rPr>
            <w:rStyle w:val="Lienhypertexte"/>
          </w:rPr>
          <w:t>Champ d’application</w:t>
        </w:r>
        <w:r w:rsidR="0070742D">
          <w:rPr>
            <w:webHidden/>
          </w:rPr>
          <w:tab/>
        </w:r>
        <w:r w:rsidR="0070742D">
          <w:rPr>
            <w:webHidden/>
          </w:rPr>
          <w:fldChar w:fldCharType="begin"/>
        </w:r>
        <w:r w:rsidR="0070742D">
          <w:rPr>
            <w:webHidden/>
          </w:rPr>
          <w:instrText xml:space="preserve"> PAGEREF _Toc125707561 \h </w:instrText>
        </w:r>
        <w:r w:rsidR="0070742D">
          <w:rPr>
            <w:webHidden/>
          </w:rPr>
        </w:r>
        <w:r w:rsidR="0070742D">
          <w:rPr>
            <w:webHidden/>
          </w:rPr>
          <w:fldChar w:fldCharType="separate"/>
        </w:r>
        <w:r w:rsidR="0070742D">
          <w:rPr>
            <w:webHidden/>
          </w:rPr>
          <w:t>40</w:t>
        </w:r>
        <w:r w:rsidR="0070742D">
          <w:rPr>
            <w:webHidden/>
          </w:rPr>
          <w:fldChar w:fldCharType="end"/>
        </w:r>
      </w:hyperlink>
    </w:p>
    <w:p w14:paraId="5FE91B04" w14:textId="77777777" w:rsidR="0070742D" w:rsidRDefault="00000000">
      <w:pPr>
        <w:pStyle w:val="TM4"/>
        <w:rPr>
          <w:rFonts w:asciiTheme="minorHAnsi" w:eastAsiaTheme="minorEastAsia" w:hAnsiTheme="minorHAnsi" w:cstheme="minorBidi"/>
          <w:i w:val="0"/>
          <w:snapToGrid/>
          <w:sz w:val="22"/>
          <w:szCs w:val="22"/>
        </w:rPr>
      </w:pPr>
      <w:hyperlink w:anchor="_Toc125707562" w:history="1">
        <w:r w:rsidR="0070742D" w:rsidRPr="002A69AC">
          <w:rPr>
            <w:rStyle w:val="Lienhypertexte"/>
            <w:b/>
          </w:rPr>
          <w:t>Section 6 </w:t>
        </w:r>
        <w:r w:rsidR="0070742D">
          <w:rPr>
            <w:rFonts w:asciiTheme="minorHAnsi" w:eastAsiaTheme="minorEastAsia" w:hAnsiTheme="minorHAnsi" w:cstheme="minorBidi"/>
            <w:i w:val="0"/>
            <w:snapToGrid/>
            <w:sz w:val="22"/>
            <w:szCs w:val="22"/>
          </w:rPr>
          <w:tab/>
        </w:r>
        <w:r w:rsidR="0070742D" w:rsidRPr="002A69AC">
          <w:rPr>
            <w:rStyle w:val="Lienhypertexte"/>
            <w:b/>
          </w:rPr>
          <w:t>Droits afférents à tout brevet, dessin ou modèle</w:t>
        </w:r>
        <w:r w:rsidR="0070742D">
          <w:rPr>
            <w:webHidden/>
          </w:rPr>
          <w:tab/>
        </w:r>
        <w:r w:rsidR="0070742D">
          <w:rPr>
            <w:webHidden/>
          </w:rPr>
          <w:fldChar w:fldCharType="begin"/>
        </w:r>
        <w:r w:rsidR="0070742D">
          <w:rPr>
            <w:webHidden/>
          </w:rPr>
          <w:instrText xml:space="preserve"> PAGEREF _Toc125707562 \h </w:instrText>
        </w:r>
        <w:r w:rsidR="0070742D">
          <w:rPr>
            <w:webHidden/>
          </w:rPr>
        </w:r>
        <w:r w:rsidR="0070742D">
          <w:rPr>
            <w:webHidden/>
          </w:rPr>
          <w:fldChar w:fldCharType="separate"/>
        </w:r>
        <w:r w:rsidR="0070742D">
          <w:rPr>
            <w:webHidden/>
          </w:rPr>
          <w:t>40</w:t>
        </w:r>
        <w:r w:rsidR="0070742D">
          <w:rPr>
            <w:webHidden/>
          </w:rPr>
          <w:fldChar w:fldCharType="end"/>
        </w:r>
      </w:hyperlink>
    </w:p>
    <w:p w14:paraId="0CBE5A93" w14:textId="77777777" w:rsidR="0070742D" w:rsidRDefault="00000000">
      <w:pPr>
        <w:pStyle w:val="TM4"/>
        <w:rPr>
          <w:rFonts w:asciiTheme="minorHAnsi" w:eastAsiaTheme="minorEastAsia" w:hAnsiTheme="minorHAnsi" w:cstheme="minorBidi"/>
          <w:i w:val="0"/>
          <w:snapToGrid/>
          <w:sz w:val="22"/>
          <w:szCs w:val="22"/>
        </w:rPr>
      </w:pPr>
      <w:hyperlink w:anchor="_Toc125707563" w:history="1">
        <w:r w:rsidR="0070742D" w:rsidRPr="002A69AC">
          <w:rPr>
            <w:rStyle w:val="Lienhypertexte"/>
          </w:rPr>
          <w:t>Article II.7.32</w:t>
        </w:r>
        <w:r w:rsidR="0070742D">
          <w:rPr>
            <w:rFonts w:asciiTheme="minorHAnsi" w:eastAsiaTheme="minorEastAsia" w:hAnsiTheme="minorHAnsi" w:cstheme="minorBidi"/>
            <w:i w:val="0"/>
            <w:snapToGrid/>
            <w:sz w:val="22"/>
            <w:szCs w:val="22"/>
          </w:rPr>
          <w:tab/>
        </w:r>
        <w:r w:rsidR="0070742D" w:rsidRPr="002A69AC">
          <w:rPr>
            <w:rStyle w:val="Lienhypertexte"/>
          </w:rPr>
          <w:t>Exemption de saisie en cas de contestation sur les brevets</w:t>
        </w:r>
        <w:r w:rsidR="0070742D">
          <w:rPr>
            <w:webHidden/>
          </w:rPr>
          <w:tab/>
        </w:r>
        <w:r w:rsidR="0070742D">
          <w:rPr>
            <w:webHidden/>
          </w:rPr>
          <w:fldChar w:fldCharType="begin"/>
        </w:r>
        <w:r w:rsidR="0070742D">
          <w:rPr>
            <w:webHidden/>
          </w:rPr>
          <w:instrText xml:space="preserve"> PAGEREF _Toc125707563 \h </w:instrText>
        </w:r>
        <w:r w:rsidR="0070742D">
          <w:rPr>
            <w:webHidden/>
          </w:rPr>
        </w:r>
        <w:r w:rsidR="0070742D">
          <w:rPr>
            <w:webHidden/>
          </w:rPr>
          <w:fldChar w:fldCharType="separate"/>
        </w:r>
        <w:r w:rsidR="0070742D">
          <w:rPr>
            <w:webHidden/>
          </w:rPr>
          <w:t>40</w:t>
        </w:r>
        <w:r w:rsidR="0070742D">
          <w:rPr>
            <w:webHidden/>
          </w:rPr>
          <w:fldChar w:fldCharType="end"/>
        </w:r>
      </w:hyperlink>
    </w:p>
    <w:p w14:paraId="7DA55F03" w14:textId="77777777" w:rsidR="0070742D" w:rsidRDefault="00000000">
      <w:pPr>
        <w:pStyle w:val="TM4"/>
        <w:rPr>
          <w:rFonts w:asciiTheme="minorHAnsi" w:eastAsiaTheme="minorEastAsia" w:hAnsiTheme="minorHAnsi" w:cstheme="minorBidi"/>
          <w:i w:val="0"/>
          <w:snapToGrid/>
          <w:sz w:val="22"/>
          <w:szCs w:val="22"/>
        </w:rPr>
      </w:pPr>
      <w:hyperlink w:anchor="_Toc125707564" w:history="1">
        <w:r w:rsidR="0070742D" w:rsidRPr="002A69AC">
          <w:rPr>
            <w:rStyle w:val="Lienhypertexte"/>
            <w:b/>
          </w:rPr>
          <w:t>Section 7 </w:t>
        </w:r>
        <w:r w:rsidR="0070742D">
          <w:rPr>
            <w:rFonts w:asciiTheme="minorHAnsi" w:eastAsiaTheme="minorEastAsia" w:hAnsiTheme="minorHAnsi" w:cstheme="minorBidi"/>
            <w:i w:val="0"/>
            <w:snapToGrid/>
            <w:sz w:val="22"/>
            <w:szCs w:val="22"/>
          </w:rPr>
          <w:tab/>
        </w:r>
        <w:r w:rsidR="0070742D" w:rsidRPr="002A69AC">
          <w:rPr>
            <w:rStyle w:val="Lienhypertexte"/>
            <w:b/>
          </w:rPr>
          <w:t>Garanties internationales sur des matériels d’équipement aéronautiques</w:t>
        </w:r>
        <w:r w:rsidR="0070742D">
          <w:rPr>
            <w:webHidden/>
          </w:rPr>
          <w:tab/>
        </w:r>
        <w:r w:rsidR="0070742D">
          <w:rPr>
            <w:webHidden/>
          </w:rPr>
          <w:fldChar w:fldCharType="begin"/>
        </w:r>
        <w:r w:rsidR="0070742D">
          <w:rPr>
            <w:webHidden/>
          </w:rPr>
          <w:instrText xml:space="preserve"> PAGEREF _Toc125707564 \h </w:instrText>
        </w:r>
        <w:r w:rsidR="0070742D">
          <w:rPr>
            <w:webHidden/>
          </w:rPr>
        </w:r>
        <w:r w:rsidR="0070742D">
          <w:rPr>
            <w:webHidden/>
          </w:rPr>
          <w:fldChar w:fldCharType="separate"/>
        </w:r>
        <w:r w:rsidR="0070742D">
          <w:rPr>
            <w:webHidden/>
          </w:rPr>
          <w:t>40</w:t>
        </w:r>
        <w:r w:rsidR="0070742D">
          <w:rPr>
            <w:webHidden/>
          </w:rPr>
          <w:fldChar w:fldCharType="end"/>
        </w:r>
      </w:hyperlink>
    </w:p>
    <w:p w14:paraId="4C3AFD56" w14:textId="77777777" w:rsidR="0070742D" w:rsidRDefault="00000000">
      <w:pPr>
        <w:pStyle w:val="TM4"/>
        <w:rPr>
          <w:rFonts w:asciiTheme="minorHAnsi" w:eastAsiaTheme="minorEastAsia" w:hAnsiTheme="minorHAnsi" w:cstheme="minorBidi"/>
          <w:i w:val="0"/>
          <w:snapToGrid/>
          <w:sz w:val="22"/>
          <w:szCs w:val="22"/>
        </w:rPr>
      </w:pPr>
      <w:hyperlink w:anchor="_Toc125707565" w:history="1">
        <w:r w:rsidR="0070742D" w:rsidRPr="002A69AC">
          <w:rPr>
            <w:rStyle w:val="Lienhypertexte"/>
          </w:rPr>
          <w:t>Article II.7.33</w:t>
        </w:r>
        <w:r w:rsidR="0070742D">
          <w:rPr>
            <w:rFonts w:asciiTheme="minorHAnsi" w:eastAsiaTheme="minorEastAsia" w:hAnsiTheme="minorHAnsi" w:cstheme="minorBidi"/>
            <w:i w:val="0"/>
            <w:snapToGrid/>
            <w:sz w:val="22"/>
            <w:szCs w:val="22"/>
          </w:rPr>
          <w:tab/>
        </w:r>
        <w:r w:rsidR="0070742D" w:rsidRPr="002A69AC">
          <w:rPr>
            <w:rStyle w:val="Lienhypertexte"/>
          </w:rPr>
          <w:t>Application</w:t>
        </w:r>
        <w:r w:rsidR="0070742D">
          <w:rPr>
            <w:webHidden/>
          </w:rPr>
          <w:tab/>
        </w:r>
        <w:r w:rsidR="0070742D">
          <w:rPr>
            <w:webHidden/>
          </w:rPr>
          <w:fldChar w:fldCharType="begin"/>
        </w:r>
        <w:r w:rsidR="0070742D">
          <w:rPr>
            <w:webHidden/>
          </w:rPr>
          <w:instrText xml:space="preserve"> PAGEREF _Toc125707565 \h </w:instrText>
        </w:r>
        <w:r w:rsidR="0070742D">
          <w:rPr>
            <w:webHidden/>
          </w:rPr>
        </w:r>
        <w:r w:rsidR="0070742D">
          <w:rPr>
            <w:webHidden/>
          </w:rPr>
          <w:fldChar w:fldCharType="separate"/>
        </w:r>
        <w:r w:rsidR="0070742D">
          <w:rPr>
            <w:webHidden/>
          </w:rPr>
          <w:t>40</w:t>
        </w:r>
        <w:r w:rsidR="0070742D">
          <w:rPr>
            <w:webHidden/>
          </w:rPr>
          <w:fldChar w:fldCharType="end"/>
        </w:r>
      </w:hyperlink>
    </w:p>
    <w:p w14:paraId="0E15A0D7" w14:textId="77777777" w:rsidR="0070742D" w:rsidRDefault="00000000">
      <w:pPr>
        <w:pStyle w:val="TM4"/>
        <w:rPr>
          <w:rFonts w:asciiTheme="minorHAnsi" w:eastAsiaTheme="minorEastAsia" w:hAnsiTheme="minorHAnsi" w:cstheme="minorBidi"/>
          <w:i w:val="0"/>
          <w:snapToGrid/>
          <w:sz w:val="22"/>
          <w:szCs w:val="22"/>
        </w:rPr>
      </w:pPr>
      <w:hyperlink w:anchor="_Toc125707566" w:history="1">
        <w:r w:rsidR="0070742D" w:rsidRPr="002A69AC">
          <w:rPr>
            <w:rStyle w:val="Lienhypertexte"/>
          </w:rPr>
          <w:t>Article II.7.34</w:t>
        </w:r>
        <w:r w:rsidR="0070742D">
          <w:rPr>
            <w:rFonts w:asciiTheme="minorHAnsi" w:eastAsiaTheme="minorEastAsia" w:hAnsiTheme="minorHAnsi" w:cstheme="minorBidi"/>
            <w:i w:val="0"/>
            <w:snapToGrid/>
            <w:sz w:val="22"/>
            <w:szCs w:val="22"/>
          </w:rPr>
          <w:tab/>
        </w:r>
        <w:r w:rsidR="0070742D" w:rsidRPr="002A69AC">
          <w:rPr>
            <w:rStyle w:val="Lienhypertexte"/>
          </w:rPr>
          <w:t>Interprétation</w:t>
        </w:r>
        <w:r w:rsidR="0070742D">
          <w:rPr>
            <w:webHidden/>
          </w:rPr>
          <w:tab/>
        </w:r>
        <w:r w:rsidR="0070742D">
          <w:rPr>
            <w:webHidden/>
          </w:rPr>
          <w:fldChar w:fldCharType="begin"/>
        </w:r>
        <w:r w:rsidR="0070742D">
          <w:rPr>
            <w:webHidden/>
          </w:rPr>
          <w:instrText xml:space="preserve"> PAGEREF _Toc125707566 \h </w:instrText>
        </w:r>
        <w:r w:rsidR="0070742D">
          <w:rPr>
            <w:webHidden/>
          </w:rPr>
        </w:r>
        <w:r w:rsidR="0070742D">
          <w:rPr>
            <w:webHidden/>
          </w:rPr>
          <w:fldChar w:fldCharType="separate"/>
        </w:r>
        <w:r w:rsidR="0070742D">
          <w:rPr>
            <w:webHidden/>
          </w:rPr>
          <w:t>41</w:t>
        </w:r>
        <w:r w:rsidR="0070742D">
          <w:rPr>
            <w:webHidden/>
          </w:rPr>
          <w:fldChar w:fldCharType="end"/>
        </w:r>
      </w:hyperlink>
    </w:p>
    <w:p w14:paraId="6EC80E5A" w14:textId="77777777" w:rsidR="0070742D" w:rsidRDefault="00000000">
      <w:pPr>
        <w:pStyle w:val="TM4"/>
        <w:rPr>
          <w:rFonts w:asciiTheme="minorHAnsi" w:eastAsiaTheme="minorEastAsia" w:hAnsiTheme="minorHAnsi" w:cstheme="minorBidi"/>
          <w:i w:val="0"/>
          <w:snapToGrid/>
          <w:sz w:val="22"/>
          <w:szCs w:val="22"/>
        </w:rPr>
      </w:pPr>
      <w:hyperlink w:anchor="_Toc125707567" w:history="1">
        <w:r w:rsidR="0070742D" w:rsidRPr="002A69AC">
          <w:rPr>
            <w:rStyle w:val="Lienhypertexte"/>
          </w:rPr>
          <w:t>Article II.7.35</w:t>
        </w:r>
        <w:r w:rsidR="0070742D">
          <w:rPr>
            <w:rFonts w:asciiTheme="minorHAnsi" w:eastAsiaTheme="minorEastAsia" w:hAnsiTheme="minorHAnsi" w:cstheme="minorBidi"/>
            <w:i w:val="0"/>
            <w:snapToGrid/>
            <w:sz w:val="22"/>
            <w:szCs w:val="22"/>
          </w:rPr>
          <w:tab/>
        </w:r>
        <w:r w:rsidR="0070742D" w:rsidRPr="002A69AC">
          <w:rPr>
            <w:rStyle w:val="Lienhypertexte"/>
          </w:rPr>
          <w:t>Tribunal compétent au sens de l’article 53 de la Convention</w:t>
        </w:r>
        <w:r w:rsidR="0070742D">
          <w:rPr>
            <w:webHidden/>
          </w:rPr>
          <w:tab/>
        </w:r>
        <w:r w:rsidR="0070742D">
          <w:rPr>
            <w:webHidden/>
          </w:rPr>
          <w:fldChar w:fldCharType="begin"/>
        </w:r>
        <w:r w:rsidR="0070742D">
          <w:rPr>
            <w:webHidden/>
          </w:rPr>
          <w:instrText xml:space="preserve"> PAGEREF _Toc125707567 \h </w:instrText>
        </w:r>
        <w:r w:rsidR="0070742D">
          <w:rPr>
            <w:webHidden/>
          </w:rPr>
        </w:r>
        <w:r w:rsidR="0070742D">
          <w:rPr>
            <w:webHidden/>
          </w:rPr>
          <w:fldChar w:fldCharType="separate"/>
        </w:r>
        <w:r w:rsidR="0070742D">
          <w:rPr>
            <w:webHidden/>
          </w:rPr>
          <w:t>41</w:t>
        </w:r>
        <w:r w:rsidR="0070742D">
          <w:rPr>
            <w:webHidden/>
          </w:rPr>
          <w:fldChar w:fldCharType="end"/>
        </w:r>
      </w:hyperlink>
    </w:p>
    <w:p w14:paraId="0BDB8005" w14:textId="77777777" w:rsidR="0070742D" w:rsidRDefault="00000000">
      <w:pPr>
        <w:pStyle w:val="TM4"/>
        <w:rPr>
          <w:rFonts w:asciiTheme="minorHAnsi" w:eastAsiaTheme="minorEastAsia" w:hAnsiTheme="minorHAnsi" w:cstheme="minorBidi"/>
          <w:i w:val="0"/>
          <w:snapToGrid/>
          <w:sz w:val="22"/>
          <w:szCs w:val="22"/>
        </w:rPr>
      </w:pPr>
      <w:hyperlink w:anchor="_Toc125707568" w:history="1">
        <w:r w:rsidR="0070742D" w:rsidRPr="002A69AC">
          <w:rPr>
            <w:rStyle w:val="Lienhypertexte"/>
          </w:rPr>
          <w:t>Article II.7.36</w:t>
        </w:r>
        <w:r w:rsidR="0070742D">
          <w:rPr>
            <w:rFonts w:asciiTheme="minorHAnsi" w:eastAsiaTheme="minorEastAsia" w:hAnsiTheme="minorHAnsi" w:cstheme="minorBidi"/>
            <w:i w:val="0"/>
            <w:snapToGrid/>
            <w:sz w:val="22"/>
            <w:szCs w:val="22"/>
          </w:rPr>
          <w:tab/>
        </w:r>
        <w:r w:rsidR="0070742D" w:rsidRPr="002A69AC">
          <w:rPr>
            <w:rStyle w:val="Lienhypertexte"/>
          </w:rPr>
          <w:t>Ministre compétent</w:t>
        </w:r>
        <w:r w:rsidR="0070742D">
          <w:rPr>
            <w:webHidden/>
          </w:rPr>
          <w:tab/>
        </w:r>
        <w:r w:rsidR="0070742D">
          <w:rPr>
            <w:webHidden/>
          </w:rPr>
          <w:fldChar w:fldCharType="begin"/>
        </w:r>
        <w:r w:rsidR="0070742D">
          <w:rPr>
            <w:webHidden/>
          </w:rPr>
          <w:instrText xml:space="preserve"> PAGEREF _Toc125707568 \h </w:instrText>
        </w:r>
        <w:r w:rsidR="0070742D">
          <w:rPr>
            <w:webHidden/>
          </w:rPr>
        </w:r>
        <w:r w:rsidR="0070742D">
          <w:rPr>
            <w:webHidden/>
          </w:rPr>
          <w:fldChar w:fldCharType="separate"/>
        </w:r>
        <w:r w:rsidR="0070742D">
          <w:rPr>
            <w:webHidden/>
          </w:rPr>
          <w:t>41</w:t>
        </w:r>
        <w:r w:rsidR="0070742D">
          <w:rPr>
            <w:webHidden/>
          </w:rPr>
          <w:fldChar w:fldCharType="end"/>
        </w:r>
      </w:hyperlink>
    </w:p>
    <w:p w14:paraId="7ECAF3E3" w14:textId="77777777" w:rsidR="0070742D" w:rsidRDefault="00000000">
      <w:pPr>
        <w:pStyle w:val="TM4"/>
        <w:rPr>
          <w:rFonts w:asciiTheme="minorHAnsi" w:eastAsiaTheme="minorEastAsia" w:hAnsiTheme="minorHAnsi" w:cstheme="minorBidi"/>
          <w:i w:val="0"/>
          <w:snapToGrid/>
          <w:sz w:val="22"/>
          <w:szCs w:val="22"/>
        </w:rPr>
      </w:pPr>
      <w:hyperlink w:anchor="_Toc125707569" w:history="1">
        <w:r w:rsidR="0070742D" w:rsidRPr="002A69AC">
          <w:rPr>
            <w:rStyle w:val="Lienhypertexte"/>
          </w:rPr>
          <w:t>Article II.7.37</w:t>
        </w:r>
        <w:r w:rsidR="0070742D">
          <w:rPr>
            <w:rFonts w:asciiTheme="minorHAnsi" w:eastAsiaTheme="minorEastAsia" w:hAnsiTheme="minorHAnsi" w:cstheme="minorBidi"/>
            <w:i w:val="0"/>
            <w:snapToGrid/>
            <w:sz w:val="22"/>
            <w:szCs w:val="22"/>
          </w:rPr>
          <w:tab/>
        </w:r>
        <w:r w:rsidR="0070742D" w:rsidRPr="002A69AC">
          <w:rPr>
            <w:rStyle w:val="Lienhypertexte"/>
          </w:rPr>
          <w:t>Texte pris pour son application</w:t>
        </w:r>
        <w:r w:rsidR="0070742D">
          <w:rPr>
            <w:webHidden/>
          </w:rPr>
          <w:tab/>
        </w:r>
        <w:r w:rsidR="0070742D">
          <w:rPr>
            <w:webHidden/>
          </w:rPr>
          <w:fldChar w:fldCharType="begin"/>
        </w:r>
        <w:r w:rsidR="0070742D">
          <w:rPr>
            <w:webHidden/>
          </w:rPr>
          <w:instrText xml:space="preserve"> PAGEREF _Toc125707569 \h </w:instrText>
        </w:r>
        <w:r w:rsidR="0070742D">
          <w:rPr>
            <w:webHidden/>
          </w:rPr>
        </w:r>
        <w:r w:rsidR="0070742D">
          <w:rPr>
            <w:webHidden/>
          </w:rPr>
          <w:fldChar w:fldCharType="separate"/>
        </w:r>
        <w:r w:rsidR="0070742D">
          <w:rPr>
            <w:webHidden/>
          </w:rPr>
          <w:t>41</w:t>
        </w:r>
        <w:r w:rsidR="0070742D">
          <w:rPr>
            <w:webHidden/>
          </w:rPr>
          <w:fldChar w:fldCharType="end"/>
        </w:r>
      </w:hyperlink>
    </w:p>
    <w:p w14:paraId="4AFB54E2" w14:textId="77777777" w:rsidR="0070742D" w:rsidRDefault="00000000">
      <w:pPr>
        <w:pStyle w:val="TM1"/>
        <w:rPr>
          <w:rFonts w:asciiTheme="minorHAnsi" w:eastAsiaTheme="minorEastAsia" w:hAnsiTheme="minorHAnsi" w:cstheme="minorBidi"/>
          <w:bCs w:val="0"/>
          <w:caps w:val="0"/>
          <w:snapToGrid/>
          <w:szCs w:val="22"/>
        </w:rPr>
      </w:pPr>
      <w:hyperlink w:anchor="_Toc125707570" w:history="1">
        <w:r w:rsidR="0070742D" w:rsidRPr="002A69AC">
          <w:rPr>
            <w:rStyle w:val="Lienhypertexte"/>
          </w:rPr>
          <w:t>TITRE III - NAVIGATION AÉRIENNE</w:t>
        </w:r>
        <w:r w:rsidR="0070742D">
          <w:rPr>
            <w:webHidden/>
          </w:rPr>
          <w:tab/>
        </w:r>
        <w:r w:rsidR="0070742D">
          <w:rPr>
            <w:webHidden/>
          </w:rPr>
          <w:fldChar w:fldCharType="begin"/>
        </w:r>
        <w:r w:rsidR="0070742D">
          <w:rPr>
            <w:webHidden/>
          </w:rPr>
          <w:instrText xml:space="preserve"> PAGEREF _Toc125707570 \h </w:instrText>
        </w:r>
        <w:r w:rsidR="0070742D">
          <w:rPr>
            <w:webHidden/>
          </w:rPr>
        </w:r>
        <w:r w:rsidR="0070742D">
          <w:rPr>
            <w:webHidden/>
          </w:rPr>
          <w:fldChar w:fldCharType="separate"/>
        </w:r>
        <w:r w:rsidR="0070742D">
          <w:rPr>
            <w:webHidden/>
          </w:rPr>
          <w:t>42</w:t>
        </w:r>
        <w:r w:rsidR="0070742D">
          <w:rPr>
            <w:webHidden/>
          </w:rPr>
          <w:fldChar w:fldCharType="end"/>
        </w:r>
      </w:hyperlink>
    </w:p>
    <w:p w14:paraId="26F4410A" w14:textId="77777777" w:rsidR="0070742D" w:rsidRDefault="00000000">
      <w:pPr>
        <w:pStyle w:val="TM2"/>
        <w:rPr>
          <w:rFonts w:asciiTheme="minorHAnsi" w:eastAsiaTheme="minorEastAsia" w:hAnsiTheme="minorHAnsi" w:cstheme="minorBidi"/>
          <w:b w:val="0"/>
          <w:caps w:val="0"/>
          <w:snapToGrid/>
          <w:sz w:val="22"/>
          <w:szCs w:val="22"/>
        </w:rPr>
      </w:pPr>
      <w:hyperlink w:anchor="_Toc125707571" w:history="1">
        <w:r w:rsidR="0070742D" w:rsidRPr="002A69AC">
          <w:rPr>
            <w:rStyle w:val="Lienhypertexte"/>
            <w:rFonts w:ascii="Arial Gras" w:hAnsi="Arial Gras"/>
          </w:rPr>
          <w:t>Chapitre III-1</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RÈGLES DE LA NAVIGATION AÉRIENNE</w:t>
        </w:r>
        <w:r w:rsidR="0070742D">
          <w:rPr>
            <w:webHidden/>
          </w:rPr>
          <w:tab/>
        </w:r>
        <w:r w:rsidR="0070742D">
          <w:rPr>
            <w:webHidden/>
          </w:rPr>
          <w:fldChar w:fldCharType="begin"/>
        </w:r>
        <w:r w:rsidR="0070742D">
          <w:rPr>
            <w:webHidden/>
          </w:rPr>
          <w:instrText xml:space="preserve"> PAGEREF _Toc125707571 \h </w:instrText>
        </w:r>
        <w:r w:rsidR="0070742D">
          <w:rPr>
            <w:webHidden/>
          </w:rPr>
        </w:r>
        <w:r w:rsidR="0070742D">
          <w:rPr>
            <w:webHidden/>
          </w:rPr>
          <w:fldChar w:fldCharType="separate"/>
        </w:r>
        <w:r w:rsidR="0070742D">
          <w:rPr>
            <w:webHidden/>
          </w:rPr>
          <w:t>42</w:t>
        </w:r>
        <w:r w:rsidR="0070742D">
          <w:rPr>
            <w:webHidden/>
          </w:rPr>
          <w:fldChar w:fldCharType="end"/>
        </w:r>
      </w:hyperlink>
    </w:p>
    <w:p w14:paraId="036FD56F" w14:textId="77777777" w:rsidR="0070742D" w:rsidRDefault="00000000">
      <w:pPr>
        <w:pStyle w:val="TM4"/>
        <w:rPr>
          <w:rFonts w:asciiTheme="minorHAnsi" w:eastAsiaTheme="minorEastAsia" w:hAnsiTheme="minorHAnsi" w:cstheme="minorBidi"/>
          <w:i w:val="0"/>
          <w:snapToGrid/>
          <w:sz w:val="22"/>
          <w:szCs w:val="22"/>
        </w:rPr>
      </w:pPr>
      <w:hyperlink w:anchor="_Toc125707572" w:history="1">
        <w:r w:rsidR="0070742D" w:rsidRPr="002A69AC">
          <w:rPr>
            <w:rStyle w:val="Lienhypertexte"/>
          </w:rPr>
          <w:t>Article III.1.1</w:t>
        </w:r>
        <w:r w:rsidR="0070742D">
          <w:rPr>
            <w:rFonts w:asciiTheme="minorHAnsi" w:eastAsiaTheme="minorEastAsia" w:hAnsiTheme="minorHAnsi" w:cstheme="minorBidi"/>
            <w:i w:val="0"/>
            <w:snapToGrid/>
            <w:sz w:val="22"/>
            <w:szCs w:val="22"/>
          </w:rPr>
          <w:tab/>
        </w:r>
        <w:r w:rsidR="0070742D" w:rsidRPr="002A69AC">
          <w:rPr>
            <w:rStyle w:val="Lienhypertexte"/>
          </w:rPr>
          <w:t>Obligation</w:t>
        </w:r>
        <w:r w:rsidR="0070742D">
          <w:rPr>
            <w:webHidden/>
          </w:rPr>
          <w:tab/>
        </w:r>
        <w:r w:rsidR="0070742D">
          <w:rPr>
            <w:webHidden/>
          </w:rPr>
          <w:fldChar w:fldCharType="begin"/>
        </w:r>
        <w:r w:rsidR="0070742D">
          <w:rPr>
            <w:webHidden/>
          </w:rPr>
          <w:instrText xml:space="preserve"> PAGEREF _Toc125707572 \h </w:instrText>
        </w:r>
        <w:r w:rsidR="0070742D">
          <w:rPr>
            <w:webHidden/>
          </w:rPr>
        </w:r>
        <w:r w:rsidR="0070742D">
          <w:rPr>
            <w:webHidden/>
          </w:rPr>
          <w:fldChar w:fldCharType="separate"/>
        </w:r>
        <w:r w:rsidR="0070742D">
          <w:rPr>
            <w:webHidden/>
          </w:rPr>
          <w:t>42</w:t>
        </w:r>
        <w:r w:rsidR="0070742D">
          <w:rPr>
            <w:webHidden/>
          </w:rPr>
          <w:fldChar w:fldCharType="end"/>
        </w:r>
      </w:hyperlink>
    </w:p>
    <w:p w14:paraId="745BAAA9" w14:textId="77777777" w:rsidR="0070742D" w:rsidRDefault="00000000">
      <w:pPr>
        <w:pStyle w:val="TM4"/>
        <w:rPr>
          <w:rFonts w:asciiTheme="minorHAnsi" w:eastAsiaTheme="minorEastAsia" w:hAnsiTheme="minorHAnsi" w:cstheme="minorBidi"/>
          <w:i w:val="0"/>
          <w:snapToGrid/>
          <w:sz w:val="22"/>
          <w:szCs w:val="22"/>
        </w:rPr>
      </w:pPr>
      <w:hyperlink w:anchor="_Toc125707573" w:history="1">
        <w:r w:rsidR="0070742D" w:rsidRPr="002A69AC">
          <w:rPr>
            <w:rStyle w:val="Lienhypertexte"/>
          </w:rPr>
          <w:t>Article III.1.2</w:t>
        </w:r>
        <w:r w:rsidR="0070742D">
          <w:rPr>
            <w:rFonts w:asciiTheme="minorHAnsi" w:eastAsiaTheme="minorEastAsia" w:hAnsiTheme="minorHAnsi" w:cstheme="minorBidi"/>
            <w:i w:val="0"/>
            <w:snapToGrid/>
            <w:sz w:val="22"/>
            <w:szCs w:val="22"/>
          </w:rPr>
          <w:tab/>
        </w:r>
        <w:r w:rsidR="0070742D" w:rsidRPr="002A69AC">
          <w:rPr>
            <w:rStyle w:val="Lienhypertexte"/>
          </w:rPr>
          <w:t>Usage indu de l'aviation civile</w:t>
        </w:r>
        <w:r w:rsidR="0070742D">
          <w:rPr>
            <w:webHidden/>
          </w:rPr>
          <w:tab/>
        </w:r>
        <w:r w:rsidR="0070742D">
          <w:rPr>
            <w:webHidden/>
          </w:rPr>
          <w:fldChar w:fldCharType="begin"/>
        </w:r>
        <w:r w:rsidR="0070742D">
          <w:rPr>
            <w:webHidden/>
          </w:rPr>
          <w:instrText xml:space="preserve"> PAGEREF _Toc125707573 \h </w:instrText>
        </w:r>
        <w:r w:rsidR="0070742D">
          <w:rPr>
            <w:webHidden/>
          </w:rPr>
        </w:r>
        <w:r w:rsidR="0070742D">
          <w:rPr>
            <w:webHidden/>
          </w:rPr>
          <w:fldChar w:fldCharType="separate"/>
        </w:r>
        <w:r w:rsidR="0070742D">
          <w:rPr>
            <w:webHidden/>
          </w:rPr>
          <w:t>42</w:t>
        </w:r>
        <w:r w:rsidR="0070742D">
          <w:rPr>
            <w:webHidden/>
          </w:rPr>
          <w:fldChar w:fldCharType="end"/>
        </w:r>
      </w:hyperlink>
    </w:p>
    <w:p w14:paraId="7BAEFD18" w14:textId="77777777" w:rsidR="0070742D" w:rsidRDefault="00000000">
      <w:pPr>
        <w:pStyle w:val="TM4"/>
        <w:rPr>
          <w:rFonts w:asciiTheme="minorHAnsi" w:eastAsiaTheme="minorEastAsia" w:hAnsiTheme="minorHAnsi" w:cstheme="minorBidi"/>
          <w:i w:val="0"/>
          <w:snapToGrid/>
          <w:sz w:val="22"/>
          <w:szCs w:val="22"/>
        </w:rPr>
      </w:pPr>
      <w:hyperlink w:anchor="_Toc125707574" w:history="1">
        <w:r w:rsidR="0070742D" w:rsidRPr="002A69AC">
          <w:rPr>
            <w:rStyle w:val="Lienhypertexte"/>
          </w:rPr>
          <w:t>Article III.1.3</w:t>
        </w:r>
        <w:r w:rsidR="0070742D">
          <w:rPr>
            <w:rFonts w:asciiTheme="minorHAnsi" w:eastAsiaTheme="minorEastAsia" w:hAnsiTheme="minorHAnsi" w:cstheme="minorBidi"/>
            <w:i w:val="0"/>
            <w:snapToGrid/>
            <w:sz w:val="22"/>
            <w:szCs w:val="22"/>
          </w:rPr>
          <w:tab/>
        </w:r>
        <w:r w:rsidR="0070742D" w:rsidRPr="002A69AC">
          <w:rPr>
            <w:rStyle w:val="Lienhypertexte"/>
          </w:rPr>
          <w:t>Interception des aéronefs civils</w:t>
        </w:r>
        <w:r w:rsidR="0070742D">
          <w:rPr>
            <w:webHidden/>
          </w:rPr>
          <w:tab/>
        </w:r>
        <w:r w:rsidR="0070742D">
          <w:rPr>
            <w:webHidden/>
          </w:rPr>
          <w:fldChar w:fldCharType="begin"/>
        </w:r>
        <w:r w:rsidR="0070742D">
          <w:rPr>
            <w:webHidden/>
          </w:rPr>
          <w:instrText xml:space="preserve"> PAGEREF _Toc125707574 \h </w:instrText>
        </w:r>
        <w:r w:rsidR="0070742D">
          <w:rPr>
            <w:webHidden/>
          </w:rPr>
        </w:r>
        <w:r w:rsidR="0070742D">
          <w:rPr>
            <w:webHidden/>
          </w:rPr>
          <w:fldChar w:fldCharType="separate"/>
        </w:r>
        <w:r w:rsidR="0070742D">
          <w:rPr>
            <w:webHidden/>
          </w:rPr>
          <w:t>42</w:t>
        </w:r>
        <w:r w:rsidR="0070742D">
          <w:rPr>
            <w:webHidden/>
          </w:rPr>
          <w:fldChar w:fldCharType="end"/>
        </w:r>
      </w:hyperlink>
    </w:p>
    <w:p w14:paraId="03306A8C" w14:textId="77777777" w:rsidR="0070742D" w:rsidRDefault="00000000">
      <w:pPr>
        <w:pStyle w:val="TM4"/>
        <w:rPr>
          <w:rFonts w:asciiTheme="minorHAnsi" w:eastAsiaTheme="minorEastAsia" w:hAnsiTheme="minorHAnsi" w:cstheme="minorBidi"/>
          <w:i w:val="0"/>
          <w:snapToGrid/>
          <w:sz w:val="22"/>
          <w:szCs w:val="22"/>
        </w:rPr>
      </w:pPr>
      <w:hyperlink w:anchor="_Toc125707575" w:history="1">
        <w:r w:rsidR="0070742D" w:rsidRPr="002A69AC">
          <w:rPr>
            <w:rStyle w:val="Lienhypertexte"/>
          </w:rPr>
          <w:t>Article III.1.4</w:t>
        </w:r>
        <w:r w:rsidR="0070742D">
          <w:rPr>
            <w:rFonts w:asciiTheme="minorHAnsi" w:eastAsiaTheme="minorEastAsia" w:hAnsiTheme="minorHAnsi" w:cstheme="minorBidi"/>
            <w:i w:val="0"/>
            <w:snapToGrid/>
            <w:sz w:val="22"/>
            <w:szCs w:val="22"/>
          </w:rPr>
          <w:tab/>
        </w:r>
        <w:r w:rsidR="0070742D" w:rsidRPr="002A69AC">
          <w:rPr>
            <w:rStyle w:val="Lienhypertexte"/>
          </w:rPr>
          <w:t>Emploi des armes</w:t>
        </w:r>
        <w:r w:rsidR="0070742D">
          <w:rPr>
            <w:webHidden/>
          </w:rPr>
          <w:tab/>
        </w:r>
        <w:r w:rsidR="0070742D">
          <w:rPr>
            <w:webHidden/>
          </w:rPr>
          <w:fldChar w:fldCharType="begin"/>
        </w:r>
        <w:r w:rsidR="0070742D">
          <w:rPr>
            <w:webHidden/>
          </w:rPr>
          <w:instrText xml:space="preserve"> PAGEREF _Toc125707575 \h </w:instrText>
        </w:r>
        <w:r w:rsidR="0070742D">
          <w:rPr>
            <w:webHidden/>
          </w:rPr>
        </w:r>
        <w:r w:rsidR="0070742D">
          <w:rPr>
            <w:webHidden/>
          </w:rPr>
          <w:fldChar w:fldCharType="separate"/>
        </w:r>
        <w:r w:rsidR="0070742D">
          <w:rPr>
            <w:webHidden/>
          </w:rPr>
          <w:t>42</w:t>
        </w:r>
        <w:r w:rsidR="0070742D">
          <w:rPr>
            <w:webHidden/>
          </w:rPr>
          <w:fldChar w:fldCharType="end"/>
        </w:r>
      </w:hyperlink>
    </w:p>
    <w:p w14:paraId="737434D4" w14:textId="77777777" w:rsidR="0070742D" w:rsidRDefault="00000000">
      <w:pPr>
        <w:pStyle w:val="TM4"/>
        <w:rPr>
          <w:rFonts w:asciiTheme="minorHAnsi" w:eastAsiaTheme="minorEastAsia" w:hAnsiTheme="minorHAnsi" w:cstheme="minorBidi"/>
          <w:i w:val="0"/>
          <w:snapToGrid/>
          <w:sz w:val="22"/>
          <w:szCs w:val="22"/>
        </w:rPr>
      </w:pPr>
      <w:hyperlink w:anchor="_Toc125707576" w:history="1">
        <w:r w:rsidR="0070742D" w:rsidRPr="002A69AC">
          <w:rPr>
            <w:rStyle w:val="Lienhypertexte"/>
          </w:rPr>
          <w:t>Article III.1.5</w:t>
        </w:r>
        <w:r w:rsidR="0070742D">
          <w:rPr>
            <w:rFonts w:asciiTheme="minorHAnsi" w:eastAsiaTheme="minorEastAsia" w:hAnsiTheme="minorHAnsi" w:cstheme="minorBidi"/>
            <w:i w:val="0"/>
            <w:snapToGrid/>
            <w:sz w:val="22"/>
            <w:szCs w:val="22"/>
          </w:rPr>
          <w:tab/>
        </w:r>
        <w:r w:rsidR="0070742D" w:rsidRPr="002A69AC">
          <w:rPr>
            <w:rStyle w:val="Lienhypertexte"/>
          </w:rPr>
          <w:t>Respect des ordres d’interception</w:t>
        </w:r>
        <w:r w:rsidR="0070742D">
          <w:rPr>
            <w:webHidden/>
          </w:rPr>
          <w:tab/>
        </w:r>
        <w:r w:rsidR="0070742D">
          <w:rPr>
            <w:webHidden/>
          </w:rPr>
          <w:fldChar w:fldCharType="begin"/>
        </w:r>
        <w:r w:rsidR="0070742D">
          <w:rPr>
            <w:webHidden/>
          </w:rPr>
          <w:instrText xml:space="preserve"> PAGEREF _Toc125707576 \h </w:instrText>
        </w:r>
        <w:r w:rsidR="0070742D">
          <w:rPr>
            <w:webHidden/>
          </w:rPr>
        </w:r>
        <w:r w:rsidR="0070742D">
          <w:rPr>
            <w:webHidden/>
          </w:rPr>
          <w:fldChar w:fldCharType="separate"/>
        </w:r>
        <w:r w:rsidR="0070742D">
          <w:rPr>
            <w:webHidden/>
          </w:rPr>
          <w:t>42</w:t>
        </w:r>
        <w:r w:rsidR="0070742D">
          <w:rPr>
            <w:webHidden/>
          </w:rPr>
          <w:fldChar w:fldCharType="end"/>
        </w:r>
      </w:hyperlink>
    </w:p>
    <w:p w14:paraId="4C1B9D28" w14:textId="77777777" w:rsidR="0070742D" w:rsidRDefault="00000000">
      <w:pPr>
        <w:pStyle w:val="TM2"/>
        <w:rPr>
          <w:rFonts w:asciiTheme="minorHAnsi" w:eastAsiaTheme="minorEastAsia" w:hAnsiTheme="minorHAnsi" w:cstheme="minorBidi"/>
          <w:b w:val="0"/>
          <w:caps w:val="0"/>
          <w:snapToGrid/>
          <w:sz w:val="22"/>
          <w:szCs w:val="22"/>
        </w:rPr>
      </w:pPr>
      <w:hyperlink w:anchor="_Toc125707577" w:history="1">
        <w:r w:rsidR="0070742D" w:rsidRPr="002A69AC">
          <w:rPr>
            <w:rStyle w:val="Lienhypertexte"/>
            <w:rFonts w:ascii="Arial Gras" w:hAnsi="Arial Gras"/>
          </w:rPr>
          <w:t>Chapitre III-2</w:t>
        </w:r>
        <w:r w:rsidR="0070742D">
          <w:rPr>
            <w:rFonts w:asciiTheme="minorHAnsi" w:eastAsiaTheme="minorEastAsia" w:hAnsiTheme="minorHAnsi" w:cstheme="minorBidi"/>
            <w:b w:val="0"/>
            <w:caps w:val="0"/>
            <w:snapToGrid/>
            <w:sz w:val="22"/>
            <w:szCs w:val="22"/>
          </w:rPr>
          <w:tab/>
        </w:r>
        <w:r w:rsidR="0070742D" w:rsidRPr="002A69AC">
          <w:rPr>
            <w:rStyle w:val="Lienhypertexte"/>
          </w:rPr>
          <w:t>CIRCULATION DES AÉRONEFS</w:t>
        </w:r>
        <w:r w:rsidR="0070742D">
          <w:rPr>
            <w:webHidden/>
          </w:rPr>
          <w:tab/>
        </w:r>
        <w:r w:rsidR="0070742D">
          <w:rPr>
            <w:webHidden/>
          </w:rPr>
          <w:fldChar w:fldCharType="begin"/>
        </w:r>
        <w:r w:rsidR="0070742D">
          <w:rPr>
            <w:webHidden/>
          </w:rPr>
          <w:instrText xml:space="preserve"> PAGEREF _Toc125707577 \h </w:instrText>
        </w:r>
        <w:r w:rsidR="0070742D">
          <w:rPr>
            <w:webHidden/>
          </w:rPr>
        </w:r>
        <w:r w:rsidR="0070742D">
          <w:rPr>
            <w:webHidden/>
          </w:rPr>
          <w:fldChar w:fldCharType="separate"/>
        </w:r>
        <w:r w:rsidR="0070742D">
          <w:rPr>
            <w:webHidden/>
          </w:rPr>
          <w:t>43</w:t>
        </w:r>
        <w:r w:rsidR="0070742D">
          <w:rPr>
            <w:webHidden/>
          </w:rPr>
          <w:fldChar w:fldCharType="end"/>
        </w:r>
      </w:hyperlink>
    </w:p>
    <w:p w14:paraId="5A68E6EA" w14:textId="77777777" w:rsidR="0070742D" w:rsidRDefault="00000000">
      <w:pPr>
        <w:pStyle w:val="TM4"/>
        <w:rPr>
          <w:rFonts w:asciiTheme="minorHAnsi" w:eastAsiaTheme="minorEastAsia" w:hAnsiTheme="minorHAnsi" w:cstheme="minorBidi"/>
          <w:i w:val="0"/>
          <w:snapToGrid/>
          <w:sz w:val="22"/>
          <w:szCs w:val="22"/>
        </w:rPr>
      </w:pPr>
      <w:hyperlink w:anchor="_Toc125707578" w:history="1">
        <w:r w:rsidR="0070742D" w:rsidRPr="002A69AC">
          <w:rPr>
            <w:rStyle w:val="Lienhypertexte"/>
          </w:rPr>
          <w:t>Article III.2.1</w:t>
        </w:r>
        <w:r w:rsidR="0070742D">
          <w:rPr>
            <w:rFonts w:asciiTheme="minorHAnsi" w:eastAsiaTheme="minorEastAsia" w:hAnsiTheme="minorHAnsi" w:cstheme="minorBidi"/>
            <w:i w:val="0"/>
            <w:snapToGrid/>
            <w:sz w:val="22"/>
            <w:szCs w:val="22"/>
          </w:rPr>
          <w:tab/>
        </w:r>
        <w:r w:rsidR="0070742D" w:rsidRPr="002A69AC">
          <w:rPr>
            <w:rStyle w:val="Lienhypertexte"/>
          </w:rPr>
          <w:t>Droit de circulation</w:t>
        </w:r>
        <w:r w:rsidR="0070742D">
          <w:rPr>
            <w:webHidden/>
          </w:rPr>
          <w:tab/>
        </w:r>
        <w:r w:rsidR="0070742D">
          <w:rPr>
            <w:webHidden/>
          </w:rPr>
          <w:fldChar w:fldCharType="begin"/>
        </w:r>
        <w:r w:rsidR="0070742D">
          <w:rPr>
            <w:webHidden/>
          </w:rPr>
          <w:instrText xml:space="preserve"> PAGEREF _Toc125707578 \h </w:instrText>
        </w:r>
        <w:r w:rsidR="0070742D">
          <w:rPr>
            <w:webHidden/>
          </w:rPr>
        </w:r>
        <w:r w:rsidR="0070742D">
          <w:rPr>
            <w:webHidden/>
          </w:rPr>
          <w:fldChar w:fldCharType="separate"/>
        </w:r>
        <w:r w:rsidR="0070742D">
          <w:rPr>
            <w:webHidden/>
          </w:rPr>
          <w:t>43</w:t>
        </w:r>
        <w:r w:rsidR="0070742D">
          <w:rPr>
            <w:webHidden/>
          </w:rPr>
          <w:fldChar w:fldCharType="end"/>
        </w:r>
      </w:hyperlink>
    </w:p>
    <w:p w14:paraId="056F819E" w14:textId="77777777" w:rsidR="0070742D" w:rsidRDefault="00000000">
      <w:pPr>
        <w:pStyle w:val="TM4"/>
        <w:rPr>
          <w:rFonts w:asciiTheme="minorHAnsi" w:eastAsiaTheme="minorEastAsia" w:hAnsiTheme="minorHAnsi" w:cstheme="minorBidi"/>
          <w:i w:val="0"/>
          <w:snapToGrid/>
          <w:sz w:val="22"/>
          <w:szCs w:val="22"/>
        </w:rPr>
      </w:pPr>
      <w:hyperlink w:anchor="_Toc125707579" w:history="1">
        <w:r w:rsidR="0070742D" w:rsidRPr="002A69AC">
          <w:rPr>
            <w:rStyle w:val="Lienhypertexte"/>
          </w:rPr>
          <w:t>Article III.2.2</w:t>
        </w:r>
        <w:r w:rsidR="0070742D">
          <w:rPr>
            <w:rFonts w:asciiTheme="minorHAnsi" w:eastAsiaTheme="minorEastAsia" w:hAnsiTheme="minorHAnsi" w:cstheme="minorBidi"/>
            <w:i w:val="0"/>
            <w:snapToGrid/>
            <w:sz w:val="22"/>
            <w:szCs w:val="22"/>
          </w:rPr>
          <w:tab/>
        </w:r>
        <w:r w:rsidR="0070742D" w:rsidRPr="002A69AC">
          <w:rPr>
            <w:rStyle w:val="Lienhypertexte"/>
          </w:rPr>
          <w:t>Aéronefs civils et aéronefs d’Etat</w:t>
        </w:r>
        <w:r w:rsidR="0070742D">
          <w:rPr>
            <w:webHidden/>
          </w:rPr>
          <w:tab/>
        </w:r>
        <w:r w:rsidR="0070742D">
          <w:rPr>
            <w:webHidden/>
          </w:rPr>
          <w:fldChar w:fldCharType="begin"/>
        </w:r>
        <w:r w:rsidR="0070742D">
          <w:rPr>
            <w:webHidden/>
          </w:rPr>
          <w:instrText xml:space="preserve"> PAGEREF _Toc125707579 \h </w:instrText>
        </w:r>
        <w:r w:rsidR="0070742D">
          <w:rPr>
            <w:webHidden/>
          </w:rPr>
        </w:r>
        <w:r w:rsidR="0070742D">
          <w:rPr>
            <w:webHidden/>
          </w:rPr>
          <w:fldChar w:fldCharType="separate"/>
        </w:r>
        <w:r w:rsidR="0070742D">
          <w:rPr>
            <w:webHidden/>
          </w:rPr>
          <w:t>43</w:t>
        </w:r>
        <w:r w:rsidR="0070742D">
          <w:rPr>
            <w:webHidden/>
          </w:rPr>
          <w:fldChar w:fldCharType="end"/>
        </w:r>
      </w:hyperlink>
    </w:p>
    <w:p w14:paraId="21CC3F60" w14:textId="77777777" w:rsidR="0070742D" w:rsidRDefault="00000000">
      <w:pPr>
        <w:pStyle w:val="TM4"/>
        <w:rPr>
          <w:rFonts w:asciiTheme="minorHAnsi" w:eastAsiaTheme="minorEastAsia" w:hAnsiTheme="minorHAnsi" w:cstheme="minorBidi"/>
          <w:i w:val="0"/>
          <w:snapToGrid/>
          <w:sz w:val="22"/>
          <w:szCs w:val="22"/>
        </w:rPr>
      </w:pPr>
      <w:hyperlink w:anchor="_Toc125707580" w:history="1">
        <w:r w:rsidR="0070742D" w:rsidRPr="002A69AC">
          <w:rPr>
            <w:rStyle w:val="Lienhypertexte"/>
          </w:rPr>
          <w:t>Article III.2.3</w:t>
        </w:r>
        <w:r w:rsidR="0070742D">
          <w:rPr>
            <w:rFonts w:asciiTheme="minorHAnsi" w:eastAsiaTheme="minorEastAsia" w:hAnsiTheme="minorHAnsi" w:cstheme="minorBidi"/>
            <w:i w:val="0"/>
            <w:snapToGrid/>
            <w:sz w:val="22"/>
            <w:szCs w:val="22"/>
          </w:rPr>
          <w:tab/>
        </w:r>
        <w:r w:rsidR="0070742D" w:rsidRPr="002A69AC">
          <w:rPr>
            <w:rStyle w:val="Lienhypertexte"/>
          </w:rPr>
          <w:t>Aéronefs sans pilote à bord</w:t>
        </w:r>
        <w:r w:rsidR="0070742D">
          <w:rPr>
            <w:webHidden/>
          </w:rPr>
          <w:tab/>
        </w:r>
        <w:r w:rsidR="0070742D">
          <w:rPr>
            <w:webHidden/>
          </w:rPr>
          <w:fldChar w:fldCharType="begin"/>
        </w:r>
        <w:r w:rsidR="0070742D">
          <w:rPr>
            <w:webHidden/>
          </w:rPr>
          <w:instrText xml:space="preserve"> PAGEREF _Toc125707580 \h </w:instrText>
        </w:r>
        <w:r w:rsidR="0070742D">
          <w:rPr>
            <w:webHidden/>
          </w:rPr>
        </w:r>
        <w:r w:rsidR="0070742D">
          <w:rPr>
            <w:webHidden/>
          </w:rPr>
          <w:fldChar w:fldCharType="separate"/>
        </w:r>
        <w:r w:rsidR="0070742D">
          <w:rPr>
            <w:webHidden/>
          </w:rPr>
          <w:t>43</w:t>
        </w:r>
        <w:r w:rsidR="0070742D">
          <w:rPr>
            <w:webHidden/>
          </w:rPr>
          <w:fldChar w:fldCharType="end"/>
        </w:r>
      </w:hyperlink>
    </w:p>
    <w:p w14:paraId="33A80976" w14:textId="77777777" w:rsidR="0070742D" w:rsidRDefault="00000000">
      <w:pPr>
        <w:pStyle w:val="TM4"/>
        <w:rPr>
          <w:rFonts w:asciiTheme="minorHAnsi" w:eastAsiaTheme="minorEastAsia" w:hAnsiTheme="minorHAnsi" w:cstheme="minorBidi"/>
          <w:i w:val="0"/>
          <w:snapToGrid/>
          <w:sz w:val="22"/>
          <w:szCs w:val="22"/>
        </w:rPr>
      </w:pPr>
      <w:hyperlink w:anchor="_Toc125707581" w:history="1">
        <w:r w:rsidR="0070742D" w:rsidRPr="002A69AC">
          <w:rPr>
            <w:rStyle w:val="Lienhypertexte"/>
          </w:rPr>
          <w:t>Article III.2.4</w:t>
        </w:r>
        <w:r w:rsidR="0070742D">
          <w:rPr>
            <w:rFonts w:asciiTheme="minorHAnsi" w:eastAsiaTheme="minorEastAsia" w:hAnsiTheme="minorHAnsi" w:cstheme="minorBidi"/>
            <w:i w:val="0"/>
            <w:snapToGrid/>
            <w:sz w:val="22"/>
            <w:szCs w:val="22"/>
          </w:rPr>
          <w:tab/>
        </w:r>
        <w:r w:rsidR="0070742D" w:rsidRPr="002A69AC">
          <w:rPr>
            <w:rStyle w:val="Lienhypertexte"/>
          </w:rPr>
          <w:t>Application des lois et règlements</w:t>
        </w:r>
        <w:r w:rsidR="0070742D">
          <w:rPr>
            <w:webHidden/>
          </w:rPr>
          <w:tab/>
        </w:r>
        <w:r w:rsidR="0070742D">
          <w:rPr>
            <w:webHidden/>
          </w:rPr>
          <w:fldChar w:fldCharType="begin"/>
        </w:r>
        <w:r w:rsidR="0070742D">
          <w:rPr>
            <w:webHidden/>
          </w:rPr>
          <w:instrText xml:space="preserve"> PAGEREF _Toc125707581 \h </w:instrText>
        </w:r>
        <w:r w:rsidR="0070742D">
          <w:rPr>
            <w:webHidden/>
          </w:rPr>
        </w:r>
        <w:r w:rsidR="0070742D">
          <w:rPr>
            <w:webHidden/>
          </w:rPr>
          <w:fldChar w:fldCharType="separate"/>
        </w:r>
        <w:r w:rsidR="0070742D">
          <w:rPr>
            <w:webHidden/>
          </w:rPr>
          <w:t>43</w:t>
        </w:r>
        <w:r w:rsidR="0070742D">
          <w:rPr>
            <w:webHidden/>
          </w:rPr>
          <w:fldChar w:fldCharType="end"/>
        </w:r>
      </w:hyperlink>
    </w:p>
    <w:p w14:paraId="507FC790" w14:textId="77777777" w:rsidR="0070742D" w:rsidRDefault="00000000">
      <w:pPr>
        <w:pStyle w:val="TM4"/>
        <w:rPr>
          <w:rFonts w:asciiTheme="minorHAnsi" w:eastAsiaTheme="minorEastAsia" w:hAnsiTheme="minorHAnsi" w:cstheme="minorBidi"/>
          <w:i w:val="0"/>
          <w:snapToGrid/>
          <w:sz w:val="22"/>
          <w:szCs w:val="22"/>
        </w:rPr>
      </w:pPr>
      <w:hyperlink w:anchor="_Toc125707582" w:history="1">
        <w:r w:rsidR="0070742D" w:rsidRPr="002A69AC">
          <w:rPr>
            <w:rStyle w:val="Lienhypertexte"/>
          </w:rPr>
          <w:t>Article III.2.5</w:t>
        </w:r>
        <w:r w:rsidR="0070742D">
          <w:rPr>
            <w:rFonts w:asciiTheme="minorHAnsi" w:eastAsiaTheme="minorEastAsia" w:hAnsiTheme="minorHAnsi" w:cstheme="minorBidi"/>
            <w:i w:val="0"/>
            <w:snapToGrid/>
            <w:sz w:val="22"/>
            <w:szCs w:val="22"/>
          </w:rPr>
          <w:tab/>
        </w:r>
        <w:r w:rsidR="0070742D" w:rsidRPr="002A69AC">
          <w:rPr>
            <w:rStyle w:val="Lienhypertexte"/>
          </w:rPr>
          <w:t>Règles de l'air</w:t>
        </w:r>
        <w:r w:rsidR="0070742D">
          <w:rPr>
            <w:webHidden/>
          </w:rPr>
          <w:tab/>
        </w:r>
        <w:r w:rsidR="0070742D">
          <w:rPr>
            <w:webHidden/>
          </w:rPr>
          <w:fldChar w:fldCharType="begin"/>
        </w:r>
        <w:r w:rsidR="0070742D">
          <w:rPr>
            <w:webHidden/>
          </w:rPr>
          <w:instrText xml:space="preserve"> PAGEREF _Toc125707582 \h </w:instrText>
        </w:r>
        <w:r w:rsidR="0070742D">
          <w:rPr>
            <w:webHidden/>
          </w:rPr>
        </w:r>
        <w:r w:rsidR="0070742D">
          <w:rPr>
            <w:webHidden/>
          </w:rPr>
          <w:fldChar w:fldCharType="separate"/>
        </w:r>
        <w:r w:rsidR="0070742D">
          <w:rPr>
            <w:webHidden/>
          </w:rPr>
          <w:t>43</w:t>
        </w:r>
        <w:r w:rsidR="0070742D">
          <w:rPr>
            <w:webHidden/>
          </w:rPr>
          <w:fldChar w:fldCharType="end"/>
        </w:r>
      </w:hyperlink>
    </w:p>
    <w:p w14:paraId="5117B508" w14:textId="77777777" w:rsidR="0070742D" w:rsidRDefault="00000000">
      <w:pPr>
        <w:pStyle w:val="TM4"/>
        <w:rPr>
          <w:rFonts w:asciiTheme="minorHAnsi" w:eastAsiaTheme="minorEastAsia" w:hAnsiTheme="minorHAnsi" w:cstheme="minorBidi"/>
          <w:i w:val="0"/>
          <w:snapToGrid/>
          <w:sz w:val="22"/>
          <w:szCs w:val="22"/>
        </w:rPr>
      </w:pPr>
      <w:hyperlink w:anchor="_Toc125707583" w:history="1">
        <w:r w:rsidR="0070742D" w:rsidRPr="002A69AC">
          <w:rPr>
            <w:rStyle w:val="Lienhypertexte"/>
          </w:rPr>
          <w:t>Article III.2.6</w:t>
        </w:r>
        <w:r w:rsidR="0070742D">
          <w:rPr>
            <w:rFonts w:asciiTheme="minorHAnsi" w:eastAsiaTheme="minorEastAsia" w:hAnsiTheme="minorHAnsi" w:cstheme="minorBidi"/>
            <w:i w:val="0"/>
            <w:snapToGrid/>
            <w:sz w:val="22"/>
            <w:szCs w:val="22"/>
          </w:rPr>
          <w:tab/>
        </w:r>
        <w:r w:rsidR="0070742D" w:rsidRPr="002A69AC">
          <w:rPr>
            <w:rStyle w:val="Lienhypertexte"/>
          </w:rPr>
          <w:t>Aéronef immatriculé dans un État membre</w:t>
        </w:r>
        <w:r w:rsidR="0070742D">
          <w:rPr>
            <w:webHidden/>
          </w:rPr>
          <w:tab/>
        </w:r>
        <w:r w:rsidR="0070742D">
          <w:rPr>
            <w:webHidden/>
          </w:rPr>
          <w:fldChar w:fldCharType="begin"/>
        </w:r>
        <w:r w:rsidR="0070742D">
          <w:rPr>
            <w:webHidden/>
          </w:rPr>
          <w:instrText xml:space="preserve"> PAGEREF _Toc125707583 \h </w:instrText>
        </w:r>
        <w:r w:rsidR="0070742D">
          <w:rPr>
            <w:webHidden/>
          </w:rPr>
        </w:r>
        <w:r w:rsidR="0070742D">
          <w:rPr>
            <w:webHidden/>
          </w:rPr>
          <w:fldChar w:fldCharType="separate"/>
        </w:r>
        <w:r w:rsidR="0070742D">
          <w:rPr>
            <w:webHidden/>
          </w:rPr>
          <w:t>43</w:t>
        </w:r>
        <w:r w:rsidR="0070742D">
          <w:rPr>
            <w:webHidden/>
          </w:rPr>
          <w:fldChar w:fldCharType="end"/>
        </w:r>
      </w:hyperlink>
    </w:p>
    <w:p w14:paraId="1588C5F5" w14:textId="77777777" w:rsidR="0070742D" w:rsidRDefault="00000000">
      <w:pPr>
        <w:pStyle w:val="TM4"/>
        <w:rPr>
          <w:rFonts w:asciiTheme="minorHAnsi" w:eastAsiaTheme="minorEastAsia" w:hAnsiTheme="minorHAnsi" w:cstheme="minorBidi"/>
          <w:i w:val="0"/>
          <w:snapToGrid/>
          <w:sz w:val="22"/>
          <w:szCs w:val="22"/>
        </w:rPr>
      </w:pPr>
      <w:hyperlink w:anchor="_Toc125707584" w:history="1">
        <w:r w:rsidR="0070742D" w:rsidRPr="002A69AC">
          <w:rPr>
            <w:rStyle w:val="Lienhypertexte"/>
          </w:rPr>
          <w:t>Article III.2.7</w:t>
        </w:r>
        <w:r w:rsidR="0070742D">
          <w:rPr>
            <w:rFonts w:asciiTheme="minorHAnsi" w:eastAsiaTheme="minorEastAsia" w:hAnsiTheme="minorHAnsi" w:cstheme="minorBidi"/>
            <w:i w:val="0"/>
            <w:snapToGrid/>
            <w:sz w:val="22"/>
            <w:szCs w:val="22"/>
          </w:rPr>
          <w:tab/>
        </w:r>
        <w:r w:rsidR="0070742D" w:rsidRPr="002A69AC">
          <w:rPr>
            <w:rStyle w:val="Lienhypertexte"/>
          </w:rPr>
          <w:t>Aéronef de nationalité étrangère</w:t>
        </w:r>
        <w:r w:rsidR="0070742D">
          <w:rPr>
            <w:webHidden/>
          </w:rPr>
          <w:tab/>
        </w:r>
        <w:r w:rsidR="0070742D">
          <w:rPr>
            <w:webHidden/>
          </w:rPr>
          <w:fldChar w:fldCharType="begin"/>
        </w:r>
        <w:r w:rsidR="0070742D">
          <w:rPr>
            <w:webHidden/>
          </w:rPr>
          <w:instrText xml:space="preserve"> PAGEREF _Toc125707584 \h </w:instrText>
        </w:r>
        <w:r w:rsidR="0070742D">
          <w:rPr>
            <w:webHidden/>
          </w:rPr>
        </w:r>
        <w:r w:rsidR="0070742D">
          <w:rPr>
            <w:webHidden/>
          </w:rPr>
          <w:fldChar w:fldCharType="separate"/>
        </w:r>
        <w:r w:rsidR="0070742D">
          <w:rPr>
            <w:webHidden/>
          </w:rPr>
          <w:t>43</w:t>
        </w:r>
        <w:r w:rsidR="0070742D">
          <w:rPr>
            <w:webHidden/>
          </w:rPr>
          <w:fldChar w:fldCharType="end"/>
        </w:r>
      </w:hyperlink>
    </w:p>
    <w:p w14:paraId="3B1EF782" w14:textId="77777777" w:rsidR="0070742D" w:rsidRDefault="00000000">
      <w:pPr>
        <w:pStyle w:val="TM4"/>
        <w:rPr>
          <w:rFonts w:asciiTheme="minorHAnsi" w:eastAsiaTheme="minorEastAsia" w:hAnsiTheme="minorHAnsi" w:cstheme="minorBidi"/>
          <w:i w:val="0"/>
          <w:snapToGrid/>
          <w:sz w:val="22"/>
          <w:szCs w:val="22"/>
        </w:rPr>
      </w:pPr>
      <w:hyperlink w:anchor="_Toc125707585" w:history="1">
        <w:r w:rsidR="0070742D" w:rsidRPr="002A69AC">
          <w:rPr>
            <w:rStyle w:val="Lienhypertexte"/>
          </w:rPr>
          <w:t>Article III.2.8</w:t>
        </w:r>
        <w:r w:rsidR="0070742D">
          <w:rPr>
            <w:rFonts w:asciiTheme="minorHAnsi" w:eastAsiaTheme="minorEastAsia" w:hAnsiTheme="minorHAnsi" w:cstheme="minorBidi"/>
            <w:i w:val="0"/>
            <w:snapToGrid/>
            <w:sz w:val="22"/>
            <w:szCs w:val="22"/>
          </w:rPr>
          <w:tab/>
        </w:r>
        <w:r w:rsidR="0070742D" w:rsidRPr="002A69AC">
          <w:rPr>
            <w:rStyle w:val="Lienhypertexte"/>
          </w:rPr>
          <w:t>Règles</w:t>
        </w:r>
        <w:r w:rsidR="0070742D">
          <w:rPr>
            <w:webHidden/>
          </w:rPr>
          <w:tab/>
        </w:r>
        <w:r w:rsidR="0070742D">
          <w:rPr>
            <w:webHidden/>
          </w:rPr>
          <w:fldChar w:fldCharType="begin"/>
        </w:r>
        <w:r w:rsidR="0070742D">
          <w:rPr>
            <w:webHidden/>
          </w:rPr>
          <w:instrText xml:space="preserve"> PAGEREF _Toc125707585 \h </w:instrText>
        </w:r>
        <w:r w:rsidR="0070742D">
          <w:rPr>
            <w:webHidden/>
          </w:rPr>
        </w:r>
        <w:r w:rsidR="0070742D">
          <w:rPr>
            <w:webHidden/>
          </w:rPr>
          <w:fldChar w:fldCharType="separate"/>
        </w:r>
        <w:r w:rsidR="0070742D">
          <w:rPr>
            <w:webHidden/>
          </w:rPr>
          <w:t>44</w:t>
        </w:r>
        <w:r w:rsidR="0070742D">
          <w:rPr>
            <w:webHidden/>
          </w:rPr>
          <w:fldChar w:fldCharType="end"/>
        </w:r>
      </w:hyperlink>
    </w:p>
    <w:p w14:paraId="2E0A1636" w14:textId="77777777" w:rsidR="0070742D" w:rsidRDefault="00000000">
      <w:pPr>
        <w:pStyle w:val="TM4"/>
        <w:rPr>
          <w:rFonts w:asciiTheme="minorHAnsi" w:eastAsiaTheme="minorEastAsia" w:hAnsiTheme="minorHAnsi" w:cstheme="minorBidi"/>
          <w:i w:val="0"/>
          <w:snapToGrid/>
          <w:sz w:val="22"/>
          <w:szCs w:val="22"/>
        </w:rPr>
      </w:pPr>
      <w:hyperlink w:anchor="_Toc125707586" w:history="1">
        <w:r w:rsidR="0070742D" w:rsidRPr="002A69AC">
          <w:rPr>
            <w:rStyle w:val="Lienhypertexte"/>
          </w:rPr>
          <w:t>Article III.2.9</w:t>
        </w:r>
        <w:r w:rsidR="0070742D">
          <w:rPr>
            <w:rFonts w:asciiTheme="minorHAnsi" w:eastAsiaTheme="minorEastAsia" w:hAnsiTheme="minorHAnsi" w:cstheme="minorBidi"/>
            <w:i w:val="0"/>
            <w:snapToGrid/>
            <w:sz w:val="22"/>
            <w:szCs w:val="22"/>
          </w:rPr>
          <w:tab/>
        </w:r>
        <w:r w:rsidR="0070742D" w:rsidRPr="002A69AC">
          <w:rPr>
            <w:rStyle w:val="Lienhypertexte"/>
          </w:rPr>
          <w:t>Zones interdites</w:t>
        </w:r>
        <w:r w:rsidR="0070742D">
          <w:rPr>
            <w:webHidden/>
          </w:rPr>
          <w:tab/>
        </w:r>
        <w:r w:rsidR="0070742D">
          <w:rPr>
            <w:webHidden/>
          </w:rPr>
          <w:fldChar w:fldCharType="begin"/>
        </w:r>
        <w:r w:rsidR="0070742D">
          <w:rPr>
            <w:webHidden/>
          </w:rPr>
          <w:instrText xml:space="preserve"> PAGEREF _Toc125707586 \h </w:instrText>
        </w:r>
        <w:r w:rsidR="0070742D">
          <w:rPr>
            <w:webHidden/>
          </w:rPr>
        </w:r>
        <w:r w:rsidR="0070742D">
          <w:rPr>
            <w:webHidden/>
          </w:rPr>
          <w:fldChar w:fldCharType="separate"/>
        </w:r>
        <w:r w:rsidR="0070742D">
          <w:rPr>
            <w:webHidden/>
          </w:rPr>
          <w:t>44</w:t>
        </w:r>
        <w:r w:rsidR="0070742D">
          <w:rPr>
            <w:webHidden/>
          </w:rPr>
          <w:fldChar w:fldCharType="end"/>
        </w:r>
      </w:hyperlink>
    </w:p>
    <w:p w14:paraId="5402E33E" w14:textId="77777777" w:rsidR="0070742D" w:rsidRDefault="00000000">
      <w:pPr>
        <w:pStyle w:val="TM4"/>
        <w:rPr>
          <w:rFonts w:asciiTheme="minorHAnsi" w:eastAsiaTheme="minorEastAsia" w:hAnsiTheme="minorHAnsi" w:cstheme="minorBidi"/>
          <w:i w:val="0"/>
          <w:snapToGrid/>
          <w:sz w:val="22"/>
          <w:szCs w:val="22"/>
        </w:rPr>
      </w:pPr>
      <w:hyperlink w:anchor="_Toc125707587" w:history="1">
        <w:r w:rsidR="0070742D" w:rsidRPr="002A69AC">
          <w:rPr>
            <w:rStyle w:val="Lienhypertexte"/>
          </w:rPr>
          <w:t>Article III.2.10</w:t>
        </w:r>
        <w:r w:rsidR="0070742D">
          <w:rPr>
            <w:rFonts w:asciiTheme="minorHAnsi" w:eastAsiaTheme="minorEastAsia" w:hAnsiTheme="minorHAnsi" w:cstheme="minorBidi"/>
            <w:i w:val="0"/>
            <w:snapToGrid/>
            <w:sz w:val="22"/>
            <w:szCs w:val="22"/>
          </w:rPr>
          <w:tab/>
        </w:r>
        <w:r w:rsidR="0070742D" w:rsidRPr="002A69AC">
          <w:rPr>
            <w:rStyle w:val="Lienhypertexte"/>
          </w:rPr>
          <w:t>Voltige</w:t>
        </w:r>
        <w:r w:rsidR="0070742D">
          <w:rPr>
            <w:webHidden/>
          </w:rPr>
          <w:tab/>
        </w:r>
        <w:r w:rsidR="0070742D">
          <w:rPr>
            <w:webHidden/>
          </w:rPr>
          <w:fldChar w:fldCharType="begin"/>
        </w:r>
        <w:r w:rsidR="0070742D">
          <w:rPr>
            <w:webHidden/>
          </w:rPr>
          <w:instrText xml:space="preserve"> PAGEREF _Toc125707587 \h </w:instrText>
        </w:r>
        <w:r w:rsidR="0070742D">
          <w:rPr>
            <w:webHidden/>
          </w:rPr>
        </w:r>
        <w:r w:rsidR="0070742D">
          <w:rPr>
            <w:webHidden/>
          </w:rPr>
          <w:fldChar w:fldCharType="separate"/>
        </w:r>
        <w:r w:rsidR="0070742D">
          <w:rPr>
            <w:webHidden/>
          </w:rPr>
          <w:t>44</w:t>
        </w:r>
        <w:r w:rsidR="0070742D">
          <w:rPr>
            <w:webHidden/>
          </w:rPr>
          <w:fldChar w:fldCharType="end"/>
        </w:r>
      </w:hyperlink>
    </w:p>
    <w:p w14:paraId="0DD4A242" w14:textId="77777777" w:rsidR="0070742D" w:rsidRDefault="00000000">
      <w:pPr>
        <w:pStyle w:val="TM4"/>
        <w:rPr>
          <w:rFonts w:asciiTheme="minorHAnsi" w:eastAsiaTheme="minorEastAsia" w:hAnsiTheme="minorHAnsi" w:cstheme="minorBidi"/>
          <w:i w:val="0"/>
          <w:snapToGrid/>
          <w:sz w:val="22"/>
          <w:szCs w:val="22"/>
        </w:rPr>
      </w:pPr>
      <w:hyperlink w:anchor="_Toc125707588" w:history="1">
        <w:r w:rsidR="0070742D" w:rsidRPr="002A69AC">
          <w:rPr>
            <w:rStyle w:val="Lienhypertexte"/>
          </w:rPr>
          <w:t>Article III.2.11</w:t>
        </w:r>
        <w:r w:rsidR="0070742D">
          <w:rPr>
            <w:rFonts w:asciiTheme="minorHAnsi" w:eastAsiaTheme="minorEastAsia" w:hAnsiTheme="minorHAnsi" w:cstheme="minorBidi"/>
            <w:i w:val="0"/>
            <w:snapToGrid/>
            <w:sz w:val="22"/>
            <w:szCs w:val="22"/>
          </w:rPr>
          <w:tab/>
        </w:r>
        <w:r w:rsidR="0070742D" w:rsidRPr="002A69AC">
          <w:rPr>
            <w:rStyle w:val="Lienhypertexte"/>
          </w:rPr>
          <w:t>Conduite négligente</w:t>
        </w:r>
        <w:r w:rsidR="0070742D">
          <w:rPr>
            <w:webHidden/>
          </w:rPr>
          <w:tab/>
        </w:r>
        <w:r w:rsidR="0070742D">
          <w:rPr>
            <w:webHidden/>
          </w:rPr>
          <w:fldChar w:fldCharType="begin"/>
        </w:r>
        <w:r w:rsidR="0070742D">
          <w:rPr>
            <w:webHidden/>
          </w:rPr>
          <w:instrText xml:space="preserve"> PAGEREF _Toc125707588 \h </w:instrText>
        </w:r>
        <w:r w:rsidR="0070742D">
          <w:rPr>
            <w:webHidden/>
          </w:rPr>
        </w:r>
        <w:r w:rsidR="0070742D">
          <w:rPr>
            <w:webHidden/>
          </w:rPr>
          <w:fldChar w:fldCharType="separate"/>
        </w:r>
        <w:r w:rsidR="0070742D">
          <w:rPr>
            <w:webHidden/>
          </w:rPr>
          <w:t>45</w:t>
        </w:r>
        <w:r w:rsidR="0070742D">
          <w:rPr>
            <w:webHidden/>
          </w:rPr>
          <w:fldChar w:fldCharType="end"/>
        </w:r>
      </w:hyperlink>
    </w:p>
    <w:p w14:paraId="3161848F" w14:textId="77777777" w:rsidR="0070742D" w:rsidRDefault="00000000">
      <w:pPr>
        <w:pStyle w:val="TM4"/>
        <w:rPr>
          <w:rFonts w:asciiTheme="minorHAnsi" w:eastAsiaTheme="minorEastAsia" w:hAnsiTheme="minorHAnsi" w:cstheme="minorBidi"/>
          <w:i w:val="0"/>
          <w:snapToGrid/>
          <w:sz w:val="22"/>
          <w:szCs w:val="22"/>
        </w:rPr>
      </w:pPr>
      <w:hyperlink w:anchor="_Toc125707589" w:history="1">
        <w:r w:rsidR="0070742D" w:rsidRPr="002A69AC">
          <w:rPr>
            <w:rStyle w:val="Lienhypertexte"/>
          </w:rPr>
          <w:t>Article III.2.12</w:t>
        </w:r>
        <w:r w:rsidR="0070742D">
          <w:rPr>
            <w:rFonts w:asciiTheme="minorHAnsi" w:eastAsiaTheme="minorEastAsia" w:hAnsiTheme="minorHAnsi" w:cstheme="minorBidi"/>
            <w:i w:val="0"/>
            <w:snapToGrid/>
            <w:sz w:val="22"/>
            <w:szCs w:val="22"/>
          </w:rPr>
          <w:tab/>
        </w:r>
        <w:r w:rsidR="0070742D" w:rsidRPr="002A69AC">
          <w:rPr>
            <w:rStyle w:val="Lienhypertexte"/>
          </w:rPr>
          <w:t>Documents de bord, entrée, circulation et sortie</w:t>
        </w:r>
        <w:r w:rsidR="0070742D">
          <w:rPr>
            <w:webHidden/>
          </w:rPr>
          <w:tab/>
        </w:r>
        <w:r w:rsidR="0070742D">
          <w:rPr>
            <w:webHidden/>
          </w:rPr>
          <w:fldChar w:fldCharType="begin"/>
        </w:r>
        <w:r w:rsidR="0070742D">
          <w:rPr>
            <w:webHidden/>
          </w:rPr>
          <w:instrText xml:space="preserve"> PAGEREF _Toc125707589 \h </w:instrText>
        </w:r>
        <w:r w:rsidR="0070742D">
          <w:rPr>
            <w:webHidden/>
          </w:rPr>
        </w:r>
        <w:r w:rsidR="0070742D">
          <w:rPr>
            <w:webHidden/>
          </w:rPr>
          <w:fldChar w:fldCharType="separate"/>
        </w:r>
        <w:r w:rsidR="0070742D">
          <w:rPr>
            <w:webHidden/>
          </w:rPr>
          <w:t>45</w:t>
        </w:r>
        <w:r w:rsidR="0070742D">
          <w:rPr>
            <w:webHidden/>
          </w:rPr>
          <w:fldChar w:fldCharType="end"/>
        </w:r>
      </w:hyperlink>
    </w:p>
    <w:p w14:paraId="05273FD7" w14:textId="77777777" w:rsidR="0070742D" w:rsidRDefault="00000000">
      <w:pPr>
        <w:pStyle w:val="TM2"/>
        <w:rPr>
          <w:rFonts w:asciiTheme="minorHAnsi" w:eastAsiaTheme="minorEastAsia" w:hAnsiTheme="minorHAnsi" w:cstheme="minorBidi"/>
          <w:b w:val="0"/>
          <w:caps w:val="0"/>
          <w:snapToGrid/>
          <w:sz w:val="22"/>
          <w:szCs w:val="22"/>
        </w:rPr>
      </w:pPr>
      <w:hyperlink w:anchor="_Toc125707590" w:history="1">
        <w:r w:rsidR="0070742D" w:rsidRPr="002A69AC">
          <w:rPr>
            <w:rStyle w:val="Lienhypertexte"/>
            <w:rFonts w:ascii="Arial Gras" w:hAnsi="Arial Gras"/>
          </w:rPr>
          <w:t>Chapitre III-3</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Survol et Atterrissage</w:t>
        </w:r>
        <w:r w:rsidR="0070742D">
          <w:rPr>
            <w:webHidden/>
          </w:rPr>
          <w:tab/>
        </w:r>
        <w:r w:rsidR="0070742D">
          <w:rPr>
            <w:webHidden/>
          </w:rPr>
          <w:fldChar w:fldCharType="begin"/>
        </w:r>
        <w:r w:rsidR="0070742D">
          <w:rPr>
            <w:webHidden/>
          </w:rPr>
          <w:instrText xml:space="preserve"> PAGEREF _Toc125707590 \h </w:instrText>
        </w:r>
        <w:r w:rsidR="0070742D">
          <w:rPr>
            <w:webHidden/>
          </w:rPr>
        </w:r>
        <w:r w:rsidR="0070742D">
          <w:rPr>
            <w:webHidden/>
          </w:rPr>
          <w:fldChar w:fldCharType="separate"/>
        </w:r>
        <w:r w:rsidR="0070742D">
          <w:rPr>
            <w:webHidden/>
          </w:rPr>
          <w:t>45</w:t>
        </w:r>
        <w:r w:rsidR="0070742D">
          <w:rPr>
            <w:webHidden/>
          </w:rPr>
          <w:fldChar w:fldCharType="end"/>
        </w:r>
      </w:hyperlink>
    </w:p>
    <w:p w14:paraId="4DC8BF12" w14:textId="77777777" w:rsidR="0070742D" w:rsidRDefault="00000000">
      <w:pPr>
        <w:pStyle w:val="TM4"/>
        <w:rPr>
          <w:rFonts w:asciiTheme="minorHAnsi" w:eastAsiaTheme="minorEastAsia" w:hAnsiTheme="minorHAnsi" w:cstheme="minorBidi"/>
          <w:i w:val="0"/>
          <w:snapToGrid/>
          <w:sz w:val="22"/>
          <w:szCs w:val="22"/>
        </w:rPr>
      </w:pPr>
      <w:hyperlink w:anchor="_Toc125707591" w:history="1">
        <w:r w:rsidR="0070742D" w:rsidRPr="002A69AC">
          <w:rPr>
            <w:rStyle w:val="Lienhypertexte"/>
          </w:rPr>
          <w:t>Article III.3.1</w:t>
        </w:r>
        <w:r w:rsidR="0070742D">
          <w:rPr>
            <w:rFonts w:asciiTheme="minorHAnsi" w:eastAsiaTheme="minorEastAsia" w:hAnsiTheme="minorHAnsi" w:cstheme="minorBidi"/>
            <w:i w:val="0"/>
            <w:snapToGrid/>
            <w:sz w:val="22"/>
            <w:szCs w:val="22"/>
          </w:rPr>
          <w:tab/>
        </w:r>
        <w:r w:rsidR="0070742D" w:rsidRPr="002A69AC">
          <w:rPr>
            <w:rStyle w:val="Lienhypertexte"/>
          </w:rPr>
          <w:t>Survol et atterrissage</w:t>
        </w:r>
        <w:r w:rsidR="0070742D">
          <w:rPr>
            <w:webHidden/>
          </w:rPr>
          <w:tab/>
        </w:r>
        <w:r w:rsidR="0070742D">
          <w:rPr>
            <w:webHidden/>
          </w:rPr>
          <w:fldChar w:fldCharType="begin"/>
        </w:r>
        <w:r w:rsidR="0070742D">
          <w:rPr>
            <w:webHidden/>
          </w:rPr>
          <w:instrText xml:space="preserve"> PAGEREF _Toc125707591 \h </w:instrText>
        </w:r>
        <w:r w:rsidR="0070742D">
          <w:rPr>
            <w:webHidden/>
          </w:rPr>
        </w:r>
        <w:r w:rsidR="0070742D">
          <w:rPr>
            <w:webHidden/>
          </w:rPr>
          <w:fldChar w:fldCharType="separate"/>
        </w:r>
        <w:r w:rsidR="0070742D">
          <w:rPr>
            <w:webHidden/>
          </w:rPr>
          <w:t>45</w:t>
        </w:r>
        <w:r w:rsidR="0070742D">
          <w:rPr>
            <w:webHidden/>
          </w:rPr>
          <w:fldChar w:fldCharType="end"/>
        </w:r>
      </w:hyperlink>
    </w:p>
    <w:p w14:paraId="2956F693" w14:textId="77777777" w:rsidR="0070742D" w:rsidRDefault="00000000">
      <w:pPr>
        <w:pStyle w:val="TM2"/>
        <w:rPr>
          <w:rFonts w:asciiTheme="minorHAnsi" w:eastAsiaTheme="minorEastAsia" w:hAnsiTheme="minorHAnsi" w:cstheme="minorBidi"/>
          <w:b w:val="0"/>
          <w:caps w:val="0"/>
          <w:snapToGrid/>
          <w:sz w:val="22"/>
          <w:szCs w:val="22"/>
        </w:rPr>
      </w:pPr>
      <w:hyperlink w:anchor="_Toc125707592" w:history="1">
        <w:r w:rsidR="0070742D" w:rsidRPr="002A69AC">
          <w:rPr>
            <w:rStyle w:val="Lienhypertexte"/>
            <w:rFonts w:ascii="Arial Gras" w:hAnsi="Arial Gras"/>
          </w:rPr>
          <w:t>Chapitre III-4</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SERVICES DE LA NAVIGATIOn AERIENNE</w:t>
        </w:r>
        <w:r w:rsidR="0070742D">
          <w:rPr>
            <w:webHidden/>
          </w:rPr>
          <w:tab/>
        </w:r>
        <w:r w:rsidR="0070742D">
          <w:rPr>
            <w:webHidden/>
          </w:rPr>
          <w:fldChar w:fldCharType="begin"/>
        </w:r>
        <w:r w:rsidR="0070742D">
          <w:rPr>
            <w:webHidden/>
          </w:rPr>
          <w:instrText xml:space="preserve"> PAGEREF _Toc125707592 \h </w:instrText>
        </w:r>
        <w:r w:rsidR="0070742D">
          <w:rPr>
            <w:webHidden/>
          </w:rPr>
        </w:r>
        <w:r w:rsidR="0070742D">
          <w:rPr>
            <w:webHidden/>
          </w:rPr>
          <w:fldChar w:fldCharType="separate"/>
        </w:r>
        <w:r w:rsidR="0070742D">
          <w:rPr>
            <w:webHidden/>
          </w:rPr>
          <w:t>45</w:t>
        </w:r>
        <w:r w:rsidR="0070742D">
          <w:rPr>
            <w:webHidden/>
          </w:rPr>
          <w:fldChar w:fldCharType="end"/>
        </w:r>
      </w:hyperlink>
    </w:p>
    <w:p w14:paraId="083E2180" w14:textId="77777777" w:rsidR="0070742D" w:rsidRDefault="00000000">
      <w:pPr>
        <w:pStyle w:val="TM4"/>
        <w:rPr>
          <w:rFonts w:asciiTheme="minorHAnsi" w:eastAsiaTheme="minorEastAsia" w:hAnsiTheme="minorHAnsi" w:cstheme="minorBidi"/>
          <w:i w:val="0"/>
          <w:snapToGrid/>
          <w:sz w:val="22"/>
          <w:szCs w:val="22"/>
        </w:rPr>
      </w:pPr>
      <w:hyperlink w:anchor="_Toc125707593" w:history="1">
        <w:r w:rsidR="0070742D" w:rsidRPr="002A69AC">
          <w:rPr>
            <w:rStyle w:val="Lienhypertexte"/>
          </w:rPr>
          <w:t>Article III.4.1</w:t>
        </w:r>
        <w:r w:rsidR="0070742D">
          <w:rPr>
            <w:rFonts w:asciiTheme="minorHAnsi" w:eastAsiaTheme="minorEastAsia" w:hAnsiTheme="minorHAnsi" w:cstheme="minorBidi"/>
            <w:i w:val="0"/>
            <w:snapToGrid/>
            <w:sz w:val="22"/>
            <w:szCs w:val="22"/>
          </w:rPr>
          <w:tab/>
        </w:r>
        <w:r w:rsidR="0070742D" w:rsidRPr="002A69AC">
          <w:rPr>
            <w:rStyle w:val="Lienhypertexte"/>
          </w:rPr>
          <w:t>Fourniture des services de la navigation aérienne</w:t>
        </w:r>
        <w:r w:rsidR="0070742D">
          <w:rPr>
            <w:webHidden/>
          </w:rPr>
          <w:tab/>
        </w:r>
        <w:r w:rsidR="0070742D">
          <w:rPr>
            <w:webHidden/>
          </w:rPr>
          <w:fldChar w:fldCharType="begin"/>
        </w:r>
        <w:r w:rsidR="0070742D">
          <w:rPr>
            <w:webHidden/>
          </w:rPr>
          <w:instrText xml:space="preserve"> PAGEREF _Toc125707593 \h </w:instrText>
        </w:r>
        <w:r w:rsidR="0070742D">
          <w:rPr>
            <w:webHidden/>
          </w:rPr>
        </w:r>
        <w:r w:rsidR="0070742D">
          <w:rPr>
            <w:webHidden/>
          </w:rPr>
          <w:fldChar w:fldCharType="separate"/>
        </w:r>
        <w:r w:rsidR="0070742D">
          <w:rPr>
            <w:webHidden/>
          </w:rPr>
          <w:t>45</w:t>
        </w:r>
        <w:r w:rsidR="0070742D">
          <w:rPr>
            <w:webHidden/>
          </w:rPr>
          <w:fldChar w:fldCharType="end"/>
        </w:r>
      </w:hyperlink>
    </w:p>
    <w:p w14:paraId="5297D289" w14:textId="77777777" w:rsidR="0070742D" w:rsidRDefault="00000000">
      <w:pPr>
        <w:pStyle w:val="TM4"/>
        <w:rPr>
          <w:rFonts w:asciiTheme="minorHAnsi" w:eastAsiaTheme="minorEastAsia" w:hAnsiTheme="minorHAnsi" w:cstheme="minorBidi"/>
          <w:i w:val="0"/>
          <w:snapToGrid/>
          <w:sz w:val="22"/>
          <w:szCs w:val="22"/>
        </w:rPr>
      </w:pPr>
      <w:hyperlink w:anchor="_Toc125707594" w:history="1">
        <w:r w:rsidR="0070742D" w:rsidRPr="002A69AC">
          <w:rPr>
            <w:rStyle w:val="Lienhypertexte"/>
          </w:rPr>
          <w:t>Article III.4.2</w:t>
        </w:r>
        <w:r w:rsidR="0070742D">
          <w:rPr>
            <w:rFonts w:asciiTheme="minorHAnsi" w:eastAsiaTheme="minorEastAsia" w:hAnsiTheme="minorHAnsi" w:cstheme="minorBidi"/>
            <w:i w:val="0"/>
            <w:snapToGrid/>
            <w:sz w:val="22"/>
            <w:szCs w:val="22"/>
          </w:rPr>
          <w:tab/>
        </w:r>
        <w:r w:rsidR="0070742D" w:rsidRPr="002A69AC">
          <w:rPr>
            <w:rStyle w:val="Lienhypertexte"/>
          </w:rPr>
          <w:t>Services de la circulation aérienne</w:t>
        </w:r>
        <w:r w:rsidR="0070742D">
          <w:rPr>
            <w:webHidden/>
          </w:rPr>
          <w:tab/>
        </w:r>
        <w:r w:rsidR="0070742D">
          <w:rPr>
            <w:webHidden/>
          </w:rPr>
          <w:fldChar w:fldCharType="begin"/>
        </w:r>
        <w:r w:rsidR="0070742D">
          <w:rPr>
            <w:webHidden/>
          </w:rPr>
          <w:instrText xml:space="preserve"> PAGEREF _Toc125707594 \h </w:instrText>
        </w:r>
        <w:r w:rsidR="0070742D">
          <w:rPr>
            <w:webHidden/>
          </w:rPr>
        </w:r>
        <w:r w:rsidR="0070742D">
          <w:rPr>
            <w:webHidden/>
          </w:rPr>
          <w:fldChar w:fldCharType="separate"/>
        </w:r>
        <w:r w:rsidR="0070742D">
          <w:rPr>
            <w:webHidden/>
          </w:rPr>
          <w:t>46</w:t>
        </w:r>
        <w:r w:rsidR="0070742D">
          <w:rPr>
            <w:webHidden/>
          </w:rPr>
          <w:fldChar w:fldCharType="end"/>
        </w:r>
      </w:hyperlink>
    </w:p>
    <w:p w14:paraId="2574C3F6" w14:textId="77777777" w:rsidR="0070742D" w:rsidRDefault="00000000">
      <w:pPr>
        <w:pStyle w:val="TM4"/>
        <w:rPr>
          <w:rFonts w:asciiTheme="minorHAnsi" w:eastAsiaTheme="minorEastAsia" w:hAnsiTheme="minorHAnsi" w:cstheme="minorBidi"/>
          <w:i w:val="0"/>
          <w:snapToGrid/>
          <w:sz w:val="22"/>
          <w:szCs w:val="22"/>
        </w:rPr>
      </w:pPr>
      <w:hyperlink w:anchor="_Toc125707595" w:history="1">
        <w:r w:rsidR="0070742D" w:rsidRPr="002A69AC">
          <w:rPr>
            <w:rStyle w:val="Lienhypertexte"/>
          </w:rPr>
          <w:t>Article III.4.3</w:t>
        </w:r>
        <w:r w:rsidR="0070742D">
          <w:rPr>
            <w:rFonts w:asciiTheme="minorHAnsi" w:eastAsiaTheme="minorEastAsia" w:hAnsiTheme="minorHAnsi" w:cstheme="minorBidi"/>
            <w:i w:val="0"/>
            <w:snapToGrid/>
            <w:sz w:val="22"/>
            <w:szCs w:val="22"/>
          </w:rPr>
          <w:tab/>
        </w:r>
        <w:r w:rsidR="0070742D" w:rsidRPr="002A69AC">
          <w:rPr>
            <w:rStyle w:val="Lienhypertexte"/>
          </w:rPr>
          <w:t>Informations aéronautiques et avis aux navigateurs aériens</w:t>
        </w:r>
        <w:r w:rsidR="0070742D">
          <w:rPr>
            <w:webHidden/>
          </w:rPr>
          <w:tab/>
        </w:r>
        <w:r w:rsidR="0070742D">
          <w:rPr>
            <w:webHidden/>
          </w:rPr>
          <w:fldChar w:fldCharType="begin"/>
        </w:r>
        <w:r w:rsidR="0070742D">
          <w:rPr>
            <w:webHidden/>
          </w:rPr>
          <w:instrText xml:space="preserve"> PAGEREF _Toc125707595 \h </w:instrText>
        </w:r>
        <w:r w:rsidR="0070742D">
          <w:rPr>
            <w:webHidden/>
          </w:rPr>
        </w:r>
        <w:r w:rsidR="0070742D">
          <w:rPr>
            <w:webHidden/>
          </w:rPr>
          <w:fldChar w:fldCharType="separate"/>
        </w:r>
        <w:r w:rsidR="0070742D">
          <w:rPr>
            <w:webHidden/>
          </w:rPr>
          <w:t>46</w:t>
        </w:r>
        <w:r w:rsidR="0070742D">
          <w:rPr>
            <w:webHidden/>
          </w:rPr>
          <w:fldChar w:fldCharType="end"/>
        </w:r>
      </w:hyperlink>
    </w:p>
    <w:p w14:paraId="0B8E8751" w14:textId="77777777" w:rsidR="0070742D" w:rsidRDefault="00000000">
      <w:pPr>
        <w:pStyle w:val="TM4"/>
        <w:rPr>
          <w:rFonts w:asciiTheme="minorHAnsi" w:eastAsiaTheme="minorEastAsia" w:hAnsiTheme="minorHAnsi" w:cstheme="minorBidi"/>
          <w:i w:val="0"/>
          <w:snapToGrid/>
          <w:sz w:val="22"/>
          <w:szCs w:val="22"/>
        </w:rPr>
      </w:pPr>
      <w:hyperlink w:anchor="_Toc125707596" w:history="1">
        <w:r w:rsidR="0070742D" w:rsidRPr="002A69AC">
          <w:rPr>
            <w:rStyle w:val="Lienhypertexte"/>
          </w:rPr>
          <w:t>Article III.4.4</w:t>
        </w:r>
        <w:r w:rsidR="0070742D">
          <w:rPr>
            <w:rFonts w:asciiTheme="minorHAnsi" w:eastAsiaTheme="minorEastAsia" w:hAnsiTheme="minorHAnsi" w:cstheme="minorBidi"/>
            <w:i w:val="0"/>
            <w:snapToGrid/>
            <w:sz w:val="22"/>
            <w:szCs w:val="22"/>
          </w:rPr>
          <w:tab/>
        </w:r>
        <w:r w:rsidR="0070742D" w:rsidRPr="002A69AC">
          <w:rPr>
            <w:rStyle w:val="Lienhypertexte"/>
          </w:rPr>
          <w:t>Télécommunications aéronautiques</w:t>
        </w:r>
        <w:r w:rsidR="0070742D">
          <w:rPr>
            <w:webHidden/>
          </w:rPr>
          <w:tab/>
        </w:r>
        <w:r w:rsidR="0070742D">
          <w:rPr>
            <w:webHidden/>
          </w:rPr>
          <w:fldChar w:fldCharType="begin"/>
        </w:r>
        <w:r w:rsidR="0070742D">
          <w:rPr>
            <w:webHidden/>
          </w:rPr>
          <w:instrText xml:space="preserve"> PAGEREF _Toc125707596 \h </w:instrText>
        </w:r>
        <w:r w:rsidR="0070742D">
          <w:rPr>
            <w:webHidden/>
          </w:rPr>
        </w:r>
        <w:r w:rsidR="0070742D">
          <w:rPr>
            <w:webHidden/>
          </w:rPr>
          <w:fldChar w:fldCharType="separate"/>
        </w:r>
        <w:r w:rsidR="0070742D">
          <w:rPr>
            <w:webHidden/>
          </w:rPr>
          <w:t>46</w:t>
        </w:r>
        <w:r w:rsidR="0070742D">
          <w:rPr>
            <w:webHidden/>
          </w:rPr>
          <w:fldChar w:fldCharType="end"/>
        </w:r>
      </w:hyperlink>
    </w:p>
    <w:p w14:paraId="75E9E4D2" w14:textId="77777777" w:rsidR="0070742D" w:rsidRDefault="00000000">
      <w:pPr>
        <w:pStyle w:val="TM4"/>
        <w:rPr>
          <w:rFonts w:asciiTheme="minorHAnsi" w:eastAsiaTheme="minorEastAsia" w:hAnsiTheme="minorHAnsi" w:cstheme="minorBidi"/>
          <w:i w:val="0"/>
          <w:snapToGrid/>
          <w:sz w:val="22"/>
          <w:szCs w:val="22"/>
        </w:rPr>
      </w:pPr>
      <w:hyperlink w:anchor="_Toc125707597" w:history="1">
        <w:r w:rsidR="0070742D" w:rsidRPr="002A69AC">
          <w:rPr>
            <w:rStyle w:val="Lienhypertexte"/>
          </w:rPr>
          <w:t>Article III.4.5</w:t>
        </w:r>
        <w:r w:rsidR="0070742D">
          <w:rPr>
            <w:rFonts w:asciiTheme="minorHAnsi" w:eastAsiaTheme="minorEastAsia" w:hAnsiTheme="minorHAnsi" w:cstheme="minorBidi"/>
            <w:i w:val="0"/>
            <w:snapToGrid/>
            <w:sz w:val="22"/>
            <w:szCs w:val="22"/>
          </w:rPr>
          <w:tab/>
        </w:r>
        <w:r w:rsidR="0070742D" w:rsidRPr="002A69AC">
          <w:rPr>
            <w:rStyle w:val="Lienhypertexte"/>
          </w:rPr>
          <w:t>Assistance météorologique à la navigation aérienne</w:t>
        </w:r>
        <w:r w:rsidR="0070742D">
          <w:rPr>
            <w:webHidden/>
          </w:rPr>
          <w:tab/>
        </w:r>
        <w:r w:rsidR="0070742D">
          <w:rPr>
            <w:webHidden/>
          </w:rPr>
          <w:fldChar w:fldCharType="begin"/>
        </w:r>
        <w:r w:rsidR="0070742D">
          <w:rPr>
            <w:webHidden/>
          </w:rPr>
          <w:instrText xml:space="preserve"> PAGEREF _Toc125707597 \h </w:instrText>
        </w:r>
        <w:r w:rsidR="0070742D">
          <w:rPr>
            <w:webHidden/>
          </w:rPr>
        </w:r>
        <w:r w:rsidR="0070742D">
          <w:rPr>
            <w:webHidden/>
          </w:rPr>
          <w:fldChar w:fldCharType="separate"/>
        </w:r>
        <w:r w:rsidR="0070742D">
          <w:rPr>
            <w:webHidden/>
          </w:rPr>
          <w:t>47</w:t>
        </w:r>
        <w:r w:rsidR="0070742D">
          <w:rPr>
            <w:webHidden/>
          </w:rPr>
          <w:fldChar w:fldCharType="end"/>
        </w:r>
      </w:hyperlink>
    </w:p>
    <w:p w14:paraId="28FC478C" w14:textId="77777777" w:rsidR="0070742D" w:rsidRDefault="00000000">
      <w:pPr>
        <w:pStyle w:val="TM1"/>
        <w:rPr>
          <w:rFonts w:asciiTheme="minorHAnsi" w:eastAsiaTheme="minorEastAsia" w:hAnsiTheme="minorHAnsi" w:cstheme="minorBidi"/>
          <w:bCs w:val="0"/>
          <w:caps w:val="0"/>
          <w:snapToGrid/>
          <w:szCs w:val="22"/>
        </w:rPr>
      </w:pPr>
      <w:hyperlink w:anchor="_Toc125707598" w:history="1">
        <w:r w:rsidR="0070742D" w:rsidRPr="002A69AC">
          <w:rPr>
            <w:rStyle w:val="Lienhypertexte"/>
            <w:rFonts w:ascii="Arial" w:hAnsi="Arial"/>
          </w:rPr>
          <w:t>TITRE IV -</w:t>
        </w:r>
        <w:r w:rsidR="0070742D" w:rsidRPr="002A69AC">
          <w:rPr>
            <w:rStyle w:val="Lienhypertexte"/>
          </w:rPr>
          <w:t xml:space="preserve"> AÉRODROMES</w:t>
        </w:r>
        <w:r w:rsidR="0070742D">
          <w:rPr>
            <w:webHidden/>
          </w:rPr>
          <w:tab/>
        </w:r>
        <w:r w:rsidR="0070742D">
          <w:rPr>
            <w:webHidden/>
          </w:rPr>
          <w:fldChar w:fldCharType="begin"/>
        </w:r>
        <w:r w:rsidR="0070742D">
          <w:rPr>
            <w:webHidden/>
          </w:rPr>
          <w:instrText xml:space="preserve"> PAGEREF _Toc125707598 \h </w:instrText>
        </w:r>
        <w:r w:rsidR="0070742D">
          <w:rPr>
            <w:webHidden/>
          </w:rPr>
        </w:r>
        <w:r w:rsidR="0070742D">
          <w:rPr>
            <w:webHidden/>
          </w:rPr>
          <w:fldChar w:fldCharType="separate"/>
        </w:r>
        <w:r w:rsidR="0070742D">
          <w:rPr>
            <w:webHidden/>
          </w:rPr>
          <w:t>48</w:t>
        </w:r>
        <w:r w:rsidR="0070742D">
          <w:rPr>
            <w:webHidden/>
          </w:rPr>
          <w:fldChar w:fldCharType="end"/>
        </w:r>
      </w:hyperlink>
    </w:p>
    <w:p w14:paraId="7151980E" w14:textId="77777777" w:rsidR="0070742D" w:rsidRDefault="00000000">
      <w:pPr>
        <w:pStyle w:val="TM2"/>
        <w:rPr>
          <w:rFonts w:asciiTheme="minorHAnsi" w:eastAsiaTheme="minorEastAsia" w:hAnsiTheme="minorHAnsi" w:cstheme="minorBidi"/>
          <w:b w:val="0"/>
          <w:caps w:val="0"/>
          <w:snapToGrid/>
          <w:sz w:val="22"/>
          <w:szCs w:val="22"/>
        </w:rPr>
      </w:pPr>
      <w:hyperlink w:anchor="_Toc125707599" w:history="1">
        <w:r w:rsidR="0070742D" w:rsidRPr="002A69AC">
          <w:rPr>
            <w:rStyle w:val="Lienhypertexte"/>
            <w:rFonts w:ascii="Arial Gras" w:hAnsi="Arial Gras"/>
          </w:rPr>
          <w:t>Chapitre IV-1</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DISPOSITIONS GÉNÉRALES</w:t>
        </w:r>
        <w:r w:rsidR="0070742D">
          <w:rPr>
            <w:webHidden/>
          </w:rPr>
          <w:tab/>
        </w:r>
        <w:r w:rsidR="0070742D">
          <w:rPr>
            <w:webHidden/>
          </w:rPr>
          <w:fldChar w:fldCharType="begin"/>
        </w:r>
        <w:r w:rsidR="0070742D">
          <w:rPr>
            <w:webHidden/>
          </w:rPr>
          <w:instrText xml:space="preserve"> PAGEREF _Toc125707599 \h </w:instrText>
        </w:r>
        <w:r w:rsidR="0070742D">
          <w:rPr>
            <w:webHidden/>
          </w:rPr>
        </w:r>
        <w:r w:rsidR="0070742D">
          <w:rPr>
            <w:webHidden/>
          </w:rPr>
          <w:fldChar w:fldCharType="separate"/>
        </w:r>
        <w:r w:rsidR="0070742D">
          <w:rPr>
            <w:webHidden/>
          </w:rPr>
          <w:t>48</w:t>
        </w:r>
        <w:r w:rsidR="0070742D">
          <w:rPr>
            <w:webHidden/>
          </w:rPr>
          <w:fldChar w:fldCharType="end"/>
        </w:r>
      </w:hyperlink>
    </w:p>
    <w:p w14:paraId="624334E3" w14:textId="77777777" w:rsidR="0070742D" w:rsidRDefault="00000000">
      <w:pPr>
        <w:pStyle w:val="TM4"/>
        <w:rPr>
          <w:rFonts w:asciiTheme="minorHAnsi" w:eastAsiaTheme="minorEastAsia" w:hAnsiTheme="minorHAnsi" w:cstheme="minorBidi"/>
          <w:i w:val="0"/>
          <w:snapToGrid/>
          <w:sz w:val="22"/>
          <w:szCs w:val="22"/>
        </w:rPr>
      </w:pPr>
      <w:hyperlink w:anchor="_Toc125707600" w:history="1">
        <w:r w:rsidR="0070742D" w:rsidRPr="002A69AC">
          <w:rPr>
            <w:rStyle w:val="Lienhypertexte"/>
          </w:rPr>
          <w:t>Article IV.1.1</w:t>
        </w:r>
        <w:r w:rsidR="0070742D">
          <w:rPr>
            <w:rFonts w:asciiTheme="minorHAnsi" w:eastAsiaTheme="minorEastAsia" w:hAnsiTheme="minorHAnsi" w:cstheme="minorBidi"/>
            <w:i w:val="0"/>
            <w:snapToGrid/>
            <w:sz w:val="22"/>
            <w:szCs w:val="22"/>
          </w:rPr>
          <w:tab/>
        </w:r>
        <w:r w:rsidR="0070742D" w:rsidRPr="002A69AC">
          <w:rPr>
            <w:rStyle w:val="Lienhypertexte"/>
          </w:rPr>
          <w:t>Catégories</w:t>
        </w:r>
        <w:r w:rsidR="0070742D">
          <w:rPr>
            <w:webHidden/>
          </w:rPr>
          <w:tab/>
        </w:r>
        <w:r w:rsidR="0070742D">
          <w:rPr>
            <w:webHidden/>
          </w:rPr>
          <w:fldChar w:fldCharType="begin"/>
        </w:r>
        <w:r w:rsidR="0070742D">
          <w:rPr>
            <w:webHidden/>
          </w:rPr>
          <w:instrText xml:space="preserve"> PAGEREF _Toc125707600 \h </w:instrText>
        </w:r>
        <w:r w:rsidR="0070742D">
          <w:rPr>
            <w:webHidden/>
          </w:rPr>
        </w:r>
        <w:r w:rsidR="0070742D">
          <w:rPr>
            <w:webHidden/>
          </w:rPr>
          <w:fldChar w:fldCharType="separate"/>
        </w:r>
        <w:r w:rsidR="0070742D">
          <w:rPr>
            <w:webHidden/>
          </w:rPr>
          <w:t>48</w:t>
        </w:r>
        <w:r w:rsidR="0070742D">
          <w:rPr>
            <w:webHidden/>
          </w:rPr>
          <w:fldChar w:fldCharType="end"/>
        </w:r>
      </w:hyperlink>
    </w:p>
    <w:p w14:paraId="4750E692" w14:textId="77777777" w:rsidR="0070742D" w:rsidRDefault="00000000">
      <w:pPr>
        <w:pStyle w:val="TM4"/>
        <w:rPr>
          <w:rFonts w:asciiTheme="minorHAnsi" w:eastAsiaTheme="minorEastAsia" w:hAnsiTheme="minorHAnsi" w:cstheme="minorBidi"/>
          <w:i w:val="0"/>
          <w:snapToGrid/>
          <w:sz w:val="22"/>
          <w:szCs w:val="22"/>
        </w:rPr>
      </w:pPr>
      <w:hyperlink w:anchor="_Toc125707601" w:history="1">
        <w:r w:rsidR="0070742D" w:rsidRPr="002A69AC">
          <w:rPr>
            <w:rStyle w:val="Lienhypertexte"/>
          </w:rPr>
          <w:t>Article IV.1.2</w:t>
        </w:r>
        <w:r w:rsidR="0070742D">
          <w:rPr>
            <w:rFonts w:asciiTheme="minorHAnsi" w:eastAsiaTheme="minorEastAsia" w:hAnsiTheme="minorHAnsi" w:cstheme="minorBidi"/>
            <w:i w:val="0"/>
            <w:snapToGrid/>
            <w:sz w:val="22"/>
            <w:szCs w:val="22"/>
          </w:rPr>
          <w:tab/>
        </w:r>
        <w:r w:rsidR="0070742D" w:rsidRPr="002A69AC">
          <w:rPr>
            <w:rStyle w:val="Lienhypertexte"/>
          </w:rPr>
          <w:t>Obligation</w:t>
        </w:r>
        <w:r w:rsidR="0070742D">
          <w:rPr>
            <w:webHidden/>
          </w:rPr>
          <w:tab/>
        </w:r>
        <w:r w:rsidR="0070742D">
          <w:rPr>
            <w:webHidden/>
          </w:rPr>
          <w:fldChar w:fldCharType="begin"/>
        </w:r>
        <w:r w:rsidR="0070742D">
          <w:rPr>
            <w:webHidden/>
          </w:rPr>
          <w:instrText xml:space="preserve"> PAGEREF _Toc125707601 \h </w:instrText>
        </w:r>
        <w:r w:rsidR="0070742D">
          <w:rPr>
            <w:webHidden/>
          </w:rPr>
        </w:r>
        <w:r w:rsidR="0070742D">
          <w:rPr>
            <w:webHidden/>
          </w:rPr>
          <w:fldChar w:fldCharType="separate"/>
        </w:r>
        <w:r w:rsidR="0070742D">
          <w:rPr>
            <w:webHidden/>
          </w:rPr>
          <w:t>48</w:t>
        </w:r>
        <w:r w:rsidR="0070742D">
          <w:rPr>
            <w:webHidden/>
          </w:rPr>
          <w:fldChar w:fldCharType="end"/>
        </w:r>
      </w:hyperlink>
    </w:p>
    <w:p w14:paraId="05AA3D6B" w14:textId="77777777" w:rsidR="0070742D" w:rsidRDefault="00000000">
      <w:pPr>
        <w:pStyle w:val="TM4"/>
        <w:rPr>
          <w:rFonts w:asciiTheme="minorHAnsi" w:eastAsiaTheme="minorEastAsia" w:hAnsiTheme="minorHAnsi" w:cstheme="minorBidi"/>
          <w:i w:val="0"/>
          <w:snapToGrid/>
          <w:sz w:val="22"/>
          <w:szCs w:val="22"/>
        </w:rPr>
      </w:pPr>
      <w:hyperlink w:anchor="_Toc125707602" w:history="1">
        <w:r w:rsidR="0070742D" w:rsidRPr="002A69AC">
          <w:rPr>
            <w:rStyle w:val="Lienhypertexte"/>
          </w:rPr>
          <w:t>Article IV.1.3</w:t>
        </w:r>
        <w:r w:rsidR="0070742D">
          <w:rPr>
            <w:rFonts w:asciiTheme="minorHAnsi" w:eastAsiaTheme="minorEastAsia" w:hAnsiTheme="minorHAnsi" w:cstheme="minorBidi"/>
            <w:i w:val="0"/>
            <w:snapToGrid/>
            <w:sz w:val="22"/>
            <w:szCs w:val="22"/>
          </w:rPr>
          <w:tab/>
        </w:r>
        <w:r w:rsidR="0070742D" w:rsidRPr="002A69AC">
          <w:rPr>
            <w:rStyle w:val="Lienhypertexte"/>
          </w:rPr>
          <w:t>Création, ouverture et fermeture</w:t>
        </w:r>
        <w:r w:rsidR="0070742D">
          <w:rPr>
            <w:webHidden/>
          </w:rPr>
          <w:tab/>
        </w:r>
        <w:r w:rsidR="0070742D">
          <w:rPr>
            <w:webHidden/>
          </w:rPr>
          <w:fldChar w:fldCharType="begin"/>
        </w:r>
        <w:r w:rsidR="0070742D">
          <w:rPr>
            <w:webHidden/>
          </w:rPr>
          <w:instrText xml:space="preserve"> PAGEREF _Toc125707602 \h </w:instrText>
        </w:r>
        <w:r w:rsidR="0070742D">
          <w:rPr>
            <w:webHidden/>
          </w:rPr>
        </w:r>
        <w:r w:rsidR="0070742D">
          <w:rPr>
            <w:webHidden/>
          </w:rPr>
          <w:fldChar w:fldCharType="separate"/>
        </w:r>
        <w:r w:rsidR="0070742D">
          <w:rPr>
            <w:webHidden/>
          </w:rPr>
          <w:t>48</w:t>
        </w:r>
        <w:r w:rsidR="0070742D">
          <w:rPr>
            <w:webHidden/>
          </w:rPr>
          <w:fldChar w:fldCharType="end"/>
        </w:r>
      </w:hyperlink>
    </w:p>
    <w:p w14:paraId="6F02E532" w14:textId="77777777" w:rsidR="0070742D" w:rsidRDefault="00000000">
      <w:pPr>
        <w:pStyle w:val="TM4"/>
        <w:rPr>
          <w:rFonts w:asciiTheme="minorHAnsi" w:eastAsiaTheme="minorEastAsia" w:hAnsiTheme="minorHAnsi" w:cstheme="minorBidi"/>
          <w:i w:val="0"/>
          <w:snapToGrid/>
          <w:sz w:val="22"/>
          <w:szCs w:val="22"/>
        </w:rPr>
      </w:pPr>
      <w:hyperlink w:anchor="_Toc125707603" w:history="1">
        <w:r w:rsidR="0070742D" w:rsidRPr="002A69AC">
          <w:rPr>
            <w:rStyle w:val="Lienhypertexte"/>
          </w:rPr>
          <w:t>Article IV.1.4</w:t>
        </w:r>
        <w:r w:rsidR="0070742D">
          <w:rPr>
            <w:rFonts w:asciiTheme="minorHAnsi" w:eastAsiaTheme="minorEastAsia" w:hAnsiTheme="minorHAnsi" w:cstheme="minorBidi"/>
            <w:i w:val="0"/>
            <w:snapToGrid/>
            <w:sz w:val="22"/>
            <w:szCs w:val="22"/>
          </w:rPr>
          <w:tab/>
        </w:r>
        <w:r w:rsidR="0070742D" w:rsidRPr="002A69AC">
          <w:rPr>
            <w:rStyle w:val="Lienhypertexte"/>
          </w:rPr>
          <w:t>Création, ouverture et exploitation par une personne autre que l’État</w:t>
        </w:r>
        <w:r w:rsidR="0070742D">
          <w:rPr>
            <w:webHidden/>
          </w:rPr>
          <w:tab/>
        </w:r>
        <w:r w:rsidR="0070742D">
          <w:rPr>
            <w:webHidden/>
          </w:rPr>
          <w:fldChar w:fldCharType="begin"/>
        </w:r>
        <w:r w:rsidR="0070742D">
          <w:rPr>
            <w:webHidden/>
          </w:rPr>
          <w:instrText xml:space="preserve"> PAGEREF _Toc125707603 \h </w:instrText>
        </w:r>
        <w:r w:rsidR="0070742D">
          <w:rPr>
            <w:webHidden/>
          </w:rPr>
        </w:r>
        <w:r w:rsidR="0070742D">
          <w:rPr>
            <w:webHidden/>
          </w:rPr>
          <w:fldChar w:fldCharType="separate"/>
        </w:r>
        <w:r w:rsidR="0070742D">
          <w:rPr>
            <w:webHidden/>
          </w:rPr>
          <w:t>48</w:t>
        </w:r>
        <w:r w:rsidR="0070742D">
          <w:rPr>
            <w:webHidden/>
          </w:rPr>
          <w:fldChar w:fldCharType="end"/>
        </w:r>
      </w:hyperlink>
    </w:p>
    <w:p w14:paraId="5D1F9943" w14:textId="77777777" w:rsidR="0070742D" w:rsidRDefault="00000000">
      <w:pPr>
        <w:pStyle w:val="TM4"/>
        <w:rPr>
          <w:rFonts w:asciiTheme="minorHAnsi" w:eastAsiaTheme="minorEastAsia" w:hAnsiTheme="minorHAnsi" w:cstheme="minorBidi"/>
          <w:i w:val="0"/>
          <w:snapToGrid/>
          <w:sz w:val="22"/>
          <w:szCs w:val="22"/>
        </w:rPr>
      </w:pPr>
      <w:hyperlink w:anchor="_Toc125707604" w:history="1">
        <w:r w:rsidR="0070742D" w:rsidRPr="002A69AC">
          <w:rPr>
            <w:rStyle w:val="Lienhypertexte"/>
          </w:rPr>
          <w:t>Article IV.1.5</w:t>
        </w:r>
        <w:r w:rsidR="0070742D">
          <w:rPr>
            <w:rFonts w:asciiTheme="minorHAnsi" w:eastAsiaTheme="minorEastAsia" w:hAnsiTheme="minorHAnsi" w:cstheme="minorBidi"/>
            <w:i w:val="0"/>
            <w:snapToGrid/>
            <w:sz w:val="22"/>
            <w:szCs w:val="22"/>
          </w:rPr>
          <w:tab/>
        </w:r>
        <w:r w:rsidR="0070742D" w:rsidRPr="002A69AC">
          <w:rPr>
            <w:rStyle w:val="Lienhypertexte"/>
          </w:rPr>
          <w:t>Certification des aéroports</w:t>
        </w:r>
        <w:r w:rsidR="0070742D">
          <w:rPr>
            <w:webHidden/>
          </w:rPr>
          <w:tab/>
        </w:r>
        <w:r w:rsidR="0070742D">
          <w:rPr>
            <w:webHidden/>
          </w:rPr>
          <w:fldChar w:fldCharType="begin"/>
        </w:r>
        <w:r w:rsidR="0070742D">
          <w:rPr>
            <w:webHidden/>
          </w:rPr>
          <w:instrText xml:space="preserve"> PAGEREF _Toc125707604 \h </w:instrText>
        </w:r>
        <w:r w:rsidR="0070742D">
          <w:rPr>
            <w:webHidden/>
          </w:rPr>
        </w:r>
        <w:r w:rsidR="0070742D">
          <w:rPr>
            <w:webHidden/>
          </w:rPr>
          <w:fldChar w:fldCharType="separate"/>
        </w:r>
        <w:r w:rsidR="0070742D">
          <w:rPr>
            <w:webHidden/>
          </w:rPr>
          <w:t>48</w:t>
        </w:r>
        <w:r w:rsidR="0070742D">
          <w:rPr>
            <w:webHidden/>
          </w:rPr>
          <w:fldChar w:fldCharType="end"/>
        </w:r>
      </w:hyperlink>
    </w:p>
    <w:p w14:paraId="204780F9" w14:textId="77777777" w:rsidR="0070742D" w:rsidRDefault="00000000">
      <w:pPr>
        <w:pStyle w:val="TM4"/>
        <w:rPr>
          <w:rFonts w:asciiTheme="minorHAnsi" w:eastAsiaTheme="minorEastAsia" w:hAnsiTheme="minorHAnsi" w:cstheme="minorBidi"/>
          <w:i w:val="0"/>
          <w:snapToGrid/>
          <w:sz w:val="22"/>
          <w:szCs w:val="22"/>
        </w:rPr>
      </w:pPr>
      <w:hyperlink w:anchor="_Toc125707605" w:history="1">
        <w:r w:rsidR="0070742D" w:rsidRPr="002A69AC">
          <w:rPr>
            <w:rStyle w:val="Lienhypertexte"/>
          </w:rPr>
          <w:t>Article IV.1.6</w:t>
        </w:r>
        <w:r w:rsidR="0070742D">
          <w:rPr>
            <w:rFonts w:asciiTheme="minorHAnsi" w:eastAsiaTheme="minorEastAsia" w:hAnsiTheme="minorHAnsi" w:cstheme="minorBidi"/>
            <w:i w:val="0"/>
            <w:snapToGrid/>
            <w:sz w:val="22"/>
            <w:szCs w:val="22"/>
          </w:rPr>
          <w:tab/>
        </w:r>
        <w:r w:rsidR="0070742D" w:rsidRPr="002A69AC">
          <w:rPr>
            <w:rStyle w:val="Lienhypertexte"/>
          </w:rPr>
          <w:t>Assurance des aérodromes</w:t>
        </w:r>
        <w:r w:rsidR="0070742D">
          <w:rPr>
            <w:webHidden/>
          </w:rPr>
          <w:tab/>
        </w:r>
        <w:r w:rsidR="0070742D">
          <w:rPr>
            <w:webHidden/>
          </w:rPr>
          <w:fldChar w:fldCharType="begin"/>
        </w:r>
        <w:r w:rsidR="0070742D">
          <w:rPr>
            <w:webHidden/>
          </w:rPr>
          <w:instrText xml:space="preserve"> PAGEREF _Toc125707605 \h </w:instrText>
        </w:r>
        <w:r w:rsidR="0070742D">
          <w:rPr>
            <w:webHidden/>
          </w:rPr>
        </w:r>
        <w:r w:rsidR="0070742D">
          <w:rPr>
            <w:webHidden/>
          </w:rPr>
          <w:fldChar w:fldCharType="separate"/>
        </w:r>
        <w:r w:rsidR="0070742D">
          <w:rPr>
            <w:webHidden/>
          </w:rPr>
          <w:t>48</w:t>
        </w:r>
        <w:r w:rsidR="0070742D">
          <w:rPr>
            <w:webHidden/>
          </w:rPr>
          <w:fldChar w:fldCharType="end"/>
        </w:r>
      </w:hyperlink>
    </w:p>
    <w:p w14:paraId="722B9DEE" w14:textId="77777777" w:rsidR="0070742D" w:rsidRDefault="00000000">
      <w:pPr>
        <w:pStyle w:val="TM4"/>
        <w:rPr>
          <w:rFonts w:asciiTheme="minorHAnsi" w:eastAsiaTheme="minorEastAsia" w:hAnsiTheme="minorHAnsi" w:cstheme="minorBidi"/>
          <w:i w:val="0"/>
          <w:snapToGrid/>
          <w:sz w:val="22"/>
          <w:szCs w:val="22"/>
        </w:rPr>
      </w:pPr>
      <w:hyperlink w:anchor="_Toc125707606" w:history="1">
        <w:r w:rsidR="0070742D" w:rsidRPr="002A69AC">
          <w:rPr>
            <w:rStyle w:val="Lienhypertexte"/>
          </w:rPr>
          <w:t>Article IV.1.7</w:t>
        </w:r>
        <w:r w:rsidR="0070742D">
          <w:rPr>
            <w:rFonts w:asciiTheme="minorHAnsi" w:eastAsiaTheme="minorEastAsia" w:hAnsiTheme="minorHAnsi" w:cstheme="minorBidi"/>
            <w:i w:val="0"/>
            <w:snapToGrid/>
            <w:sz w:val="22"/>
            <w:szCs w:val="22"/>
          </w:rPr>
          <w:tab/>
        </w:r>
        <w:r w:rsidR="0070742D" w:rsidRPr="002A69AC">
          <w:rPr>
            <w:rStyle w:val="Lienhypertexte"/>
          </w:rPr>
          <w:t>Dégradations ou travaux pouvant porter atteinte à la sécurité</w:t>
        </w:r>
        <w:r w:rsidR="0070742D">
          <w:rPr>
            <w:webHidden/>
          </w:rPr>
          <w:tab/>
        </w:r>
        <w:r w:rsidR="0070742D">
          <w:rPr>
            <w:webHidden/>
          </w:rPr>
          <w:fldChar w:fldCharType="begin"/>
        </w:r>
        <w:r w:rsidR="0070742D">
          <w:rPr>
            <w:webHidden/>
          </w:rPr>
          <w:instrText xml:space="preserve"> PAGEREF _Toc125707606 \h </w:instrText>
        </w:r>
        <w:r w:rsidR="0070742D">
          <w:rPr>
            <w:webHidden/>
          </w:rPr>
        </w:r>
        <w:r w:rsidR="0070742D">
          <w:rPr>
            <w:webHidden/>
          </w:rPr>
          <w:fldChar w:fldCharType="separate"/>
        </w:r>
        <w:r w:rsidR="0070742D">
          <w:rPr>
            <w:webHidden/>
          </w:rPr>
          <w:t>49</w:t>
        </w:r>
        <w:r w:rsidR="0070742D">
          <w:rPr>
            <w:webHidden/>
          </w:rPr>
          <w:fldChar w:fldCharType="end"/>
        </w:r>
      </w:hyperlink>
    </w:p>
    <w:p w14:paraId="0E56ACA0" w14:textId="77777777" w:rsidR="0070742D" w:rsidRDefault="00000000">
      <w:pPr>
        <w:pStyle w:val="TM4"/>
        <w:rPr>
          <w:rFonts w:asciiTheme="minorHAnsi" w:eastAsiaTheme="minorEastAsia" w:hAnsiTheme="minorHAnsi" w:cstheme="minorBidi"/>
          <w:i w:val="0"/>
          <w:snapToGrid/>
          <w:sz w:val="22"/>
          <w:szCs w:val="22"/>
        </w:rPr>
      </w:pPr>
      <w:hyperlink w:anchor="_Toc125707607" w:history="1">
        <w:r w:rsidR="0070742D" w:rsidRPr="002A69AC">
          <w:rPr>
            <w:rStyle w:val="Lienhypertexte"/>
          </w:rPr>
          <w:t>Article IV.1.8</w:t>
        </w:r>
        <w:r w:rsidR="0070742D">
          <w:rPr>
            <w:rFonts w:asciiTheme="minorHAnsi" w:eastAsiaTheme="minorEastAsia" w:hAnsiTheme="minorHAnsi" w:cstheme="minorBidi"/>
            <w:i w:val="0"/>
            <w:snapToGrid/>
            <w:sz w:val="22"/>
            <w:szCs w:val="22"/>
          </w:rPr>
          <w:tab/>
        </w:r>
        <w:r w:rsidR="0070742D" w:rsidRPr="002A69AC">
          <w:rPr>
            <w:rStyle w:val="Lienhypertexte"/>
          </w:rPr>
          <w:t>Dispositions sanitaires</w:t>
        </w:r>
        <w:r w:rsidR="0070742D">
          <w:rPr>
            <w:webHidden/>
          </w:rPr>
          <w:tab/>
        </w:r>
        <w:r w:rsidR="0070742D">
          <w:rPr>
            <w:webHidden/>
          </w:rPr>
          <w:fldChar w:fldCharType="begin"/>
        </w:r>
        <w:r w:rsidR="0070742D">
          <w:rPr>
            <w:webHidden/>
          </w:rPr>
          <w:instrText xml:space="preserve"> PAGEREF _Toc125707607 \h </w:instrText>
        </w:r>
        <w:r w:rsidR="0070742D">
          <w:rPr>
            <w:webHidden/>
          </w:rPr>
        </w:r>
        <w:r w:rsidR="0070742D">
          <w:rPr>
            <w:webHidden/>
          </w:rPr>
          <w:fldChar w:fldCharType="separate"/>
        </w:r>
        <w:r w:rsidR="0070742D">
          <w:rPr>
            <w:webHidden/>
          </w:rPr>
          <w:t>49</w:t>
        </w:r>
        <w:r w:rsidR="0070742D">
          <w:rPr>
            <w:webHidden/>
          </w:rPr>
          <w:fldChar w:fldCharType="end"/>
        </w:r>
      </w:hyperlink>
    </w:p>
    <w:p w14:paraId="2E291EAA" w14:textId="77777777" w:rsidR="0070742D" w:rsidRDefault="00000000">
      <w:pPr>
        <w:pStyle w:val="TM4"/>
        <w:rPr>
          <w:rFonts w:asciiTheme="minorHAnsi" w:eastAsiaTheme="minorEastAsia" w:hAnsiTheme="minorHAnsi" w:cstheme="minorBidi"/>
          <w:i w:val="0"/>
          <w:snapToGrid/>
          <w:sz w:val="22"/>
          <w:szCs w:val="22"/>
        </w:rPr>
      </w:pPr>
      <w:hyperlink w:anchor="_Toc125707608" w:history="1">
        <w:r w:rsidR="0070742D" w:rsidRPr="002A69AC">
          <w:rPr>
            <w:rStyle w:val="Lienhypertexte"/>
          </w:rPr>
          <w:t>Article IV.1.9</w:t>
        </w:r>
        <w:r w:rsidR="0070742D">
          <w:rPr>
            <w:rFonts w:asciiTheme="minorHAnsi" w:eastAsiaTheme="minorEastAsia" w:hAnsiTheme="minorHAnsi" w:cstheme="minorBidi"/>
            <w:i w:val="0"/>
            <w:snapToGrid/>
            <w:sz w:val="22"/>
            <w:szCs w:val="22"/>
          </w:rPr>
          <w:tab/>
        </w:r>
        <w:r w:rsidR="0070742D" w:rsidRPr="002A69AC">
          <w:rPr>
            <w:rStyle w:val="Lienhypertexte"/>
          </w:rPr>
          <w:t>Services d’assistance en escale</w:t>
        </w:r>
        <w:r w:rsidR="0070742D">
          <w:rPr>
            <w:webHidden/>
          </w:rPr>
          <w:tab/>
        </w:r>
        <w:r w:rsidR="0070742D">
          <w:rPr>
            <w:webHidden/>
          </w:rPr>
          <w:fldChar w:fldCharType="begin"/>
        </w:r>
        <w:r w:rsidR="0070742D">
          <w:rPr>
            <w:webHidden/>
          </w:rPr>
          <w:instrText xml:space="preserve"> PAGEREF _Toc125707608 \h </w:instrText>
        </w:r>
        <w:r w:rsidR="0070742D">
          <w:rPr>
            <w:webHidden/>
          </w:rPr>
        </w:r>
        <w:r w:rsidR="0070742D">
          <w:rPr>
            <w:webHidden/>
          </w:rPr>
          <w:fldChar w:fldCharType="separate"/>
        </w:r>
        <w:r w:rsidR="0070742D">
          <w:rPr>
            <w:webHidden/>
          </w:rPr>
          <w:t>49</w:t>
        </w:r>
        <w:r w:rsidR="0070742D">
          <w:rPr>
            <w:webHidden/>
          </w:rPr>
          <w:fldChar w:fldCharType="end"/>
        </w:r>
      </w:hyperlink>
    </w:p>
    <w:p w14:paraId="7A8A1D7F" w14:textId="77777777" w:rsidR="0070742D" w:rsidRDefault="00000000">
      <w:pPr>
        <w:pStyle w:val="TM2"/>
        <w:rPr>
          <w:rFonts w:asciiTheme="minorHAnsi" w:eastAsiaTheme="minorEastAsia" w:hAnsiTheme="minorHAnsi" w:cstheme="minorBidi"/>
          <w:b w:val="0"/>
          <w:caps w:val="0"/>
          <w:snapToGrid/>
          <w:sz w:val="22"/>
          <w:szCs w:val="22"/>
        </w:rPr>
      </w:pPr>
      <w:hyperlink w:anchor="_Toc125707609" w:history="1">
        <w:r w:rsidR="0070742D" w:rsidRPr="002A69AC">
          <w:rPr>
            <w:rStyle w:val="Lienhypertexte"/>
            <w:rFonts w:ascii="Arial Gras" w:hAnsi="Arial Gras"/>
          </w:rPr>
          <w:t>Chapitre IV-2</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AÉRODROMES OUVERTS À LA CIRCULATION AÉRIENNE PUBLIQUE</w:t>
        </w:r>
        <w:r w:rsidR="0070742D">
          <w:rPr>
            <w:webHidden/>
          </w:rPr>
          <w:tab/>
        </w:r>
        <w:r w:rsidR="0070742D">
          <w:rPr>
            <w:webHidden/>
          </w:rPr>
          <w:fldChar w:fldCharType="begin"/>
        </w:r>
        <w:r w:rsidR="0070742D">
          <w:rPr>
            <w:webHidden/>
          </w:rPr>
          <w:instrText xml:space="preserve"> PAGEREF _Toc125707609 \h </w:instrText>
        </w:r>
        <w:r w:rsidR="0070742D">
          <w:rPr>
            <w:webHidden/>
          </w:rPr>
        </w:r>
        <w:r w:rsidR="0070742D">
          <w:rPr>
            <w:webHidden/>
          </w:rPr>
          <w:fldChar w:fldCharType="separate"/>
        </w:r>
        <w:r w:rsidR="0070742D">
          <w:rPr>
            <w:webHidden/>
          </w:rPr>
          <w:t>49</w:t>
        </w:r>
        <w:r w:rsidR="0070742D">
          <w:rPr>
            <w:webHidden/>
          </w:rPr>
          <w:fldChar w:fldCharType="end"/>
        </w:r>
      </w:hyperlink>
    </w:p>
    <w:p w14:paraId="1F9A84C1" w14:textId="77777777" w:rsidR="0070742D" w:rsidRDefault="00000000">
      <w:pPr>
        <w:pStyle w:val="TM4"/>
        <w:rPr>
          <w:rFonts w:asciiTheme="minorHAnsi" w:eastAsiaTheme="minorEastAsia" w:hAnsiTheme="minorHAnsi" w:cstheme="minorBidi"/>
          <w:i w:val="0"/>
          <w:snapToGrid/>
          <w:sz w:val="22"/>
          <w:szCs w:val="22"/>
        </w:rPr>
      </w:pPr>
      <w:hyperlink w:anchor="_Toc125707610" w:history="1">
        <w:r w:rsidR="0070742D" w:rsidRPr="002A69AC">
          <w:rPr>
            <w:rStyle w:val="Lienhypertexte"/>
          </w:rPr>
          <w:t>Article IV.2.1</w:t>
        </w:r>
        <w:r w:rsidR="0070742D">
          <w:rPr>
            <w:rFonts w:asciiTheme="minorHAnsi" w:eastAsiaTheme="minorEastAsia" w:hAnsiTheme="minorHAnsi" w:cstheme="minorBidi"/>
            <w:i w:val="0"/>
            <w:snapToGrid/>
            <w:sz w:val="22"/>
            <w:szCs w:val="22"/>
          </w:rPr>
          <w:tab/>
        </w:r>
        <w:r w:rsidR="0070742D" w:rsidRPr="002A69AC">
          <w:rPr>
            <w:rStyle w:val="Lienhypertexte"/>
          </w:rPr>
          <w:t>Classification</w:t>
        </w:r>
        <w:r w:rsidR="0070742D">
          <w:rPr>
            <w:webHidden/>
          </w:rPr>
          <w:tab/>
        </w:r>
        <w:r w:rsidR="0070742D">
          <w:rPr>
            <w:webHidden/>
          </w:rPr>
          <w:fldChar w:fldCharType="begin"/>
        </w:r>
        <w:r w:rsidR="0070742D">
          <w:rPr>
            <w:webHidden/>
          </w:rPr>
          <w:instrText xml:space="preserve"> PAGEREF _Toc125707610 \h </w:instrText>
        </w:r>
        <w:r w:rsidR="0070742D">
          <w:rPr>
            <w:webHidden/>
          </w:rPr>
        </w:r>
        <w:r w:rsidR="0070742D">
          <w:rPr>
            <w:webHidden/>
          </w:rPr>
          <w:fldChar w:fldCharType="separate"/>
        </w:r>
        <w:r w:rsidR="0070742D">
          <w:rPr>
            <w:webHidden/>
          </w:rPr>
          <w:t>49</w:t>
        </w:r>
        <w:r w:rsidR="0070742D">
          <w:rPr>
            <w:webHidden/>
          </w:rPr>
          <w:fldChar w:fldCharType="end"/>
        </w:r>
      </w:hyperlink>
    </w:p>
    <w:p w14:paraId="05E39E15" w14:textId="77777777" w:rsidR="0070742D" w:rsidRDefault="00000000">
      <w:pPr>
        <w:pStyle w:val="TM4"/>
        <w:rPr>
          <w:rFonts w:asciiTheme="minorHAnsi" w:eastAsiaTheme="minorEastAsia" w:hAnsiTheme="minorHAnsi" w:cstheme="minorBidi"/>
          <w:i w:val="0"/>
          <w:snapToGrid/>
          <w:sz w:val="22"/>
          <w:szCs w:val="22"/>
        </w:rPr>
      </w:pPr>
      <w:hyperlink w:anchor="_Toc125707611" w:history="1">
        <w:r w:rsidR="0070742D" w:rsidRPr="002A69AC">
          <w:rPr>
            <w:rStyle w:val="Lienhypertexte"/>
          </w:rPr>
          <w:t>Article IV.2.2</w:t>
        </w:r>
        <w:r w:rsidR="0070742D">
          <w:rPr>
            <w:rFonts w:asciiTheme="minorHAnsi" w:eastAsiaTheme="minorEastAsia" w:hAnsiTheme="minorHAnsi" w:cstheme="minorBidi"/>
            <w:i w:val="0"/>
            <w:snapToGrid/>
            <w:sz w:val="22"/>
            <w:szCs w:val="22"/>
          </w:rPr>
          <w:tab/>
        </w:r>
        <w:r w:rsidR="0070742D" w:rsidRPr="002A69AC">
          <w:rPr>
            <w:rStyle w:val="Lienhypertexte"/>
          </w:rPr>
          <w:t>Restrictions</w:t>
        </w:r>
        <w:r w:rsidR="0070742D">
          <w:rPr>
            <w:webHidden/>
          </w:rPr>
          <w:tab/>
        </w:r>
        <w:r w:rsidR="0070742D">
          <w:rPr>
            <w:webHidden/>
          </w:rPr>
          <w:fldChar w:fldCharType="begin"/>
        </w:r>
        <w:r w:rsidR="0070742D">
          <w:rPr>
            <w:webHidden/>
          </w:rPr>
          <w:instrText xml:space="preserve"> PAGEREF _Toc125707611 \h </w:instrText>
        </w:r>
        <w:r w:rsidR="0070742D">
          <w:rPr>
            <w:webHidden/>
          </w:rPr>
        </w:r>
        <w:r w:rsidR="0070742D">
          <w:rPr>
            <w:webHidden/>
          </w:rPr>
          <w:fldChar w:fldCharType="separate"/>
        </w:r>
        <w:r w:rsidR="0070742D">
          <w:rPr>
            <w:webHidden/>
          </w:rPr>
          <w:t>49</w:t>
        </w:r>
        <w:r w:rsidR="0070742D">
          <w:rPr>
            <w:webHidden/>
          </w:rPr>
          <w:fldChar w:fldCharType="end"/>
        </w:r>
      </w:hyperlink>
    </w:p>
    <w:p w14:paraId="0834476D" w14:textId="77777777" w:rsidR="0070742D" w:rsidRDefault="00000000">
      <w:pPr>
        <w:pStyle w:val="TM4"/>
        <w:rPr>
          <w:rFonts w:asciiTheme="minorHAnsi" w:eastAsiaTheme="minorEastAsia" w:hAnsiTheme="minorHAnsi" w:cstheme="minorBidi"/>
          <w:i w:val="0"/>
          <w:snapToGrid/>
          <w:sz w:val="22"/>
          <w:szCs w:val="22"/>
        </w:rPr>
      </w:pPr>
      <w:hyperlink w:anchor="_Toc125707612" w:history="1">
        <w:r w:rsidR="0070742D" w:rsidRPr="002A69AC">
          <w:rPr>
            <w:rStyle w:val="Lienhypertexte"/>
          </w:rPr>
          <w:t>Article IV.2.3</w:t>
        </w:r>
        <w:r w:rsidR="0070742D">
          <w:rPr>
            <w:rFonts w:asciiTheme="minorHAnsi" w:eastAsiaTheme="minorEastAsia" w:hAnsiTheme="minorHAnsi" w:cstheme="minorBidi"/>
            <w:i w:val="0"/>
            <w:snapToGrid/>
            <w:sz w:val="22"/>
            <w:szCs w:val="22"/>
          </w:rPr>
          <w:tab/>
        </w:r>
        <w:r w:rsidR="0070742D" w:rsidRPr="002A69AC">
          <w:rPr>
            <w:rStyle w:val="Lienhypertexte"/>
          </w:rPr>
          <w:t>Conception, construction, exploitation et entretien</w:t>
        </w:r>
        <w:r w:rsidR="0070742D">
          <w:rPr>
            <w:webHidden/>
          </w:rPr>
          <w:tab/>
        </w:r>
        <w:r w:rsidR="0070742D">
          <w:rPr>
            <w:webHidden/>
          </w:rPr>
          <w:fldChar w:fldCharType="begin"/>
        </w:r>
        <w:r w:rsidR="0070742D">
          <w:rPr>
            <w:webHidden/>
          </w:rPr>
          <w:instrText xml:space="preserve"> PAGEREF _Toc125707612 \h </w:instrText>
        </w:r>
        <w:r w:rsidR="0070742D">
          <w:rPr>
            <w:webHidden/>
          </w:rPr>
        </w:r>
        <w:r w:rsidR="0070742D">
          <w:rPr>
            <w:webHidden/>
          </w:rPr>
          <w:fldChar w:fldCharType="separate"/>
        </w:r>
        <w:r w:rsidR="0070742D">
          <w:rPr>
            <w:webHidden/>
          </w:rPr>
          <w:t>49</w:t>
        </w:r>
        <w:r w:rsidR="0070742D">
          <w:rPr>
            <w:webHidden/>
          </w:rPr>
          <w:fldChar w:fldCharType="end"/>
        </w:r>
      </w:hyperlink>
    </w:p>
    <w:p w14:paraId="58A4D220" w14:textId="77777777" w:rsidR="0070742D" w:rsidRDefault="00000000">
      <w:pPr>
        <w:pStyle w:val="TM4"/>
        <w:rPr>
          <w:rFonts w:asciiTheme="minorHAnsi" w:eastAsiaTheme="minorEastAsia" w:hAnsiTheme="minorHAnsi" w:cstheme="minorBidi"/>
          <w:i w:val="0"/>
          <w:snapToGrid/>
          <w:sz w:val="22"/>
          <w:szCs w:val="22"/>
        </w:rPr>
      </w:pPr>
      <w:hyperlink w:anchor="_Toc125707613" w:history="1">
        <w:r w:rsidR="0070742D" w:rsidRPr="002A69AC">
          <w:rPr>
            <w:rStyle w:val="Lienhypertexte"/>
          </w:rPr>
          <w:t>Article IV.2.4</w:t>
        </w:r>
        <w:r w:rsidR="0070742D">
          <w:rPr>
            <w:rFonts w:asciiTheme="minorHAnsi" w:eastAsiaTheme="minorEastAsia" w:hAnsiTheme="minorHAnsi" w:cstheme="minorBidi"/>
            <w:i w:val="0"/>
            <w:snapToGrid/>
            <w:sz w:val="22"/>
            <w:szCs w:val="22"/>
          </w:rPr>
          <w:tab/>
        </w:r>
        <w:r w:rsidR="0070742D" w:rsidRPr="002A69AC">
          <w:rPr>
            <w:rStyle w:val="Lienhypertexte"/>
          </w:rPr>
          <w:t>Concession</w:t>
        </w:r>
        <w:r w:rsidR="0070742D">
          <w:rPr>
            <w:webHidden/>
          </w:rPr>
          <w:tab/>
        </w:r>
        <w:r w:rsidR="0070742D">
          <w:rPr>
            <w:webHidden/>
          </w:rPr>
          <w:fldChar w:fldCharType="begin"/>
        </w:r>
        <w:r w:rsidR="0070742D">
          <w:rPr>
            <w:webHidden/>
          </w:rPr>
          <w:instrText xml:space="preserve"> PAGEREF _Toc125707613 \h </w:instrText>
        </w:r>
        <w:r w:rsidR="0070742D">
          <w:rPr>
            <w:webHidden/>
          </w:rPr>
        </w:r>
        <w:r w:rsidR="0070742D">
          <w:rPr>
            <w:webHidden/>
          </w:rPr>
          <w:fldChar w:fldCharType="separate"/>
        </w:r>
        <w:r w:rsidR="0070742D">
          <w:rPr>
            <w:webHidden/>
          </w:rPr>
          <w:t>50</w:t>
        </w:r>
        <w:r w:rsidR="0070742D">
          <w:rPr>
            <w:webHidden/>
          </w:rPr>
          <w:fldChar w:fldCharType="end"/>
        </w:r>
      </w:hyperlink>
    </w:p>
    <w:p w14:paraId="461DF1F0" w14:textId="77777777" w:rsidR="0070742D" w:rsidRDefault="00000000">
      <w:pPr>
        <w:pStyle w:val="TM4"/>
        <w:rPr>
          <w:rFonts w:asciiTheme="minorHAnsi" w:eastAsiaTheme="minorEastAsia" w:hAnsiTheme="minorHAnsi" w:cstheme="minorBidi"/>
          <w:i w:val="0"/>
          <w:snapToGrid/>
          <w:sz w:val="22"/>
          <w:szCs w:val="22"/>
        </w:rPr>
      </w:pPr>
      <w:hyperlink w:anchor="_Toc125707614" w:history="1">
        <w:r w:rsidR="0070742D" w:rsidRPr="002A69AC">
          <w:rPr>
            <w:rStyle w:val="Lienhypertexte"/>
          </w:rPr>
          <w:t>Article IV.2.5</w:t>
        </w:r>
        <w:r w:rsidR="0070742D">
          <w:rPr>
            <w:rFonts w:asciiTheme="minorHAnsi" w:eastAsiaTheme="minorEastAsia" w:hAnsiTheme="minorHAnsi" w:cstheme="minorBidi"/>
            <w:i w:val="0"/>
            <w:snapToGrid/>
            <w:sz w:val="22"/>
            <w:szCs w:val="22"/>
          </w:rPr>
          <w:tab/>
        </w:r>
        <w:r w:rsidR="0070742D" w:rsidRPr="002A69AC">
          <w:rPr>
            <w:rStyle w:val="Lienhypertexte"/>
          </w:rPr>
          <w:t>Contrôle</w:t>
        </w:r>
        <w:r w:rsidR="0070742D">
          <w:rPr>
            <w:webHidden/>
          </w:rPr>
          <w:tab/>
        </w:r>
        <w:r w:rsidR="0070742D">
          <w:rPr>
            <w:webHidden/>
          </w:rPr>
          <w:fldChar w:fldCharType="begin"/>
        </w:r>
        <w:r w:rsidR="0070742D">
          <w:rPr>
            <w:webHidden/>
          </w:rPr>
          <w:instrText xml:space="preserve"> PAGEREF _Toc125707614 \h </w:instrText>
        </w:r>
        <w:r w:rsidR="0070742D">
          <w:rPr>
            <w:webHidden/>
          </w:rPr>
        </w:r>
        <w:r w:rsidR="0070742D">
          <w:rPr>
            <w:webHidden/>
          </w:rPr>
          <w:fldChar w:fldCharType="separate"/>
        </w:r>
        <w:r w:rsidR="0070742D">
          <w:rPr>
            <w:webHidden/>
          </w:rPr>
          <w:t>50</w:t>
        </w:r>
        <w:r w:rsidR="0070742D">
          <w:rPr>
            <w:webHidden/>
          </w:rPr>
          <w:fldChar w:fldCharType="end"/>
        </w:r>
      </w:hyperlink>
    </w:p>
    <w:p w14:paraId="05D755A3" w14:textId="77777777" w:rsidR="0070742D" w:rsidRDefault="00000000">
      <w:pPr>
        <w:pStyle w:val="TM4"/>
        <w:rPr>
          <w:rFonts w:asciiTheme="minorHAnsi" w:eastAsiaTheme="minorEastAsia" w:hAnsiTheme="minorHAnsi" w:cstheme="minorBidi"/>
          <w:i w:val="0"/>
          <w:snapToGrid/>
          <w:sz w:val="22"/>
          <w:szCs w:val="22"/>
        </w:rPr>
      </w:pPr>
      <w:hyperlink w:anchor="_Toc125707615" w:history="1">
        <w:r w:rsidR="0070742D" w:rsidRPr="002A69AC">
          <w:rPr>
            <w:rStyle w:val="Lienhypertexte"/>
          </w:rPr>
          <w:t>Article IV.2.6</w:t>
        </w:r>
        <w:r w:rsidR="0070742D">
          <w:rPr>
            <w:rFonts w:asciiTheme="minorHAnsi" w:eastAsiaTheme="minorEastAsia" w:hAnsiTheme="minorHAnsi" w:cstheme="minorBidi"/>
            <w:i w:val="0"/>
            <w:snapToGrid/>
            <w:sz w:val="22"/>
            <w:szCs w:val="22"/>
          </w:rPr>
          <w:tab/>
        </w:r>
        <w:r w:rsidR="0070742D" w:rsidRPr="002A69AC">
          <w:rPr>
            <w:rStyle w:val="Lienhypertexte"/>
          </w:rPr>
          <w:t>Aérodromes utilisés pour les vols internationaux</w:t>
        </w:r>
        <w:r w:rsidR="0070742D">
          <w:rPr>
            <w:webHidden/>
          </w:rPr>
          <w:tab/>
        </w:r>
        <w:r w:rsidR="0070742D">
          <w:rPr>
            <w:webHidden/>
          </w:rPr>
          <w:fldChar w:fldCharType="begin"/>
        </w:r>
        <w:r w:rsidR="0070742D">
          <w:rPr>
            <w:webHidden/>
          </w:rPr>
          <w:instrText xml:space="preserve"> PAGEREF _Toc125707615 \h </w:instrText>
        </w:r>
        <w:r w:rsidR="0070742D">
          <w:rPr>
            <w:webHidden/>
          </w:rPr>
        </w:r>
        <w:r w:rsidR="0070742D">
          <w:rPr>
            <w:webHidden/>
          </w:rPr>
          <w:fldChar w:fldCharType="separate"/>
        </w:r>
        <w:r w:rsidR="0070742D">
          <w:rPr>
            <w:webHidden/>
          </w:rPr>
          <w:t>50</w:t>
        </w:r>
        <w:r w:rsidR="0070742D">
          <w:rPr>
            <w:webHidden/>
          </w:rPr>
          <w:fldChar w:fldCharType="end"/>
        </w:r>
      </w:hyperlink>
    </w:p>
    <w:p w14:paraId="30FD12B3" w14:textId="77777777" w:rsidR="0070742D" w:rsidRDefault="00000000">
      <w:pPr>
        <w:pStyle w:val="TM2"/>
        <w:rPr>
          <w:rFonts w:asciiTheme="minorHAnsi" w:eastAsiaTheme="minorEastAsia" w:hAnsiTheme="minorHAnsi" w:cstheme="minorBidi"/>
          <w:b w:val="0"/>
          <w:caps w:val="0"/>
          <w:snapToGrid/>
          <w:sz w:val="22"/>
          <w:szCs w:val="22"/>
        </w:rPr>
      </w:pPr>
      <w:hyperlink w:anchor="_Toc125707616" w:history="1">
        <w:r w:rsidR="0070742D" w:rsidRPr="002A69AC">
          <w:rPr>
            <w:rStyle w:val="Lienhypertexte"/>
            <w:rFonts w:ascii="Arial Gras" w:hAnsi="Arial Gras"/>
          </w:rPr>
          <w:t>Chapitre IV-3</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AÉRODROMES NON OUVERTS À LA CIRCULATION AÉRIENNE PUBLIQUE</w:t>
        </w:r>
        <w:r w:rsidR="0070742D">
          <w:rPr>
            <w:webHidden/>
          </w:rPr>
          <w:tab/>
        </w:r>
        <w:r w:rsidR="0070742D">
          <w:rPr>
            <w:webHidden/>
          </w:rPr>
          <w:fldChar w:fldCharType="begin"/>
        </w:r>
        <w:r w:rsidR="0070742D">
          <w:rPr>
            <w:webHidden/>
          </w:rPr>
          <w:instrText xml:space="preserve"> PAGEREF _Toc125707616 \h </w:instrText>
        </w:r>
        <w:r w:rsidR="0070742D">
          <w:rPr>
            <w:webHidden/>
          </w:rPr>
        </w:r>
        <w:r w:rsidR="0070742D">
          <w:rPr>
            <w:webHidden/>
          </w:rPr>
          <w:fldChar w:fldCharType="separate"/>
        </w:r>
        <w:r w:rsidR="0070742D">
          <w:rPr>
            <w:webHidden/>
          </w:rPr>
          <w:t>50</w:t>
        </w:r>
        <w:r w:rsidR="0070742D">
          <w:rPr>
            <w:webHidden/>
          </w:rPr>
          <w:fldChar w:fldCharType="end"/>
        </w:r>
      </w:hyperlink>
    </w:p>
    <w:p w14:paraId="77C3379D" w14:textId="77777777" w:rsidR="0070742D" w:rsidRDefault="00000000">
      <w:pPr>
        <w:pStyle w:val="TM4"/>
        <w:rPr>
          <w:rFonts w:asciiTheme="minorHAnsi" w:eastAsiaTheme="minorEastAsia" w:hAnsiTheme="minorHAnsi" w:cstheme="minorBidi"/>
          <w:i w:val="0"/>
          <w:snapToGrid/>
          <w:sz w:val="22"/>
          <w:szCs w:val="22"/>
        </w:rPr>
      </w:pPr>
      <w:hyperlink w:anchor="_Toc125707617" w:history="1">
        <w:r w:rsidR="0070742D" w:rsidRPr="002A69AC">
          <w:rPr>
            <w:rStyle w:val="Lienhypertexte"/>
          </w:rPr>
          <w:t>Article IV.3.1</w:t>
        </w:r>
        <w:r w:rsidR="0070742D">
          <w:rPr>
            <w:rFonts w:asciiTheme="minorHAnsi" w:eastAsiaTheme="minorEastAsia" w:hAnsiTheme="minorHAnsi" w:cstheme="minorBidi"/>
            <w:i w:val="0"/>
            <w:snapToGrid/>
            <w:sz w:val="22"/>
            <w:szCs w:val="22"/>
          </w:rPr>
          <w:tab/>
        </w:r>
        <w:r w:rsidR="0070742D" w:rsidRPr="002A69AC">
          <w:rPr>
            <w:rStyle w:val="Lienhypertexte"/>
          </w:rPr>
          <w:t>Installation</w:t>
        </w:r>
        <w:r w:rsidR="0070742D">
          <w:rPr>
            <w:webHidden/>
          </w:rPr>
          <w:tab/>
        </w:r>
        <w:r w:rsidR="0070742D">
          <w:rPr>
            <w:webHidden/>
          </w:rPr>
          <w:fldChar w:fldCharType="begin"/>
        </w:r>
        <w:r w:rsidR="0070742D">
          <w:rPr>
            <w:webHidden/>
          </w:rPr>
          <w:instrText xml:space="preserve"> PAGEREF _Toc125707617 \h </w:instrText>
        </w:r>
        <w:r w:rsidR="0070742D">
          <w:rPr>
            <w:webHidden/>
          </w:rPr>
        </w:r>
        <w:r w:rsidR="0070742D">
          <w:rPr>
            <w:webHidden/>
          </w:rPr>
          <w:fldChar w:fldCharType="separate"/>
        </w:r>
        <w:r w:rsidR="0070742D">
          <w:rPr>
            <w:webHidden/>
          </w:rPr>
          <w:t>50</w:t>
        </w:r>
        <w:r w:rsidR="0070742D">
          <w:rPr>
            <w:webHidden/>
          </w:rPr>
          <w:fldChar w:fldCharType="end"/>
        </w:r>
      </w:hyperlink>
    </w:p>
    <w:p w14:paraId="17397308" w14:textId="77777777" w:rsidR="0070742D" w:rsidRDefault="00000000">
      <w:pPr>
        <w:pStyle w:val="TM4"/>
        <w:rPr>
          <w:rFonts w:asciiTheme="minorHAnsi" w:eastAsiaTheme="minorEastAsia" w:hAnsiTheme="minorHAnsi" w:cstheme="minorBidi"/>
          <w:i w:val="0"/>
          <w:snapToGrid/>
          <w:sz w:val="22"/>
          <w:szCs w:val="22"/>
        </w:rPr>
      </w:pPr>
      <w:hyperlink w:anchor="_Toc125707618" w:history="1">
        <w:r w:rsidR="0070742D" w:rsidRPr="002A69AC">
          <w:rPr>
            <w:rStyle w:val="Lienhypertexte"/>
          </w:rPr>
          <w:t>Article IV.3.2</w:t>
        </w:r>
        <w:r w:rsidR="0070742D">
          <w:rPr>
            <w:rFonts w:asciiTheme="minorHAnsi" w:eastAsiaTheme="minorEastAsia" w:hAnsiTheme="minorHAnsi" w:cstheme="minorBidi"/>
            <w:i w:val="0"/>
            <w:snapToGrid/>
            <w:sz w:val="22"/>
            <w:szCs w:val="22"/>
          </w:rPr>
          <w:tab/>
        </w:r>
        <w:r w:rsidR="0070742D" w:rsidRPr="002A69AC">
          <w:rPr>
            <w:rStyle w:val="Lienhypertexte"/>
          </w:rPr>
          <w:t>Exploitation</w:t>
        </w:r>
        <w:r w:rsidR="0070742D">
          <w:rPr>
            <w:webHidden/>
          </w:rPr>
          <w:tab/>
        </w:r>
        <w:r w:rsidR="0070742D">
          <w:rPr>
            <w:webHidden/>
          </w:rPr>
          <w:fldChar w:fldCharType="begin"/>
        </w:r>
        <w:r w:rsidR="0070742D">
          <w:rPr>
            <w:webHidden/>
          </w:rPr>
          <w:instrText xml:space="preserve"> PAGEREF _Toc125707618 \h </w:instrText>
        </w:r>
        <w:r w:rsidR="0070742D">
          <w:rPr>
            <w:webHidden/>
          </w:rPr>
        </w:r>
        <w:r w:rsidR="0070742D">
          <w:rPr>
            <w:webHidden/>
          </w:rPr>
          <w:fldChar w:fldCharType="separate"/>
        </w:r>
        <w:r w:rsidR="0070742D">
          <w:rPr>
            <w:webHidden/>
          </w:rPr>
          <w:t>50</w:t>
        </w:r>
        <w:r w:rsidR="0070742D">
          <w:rPr>
            <w:webHidden/>
          </w:rPr>
          <w:fldChar w:fldCharType="end"/>
        </w:r>
      </w:hyperlink>
    </w:p>
    <w:p w14:paraId="11FEAA17" w14:textId="77777777" w:rsidR="0070742D" w:rsidRDefault="00000000">
      <w:pPr>
        <w:pStyle w:val="TM2"/>
        <w:rPr>
          <w:rFonts w:asciiTheme="minorHAnsi" w:eastAsiaTheme="minorEastAsia" w:hAnsiTheme="minorHAnsi" w:cstheme="minorBidi"/>
          <w:b w:val="0"/>
          <w:caps w:val="0"/>
          <w:snapToGrid/>
          <w:sz w:val="22"/>
          <w:szCs w:val="22"/>
        </w:rPr>
      </w:pPr>
      <w:hyperlink w:anchor="_Toc125707619" w:history="1">
        <w:r w:rsidR="0070742D" w:rsidRPr="002A69AC">
          <w:rPr>
            <w:rStyle w:val="Lienhypertexte"/>
            <w:rFonts w:ascii="Arial Gras" w:hAnsi="Arial Gras"/>
          </w:rPr>
          <w:t>Chapitre IV-4</w:t>
        </w:r>
        <w:r w:rsidR="0070742D">
          <w:rPr>
            <w:rFonts w:asciiTheme="minorHAnsi" w:eastAsiaTheme="minorEastAsia" w:hAnsiTheme="minorHAnsi" w:cstheme="minorBidi"/>
            <w:b w:val="0"/>
            <w:caps w:val="0"/>
            <w:snapToGrid/>
            <w:sz w:val="22"/>
            <w:szCs w:val="22"/>
          </w:rPr>
          <w:tab/>
        </w:r>
        <w:r w:rsidR="0070742D" w:rsidRPr="002A69AC">
          <w:rPr>
            <w:rStyle w:val="Lienhypertexte"/>
          </w:rPr>
          <w:t>SERVITUDES AÉRONAUTIQUES</w:t>
        </w:r>
        <w:r w:rsidR="0070742D">
          <w:rPr>
            <w:webHidden/>
          </w:rPr>
          <w:tab/>
        </w:r>
        <w:r w:rsidR="0070742D">
          <w:rPr>
            <w:webHidden/>
          </w:rPr>
          <w:fldChar w:fldCharType="begin"/>
        </w:r>
        <w:r w:rsidR="0070742D">
          <w:rPr>
            <w:webHidden/>
          </w:rPr>
          <w:instrText xml:space="preserve"> PAGEREF _Toc125707619 \h </w:instrText>
        </w:r>
        <w:r w:rsidR="0070742D">
          <w:rPr>
            <w:webHidden/>
          </w:rPr>
        </w:r>
        <w:r w:rsidR="0070742D">
          <w:rPr>
            <w:webHidden/>
          </w:rPr>
          <w:fldChar w:fldCharType="separate"/>
        </w:r>
        <w:r w:rsidR="0070742D">
          <w:rPr>
            <w:webHidden/>
          </w:rPr>
          <w:t>50</w:t>
        </w:r>
        <w:r w:rsidR="0070742D">
          <w:rPr>
            <w:webHidden/>
          </w:rPr>
          <w:fldChar w:fldCharType="end"/>
        </w:r>
      </w:hyperlink>
    </w:p>
    <w:p w14:paraId="71CFDFF6" w14:textId="77777777" w:rsidR="0070742D" w:rsidRDefault="00000000">
      <w:pPr>
        <w:pStyle w:val="TM4"/>
        <w:rPr>
          <w:rFonts w:asciiTheme="minorHAnsi" w:eastAsiaTheme="minorEastAsia" w:hAnsiTheme="minorHAnsi" w:cstheme="minorBidi"/>
          <w:i w:val="0"/>
          <w:snapToGrid/>
          <w:sz w:val="22"/>
          <w:szCs w:val="22"/>
        </w:rPr>
      </w:pPr>
      <w:hyperlink w:anchor="_Toc125707620" w:history="1">
        <w:r w:rsidR="0070742D" w:rsidRPr="002A69AC">
          <w:rPr>
            <w:rStyle w:val="Lienhypertexte"/>
          </w:rPr>
          <w:t>Article IV.4.1</w:t>
        </w:r>
        <w:r w:rsidR="0070742D">
          <w:rPr>
            <w:rFonts w:asciiTheme="minorHAnsi" w:eastAsiaTheme="minorEastAsia" w:hAnsiTheme="minorHAnsi" w:cstheme="minorBidi"/>
            <w:i w:val="0"/>
            <w:snapToGrid/>
            <w:sz w:val="22"/>
            <w:szCs w:val="22"/>
          </w:rPr>
          <w:tab/>
        </w:r>
        <w:r w:rsidR="0070742D" w:rsidRPr="002A69AC">
          <w:rPr>
            <w:rStyle w:val="Lienhypertexte"/>
          </w:rPr>
          <w:t>Dispositions générales</w:t>
        </w:r>
        <w:r w:rsidR="0070742D">
          <w:rPr>
            <w:webHidden/>
          </w:rPr>
          <w:tab/>
        </w:r>
        <w:r w:rsidR="0070742D">
          <w:rPr>
            <w:webHidden/>
          </w:rPr>
          <w:fldChar w:fldCharType="begin"/>
        </w:r>
        <w:r w:rsidR="0070742D">
          <w:rPr>
            <w:webHidden/>
          </w:rPr>
          <w:instrText xml:space="preserve"> PAGEREF _Toc125707620 \h </w:instrText>
        </w:r>
        <w:r w:rsidR="0070742D">
          <w:rPr>
            <w:webHidden/>
          </w:rPr>
        </w:r>
        <w:r w:rsidR="0070742D">
          <w:rPr>
            <w:webHidden/>
          </w:rPr>
          <w:fldChar w:fldCharType="separate"/>
        </w:r>
        <w:r w:rsidR="0070742D">
          <w:rPr>
            <w:webHidden/>
          </w:rPr>
          <w:t>50</w:t>
        </w:r>
        <w:r w:rsidR="0070742D">
          <w:rPr>
            <w:webHidden/>
          </w:rPr>
          <w:fldChar w:fldCharType="end"/>
        </w:r>
      </w:hyperlink>
    </w:p>
    <w:p w14:paraId="4ECFD5A1" w14:textId="77777777" w:rsidR="0070742D" w:rsidRDefault="00000000">
      <w:pPr>
        <w:pStyle w:val="TM4"/>
        <w:rPr>
          <w:rFonts w:asciiTheme="minorHAnsi" w:eastAsiaTheme="minorEastAsia" w:hAnsiTheme="minorHAnsi" w:cstheme="minorBidi"/>
          <w:i w:val="0"/>
          <w:snapToGrid/>
          <w:sz w:val="22"/>
          <w:szCs w:val="22"/>
        </w:rPr>
      </w:pPr>
      <w:hyperlink w:anchor="_Toc125707621" w:history="1">
        <w:r w:rsidR="0070742D" w:rsidRPr="002A69AC">
          <w:rPr>
            <w:rStyle w:val="Lienhypertexte"/>
          </w:rPr>
          <w:t>Article IV.4.2</w:t>
        </w:r>
        <w:r w:rsidR="0070742D">
          <w:rPr>
            <w:rFonts w:asciiTheme="minorHAnsi" w:eastAsiaTheme="minorEastAsia" w:hAnsiTheme="minorHAnsi" w:cstheme="minorBidi"/>
            <w:i w:val="0"/>
            <w:snapToGrid/>
            <w:sz w:val="22"/>
            <w:szCs w:val="22"/>
          </w:rPr>
          <w:tab/>
        </w:r>
        <w:r w:rsidR="0070742D" w:rsidRPr="002A69AC">
          <w:rPr>
            <w:rStyle w:val="Lienhypertexte"/>
          </w:rPr>
          <w:t>Installations concernées</w:t>
        </w:r>
        <w:r w:rsidR="0070742D">
          <w:rPr>
            <w:webHidden/>
          </w:rPr>
          <w:tab/>
        </w:r>
        <w:r w:rsidR="0070742D">
          <w:rPr>
            <w:webHidden/>
          </w:rPr>
          <w:fldChar w:fldCharType="begin"/>
        </w:r>
        <w:r w:rsidR="0070742D">
          <w:rPr>
            <w:webHidden/>
          </w:rPr>
          <w:instrText xml:space="preserve"> PAGEREF _Toc125707621 \h </w:instrText>
        </w:r>
        <w:r w:rsidR="0070742D">
          <w:rPr>
            <w:webHidden/>
          </w:rPr>
        </w:r>
        <w:r w:rsidR="0070742D">
          <w:rPr>
            <w:webHidden/>
          </w:rPr>
          <w:fldChar w:fldCharType="separate"/>
        </w:r>
        <w:r w:rsidR="0070742D">
          <w:rPr>
            <w:webHidden/>
          </w:rPr>
          <w:t>51</w:t>
        </w:r>
        <w:r w:rsidR="0070742D">
          <w:rPr>
            <w:webHidden/>
          </w:rPr>
          <w:fldChar w:fldCharType="end"/>
        </w:r>
      </w:hyperlink>
    </w:p>
    <w:p w14:paraId="164365AC" w14:textId="77777777" w:rsidR="0070742D" w:rsidRDefault="00000000">
      <w:pPr>
        <w:pStyle w:val="TM4"/>
        <w:rPr>
          <w:rFonts w:asciiTheme="minorHAnsi" w:eastAsiaTheme="minorEastAsia" w:hAnsiTheme="minorHAnsi" w:cstheme="minorBidi"/>
          <w:i w:val="0"/>
          <w:snapToGrid/>
          <w:sz w:val="22"/>
          <w:szCs w:val="22"/>
        </w:rPr>
      </w:pPr>
      <w:hyperlink w:anchor="_Toc125707622" w:history="1">
        <w:r w:rsidR="0070742D" w:rsidRPr="002A69AC">
          <w:rPr>
            <w:rStyle w:val="Lienhypertexte"/>
          </w:rPr>
          <w:t>Article IV.4.3</w:t>
        </w:r>
        <w:r w:rsidR="0070742D">
          <w:rPr>
            <w:rFonts w:asciiTheme="minorHAnsi" w:eastAsiaTheme="minorEastAsia" w:hAnsiTheme="minorHAnsi" w:cstheme="minorBidi"/>
            <w:i w:val="0"/>
            <w:snapToGrid/>
            <w:sz w:val="22"/>
            <w:szCs w:val="22"/>
          </w:rPr>
          <w:tab/>
        </w:r>
        <w:r w:rsidR="0070742D" w:rsidRPr="002A69AC">
          <w:rPr>
            <w:rStyle w:val="Lienhypertexte"/>
          </w:rPr>
          <w:t>Dispositions particulières à certaines installations</w:t>
        </w:r>
        <w:r w:rsidR="0070742D">
          <w:rPr>
            <w:webHidden/>
          </w:rPr>
          <w:tab/>
        </w:r>
        <w:r w:rsidR="0070742D">
          <w:rPr>
            <w:webHidden/>
          </w:rPr>
          <w:fldChar w:fldCharType="begin"/>
        </w:r>
        <w:r w:rsidR="0070742D">
          <w:rPr>
            <w:webHidden/>
          </w:rPr>
          <w:instrText xml:space="preserve"> PAGEREF _Toc125707622 \h </w:instrText>
        </w:r>
        <w:r w:rsidR="0070742D">
          <w:rPr>
            <w:webHidden/>
          </w:rPr>
        </w:r>
        <w:r w:rsidR="0070742D">
          <w:rPr>
            <w:webHidden/>
          </w:rPr>
          <w:fldChar w:fldCharType="separate"/>
        </w:r>
        <w:r w:rsidR="0070742D">
          <w:rPr>
            <w:webHidden/>
          </w:rPr>
          <w:t>51</w:t>
        </w:r>
        <w:r w:rsidR="0070742D">
          <w:rPr>
            <w:webHidden/>
          </w:rPr>
          <w:fldChar w:fldCharType="end"/>
        </w:r>
      </w:hyperlink>
    </w:p>
    <w:p w14:paraId="32A02557" w14:textId="77777777" w:rsidR="0070742D" w:rsidRDefault="00000000">
      <w:pPr>
        <w:pStyle w:val="TM4"/>
        <w:rPr>
          <w:rFonts w:asciiTheme="minorHAnsi" w:eastAsiaTheme="minorEastAsia" w:hAnsiTheme="minorHAnsi" w:cstheme="minorBidi"/>
          <w:i w:val="0"/>
          <w:snapToGrid/>
          <w:sz w:val="22"/>
          <w:szCs w:val="22"/>
        </w:rPr>
      </w:pPr>
      <w:hyperlink w:anchor="_Toc125707623" w:history="1">
        <w:r w:rsidR="0070742D" w:rsidRPr="002A69AC">
          <w:rPr>
            <w:rStyle w:val="Lienhypertexte"/>
          </w:rPr>
          <w:t>Article IV.4.4</w:t>
        </w:r>
        <w:r w:rsidR="0070742D">
          <w:rPr>
            <w:rFonts w:asciiTheme="minorHAnsi" w:eastAsiaTheme="minorEastAsia" w:hAnsiTheme="minorHAnsi" w:cstheme="minorBidi"/>
            <w:i w:val="0"/>
            <w:snapToGrid/>
            <w:sz w:val="22"/>
            <w:szCs w:val="22"/>
          </w:rPr>
          <w:tab/>
        </w:r>
        <w:r w:rsidR="0070742D" w:rsidRPr="002A69AC">
          <w:rPr>
            <w:rStyle w:val="Lienhypertexte"/>
          </w:rPr>
          <w:t>Enlèvement ou modification</w:t>
        </w:r>
        <w:r w:rsidR="0070742D">
          <w:rPr>
            <w:webHidden/>
          </w:rPr>
          <w:tab/>
        </w:r>
        <w:r w:rsidR="0070742D">
          <w:rPr>
            <w:webHidden/>
          </w:rPr>
          <w:fldChar w:fldCharType="begin"/>
        </w:r>
        <w:r w:rsidR="0070742D">
          <w:rPr>
            <w:webHidden/>
          </w:rPr>
          <w:instrText xml:space="preserve"> PAGEREF _Toc125707623 \h </w:instrText>
        </w:r>
        <w:r w:rsidR="0070742D">
          <w:rPr>
            <w:webHidden/>
          </w:rPr>
        </w:r>
        <w:r w:rsidR="0070742D">
          <w:rPr>
            <w:webHidden/>
          </w:rPr>
          <w:fldChar w:fldCharType="separate"/>
        </w:r>
        <w:r w:rsidR="0070742D">
          <w:rPr>
            <w:webHidden/>
          </w:rPr>
          <w:t>51</w:t>
        </w:r>
        <w:r w:rsidR="0070742D">
          <w:rPr>
            <w:webHidden/>
          </w:rPr>
          <w:fldChar w:fldCharType="end"/>
        </w:r>
      </w:hyperlink>
    </w:p>
    <w:p w14:paraId="44C55ABD" w14:textId="77777777" w:rsidR="0070742D" w:rsidRDefault="00000000">
      <w:pPr>
        <w:pStyle w:val="TM2"/>
        <w:rPr>
          <w:rFonts w:asciiTheme="minorHAnsi" w:eastAsiaTheme="minorEastAsia" w:hAnsiTheme="minorHAnsi" w:cstheme="minorBidi"/>
          <w:b w:val="0"/>
          <w:caps w:val="0"/>
          <w:snapToGrid/>
          <w:sz w:val="22"/>
          <w:szCs w:val="22"/>
        </w:rPr>
      </w:pPr>
      <w:hyperlink w:anchor="_Toc125707624" w:history="1">
        <w:r w:rsidR="0070742D" w:rsidRPr="002A69AC">
          <w:rPr>
            <w:rStyle w:val="Lienhypertexte"/>
            <w:rFonts w:ascii="Arial Gras" w:hAnsi="Arial Gras"/>
          </w:rPr>
          <w:t>Chapitre IV-5</w:t>
        </w:r>
        <w:r w:rsidR="0070742D">
          <w:rPr>
            <w:rFonts w:asciiTheme="minorHAnsi" w:eastAsiaTheme="minorEastAsia" w:hAnsiTheme="minorHAnsi" w:cstheme="minorBidi"/>
            <w:b w:val="0"/>
            <w:caps w:val="0"/>
            <w:snapToGrid/>
            <w:sz w:val="22"/>
            <w:szCs w:val="22"/>
          </w:rPr>
          <w:tab/>
        </w:r>
        <w:r w:rsidR="0070742D" w:rsidRPr="002A69AC">
          <w:rPr>
            <w:rStyle w:val="Lienhypertexte"/>
          </w:rPr>
          <w:t>POLICE DES AÉRODROMES</w:t>
        </w:r>
        <w:r w:rsidR="0070742D">
          <w:rPr>
            <w:webHidden/>
          </w:rPr>
          <w:tab/>
        </w:r>
        <w:r w:rsidR="0070742D">
          <w:rPr>
            <w:webHidden/>
          </w:rPr>
          <w:fldChar w:fldCharType="begin"/>
        </w:r>
        <w:r w:rsidR="0070742D">
          <w:rPr>
            <w:webHidden/>
          </w:rPr>
          <w:instrText xml:space="preserve"> PAGEREF _Toc125707624 \h </w:instrText>
        </w:r>
        <w:r w:rsidR="0070742D">
          <w:rPr>
            <w:webHidden/>
          </w:rPr>
        </w:r>
        <w:r w:rsidR="0070742D">
          <w:rPr>
            <w:webHidden/>
          </w:rPr>
          <w:fldChar w:fldCharType="separate"/>
        </w:r>
        <w:r w:rsidR="0070742D">
          <w:rPr>
            <w:webHidden/>
          </w:rPr>
          <w:t>51</w:t>
        </w:r>
        <w:r w:rsidR="0070742D">
          <w:rPr>
            <w:webHidden/>
          </w:rPr>
          <w:fldChar w:fldCharType="end"/>
        </w:r>
      </w:hyperlink>
    </w:p>
    <w:p w14:paraId="6236E039" w14:textId="77777777" w:rsidR="0070742D" w:rsidRDefault="00000000">
      <w:pPr>
        <w:pStyle w:val="TM4"/>
        <w:rPr>
          <w:rFonts w:asciiTheme="minorHAnsi" w:eastAsiaTheme="minorEastAsia" w:hAnsiTheme="minorHAnsi" w:cstheme="minorBidi"/>
          <w:i w:val="0"/>
          <w:snapToGrid/>
          <w:sz w:val="22"/>
          <w:szCs w:val="22"/>
        </w:rPr>
      </w:pPr>
      <w:hyperlink w:anchor="_Toc125707625" w:history="1">
        <w:r w:rsidR="0070742D" w:rsidRPr="002A69AC">
          <w:rPr>
            <w:rStyle w:val="Lienhypertexte"/>
          </w:rPr>
          <w:t>Article IV.5.1</w:t>
        </w:r>
        <w:r w:rsidR="0070742D">
          <w:rPr>
            <w:rFonts w:asciiTheme="minorHAnsi" w:eastAsiaTheme="minorEastAsia" w:hAnsiTheme="minorHAnsi" w:cstheme="minorBidi"/>
            <w:i w:val="0"/>
            <w:snapToGrid/>
            <w:sz w:val="22"/>
            <w:szCs w:val="22"/>
          </w:rPr>
          <w:tab/>
        </w:r>
        <w:r w:rsidR="0070742D" w:rsidRPr="002A69AC">
          <w:rPr>
            <w:rStyle w:val="Lienhypertexte"/>
          </w:rPr>
          <w:t>Dispositions générales</w:t>
        </w:r>
        <w:r w:rsidR="0070742D">
          <w:rPr>
            <w:webHidden/>
          </w:rPr>
          <w:tab/>
        </w:r>
        <w:r w:rsidR="0070742D">
          <w:rPr>
            <w:webHidden/>
          </w:rPr>
          <w:fldChar w:fldCharType="begin"/>
        </w:r>
        <w:r w:rsidR="0070742D">
          <w:rPr>
            <w:webHidden/>
          </w:rPr>
          <w:instrText xml:space="preserve"> PAGEREF _Toc125707625 \h </w:instrText>
        </w:r>
        <w:r w:rsidR="0070742D">
          <w:rPr>
            <w:webHidden/>
          </w:rPr>
        </w:r>
        <w:r w:rsidR="0070742D">
          <w:rPr>
            <w:webHidden/>
          </w:rPr>
          <w:fldChar w:fldCharType="separate"/>
        </w:r>
        <w:r w:rsidR="0070742D">
          <w:rPr>
            <w:webHidden/>
          </w:rPr>
          <w:t>51</w:t>
        </w:r>
        <w:r w:rsidR="0070742D">
          <w:rPr>
            <w:webHidden/>
          </w:rPr>
          <w:fldChar w:fldCharType="end"/>
        </w:r>
      </w:hyperlink>
    </w:p>
    <w:p w14:paraId="6E44C332" w14:textId="77777777" w:rsidR="0070742D" w:rsidRDefault="00000000">
      <w:pPr>
        <w:pStyle w:val="TM1"/>
        <w:rPr>
          <w:rFonts w:asciiTheme="minorHAnsi" w:eastAsiaTheme="minorEastAsia" w:hAnsiTheme="minorHAnsi" w:cstheme="minorBidi"/>
          <w:bCs w:val="0"/>
          <w:caps w:val="0"/>
          <w:snapToGrid/>
          <w:szCs w:val="22"/>
        </w:rPr>
      </w:pPr>
      <w:hyperlink w:anchor="_Toc125707626" w:history="1">
        <w:r w:rsidR="0070742D" w:rsidRPr="002A69AC">
          <w:rPr>
            <w:rStyle w:val="Lienhypertexte"/>
            <w:rFonts w:ascii="Arial" w:hAnsi="Arial"/>
          </w:rPr>
          <w:t>TITRE V -</w:t>
        </w:r>
        <w:r w:rsidR="0070742D" w:rsidRPr="002A69AC">
          <w:rPr>
            <w:rStyle w:val="Lienhypertexte"/>
          </w:rPr>
          <w:t xml:space="preserve"> SÛRETÉ ET FACILITATION</w:t>
        </w:r>
        <w:r w:rsidR="0070742D">
          <w:rPr>
            <w:webHidden/>
          </w:rPr>
          <w:tab/>
        </w:r>
        <w:r w:rsidR="0070742D">
          <w:rPr>
            <w:webHidden/>
          </w:rPr>
          <w:fldChar w:fldCharType="begin"/>
        </w:r>
        <w:r w:rsidR="0070742D">
          <w:rPr>
            <w:webHidden/>
          </w:rPr>
          <w:instrText xml:space="preserve"> PAGEREF _Toc125707626 \h </w:instrText>
        </w:r>
        <w:r w:rsidR="0070742D">
          <w:rPr>
            <w:webHidden/>
          </w:rPr>
        </w:r>
        <w:r w:rsidR="0070742D">
          <w:rPr>
            <w:webHidden/>
          </w:rPr>
          <w:fldChar w:fldCharType="separate"/>
        </w:r>
        <w:r w:rsidR="0070742D">
          <w:rPr>
            <w:webHidden/>
          </w:rPr>
          <w:t>52</w:t>
        </w:r>
        <w:r w:rsidR="0070742D">
          <w:rPr>
            <w:webHidden/>
          </w:rPr>
          <w:fldChar w:fldCharType="end"/>
        </w:r>
      </w:hyperlink>
    </w:p>
    <w:p w14:paraId="5F0142DC" w14:textId="77777777" w:rsidR="0070742D" w:rsidRDefault="00000000">
      <w:pPr>
        <w:pStyle w:val="TM2"/>
        <w:rPr>
          <w:rFonts w:asciiTheme="minorHAnsi" w:eastAsiaTheme="minorEastAsia" w:hAnsiTheme="minorHAnsi" w:cstheme="minorBidi"/>
          <w:b w:val="0"/>
          <w:caps w:val="0"/>
          <w:snapToGrid/>
          <w:sz w:val="22"/>
          <w:szCs w:val="22"/>
        </w:rPr>
      </w:pPr>
      <w:hyperlink w:anchor="_Toc125707627" w:history="1">
        <w:r w:rsidR="0070742D" w:rsidRPr="002A69AC">
          <w:rPr>
            <w:rStyle w:val="Lienhypertexte"/>
            <w:rFonts w:ascii="Arial Gras" w:hAnsi="Arial Gras"/>
          </w:rPr>
          <w:t>Chapitre V-1</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ORGANISATION</w:t>
        </w:r>
        <w:r w:rsidR="0070742D">
          <w:rPr>
            <w:webHidden/>
          </w:rPr>
          <w:tab/>
        </w:r>
        <w:r w:rsidR="0070742D">
          <w:rPr>
            <w:webHidden/>
          </w:rPr>
          <w:fldChar w:fldCharType="begin"/>
        </w:r>
        <w:r w:rsidR="0070742D">
          <w:rPr>
            <w:webHidden/>
          </w:rPr>
          <w:instrText xml:space="preserve"> PAGEREF _Toc125707627 \h </w:instrText>
        </w:r>
        <w:r w:rsidR="0070742D">
          <w:rPr>
            <w:webHidden/>
          </w:rPr>
        </w:r>
        <w:r w:rsidR="0070742D">
          <w:rPr>
            <w:webHidden/>
          </w:rPr>
          <w:fldChar w:fldCharType="separate"/>
        </w:r>
        <w:r w:rsidR="0070742D">
          <w:rPr>
            <w:webHidden/>
          </w:rPr>
          <w:t>52</w:t>
        </w:r>
        <w:r w:rsidR="0070742D">
          <w:rPr>
            <w:webHidden/>
          </w:rPr>
          <w:fldChar w:fldCharType="end"/>
        </w:r>
      </w:hyperlink>
    </w:p>
    <w:p w14:paraId="4E6EC8C3" w14:textId="77777777" w:rsidR="0070742D" w:rsidRDefault="00000000">
      <w:pPr>
        <w:pStyle w:val="TM4"/>
        <w:rPr>
          <w:rFonts w:asciiTheme="minorHAnsi" w:eastAsiaTheme="minorEastAsia" w:hAnsiTheme="minorHAnsi" w:cstheme="minorBidi"/>
          <w:i w:val="0"/>
          <w:snapToGrid/>
          <w:sz w:val="22"/>
          <w:szCs w:val="22"/>
        </w:rPr>
      </w:pPr>
      <w:hyperlink w:anchor="_Toc125707628" w:history="1">
        <w:r w:rsidR="0070742D" w:rsidRPr="002A69AC">
          <w:rPr>
            <w:rStyle w:val="Lienhypertexte"/>
          </w:rPr>
          <w:t>Article V.1.1</w:t>
        </w:r>
        <w:r w:rsidR="0070742D">
          <w:rPr>
            <w:rFonts w:asciiTheme="minorHAnsi" w:eastAsiaTheme="minorEastAsia" w:hAnsiTheme="minorHAnsi" w:cstheme="minorBidi"/>
            <w:i w:val="0"/>
            <w:snapToGrid/>
            <w:sz w:val="22"/>
            <w:szCs w:val="22"/>
          </w:rPr>
          <w:tab/>
        </w:r>
        <w:r w:rsidR="0070742D" w:rsidRPr="002A69AC">
          <w:rPr>
            <w:rStyle w:val="Lienhypertexte"/>
          </w:rPr>
          <w:t>Organisation nationale de la sûreté de l’aviation civile</w:t>
        </w:r>
        <w:r w:rsidR="0070742D">
          <w:rPr>
            <w:webHidden/>
          </w:rPr>
          <w:tab/>
        </w:r>
        <w:r w:rsidR="0070742D">
          <w:rPr>
            <w:webHidden/>
          </w:rPr>
          <w:fldChar w:fldCharType="begin"/>
        </w:r>
        <w:r w:rsidR="0070742D">
          <w:rPr>
            <w:webHidden/>
          </w:rPr>
          <w:instrText xml:space="preserve"> PAGEREF _Toc125707628 \h </w:instrText>
        </w:r>
        <w:r w:rsidR="0070742D">
          <w:rPr>
            <w:webHidden/>
          </w:rPr>
        </w:r>
        <w:r w:rsidR="0070742D">
          <w:rPr>
            <w:webHidden/>
          </w:rPr>
          <w:fldChar w:fldCharType="separate"/>
        </w:r>
        <w:r w:rsidR="0070742D">
          <w:rPr>
            <w:webHidden/>
          </w:rPr>
          <w:t>52</w:t>
        </w:r>
        <w:r w:rsidR="0070742D">
          <w:rPr>
            <w:webHidden/>
          </w:rPr>
          <w:fldChar w:fldCharType="end"/>
        </w:r>
      </w:hyperlink>
    </w:p>
    <w:p w14:paraId="0B18CEB0" w14:textId="77777777" w:rsidR="0070742D" w:rsidRDefault="00000000">
      <w:pPr>
        <w:pStyle w:val="TM4"/>
        <w:rPr>
          <w:rFonts w:asciiTheme="minorHAnsi" w:eastAsiaTheme="minorEastAsia" w:hAnsiTheme="minorHAnsi" w:cstheme="minorBidi"/>
          <w:i w:val="0"/>
          <w:snapToGrid/>
          <w:sz w:val="22"/>
          <w:szCs w:val="22"/>
        </w:rPr>
      </w:pPr>
      <w:hyperlink w:anchor="_Toc125707629" w:history="1">
        <w:r w:rsidR="0070742D" w:rsidRPr="002A69AC">
          <w:rPr>
            <w:rStyle w:val="Lienhypertexte"/>
          </w:rPr>
          <w:t>Article V.1.2</w:t>
        </w:r>
        <w:r w:rsidR="0070742D">
          <w:rPr>
            <w:rFonts w:asciiTheme="minorHAnsi" w:eastAsiaTheme="minorEastAsia" w:hAnsiTheme="minorHAnsi" w:cstheme="minorBidi"/>
            <w:i w:val="0"/>
            <w:snapToGrid/>
            <w:sz w:val="22"/>
            <w:szCs w:val="22"/>
          </w:rPr>
          <w:tab/>
        </w:r>
        <w:r w:rsidR="0070742D" w:rsidRPr="002A69AC">
          <w:rPr>
            <w:rStyle w:val="Lienhypertexte"/>
          </w:rPr>
          <w:t>Le Comité national de la sûreté de l’aviation civile</w:t>
        </w:r>
        <w:r w:rsidR="0070742D">
          <w:rPr>
            <w:webHidden/>
          </w:rPr>
          <w:tab/>
        </w:r>
        <w:r w:rsidR="0070742D">
          <w:rPr>
            <w:webHidden/>
          </w:rPr>
          <w:fldChar w:fldCharType="begin"/>
        </w:r>
        <w:r w:rsidR="0070742D">
          <w:rPr>
            <w:webHidden/>
          </w:rPr>
          <w:instrText xml:space="preserve"> PAGEREF _Toc125707629 \h </w:instrText>
        </w:r>
        <w:r w:rsidR="0070742D">
          <w:rPr>
            <w:webHidden/>
          </w:rPr>
        </w:r>
        <w:r w:rsidR="0070742D">
          <w:rPr>
            <w:webHidden/>
          </w:rPr>
          <w:fldChar w:fldCharType="separate"/>
        </w:r>
        <w:r w:rsidR="0070742D">
          <w:rPr>
            <w:webHidden/>
          </w:rPr>
          <w:t>52</w:t>
        </w:r>
        <w:r w:rsidR="0070742D">
          <w:rPr>
            <w:webHidden/>
          </w:rPr>
          <w:fldChar w:fldCharType="end"/>
        </w:r>
      </w:hyperlink>
    </w:p>
    <w:p w14:paraId="51BDF45A" w14:textId="77777777" w:rsidR="0070742D" w:rsidRDefault="00000000">
      <w:pPr>
        <w:pStyle w:val="TM4"/>
        <w:rPr>
          <w:rFonts w:asciiTheme="minorHAnsi" w:eastAsiaTheme="minorEastAsia" w:hAnsiTheme="minorHAnsi" w:cstheme="minorBidi"/>
          <w:i w:val="0"/>
          <w:snapToGrid/>
          <w:sz w:val="22"/>
          <w:szCs w:val="22"/>
        </w:rPr>
      </w:pPr>
      <w:hyperlink w:anchor="_Toc125707630" w:history="1">
        <w:r w:rsidR="0070742D" w:rsidRPr="002A69AC">
          <w:rPr>
            <w:rStyle w:val="Lienhypertexte"/>
          </w:rPr>
          <w:t>Article V.1.3</w:t>
        </w:r>
        <w:r w:rsidR="0070742D">
          <w:rPr>
            <w:rFonts w:asciiTheme="minorHAnsi" w:eastAsiaTheme="minorEastAsia" w:hAnsiTheme="minorHAnsi" w:cstheme="minorBidi"/>
            <w:i w:val="0"/>
            <w:snapToGrid/>
            <w:sz w:val="22"/>
            <w:szCs w:val="22"/>
          </w:rPr>
          <w:tab/>
        </w:r>
        <w:r w:rsidR="0070742D" w:rsidRPr="002A69AC">
          <w:rPr>
            <w:rStyle w:val="Lienhypertexte"/>
          </w:rPr>
          <w:t>Programme national de la sûreté de l’aviation civile</w:t>
        </w:r>
        <w:r w:rsidR="0070742D">
          <w:rPr>
            <w:webHidden/>
          </w:rPr>
          <w:tab/>
        </w:r>
        <w:r w:rsidR="0070742D">
          <w:rPr>
            <w:webHidden/>
          </w:rPr>
          <w:fldChar w:fldCharType="begin"/>
        </w:r>
        <w:r w:rsidR="0070742D">
          <w:rPr>
            <w:webHidden/>
          </w:rPr>
          <w:instrText xml:space="preserve"> PAGEREF _Toc125707630 \h </w:instrText>
        </w:r>
        <w:r w:rsidR="0070742D">
          <w:rPr>
            <w:webHidden/>
          </w:rPr>
        </w:r>
        <w:r w:rsidR="0070742D">
          <w:rPr>
            <w:webHidden/>
          </w:rPr>
          <w:fldChar w:fldCharType="separate"/>
        </w:r>
        <w:r w:rsidR="0070742D">
          <w:rPr>
            <w:webHidden/>
          </w:rPr>
          <w:t>52</w:t>
        </w:r>
        <w:r w:rsidR="0070742D">
          <w:rPr>
            <w:webHidden/>
          </w:rPr>
          <w:fldChar w:fldCharType="end"/>
        </w:r>
      </w:hyperlink>
    </w:p>
    <w:p w14:paraId="7F54064B" w14:textId="77777777" w:rsidR="0070742D" w:rsidRDefault="00000000">
      <w:pPr>
        <w:pStyle w:val="TM4"/>
        <w:rPr>
          <w:rFonts w:asciiTheme="minorHAnsi" w:eastAsiaTheme="minorEastAsia" w:hAnsiTheme="minorHAnsi" w:cstheme="minorBidi"/>
          <w:i w:val="0"/>
          <w:snapToGrid/>
          <w:sz w:val="22"/>
          <w:szCs w:val="22"/>
        </w:rPr>
      </w:pPr>
      <w:hyperlink w:anchor="_Toc125707631" w:history="1">
        <w:r w:rsidR="0070742D" w:rsidRPr="002A69AC">
          <w:rPr>
            <w:rStyle w:val="Lienhypertexte"/>
          </w:rPr>
          <w:t>Article V.1.4</w:t>
        </w:r>
        <w:r w:rsidR="0070742D">
          <w:rPr>
            <w:rFonts w:asciiTheme="minorHAnsi" w:eastAsiaTheme="minorEastAsia" w:hAnsiTheme="minorHAnsi" w:cstheme="minorBidi"/>
            <w:i w:val="0"/>
            <w:snapToGrid/>
            <w:sz w:val="22"/>
            <w:szCs w:val="22"/>
          </w:rPr>
          <w:tab/>
        </w:r>
        <w:r w:rsidR="0070742D" w:rsidRPr="002A69AC">
          <w:rPr>
            <w:rStyle w:val="Lienhypertexte"/>
          </w:rPr>
          <w:t>Autorité compétente</w:t>
        </w:r>
        <w:r w:rsidR="0070742D">
          <w:rPr>
            <w:webHidden/>
          </w:rPr>
          <w:tab/>
        </w:r>
        <w:r w:rsidR="0070742D">
          <w:rPr>
            <w:webHidden/>
          </w:rPr>
          <w:fldChar w:fldCharType="begin"/>
        </w:r>
        <w:r w:rsidR="0070742D">
          <w:rPr>
            <w:webHidden/>
          </w:rPr>
          <w:instrText xml:space="preserve"> PAGEREF _Toc125707631 \h </w:instrText>
        </w:r>
        <w:r w:rsidR="0070742D">
          <w:rPr>
            <w:webHidden/>
          </w:rPr>
        </w:r>
        <w:r w:rsidR="0070742D">
          <w:rPr>
            <w:webHidden/>
          </w:rPr>
          <w:fldChar w:fldCharType="separate"/>
        </w:r>
        <w:r w:rsidR="0070742D">
          <w:rPr>
            <w:webHidden/>
          </w:rPr>
          <w:t>52</w:t>
        </w:r>
        <w:r w:rsidR="0070742D">
          <w:rPr>
            <w:webHidden/>
          </w:rPr>
          <w:fldChar w:fldCharType="end"/>
        </w:r>
      </w:hyperlink>
    </w:p>
    <w:p w14:paraId="55827723" w14:textId="77777777" w:rsidR="0070742D" w:rsidRDefault="00000000">
      <w:pPr>
        <w:pStyle w:val="TM4"/>
        <w:rPr>
          <w:rFonts w:asciiTheme="minorHAnsi" w:eastAsiaTheme="minorEastAsia" w:hAnsiTheme="minorHAnsi" w:cstheme="minorBidi"/>
          <w:i w:val="0"/>
          <w:snapToGrid/>
          <w:sz w:val="22"/>
          <w:szCs w:val="22"/>
        </w:rPr>
      </w:pPr>
      <w:hyperlink w:anchor="_Toc125707632" w:history="1">
        <w:r w:rsidR="0070742D" w:rsidRPr="002A69AC">
          <w:rPr>
            <w:rStyle w:val="Lienhypertexte"/>
          </w:rPr>
          <w:t>Article V.1.5</w:t>
        </w:r>
        <w:r w:rsidR="0070742D">
          <w:rPr>
            <w:rFonts w:asciiTheme="minorHAnsi" w:eastAsiaTheme="minorEastAsia" w:hAnsiTheme="minorHAnsi" w:cstheme="minorBidi"/>
            <w:i w:val="0"/>
            <w:snapToGrid/>
            <w:sz w:val="22"/>
            <w:szCs w:val="22"/>
          </w:rPr>
          <w:tab/>
        </w:r>
        <w:r w:rsidR="0070742D" w:rsidRPr="002A69AC">
          <w:rPr>
            <w:rStyle w:val="Lienhypertexte"/>
          </w:rPr>
          <w:t>Programme de contrôle de la qualité</w:t>
        </w:r>
        <w:r w:rsidR="0070742D">
          <w:rPr>
            <w:webHidden/>
          </w:rPr>
          <w:tab/>
        </w:r>
        <w:r w:rsidR="0070742D">
          <w:rPr>
            <w:webHidden/>
          </w:rPr>
          <w:fldChar w:fldCharType="begin"/>
        </w:r>
        <w:r w:rsidR="0070742D">
          <w:rPr>
            <w:webHidden/>
          </w:rPr>
          <w:instrText xml:space="preserve"> PAGEREF _Toc125707632 \h </w:instrText>
        </w:r>
        <w:r w:rsidR="0070742D">
          <w:rPr>
            <w:webHidden/>
          </w:rPr>
        </w:r>
        <w:r w:rsidR="0070742D">
          <w:rPr>
            <w:webHidden/>
          </w:rPr>
          <w:fldChar w:fldCharType="separate"/>
        </w:r>
        <w:r w:rsidR="0070742D">
          <w:rPr>
            <w:webHidden/>
          </w:rPr>
          <w:t>52</w:t>
        </w:r>
        <w:r w:rsidR="0070742D">
          <w:rPr>
            <w:webHidden/>
          </w:rPr>
          <w:fldChar w:fldCharType="end"/>
        </w:r>
      </w:hyperlink>
    </w:p>
    <w:p w14:paraId="0921585A" w14:textId="77777777" w:rsidR="0070742D" w:rsidRDefault="00000000">
      <w:pPr>
        <w:pStyle w:val="TM4"/>
        <w:rPr>
          <w:rFonts w:asciiTheme="minorHAnsi" w:eastAsiaTheme="minorEastAsia" w:hAnsiTheme="minorHAnsi" w:cstheme="minorBidi"/>
          <w:i w:val="0"/>
          <w:snapToGrid/>
          <w:sz w:val="22"/>
          <w:szCs w:val="22"/>
        </w:rPr>
      </w:pPr>
      <w:hyperlink w:anchor="_Toc125707633" w:history="1">
        <w:r w:rsidR="0070742D" w:rsidRPr="002A69AC">
          <w:rPr>
            <w:rStyle w:val="Lienhypertexte"/>
          </w:rPr>
          <w:t>Article V.1.6</w:t>
        </w:r>
        <w:r w:rsidR="0070742D">
          <w:rPr>
            <w:rFonts w:asciiTheme="minorHAnsi" w:eastAsiaTheme="minorEastAsia" w:hAnsiTheme="minorHAnsi" w:cstheme="minorBidi"/>
            <w:i w:val="0"/>
            <w:snapToGrid/>
            <w:sz w:val="22"/>
            <w:szCs w:val="22"/>
          </w:rPr>
          <w:tab/>
        </w:r>
        <w:r w:rsidR="0070742D" w:rsidRPr="002A69AC">
          <w:rPr>
            <w:rStyle w:val="Lienhypertexte"/>
          </w:rPr>
          <w:t>Approbation des programmes de sûreté et de formation</w:t>
        </w:r>
        <w:r w:rsidR="0070742D">
          <w:rPr>
            <w:webHidden/>
          </w:rPr>
          <w:tab/>
        </w:r>
        <w:r w:rsidR="0070742D">
          <w:rPr>
            <w:webHidden/>
          </w:rPr>
          <w:fldChar w:fldCharType="begin"/>
        </w:r>
        <w:r w:rsidR="0070742D">
          <w:rPr>
            <w:webHidden/>
          </w:rPr>
          <w:instrText xml:space="preserve"> PAGEREF _Toc125707633 \h </w:instrText>
        </w:r>
        <w:r w:rsidR="0070742D">
          <w:rPr>
            <w:webHidden/>
          </w:rPr>
        </w:r>
        <w:r w:rsidR="0070742D">
          <w:rPr>
            <w:webHidden/>
          </w:rPr>
          <w:fldChar w:fldCharType="separate"/>
        </w:r>
        <w:r w:rsidR="0070742D">
          <w:rPr>
            <w:webHidden/>
          </w:rPr>
          <w:t>52</w:t>
        </w:r>
        <w:r w:rsidR="0070742D">
          <w:rPr>
            <w:webHidden/>
          </w:rPr>
          <w:fldChar w:fldCharType="end"/>
        </w:r>
      </w:hyperlink>
    </w:p>
    <w:p w14:paraId="5F4737FB" w14:textId="77777777" w:rsidR="0070742D" w:rsidRDefault="00000000">
      <w:pPr>
        <w:pStyle w:val="TM4"/>
        <w:rPr>
          <w:rFonts w:asciiTheme="minorHAnsi" w:eastAsiaTheme="minorEastAsia" w:hAnsiTheme="minorHAnsi" w:cstheme="minorBidi"/>
          <w:i w:val="0"/>
          <w:snapToGrid/>
          <w:sz w:val="22"/>
          <w:szCs w:val="22"/>
        </w:rPr>
      </w:pPr>
      <w:hyperlink w:anchor="_Toc125707634" w:history="1">
        <w:r w:rsidR="0070742D" w:rsidRPr="002A69AC">
          <w:rPr>
            <w:rStyle w:val="Lienhypertexte"/>
          </w:rPr>
          <w:t>Article V.1.7</w:t>
        </w:r>
        <w:r w:rsidR="0070742D">
          <w:rPr>
            <w:rFonts w:asciiTheme="minorHAnsi" w:eastAsiaTheme="minorEastAsia" w:hAnsiTheme="minorHAnsi" w:cstheme="minorBidi"/>
            <w:i w:val="0"/>
            <w:snapToGrid/>
            <w:sz w:val="22"/>
            <w:szCs w:val="22"/>
          </w:rPr>
          <w:tab/>
        </w:r>
        <w:r w:rsidR="0070742D" w:rsidRPr="002A69AC">
          <w:rPr>
            <w:rStyle w:val="Lienhypertexte"/>
          </w:rPr>
          <w:t>Organisation nationale de la facilitation de l’aviation civile</w:t>
        </w:r>
        <w:r w:rsidR="0070742D">
          <w:rPr>
            <w:webHidden/>
          </w:rPr>
          <w:tab/>
        </w:r>
        <w:r w:rsidR="0070742D">
          <w:rPr>
            <w:webHidden/>
          </w:rPr>
          <w:fldChar w:fldCharType="begin"/>
        </w:r>
        <w:r w:rsidR="0070742D">
          <w:rPr>
            <w:webHidden/>
          </w:rPr>
          <w:instrText xml:space="preserve"> PAGEREF _Toc125707634 \h </w:instrText>
        </w:r>
        <w:r w:rsidR="0070742D">
          <w:rPr>
            <w:webHidden/>
          </w:rPr>
        </w:r>
        <w:r w:rsidR="0070742D">
          <w:rPr>
            <w:webHidden/>
          </w:rPr>
          <w:fldChar w:fldCharType="separate"/>
        </w:r>
        <w:r w:rsidR="0070742D">
          <w:rPr>
            <w:webHidden/>
          </w:rPr>
          <w:t>52</w:t>
        </w:r>
        <w:r w:rsidR="0070742D">
          <w:rPr>
            <w:webHidden/>
          </w:rPr>
          <w:fldChar w:fldCharType="end"/>
        </w:r>
      </w:hyperlink>
    </w:p>
    <w:p w14:paraId="4A3B765E" w14:textId="77777777" w:rsidR="0070742D" w:rsidRDefault="00000000">
      <w:pPr>
        <w:pStyle w:val="TM4"/>
        <w:rPr>
          <w:rFonts w:asciiTheme="minorHAnsi" w:eastAsiaTheme="minorEastAsia" w:hAnsiTheme="minorHAnsi" w:cstheme="minorBidi"/>
          <w:i w:val="0"/>
          <w:snapToGrid/>
          <w:sz w:val="22"/>
          <w:szCs w:val="22"/>
        </w:rPr>
      </w:pPr>
      <w:hyperlink w:anchor="_Toc125707635" w:history="1">
        <w:r w:rsidR="0070742D" w:rsidRPr="002A69AC">
          <w:rPr>
            <w:rStyle w:val="Lienhypertexte"/>
          </w:rPr>
          <w:t>Article V.1.8</w:t>
        </w:r>
        <w:r w:rsidR="0070742D">
          <w:rPr>
            <w:rFonts w:asciiTheme="minorHAnsi" w:eastAsiaTheme="minorEastAsia" w:hAnsiTheme="minorHAnsi" w:cstheme="minorBidi"/>
            <w:i w:val="0"/>
            <w:snapToGrid/>
            <w:sz w:val="22"/>
            <w:szCs w:val="22"/>
          </w:rPr>
          <w:tab/>
        </w:r>
        <w:r w:rsidR="0070742D" w:rsidRPr="002A69AC">
          <w:rPr>
            <w:rStyle w:val="Lienhypertexte"/>
          </w:rPr>
          <w:t>Le Comité national de la facilitation de l’aviation civile</w:t>
        </w:r>
        <w:r w:rsidR="0070742D">
          <w:rPr>
            <w:webHidden/>
          </w:rPr>
          <w:tab/>
        </w:r>
        <w:r w:rsidR="0070742D">
          <w:rPr>
            <w:webHidden/>
          </w:rPr>
          <w:fldChar w:fldCharType="begin"/>
        </w:r>
        <w:r w:rsidR="0070742D">
          <w:rPr>
            <w:webHidden/>
          </w:rPr>
          <w:instrText xml:space="preserve"> PAGEREF _Toc125707635 \h </w:instrText>
        </w:r>
        <w:r w:rsidR="0070742D">
          <w:rPr>
            <w:webHidden/>
          </w:rPr>
        </w:r>
        <w:r w:rsidR="0070742D">
          <w:rPr>
            <w:webHidden/>
          </w:rPr>
          <w:fldChar w:fldCharType="separate"/>
        </w:r>
        <w:r w:rsidR="0070742D">
          <w:rPr>
            <w:webHidden/>
          </w:rPr>
          <w:t>52</w:t>
        </w:r>
        <w:r w:rsidR="0070742D">
          <w:rPr>
            <w:webHidden/>
          </w:rPr>
          <w:fldChar w:fldCharType="end"/>
        </w:r>
      </w:hyperlink>
    </w:p>
    <w:p w14:paraId="6638DA59" w14:textId="77777777" w:rsidR="0070742D" w:rsidRDefault="00000000">
      <w:pPr>
        <w:pStyle w:val="TM4"/>
        <w:rPr>
          <w:rFonts w:asciiTheme="minorHAnsi" w:eastAsiaTheme="minorEastAsia" w:hAnsiTheme="minorHAnsi" w:cstheme="minorBidi"/>
          <w:i w:val="0"/>
          <w:snapToGrid/>
          <w:sz w:val="22"/>
          <w:szCs w:val="22"/>
        </w:rPr>
      </w:pPr>
      <w:hyperlink w:anchor="_Toc125707636" w:history="1">
        <w:r w:rsidR="0070742D" w:rsidRPr="002A69AC">
          <w:rPr>
            <w:rStyle w:val="Lienhypertexte"/>
          </w:rPr>
          <w:t>Article V.1.9</w:t>
        </w:r>
        <w:r w:rsidR="0070742D">
          <w:rPr>
            <w:rFonts w:asciiTheme="minorHAnsi" w:eastAsiaTheme="minorEastAsia" w:hAnsiTheme="minorHAnsi" w:cstheme="minorBidi"/>
            <w:i w:val="0"/>
            <w:snapToGrid/>
            <w:sz w:val="22"/>
            <w:szCs w:val="22"/>
          </w:rPr>
          <w:tab/>
        </w:r>
        <w:r w:rsidR="0070742D" w:rsidRPr="002A69AC">
          <w:rPr>
            <w:rStyle w:val="Lienhypertexte"/>
          </w:rPr>
          <w:t>Programme national de la facilitation de l’aviation civile</w:t>
        </w:r>
        <w:r w:rsidR="0070742D">
          <w:rPr>
            <w:webHidden/>
          </w:rPr>
          <w:tab/>
        </w:r>
        <w:r w:rsidR="0070742D">
          <w:rPr>
            <w:webHidden/>
          </w:rPr>
          <w:fldChar w:fldCharType="begin"/>
        </w:r>
        <w:r w:rsidR="0070742D">
          <w:rPr>
            <w:webHidden/>
          </w:rPr>
          <w:instrText xml:space="preserve"> PAGEREF _Toc125707636 \h </w:instrText>
        </w:r>
        <w:r w:rsidR="0070742D">
          <w:rPr>
            <w:webHidden/>
          </w:rPr>
        </w:r>
        <w:r w:rsidR="0070742D">
          <w:rPr>
            <w:webHidden/>
          </w:rPr>
          <w:fldChar w:fldCharType="separate"/>
        </w:r>
        <w:r w:rsidR="0070742D">
          <w:rPr>
            <w:webHidden/>
          </w:rPr>
          <w:t>52</w:t>
        </w:r>
        <w:r w:rsidR="0070742D">
          <w:rPr>
            <w:webHidden/>
          </w:rPr>
          <w:fldChar w:fldCharType="end"/>
        </w:r>
      </w:hyperlink>
    </w:p>
    <w:p w14:paraId="2E1D7F3F" w14:textId="77777777" w:rsidR="0070742D" w:rsidRDefault="00000000">
      <w:pPr>
        <w:pStyle w:val="TM4"/>
        <w:rPr>
          <w:rFonts w:asciiTheme="minorHAnsi" w:eastAsiaTheme="minorEastAsia" w:hAnsiTheme="minorHAnsi" w:cstheme="minorBidi"/>
          <w:i w:val="0"/>
          <w:snapToGrid/>
          <w:sz w:val="22"/>
          <w:szCs w:val="22"/>
        </w:rPr>
      </w:pPr>
      <w:hyperlink w:anchor="_Toc125707637" w:history="1">
        <w:r w:rsidR="0070742D" w:rsidRPr="002A69AC">
          <w:rPr>
            <w:rStyle w:val="Lienhypertexte"/>
          </w:rPr>
          <w:t>Article V.1.10</w:t>
        </w:r>
        <w:r w:rsidR="0070742D">
          <w:rPr>
            <w:rFonts w:asciiTheme="minorHAnsi" w:eastAsiaTheme="minorEastAsia" w:hAnsiTheme="minorHAnsi" w:cstheme="minorBidi"/>
            <w:i w:val="0"/>
            <w:snapToGrid/>
            <w:sz w:val="22"/>
            <w:szCs w:val="22"/>
          </w:rPr>
          <w:tab/>
        </w:r>
        <w:r w:rsidR="0070742D" w:rsidRPr="002A69AC">
          <w:rPr>
            <w:rStyle w:val="Lienhypertexte"/>
          </w:rPr>
          <w:t>Autorité compétente</w:t>
        </w:r>
        <w:r w:rsidR="0070742D">
          <w:rPr>
            <w:webHidden/>
          </w:rPr>
          <w:tab/>
        </w:r>
        <w:r w:rsidR="0070742D">
          <w:rPr>
            <w:webHidden/>
          </w:rPr>
          <w:fldChar w:fldCharType="begin"/>
        </w:r>
        <w:r w:rsidR="0070742D">
          <w:rPr>
            <w:webHidden/>
          </w:rPr>
          <w:instrText xml:space="preserve"> PAGEREF _Toc125707637 \h </w:instrText>
        </w:r>
        <w:r w:rsidR="0070742D">
          <w:rPr>
            <w:webHidden/>
          </w:rPr>
        </w:r>
        <w:r w:rsidR="0070742D">
          <w:rPr>
            <w:webHidden/>
          </w:rPr>
          <w:fldChar w:fldCharType="separate"/>
        </w:r>
        <w:r w:rsidR="0070742D">
          <w:rPr>
            <w:webHidden/>
          </w:rPr>
          <w:t>52</w:t>
        </w:r>
        <w:r w:rsidR="0070742D">
          <w:rPr>
            <w:webHidden/>
          </w:rPr>
          <w:fldChar w:fldCharType="end"/>
        </w:r>
      </w:hyperlink>
    </w:p>
    <w:p w14:paraId="3CA7517A" w14:textId="77777777" w:rsidR="0070742D" w:rsidRDefault="00000000">
      <w:pPr>
        <w:pStyle w:val="TM4"/>
        <w:rPr>
          <w:rFonts w:asciiTheme="minorHAnsi" w:eastAsiaTheme="minorEastAsia" w:hAnsiTheme="minorHAnsi" w:cstheme="minorBidi"/>
          <w:i w:val="0"/>
          <w:snapToGrid/>
          <w:sz w:val="22"/>
          <w:szCs w:val="22"/>
        </w:rPr>
      </w:pPr>
      <w:hyperlink w:anchor="_Toc125707638" w:history="1">
        <w:r w:rsidR="0070742D" w:rsidRPr="002A69AC">
          <w:rPr>
            <w:rStyle w:val="Lienhypertexte"/>
          </w:rPr>
          <w:t>Article V.1.11</w:t>
        </w:r>
        <w:r w:rsidR="0070742D">
          <w:rPr>
            <w:rFonts w:asciiTheme="minorHAnsi" w:eastAsiaTheme="minorEastAsia" w:hAnsiTheme="minorHAnsi" w:cstheme="minorBidi"/>
            <w:i w:val="0"/>
            <w:snapToGrid/>
            <w:sz w:val="22"/>
            <w:szCs w:val="22"/>
          </w:rPr>
          <w:tab/>
        </w:r>
        <w:r w:rsidR="0070742D" w:rsidRPr="002A69AC">
          <w:rPr>
            <w:rStyle w:val="Lienhypertexte"/>
          </w:rPr>
          <w:t>Mise en œuvre et application des programmes nationaux</w:t>
        </w:r>
        <w:r w:rsidR="0070742D">
          <w:rPr>
            <w:webHidden/>
          </w:rPr>
          <w:tab/>
        </w:r>
        <w:r w:rsidR="0070742D">
          <w:rPr>
            <w:webHidden/>
          </w:rPr>
          <w:fldChar w:fldCharType="begin"/>
        </w:r>
        <w:r w:rsidR="0070742D">
          <w:rPr>
            <w:webHidden/>
          </w:rPr>
          <w:instrText xml:space="preserve"> PAGEREF _Toc125707638 \h </w:instrText>
        </w:r>
        <w:r w:rsidR="0070742D">
          <w:rPr>
            <w:webHidden/>
          </w:rPr>
        </w:r>
        <w:r w:rsidR="0070742D">
          <w:rPr>
            <w:webHidden/>
          </w:rPr>
          <w:fldChar w:fldCharType="separate"/>
        </w:r>
        <w:r w:rsidR="0070742D">
          <w:rPr>
            <w:webHidden/>
          </w:rPr>
          <w:t>53</w:t>
        </w:r>
        <w:r w:rsidR="0070742D">
          <w:rPr>
            <w:webHidden/>
          </w:rPr>
          <w:fldChar w:fldCharType="end"/>
        </w:r>
      </w:hyperlink>
    </w:p>
    <w:p w14:paraId="79ED9AFF" w14:textId="77777777" w:rsidR="0070742D" w:rsidRDefault="00000000">
      <w:pPr>
        <w:pStyle w:val="TM2"/>
        <w:rPr>
          <w:rFonts w:asciiTheme="minorHAnsi" w:eastAsiaTheme="minorEastAsia" w:hAnsiTheme="minorHAnsi" w:cstheme="minorBidi"/>
          <w:b w:val="0"/>
          <w:caps w:val="0"/>
          <w:snapToGrid/>
          <w:sz w:val="22"/>
          <w:szCs w:val="22"/>
        </w:rPr>
      </w:pPr>
      <w:hyperlink w:anchor="_Toc125707639" w:history="1">
        <w:r w:rsidR="0070742D" w:rsidRPr="002A69AC">
          <w:rPr>
            <w:rStyle w:val="Lienhypertexte"/>
            <w:rFonts w:ascii="Arial Gras" w:hAnsi="Arial Gras"/>
          </w:rPr>
          <w:t>Chapitre V-2</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AÉRODROMES ET INSTALLATIONS DE NAVIGATION</w:t>
        </w:r>
        <w:r w:rsidR="0070742D" w:rsidRPr="002A69AC">
          <w:rPr>
            <w:rStyle w:val="Lienhypertexte"/>
          </w:rPr>
          <w:t xml:space="preserve"> </w:t>
        </w:r>
        <w:r w:rsidR="0070742D" w:rsidRPr="002A69AC">
          <w:rPr>
            <w:rStyle w:val="Lienhypertexte"/>
            <w:rFonts w:ascii="Arial Gras" w:hAnsi="Arial Gras"/>
          </w:rPr>
          <w:t>AÉRIENNE</w:t>
        </w:r>
        <w:r w:rsidR="0070742D">
          <w:rPr>
            <w:webHidden/>
          </w:rPr>
          <w:tab/>
        </w:r>
        <w:r w:rsidR="0070742D">
          <w:rPr>
            <w:webHidden/>
          </w:rPr>
          <w:fldChar w:fldCharType="begin"/>
        </w:r>
        <w:r w:rsidR="0070742D">
          <w:rPr>
            <w:webHidden/>
          </w:rPr>
          <w:instrText xml:space="preserve"> PAGEREF _Toc125707639 \h </w:instrText>
        </w:r>
        <w:r w:rsidR="0070742D">
          <w:rPr>
            <w:webHidden/>
          </w:rPr>
        </w:r>
        <w:r w:rsidR="0070742D">
          <w:rPr>
            <w:webHidden/>
          </w:rPr>
          <w:fldChar w:fldCharType="separate"/>
        </w:r>
        <w:r w:rsidR="0070742D">
          <w:rPr>
            <w:webHidden/>
          </w:rPr>
          <w:t>53</w:t>
        </w:r>
        <w:r w:rsidR="0070742D">
          <w:rPr>
            <w:webHidden/>
          </w:rPr>
          <w:fldChar w:fldCharType="end"/>
        </w:r>
      </w:hyperlink>
    </w:p>
    <w:p w14:paraId="2B601522" w14:textId="77777777" w:rsidR="0070742D" w:rsidRDefault="00000000">
      <w:pPr>
        <w:pStyle w:val="TM4"/>
        <w:rPr>
          <w:rFonts w:asciiTheme="minorHAnsi" w:eastAsiaTheme="minorEastAsia" w:hAnsiTheme="minorHAnsi" w:cstheme="minorBidi"/>
          <w:i w:val="0"/>
          <w:snapToGrid/>
          <w:sz w:val="22"/>
          <w:szCs w:val="22"/>
        </w:rPr>
      </w:pPr>
      <w:hyperlink w:anchor="_Toc125707640" w:history="1">
        <w:r w:rsidR="0070742D" w:rsidRPr="002A69AC">
          <w:rPr>
            <w:rStyle w:val="Lienhypertexte"/>
          </w:rPr>
          <w:t>Article V.2.1</w:t>
        </w:r>
        <w:r w:rsidR="0070742D">
          <w:rPr>
            <w:rFonts w:asciiTheme="minorHAnsi" w:eastAsiaTheme="minorEastAsia" w:hAnsiTheme="minorHAnsi" w:cstheme="minorBidi"/>
            <w:i w:val="0"/>
            <w:snapToGrid/>
            <w:sz w:val="22"/>
            <w:szCs w:val="22"/>
          </w:rPr>
          <w:tab/>
        </w:r>
        <w:r w:rsidR="0070742D" w:rsidRPr="002A69AC">
          <w:rPr>
            <w:rStyle w:val="Lienhypertexte"/>
          </w:rPr>
          <w:t>Zones réservées</w:t>
        </w:r>
        <w:r w:rsidR="0070742D">
          <w:rPr>
            <w:webHidden/>
          </w:rPr>
          <w:tab/>
        </w:r>
        <w:r w:rsidR="0070742D">
          <w:rPr>
            <w:webHidden/>
          </w:rPr>
          <w:fldChar w:fldCharType="begin"/>
        </w:r>
        <w:r w:rsidR="0070742D">
          <w:rPr>
            <w:webHidden/>
          </w:rPr>
          <w:instrText xml:space="preserve"> PAGEREF _Toc125707640 \h </w:instrText>
        </w:r>
        <w:r w:rsidR="0070742D">
          <w:rPr>
            <w:webHidden/>
          </w:rPr>
        </w:r>
        <w:r w:rsidR="0070742D">
          <w:rPr>
            <w:webHidden/>
          </w:rPr>
          <w:fldChar w:fldCharType="separate"/>
        </w:r>
        <w:r w:rsidR="0070742D">
          <w:rPr>
            <w:webHidden/>
          </w:rPr>
          <w:t>53</w:t>
        </w:r>
        <w:r w:rsidR="0070742D">
          <w:rPr>
            <w:webHidden/>
          </w:rPr>
          <w:fldChar w:fldCharType="end"/>
        </w:r>
      </w:hyperlink>
    </w:p>
    <w:p w14:paraId="201793CB" w14:textId="77777777" w:rsidR="0070742D" w:rsidRDefault="00000000">
      <w:pPr>
        <w:pStyle w:val="TM4"/>
        <w:rPr>
          <w:rFonts w:asciiTheme="minorHAnsi" w:eastAsiaTheme="minorEastAsia" w:hAnsiTheme="minorHAnsi" w:cstheme="minorBidi"/>
          <w:i w:val="0"/>
          <w:snapToGrid/>
          <w:sz w:val="22"/>
          <w:szCs w:val="22"/>
        </w:rPr>
      </w:pPr>
      <w:hyperlink w:anchor="_Toc125707641" w:history="1">
        <w:r w:rsidR="0070742D" w:rsidRPr="002A69AC">
          <w:rPr>
            <w:rStyle w:val="Lienhypertexte"/>
          </w:rPr>
          <w:t>Article V.2.2</w:t>
        </w:r>
        <w:r w:rsidR="0070742D">
          <w:rPr>
            <w:rFonts w:asciiTheme="minorHAnsi" w:eastAsiaTheme="minorEastAsia" w:hAnsiTheme="minorHAnsi" w:cstheme="minorBidi"/>
            <w:i w:val="0"/>
            <w:snapToGrid/>
            <w:sz w:val="22"/>
            <w:szCs w:val="22"/>
          </w:rPr>
          <w:tab/>
        </w:r>
        <w:r w:rsidR="0070742D" w:rsidRPr="002A69AC">
          <w:rPr>
            <w:rStyle w:val="Lienhypertexte"/>
          </w:rPr>
          <w:t>Expulsion</w:t>
        </w:r>
        <w:r w:rsidR="0070742D">
          <w:rPr>
            <w:webHidden/>
          </w:rPr>
          <w:tab/>
        </w:r>
        <w:r w:rsidR="0070742D">
          <w:rPr>
            <w:webHidden/>
          </w:rPr>
          <w:fldChar w:fldCharType="begin"/>
        </w:r>
        <w:r w:rsidR="0070742D">
          <w:rPr>
            <w:webHidden/>
          </w:rPr>
          <w:instrText xml:space="preserve"> PAGEREF _Toc125707641 \h </w:instrText>
        </w:r>
        <w:r w:rsidR="0070742D">
          <w:rPr>
            <w:webHidden/>
          </w:rPr>
        </w:r>
        <w:r w:rsidR="0070742D">
          <w:rPr>
            <w:webHidden/>
          </w:rPr>
          <w:fldChar w:fldCharType="separate"/>
        </w:r>
        <w:r w:rsidR="0070742D">
          <w:rPr>
            <w:webHidden/>
          </w:rPr>
          <w:t>53</w:t>
        </w:r>
        <w:r w:rsidR="0070742D">
          <w:rPr>
            <w:webHidden/>
          </w:rPr>
          <w:fldChar w:fldCharType="end"/>
        </w:r>
      </w:hyperlink>
    </w:p>
    <w:p w14:paraId="438D8F70" w14:textId="77777777" w:rsidR="0070742D" w:rsidRDefault="00000000">
      <w:pPr>
        <w:pStyle w:val="TM4"/>
        <w:rPr>
          <w:rFonts w:asciiTheme="minorHAnsi" w:eastAsiaTheme="minorEastAsia" w:hAnsiTheme="minorHAnsi" w:cstheme="minorBidi"/>
          <w:i w:val="0"/>
          <w:snapToGrid/>
          <w:sz w:val="22"/>
          <w:szCs w:val="22"/>
        </w:rPr>
      </w:pPr>
      <w:hyperlink w:anchor="_Toc125707642" w:history="1">
        <w:r w:rsidR="0070742D" w:rsidRPr="002A69AC">
          <w:rPr>
            <w:rStyle w:val="Lienhypertexte"/>
          </w:rPr>
          <w:t>Article V.2.3</w:t>
        </w:r>
        <w:r w:rsidR="0070742D">
          <w:rPr>
            <w:rFonts w:asciiTheme="minorHAnsi" w:eastAsiaTheme="minorEastAsia" w:hAnsiTheme="minorHAnsi" w:cstheme="minorBidi"/>
            <w:i w:val="0"/>
            <w:snapToGrid/>
            <w:sz w:val="22"/>
            <w:szCs w:val="22"/>
          </w:rPr>
          <w:tab/>
        </w:r>
        <w:r w:rsidR="0070742D" w:rsidRPr="002A69AC">
          <w:rPr>
            <w:rStyle w:val="Lienhypertexte"/>
          </w:rPr>
          <w:t xml:space="preserve">Comité de </w:t>
        </w:r>
        <w:r w:rsidR="0070742D" w:rsidRPr="002A69AC">
          <w:rPr>
            <w:rStyle w:val="Lienhypertexte"/>
            <w:strike/>
          </w:rPr>
          <w:t>la</w:t>
        </w:r>
        <w:r w:rsidR="0070742D" w:rsidRPr="002A69AC">
          <w:rPr>
            <w:rStyle w:val="Lienhypertexte"/>
          </w:rPr>
          <w:t xml:space="preserve"> sûreté de l’aéroport</w:t>
        </w:r>
        <w:r w:rsidR="0070742D">
          <w:rPr>
            <w:webHidden/>
          </w:rPr>
          <w:tab/>
        </w:r>
        <w:r w:rsidR="0070742D">
          <w:rPr>
            <w:webHidden/>
          </w:rPr>
          <w:fldChar w:fldCharType="begin"/>
        </w:r>
        <w:r w:rsidR="0070742D">
          <w:rPr>
            <w:webHidden/>
          </w:rPr>
          <w:instrText xml:space="preserve"> PAGEREF _Toc125707642 \h </w:instrText>
        </w:r>
        <w:r w:rsidR="0070742D">
          <w:rPr>
            <w:webHidden/>
          </w:rPr>
        </w:r>
        <w:r w:rsidR="0070742D">
          <w:rPr>
            <w:webHidden/>
          </w:rPr>
          <w:fldChar w:fldCharType="separate"/>
        </w:r>
        <w:r w:rsidR="0070742D">
          <w:rPr>
            <w:webHidden/>
          </w:rPr>
          <w:t>53</w:t>
        </w:r>
        <w:r w:rsidR="0070742D">
          <w:rPr>
            <w:webHidden/>
          </w:rPr>
          <w:fldChar w:fldCharType="end"/>
        </w:r>
      </w:hyperlink>
    </w:p>
    <w:p w14:paraId="28C49A79" w14:textId="77777777" w:rsidR="0070742D" w:rsidRDefault="00000000">
      <w:pPr>
        <w:pStyle w:val="TM4"/>
        <w:rPr>
          <w:rFonts w:asciiTheme="minorHAnsi" w:eastAsiaTheme="minorEastAsia" w:hAnsiTheme="minorHAnsi" w:cstheme="minorBidi"/>
          <w:i w:val="0"/>
          <w:snapToGrid/>
          <w:sz w:val="22"/>
          <w:szCs w:val="22"/>
        </w:rPr>
      </w:pPr>
      <w:hyperlink w:anchor="_Toc125707643" w:history="1">
        <w:r w:rsidR="0070742D" w:rsidRPr="002A69AC">
          <w:rPr>
            <w:rStyle w:val="Lienhypertexte"/>
          </w:rPr>
          <w:t>Article V.2.4</w:t>
        </w:r>
        <w:r w:rsidR="0070742D">
          <w:rPr>
            <w:rFonts w:asciiTheme="minorHAnsi" w:eastAsiaTheme="minorEastAsia" w:hAnsiTheme="minorHAnsi" w:cstheme="minorBidi"/>
            <w:i w:val="0"/>
            <w:snapToGrid/>
            <w:sz w:val="22"/>
            <w:szCs w:val="22"/>
          </w:rPr>
          <w:tab/>
        </w:r>
        <w:r w:rsidR="0070742D" w:rsidRPr="002A69AC">
          <w:rPr>
            <w:rStyle w:val="Lienhypertexte"/>
          </w:rPr>
          <w:t xml:space="preserve">Comité de </w:t>
        </w:r>
        <w:r w:rsidR="0070742D" w:rsidRPr="002A69AC">
          <w:rPr>
            <w:rStyle w:val="Lienhypertexte"/>
            <w:strike/>
          </w:rPr>
          <w:t>la</w:t>
        </w:r>
        <w:r w:rsidR="0070742D" w:rsidRPr="002A69AC">
          <w:rPr>
            <w:rStyle w:val="Lienhypertexte"/>
          </w:rPr>
          <w:t xml:space="preserve"> facilitation de l’aéroport</w:t>
        </w:r>
        <w:r w:rsidR="0070742D">
          <w:rPr>
            <w:webHidden/>
          </w:rPr>
          <w:tab/>
        </w:r>
        <w:r w:rsidR="0070742D">
          <w:rPr>
            <w:webHidden/>
          </w:rPr>
          <w:fldChar w:fldCharType="begin"/>
        </w:r>
        <w:r w:rsidR="0070742D">
          <w:rPr>
            <w:webHidden/>
          </w:rPr>
          <w:instrText xml:space="preserve"> PAGEREF _Toc125707643 \h </w:instrText>
        </w:r>
        <w:r w:rsidR="0070742D">
          <w:rPr>
            <w:webHidden/>
          </w:rPr>
        </w:r>
        <w:r w:rsidR="0070742D">
          <w:rPr>
            <w:webHidden/>
          </w:rPr>
          <w:fldChar w:fldCharType="separate"/>
        </w:r>
        <w:r w:rsidR="0070742D">
          <w:rPr>
            <w:webHidden/>
          </w:rPr>
          <w:t>53</w:t>
        </w:r>
        <w:r w:rsidR="0070742D">
          <w:rPr>
            <w:webHidden/>
          </w:rPr>
          <w:fldChar w:fldCharType="end"/>
        </w:r>
      </w:hyperlink>
    </w:p>
    <w:p w14:paraId="1966E52F" w14:textId="77777777" w:rsidR="0070742D" w:rsidRDefault="00000000">
      <w:pPr>
        <w:pStyle w:val="TM4"/>
        <w:rPr>
          <w:rFonts w:asciiTheme="minorHAnsi" w:eastAsiaTheme="minorEastAsia" w:hAnsiTheme="minorHAnsi" w:cstheme="minorBidi"/>
          <w:i w:val="0"/>
          <w:snapToGrid/>
          <w:sz w:val="22"/>
          <w:szCs w:val="22"/>
        </w:rPr>
      </w:pPr>
      <w:hyperlink w:anchor="_Toc125707644" w:history="1">
        <w:r w:rsidR="0070742D" w:rsidRPr="002A69AC">
          <w:rPr>
            <w:rStyle w:val="Lienhypertexte"/>
          </w:rPr>
          <w:t>Article V.2.5</w:t>
        </w:r>
        <w:r w:rsidR="0070742D">
          <w:rPr>
            <w:rFonts w:asciiTheme="minorHAnsi" w:eastAsiaTheme="minorEastAsia" w:hAnsiTheme="minorHAnsi" w:cstheme="minorBidi"/>
            <w:i w:val="0"/>
            <w:snapToGrid/>
            <w:sz w:val="22"/>
            <w:szCs w:val="22"/>
          </w:rPr>
          <w:tab/>
        </w:r>
        <w:r w:rsidR="0070742D" w:rsidRPr="002A69AC">
          <w:rPr>
            <w:rStyle w:val="Lienhypertexte"/>
          </w:rPr>
          <w:t>Contrôle de sûreté</w:t>
        </w:r>
        <w:r w:rsidR="0070742D">
          <w:rPr>
            <w:webHidden/>
          </w:rPr>
          <w:tab/>
        </w:r>
        <w:r w:rsidR="0070742D">
          <w:rPr>
            <w:webHidden/>
          </w:rPr>
          <w:fldChar w:fldCharType="begin"/>
        </w:r>
        <w:r w:rsidR="0070742D">
          <w:rPr>
            <w:webHidden/>
          </w:rPr>
          <w:instrText xml:space="preserve"> PAGEREF _Toc125707644 \h </w:instrText>
        </w:r>
        <w:r w:rsidR="0070742D">
          <w:rPr>
            <w:webHidden/>
          </w:rPr>
        </w:r>
        <w:r w:rsidR="0070742D">
          <w:rPr>
            <w:webHidden/>
          </w:rPr>
          <w:fldChar w:fldCharType="separate"/>
        </w:r>
        <w:r w:rsidR="0070742D">
          <w:rPr>
            <w:webHidden/>
          </w:rPr>
          <w:t>53</w:t>
        </w:r>
        <w:r w:rsidR="0070742D">
          <w:rPr>
            <w:webHidden/>
          </w:rPr>
          <w:fldChar w:fldCharType="end"/>
        </w:r>
      </w:hyperlink>
    </w:p>
    <w:p w14:paraId="1B72EBA8" w14:textId="77777777" w:rsidR="0070742D" w:rsidRDefault="00000000">
      <w:pPr>
        <w:pStyle w:val="TM2"/>
        <w:rPr>
          <w:rFonts w:asciiTheme="minorHAnsi" w:eastAsiaTheme="minorEastAsia" w:hAnsiTheme="minorHAnsi" w:cstheme="minorBidi"/>
          <w:b w:val="0"/>
          <w:caps w:val="0"/>
          <w:snapToGrid/>
          <w:sz w:val="22"/>
          <w:szCs w:val="22"/>
        </w:rPr>
      </w:pPr>
      <w:hyperlink w:anchor="_Toc125707645" w:history="1">
        <w:r w:rsidR="0070742D" w:rsidRPr="002A69AC">
          <w:rPr>
            <w:rStyle w:val="Lienhypertexte"/>
            <w:rFonts w:ascii="Arial Gras" w:hAnsi="Arial Gras"/>
          </w:rPr>
          <w:t>Chapitre V-3</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SÛRETE DU TRANSPORT PUBLIC</w:t>
        </w:r>
        <w:r w:rsidR="0070742D">
          <w:rPr>
            <w:webHidden/>
          </w:rPr>
          <w:tab/>
        </w:r>
        <w:r w:rsidR="0070742D">
          <w:rPr>
            <w:webHidden/>
          </w:rPr>
          <w:fldChar w:fldCharType="begin"/>
        </w:r>
        <w:r w:rsidR="0070742D">
          <w:rPr>
            <w:webHidden/>
          </w:rPr>
          <w:instrText xml:space="preserve"> PAGEREF _Toc125707645 \h </w:instrText>
        </w:r>
        <w:r w:rsidR="0070742D">
          <w:rPr>
            <w:webHidden/>
          </w:rPr>
        </w:r>
        <w:r w:rsidR="0070742D">
          <w:rPr>
            <w:webHidden/>
          </w:rPr>
          <w:fldChar w:fldCharType="separate"/>
        </w:r>
        <w:r w:rsidR="0070742D">
          <w:rPr>
            <w:webHidden/>
          </w:rPr>
          <w:t>54</w:t>
        </w:r>
        <w:r w:rsidR="0070742D">
          <w:rPr>
            <w:webHidden/>
          </w:rPr>
          <w:fldChar w:fldCharType="end"/>
        </w:r>
      </w:hyperlink>
    </w:p>
    <w:p w14:paraId="22C74C9F" w14:textId="77777777" w:rsidR="0070742D" w:rsidRDefault="00000000">
      <w:pPr>
        <w:pStyle w:val="TM4"/>
        <w:rPr>
          <w:rFonts w:asciiTheme="minorHAnsi" w:eastAsiaTheme="minorEastAsia" w:hAnsiTheme="minorHAnsi" w:cstheme="minorBidi"/>
          <w:i w:val="0"/>
          <w:snapToGrid/>
          <w:sz w:val="22"/>
          <w:szCs w:val="22"/>
        </w:rPr>
      </w:pPr>
      <w:hyperlink w:anchor="_Toc125707646" w:history="1">
        <w:r w:rsidR="0070742D" w:rsidRPr="002A69AC">
          <w:rPr>
            <w:rStyle w:val="Lienhypertexte"/>
          </w:rPr>
          <w:t>Article V.3.1</w:t>
        </w:r>
        <w:r w:rsidR="0070742D">
          <w:rPr>
            <w:rFonts w:asciiTheme="minorHAnsi" w:eastAsiaTheme="minorEastAsia" w:hAnsiTheme="minorHAnsi" w:cstheme="minorBidi"/>
            <w:i w:val="0"/>
            <w:snapToGrid/>
            <w:sz w:val="22"/>
            <w:szCs w:val="22"/>
          </w:rPr>
          <w:tab/>
        </w:r>
        <w:r w:rsidR="0070742D" w:rsidRPr="002A69AC">
          <w:rPr>
            <w:rStyle w:val="Lienhypertexte"/>
          </w:rPr>
          <w:t>Programme de sûreté, de contrôle de la qualité et de formation</w:t>
        </w:r>
        <w:r w:rsidR="0070742D">
          <w:rPr>
            <w:webHidden/>
          </w:rPr>
          <w:tab/>
        </w:r>
        <w:r w:rsidR="0070742D">
          <w:rPr>
            <w:webHidden/>
          </w:rPr>
          <w:fldChar w:fldCharType="begin"/>
        </w:r>
        <w:r w:rsidR="0070742D">
          <w:rPr>
            <w:webHidden/>
          </w:rPr>
          <w:instrText xml:space="preserve"> PAGEREF _Toc125707646 \h </w:instrText>
        </w:r>
        <w:r w:rsidR="0070742D">
          <w:rPr>
            <w:webHidden/>
          </w:rPr>
        </w:r>
        <w:r w:rsidR="0070742D">
          <w:rPr>
            <w:webHidden/>
          </w:rPr>
          <w:fldChar w:fldCharType="separate"/>
        </w:r>
        <w:r w:rsidR="0070742D">
          <w:rPr>
            <w:webHidden/>
          </w:rPr>
          <w:t>54</w:t>
        </w:r>
        <w:r w:rsidR="0070742D">
          <w:rPr>
            <w:webHidden/>
          </w:rPr>
          <w:fldChar w:fldCharType="end"/>
        </w:r>
      </w:hyperlink>
    </w:p>
    <w:p w14:paraId="52D33944" w14:textId="77777777" w:rsidR="0070742D" w:rsidRDefault="00000000">
      <w:pPr>
        <w:pStyle w:val="TM4"/>
        <w:rPr>
          <w:rFonts w:asciiTheme="minorHAnsi" w:eastAsiaTheme="minorEastAsia" w:hAnsiTheme="minorHAnsi" w:cstheme="minorBidi"/>
          <w:i w:val="0"/>
          <w:snapToGrid/>
          <w:sz w:val="22"/>
          <w:szCs w:val="22"/>
        </w:rPr>
      </w:pPr>
      <w:hyperlink w:anchor="_Toc125707647" w:history="1">
        <w:r w:rsidR="0070742D" w:rsidRPr="002A69AC">
          <w:rPr>
            <w:rStyle w:val="Lienhypertexte"/>
          </w:rPr>
          <w:t>Article V.3.2</w:t>
        </w:r>
        <w:r w:rsidR="0070742D">
          <w:rPr>
            <w:rFonts w:asciiTheme="minorHAnsi" w:eastAsiaTheme="minorEastAsia" w:hAnsiTheme="minorHAnsi" w:cstheme="minorBidi"/>
            <w:i w:val="0"/>
            <w:snapToGrid/>
            <w:sz w:val="22"/>
            <w:szCs w:val="22"/>
          </w:rPr>
          <w:tab/>
        </w:r>
        <w:r w:rsidR="0070742D" w:rsidRPr="002A69AC">
          <w:rPr>
            <w:rStyle w:val="Lienhypertexte"/>
          </w:rPr>
          <w:t>Responsabilité du transporteur</w:t>
        </w:r>
        <w:r w:rsidR="0070742D">
          <w:rPr>
            <w:webHidden/>
          </w:rPr>
          <w:tab/>
        </w:r>
        <w:r w:rsidR="0070742D">
          <w:rPr>
            <w:webHidden/>
          </w:rPr>
          <w:fldChar w:fldCharType="begin"/>
        </w:r>
        <w:r w:rsidR="0070742D">
          <w:rPr>
            <w:webHidden/>
          </w:rPr>
          <w:instrText xml:space="preserve"> PAGEREF _Toc125707647 \h </w:instrText>
        </w:r>
        <w:r w:rsidR="0070742D">
          <w:rPr>
            <w:webHidden/>
          </w:rPr>
        </w:r>
        <w:r w:rsidR="0070742D">
          <w:rPr>
            <w:webHidden/>
          </w:rPr>
          <w:fldChar w:fldCharType="separate"/>
        </w:r>
        <w:r w:rsidR="0070742D">
          <w:rPr>
            <w:webHidden/>
          </w:rPr>
          <w:t>54</w:t>
        </w:r>
        <w:r w:rsidR="0070742D">
          <w:rPr>
            <w:webHidden/>
          </w:rPr>
          <w:fldChar w:fldCharType="end"/>
        </w:r>
      </w:hyperlink>
    </w:p>
    <w:p w14:paraId="0C48C6D0" w14:textId="77777777" w:rsidR="0070742D" w:rsidRDefault="00000000">
      <w:pPr>
        <w:pStyle w:val="TM4"/>
        <w:rPr>
          <w:rFonts w:asciiTheme="minorHAnsi" w:eastAsiaTheme="minorEastAsia" w:hAnsiTheme="minorHAnsi" w:cstheme="minorBidi"/>
          <w:i w:val="0"/>
          <w:snapToGrid/>
          <w:sz w:val="22"/>
          <w:szCs w:val="22"/>
        </w:rPr>
      </w:pPr>
      <w:hyperlink w:anchor="_Toc125707648" w:history="1">
        <w:r w:rsidR="0070742D" w:rsidRPr="002A69AC">
          <w:rPr>
            <w:rStyle w:val="Lienhypertexte"/>
          </w:rPr>
          <w:t>Article V.3.3</w:t>
        </w:r>
        <w:r w:rsidR="0070742D">
          <w:rPr>
            <w:rFonts w:asciiTheme="minorHAnsi" w:eastAsiaTheme="minorEastAsia" w:hAnsiTheme="minorHAnsi" w:cstheme="minorBidi"/>
            <w:i w:val="0"/>
            <w:snapToGrid/>
            <w:sz w:val="22"/>
            <w:szCs w:val="22"/>
          </w:rPr>
          <w:tab/>
        </w:r>
        <w:r w:rsidR="0070742D" w:rsidRPr="002A69AC">
          <w:rPr>
            <w:rStyle w:val="Lienhypertexte"/>
          </w:rPr>
          <w:t>Acte malveillant et responsabilité</w:t>
        </w:r>
        <w:r w:rsidR="0070742D">
          <w:rPr>
            <w:webHidden/>
          </w:rPr>
          <w:tab/>
        </w:r>
        <w:r w:rsidR="0070742D">
          <w:rPr>
            <w:webHidden/>
          </w:rPr>
          <w:fldChar w:fldCharType="begin"/>
        </w:r>
        <w:r w:rsidR="0070742D">
          <w:rPr>
            <w:webHidden/>
          </w:rPr>
          <w:instrText xml:space="preserve"> PAGEREF _Toc125707648 \h </w:instrText>
        </w:r>
        <w:r w:rsidR="0070742D">
          <w:rPr>
            <w:webHidden/>
          </w:rPr>
        </w:r>
        <w:r w:rsidR="0070742D">
          <w:rPr>
            <w:webHidden/>
          </w:rPr>
          <w:fldChar w:fldCharType="separate"/>
        </w:r>
        <w:r w:rsidR="0070742D">
          <w:rPr>
            <w:webHidden/>
          </w:rPr>
          <w:t>54</w:t>
        </w:r>
        <w:r w:rsidR="0070742D">
          <w:rPr>
            <w:webHidden/>
          </w:rPr>
          <w:fldChar w:fldCharType="end"/>
        </w:r>
      </w:hyperlink>
    </w:p>
    <w:p w14:paraId="5EFFDC9F" w14:textId="77777777" w:rsidR="0070742D" w:rsidRDefault="00000000">
      <w:pPr>
        <w:pStyle w:val="TM4"/>
        <w:rPr>
          <w:rFonts w:asciiTheme="minorHAnsi" w:eastAsiaTheme="minorEastAsia" w:hAnsiTheme="minorHAnsi" w:cstheme="minorBidi"/>
          <w:i w:val="0"/>
          <w:snapToGrid/>
          <w:sz w:val="22"/>
          <w:szCs w:val="22"/>
        </w:rPr>
      </w:pPr>
      <w:hyperlink w:anchor="_Toc125707649" w:history="1">
        <w:r w:rsidR="0070742D" w:rsidRPr="002A69AC">
          <w:rPr>
            <w:rStyle w:val="Lienhypertexte"/>
          </w:rPr>
          <w:t>Article V.3.4</w:t>
        </w:r>
        <w:r w:rsidR="0070742D">
          <w:rPr>
            <w:rFonts w:asciiTheme="minorHAnsi" w:eastAsiaTheme="minorEastAsia" w:hAnsiTheme="minorHAnsi" w:cstheme="minorBidi"/>
            <w:i w:val="0"/>
            <w:snapToGrid/>
            <w:sz w:val="22"/>
            <w:szCs w:val="22"/>
          </w:rPr>
          <w:tab/>
        </w:r>
        <w:r w:rsidR="0070742D" w:rsidRPr="002A69AC">
          <w:rPr>
            <w:rStyle w:val="Lienhypertexte"/>
          </w:rPr>
          <w:t>Sûreté du fret et des colis postaux</w:t>
        </w:r>
        <w:r w:rsidR="0070742D">
          <w:rPr>
            <w:webHidden/>
          </w:rPr>
          <w:tab/>
        </w:r>
        <w:r w:rsidR="0070742D">
          <w:rPr>
            <w:webHidden/>
          </w:rPr>
          <w:fldChar w:fldCharType="begin"/>
        </w:r>
        <w:r w:rsidR="0070742D">
          <w:rPr>
            <w:webHidden/>
          </w:rPr>
          <w:instrText xml:space="preserve"> PAGEREF _Toc125707649 \h </w:instrText>
        </w:r>
        <w:r w:rsidR="0070742D">
          <w:rPr>
            <w:webHidden/>
          </w:rPr>
        </w:r>
        <w:r w:rsidR="0070742D">
          <w:rPr>
            <w:webHidden/>
          </w:rPr>
          <w:fldChar w:fldCharType="separate"/>
        </w:r>
        <w:r w:rsidR="0070742D">
          <w:rPr>
            <w:webHidden/>
          </w:rPr>
          <w:t>54</w:t>
        </w:r>
        <w:r w:rsidR="0070742D">
          <w:rPr>
            <w:webHidden/>
          </w:rPr>
          <w:fldChar w:fldCharType="end"/>
        </w:r>
      </w:hyperlink>
    </w:p>
    <w:p w14:paraId="18BFAF68" w14:textId="77777777" w:rsidR="0070742D" w:rsidRDefault="00000000">
      <w:pPr>
        <w:pStyle w:val="TM1"/>
        <w:rPr>
          <w:rFonts w:asciiTheme="minorHAnsi" w:eastAsiaTheme="minorEastAsia" w:hAnsiTheme="minorHAnsi" w:cstheme="minorBidi"/>
          <w:bCs w:val="0"/>
          <w:caps w:val="0"/>
          <w:snapToGrid/>
          <w:szCs w:val="22"/>
        </w:rPr>
      </w:pPr>
      <w:hyperlink w:anchor="_Toc125707650" w:history="1">
        <w:r w:rsidR="0070742D" w:rsidRPr="002A69AC">
          <w:rPr>
            <w:rStyle w:val="Lienhypertexte"/>
            <w:rFonts w:ascii="Arial" w:hAnsi="Arial"/>
          </w:rPr>
          <w:t>TITRE VI -</w:t>
        </w:r>
        <w:r w:rsidR="0070742D" w:rsidRPr="002A69AC">
          <w:rPr>
            <w:rStyle w:val="Lienhypertexte"/>
          </w:rPr>
          <w:t xml:space="preserve"> GESTION DE LA SÉCURITÉ</w:t>
        </w:r>
        <w:r w:rsidR="0070742D">
          <w:rPr>
            <w:webHidden/>
          </w:rPr>
          <w:tab/>
        </w:r>
        <w:r w:rsidR="0070742D">
          <w:rPr>
            <w:webHidden/>
          </w:rPr>
          <w:fldChar w:fldCharType="begin"/>
        </w:r>
        <w:r w:rsidR="0070742D">
          <w:rPr>
            <w:webHidden/>
          </w:rPr>
          <w:instrText xml:space="preserve"> PAGEREF _Toc125707650 \h </w:instrText>
        </w:r>
        <w:r w:rsidR="0070742D">
          <w:rPr>
            <w:webHidden/>
          </w:rPr>
        </w:r>
        <w:r w:rsidR="0070742D">
          <w:rPr>
            <w:webHidden/>
          </w:rPr>
          <w:fldChar w:fldCharType="separate"/>
        </w:r>
        <w:r w:rsidR="0070742D">
          <w:rPr>
            <w:webHidden/>
          </w:rPr>
          <w:t>56</w:t>
        </w:r>
        <w:r w:rsidR="0070742D">
          <w:rPr>
            <w:webHidden/>
          </w:rPr>
          <w:fldChar w:fldCharType="end"/>
        </w:r>
      </w:hyperlink>
    </w:p>
    <w:p w14:paraId="0CB8F4FD" w14:textId="77777777" w:rsidR="0070742D" w:rsidRDefault="00000000">
      <w:pPr>
        <w:pStyle w:val="TM2"/>
        <w:rPr>
          <w:rFonts w:asciiTheme="minorHAnsi" w:eastAsiaTheme="minorEastAsia" w:hAnsiTheme="minorHAnsi" w:cstheme="minorBidi"/>
          <w:b w:val="0"/>
          <w:caps w:val="0"/>
          <w:snapToGrid/>
          <w:sz w:val="22"/>
          <w:szCs w:val="22"/>
        </w:rPr>
      </w:pPr>
      <w:hyperlink w:anchor="_Toc125707651" w:history="1">
        <w:r w:rsidR="0070742D" w:rsidRPr="002A69AC">
          <w:rPr>
            <w:rStyle w:val="Lienhypertexte"/>
            <w:rFonts w:ascii="Arial Gras" w:hAnsi="Arial Gras"/>
          </w:rPr>
          <w:t>Chapitre VI-1</w:t>
        </w:r>
        <w:r w:rsidR="0070742D">
          <w:rPr>
            <w:rFonts w:asciiTheme="minorHAnsi" w:eastAsiaTheme="minorEastAsia" w:hAnsiTheme="minorHAnsi" w:cstheme="minorBidi"/>
            <w:b w:val="0"/>
            <w:caps w:val="0"/>
            <w:snapToGrid/>
            <w:sz w:val="22"/>
            <w:szCs w:val="22"/>
          </w:rPr>
          <w:tab/>
        </w:r>
        <w:r w:rsidR="0070742D" w:rsidRPr="002A69AC">
          <w:rPr>
            <w:rStyle w:val="Lienhypertexte"/>
          </w:rPr>
          <w:t>PROGRAMME ET PLAN DE SÉCURITÉ</w:t>
        </w:r>
        <w:r w:rsidR="0070742D">
          <w:rPr>
            <w:webHidden/>
          </w:rPr>
          <w:tab/>
        </w:r>
        <w:r w:rsidR="0070742D">
          <w:rPr>
            <w:webHidden/>
          </w:rPr>
          <w:fldChar w:fldCharType="begin"/>
        </w:r>
        <w:r w:rsidR="0070742D">
          <w:rPr>
            <w:webHidden/>
          </w:rPr>
          <w:instrText xml:space="preserve"> PAGEREF _Toc125707651 \h </w:instrText>
        </w:r>
        <w:r w:rsidR="0070742D">
          <w:rPr>
            <w:webHidden/>
          </w:rPr>
        </w:r>
        <w:r w:rsidR="0070742D">
          <w:rPr>
            <w:webHidden/>
          </w:rPr>
          <w:fldChar w:fldCharType="separate"/>
        </w:r>
        <w:r w:rsidR="0070742D">
          <w:rPr>
            <w:webHidden/>
          </w:rPr>
          <w:t>56</w:t>
        </w:r>
        <w:r w:rsidR="0070742D">
          <w:rPr>
            <w:webHidden/>
          </w:rPr>
          <w:fldChar w:fldCharType="end"/>
        </w:r>
      </w:hyperlink>
    </w:p>
    <w:p w14:paraId="2E9B36F9" w14:textId="77777777" w:rsidR="0070742D" w:rsidRDefault="00000000">
      <w:pPr>
        <w:pStyle w:val="TM4"/>
        <w:rPr>
          <w:rFonts w:asciiTheme="minorHAnsi" w:eastAsiaTheme="minorEastAsia" w:hAnsiTheme="minorHAnsi" w:cstheme="minorBidi"/>
          <w:i w:val="0"/>
          <w:snapToGrid/>
          <w:sz w:val="22"/>
          <w:szCs w:val="22"/>
        </w:rPr>
      </w:pPr>
      <w:hyperlink w:anchor="_Toc125707652" w:history="1">
        <w:r w:rsidR="0070742D" w:rsidRPr="002A69AC">
          <w:rPr>
            <w:rStyle w:val="Lienhypertexte"/>
          </w:rPr>
          <w:t>Article VI.1.1</w:t>
        </w:r>
        <w:r w:rsidR="0070742D">
          <w:rPr>
            <w:rFonts w:asciiTheme="minorHAnsi" w:eastAsiaTheme="minorEastAsia" w:hAnsiTheme="minorHAnsi" w:cstheme="minorBidi"/>
            <w:i w:val="0"/>
            <w:snapToGrid/>
            <w:sz w:val="22"/>
            <w:szCs w:val="22"/>
          </w:rPr>
          <w:tab/>
        </w:r>
        <w:r w:rsidR="0070742D" w:rsidRPr="002A69AC">
          <w:rPr>
            <w:rStyle w:val="Lienhypertexte"/>
          </w:rPr>
          <w:t>Obligation</w:t>
        </w:r>
        <w:r w:rsidR="0070742D">
          <w:rPr>
            <w:webHidden/>
          </w:rPr>
          <w:tab/>
        </w:r>
        <w:r w:rsidR="0070742D">
          <w:rPr>
            <w:webHidden/>
          </w:rPr>
          <w:fldChar w:fldCharType="begin"/>
        </w:r>
        <w:r w:rsidR="0070742D">
          <w:rPr>
            <w:webHidden/>
          </w:rPr>
          <w:instrText xml:space="preserve"> PAGEREF _Toc125707652 \h </w:instrText>
        </w:r>
        <w:r w:rsidR="0070742D">
          <w:rPr>
            <w:webHidden/>
          </w:rPr>
        </w:r>
        <w:r w:rsidR="0070742D">
          <w:rPr>
            <w:webHidden/>
          </w:rPr>
          <w:fldChar w:fldCharType="separate"/>
        </w:r>
        <w:r w:rsidR="0070742D">
          <w:rPr>
            <w:webHidden/>
          </w:rPr>
          <w:t>56</w:t>
        </w:r>
        <w:r w:rsidR="0070742D">
          <w:rPr>
            <w:webHidden/>
          </w:rPr>
          <w:fldChar w:fldCharType="end"/>
        </w:r>
      </w:hyperlink>
    </w:p>
    <w:p w14:paraId="1398B69E" w14:textId="77777777" w:rsidR="0070742D" w:rsidRDefault="00000000">
      <w:pPr>
        <w:pStyle w:val="TM2"/>
        <w:rPr>
          <w:rFonts w:asciiTheme="minorHAnsi" w:eastAsiaTheme="minorEastAsia" w:hAnsiTheme="minorHAnsi" w:cstheme="minorBidi"/>
          <w:b w:val="0"/>
          <w:caps w:val="0"/>
          <w:snapToGrid/>
          <w:sz w:val="22"/>
          <w:szCs w:val="22"/>
        </w:rPr>
      </w:pPr>
      <w:hyperlink w:anchor="_Toc125707653" w:history="1">
        <w:r w:rsidR="0070742D" w:rsidRPr="002A69AC">
          <w:rPr>
            <w:rStyle w:val="Lienhypertexte"/>
            <w:rFonts w:ascii="Arial Gras" w:hAnsi="Arial Gras"/>
          </w:rPr>
          <w:t>Chapitre VI-2</w:t>
        </w:r>
        <w:r w:rsidR="0070742D">
          <w:rPr>
            <w:rFonts w:asciiTheme="minorHAnsi" w:eastAsiaTheme="minorEastAsia" w:hAnsiTheme="minorHAnsi" w:cstheme="minorBidi"/>
            <w:b w:val="0"/>
            <w:caps w:val="0"/>
            <w:snapToGrid/>
            <w:sz w:val="22"/>
            <w:szCs w:val="22"/>
          </w:rPr>
          <w:tab/>
        </w:r>
        <w:r w:rsidR="0070742D" w:rsidRPr="002A69AC">
          <w:rPr>
            <w:rStyle w:val="Lienhypertexte"/>
          </w:rPr>
          <w:t>systÈme de gestion de sÉcuritÉ de l’aviation civile</w:t>
        </w:r>
        <w:r w:rsidR="0070742D">
          <w:rPr>
            <w:webHidden/>
          </w:rPr>
          <w:tab/>
        </w:r>
        <w:r w:rsidR="0070742D">
          <w:rPr>
            <w:webHidden/>
          </w:rPr>
          <w:fldChar w:fldCharType="begin"/>
        </w:r>
        <w:r w:rsidR="0070742D">
          <w:rPr>
            <w:webHidden/>
          </w:rPr>
          <w:instrText xml:space="preserve"> PAGEREF _Toc125707653 \h </w:instrText>
        </w:r>
        <w:r w:rsidR="0070742D">
          <w:rPr>
            <w:webHidden/>
          </w:rPr>
        </w:r>
        <w:r w:rsidR="0070742D">
          <w:rPr>
            <w:webHidden/>
          </w:rPr>
          <w:fldChar w:fldCharType="separate"/>
        </w:r>
        <w:r w:rsidR="0070742D">
          <w:rPr>
            <w:webHidden/>
          </w:rPr>
          <w:t>56</w:t>
        </w:r>
        <w:r w:rsidR="0070742D">
          <w:rPr>
            <w:webHidden/>
          </w:rPr>
          <w:fldChar w:fldCharType="end"/>
        </w:r>
      </w:hyperlink>
    </w:p>
    <w:p w14:paraId="64A27BCD" w14:textId="77777777" w:rsidR="0070742D" w:rsidRDefault="00000000">
      <w:pPr>
        <w:pStyle w:val="TM4"/>
        <w:rPr>
          <w:rFonts w:asciiTheme="minorHAnsi" w:eastAsiaTheme="minorEastAsia" w:hAnsiTheme="minorHAnsi" w:cstheme="minorBidi"/>
          <w:i w:val="0"/>
          <w:snapToGrid/>
          <w:sz w:val="22"/>
          <w:szCs w:val="22"/>
        </w:rPr>
      </w:pPr>
      <w:hyperlink w:anchor="_Toc125707654" w:history="1">
        <w:r w:rsidR="0070742D" w:rsidRPr="002A69AC">
          <w:rPr>
            <w:rStyle w:val="Lienhypertexte"/>
          </w:rPr>
          <w:t>Article VI.2.1</w:t>
        </w:r>
        <w:r w:rsidR="0070742D">
          <w:rPr>
            <w:rFonts w:asciiTheme="minorHAnsi" w:eastAsiaTheme="minorEastAsia" w:hAnsiTheme="minorHAnsi" w:cstheme="minorBidi"/>
            <w:i w:val="0"/>
            <w:snapToGrid/>
            <w:sz w:val="22"/>
            <w:szCs w:val="22"/>
          </w:rPr>
          <w:tab/>
        </w:r>
        <w:r w:rsidR="0070742D" w:rsidRPr="002A69AC">
          <w:rPr>
            <w:rStyle w:val="Lienhypertexte"/>
          </w:rPr>
          <w:t>Supervision</w:t>
        </w:r>
        <w:r w:rsidR="0070742D">
          <w:rPr>
            <w:webHidden/>
          </w:rPr>
          <w:tab/>
        </w:r>
        <w:r w:rsidR="0070742D">
          <w:rPr>
            <w:webHidden/>
          </w:rPr>
          <w:fldChar w:fldCharType="begin"/>
        </w:r>
        <w:r w:rsidR="0070742D">
          <w:rPr>
            <w:webHidden/>
          </w:rPr>
          <w:instrText xml:space="preserve"> PAGEREF _Toc125707654 \h </w:instrText>
        </w:r>
        <w:r w:rsidR="0070742D">
          <w:rPr>
            <w:webHidden/>
          </w:rPr>
        </w:r>
        <w:r w:rsidR="0070742D">
          <w:rPr>
            <w:webHidden/>
          </w:rPr>
          <w:fldChar w:fldCharType="separate"/>
        </w:r>
        <w:r w:rsidR="0070742D">
          <w:rPr>
            <w:webHidden/>
          </w:rPr>
          <w:t>56</w:t>
        </w:r>
        <w:r w:rsidR="0070742D">
          <w:rPr>
            <w:webHidden/>
          </w:rPr>
          <w:fldChar w:fldCharType="end"/>
        </w:r>
      </w:hyperlink>
    </w:p>
    <w:p w14:paraId="48744E59" w14:textId="77777777" w:rsidR="0070742D" w:rsidRDefault="00000000">
      <w:pPr>
        <w:pStyle w:val="TM4"/>
        <w:rPr>
          <w:rFonts w:asciiTheme="minorHAnsi" w:eastAsiaTheme="minorEastAsia" w:hAnsiTheme="minorHAnsi" w:cstheme="minorBidi"/>
          <w:i w:val="0"/>
          <w:snapToGrid/>
          <w:sz w:val="22"/>
          <w:szCs w:val="22"/>
        </w:rPr>
      </w:pPr>
      <w:hyperlink w:anchor="_Toc125707655" w:history="1">
        <w:r w:rsidR="0070742D" w:rsidRPr="002A69AC">
          <w:rPr>
            <w:rStyle w:val="Lienhypertexte"/>
          </w:rPr>
          <w:t>Article VI.2.2</w:t>
        </w:r>
        <w:r w:rsidR="0070742D">
          <w:rPr>
            <w:rFonts w:asciiTheme="minorHAnsi" w:eastAsiaTheme="minorEastAsia" w:hAnsiTheme="minorHAnsi" w:cstheme="minorBidi"/>
            <w:i w:val="0"/>
            <w:snapToGrid/>
            <w:sz w:val="22"/>
            <w:szCs w:val="22"/>
          </w:rPr>
          <w:tab/>
        </w:r>
        <w:r w:rsidR="0070742D" w:rsidRPr="002A69AC">
          <w:rPr>
            <w:rStyle w:val="Lienhypertexte"/>
          </w:rPr>
          <w:t>Pouvoirs de l’Autorité de l’aviation civile</w:t>
        </w:r>
        <w:r w:rsidR="0070742D">
          <w:rPr>
            <w:webHidden/>
          </w:rPr>
          <w:tab/>
        </w:r>
        <w:r w:rsidR="0070742D">
          <w:rPr>
            <w:webHidden/>
          </w:rPr>
          <w:fldChar w:fldCharType="begin"/>
        </w:r>
        <w:r w:rsidR="0070742D">
          <w:rPr>
            <w:webHidden/>
          </w:rPr>
          <w:instrText xml:space="preserve"> PAGEREF _Toc125707655 \h </w:instrText>
        </w:r>
        <w:r w:rsidR="0070742D">
          <w:rPr>
            <w:webHidden/>
          </w:rPr>
        </w:r>
        <w:r w:rsidR="0070742D">
          <w:rPr>
            <w:webHidden/>
          </w:rPr>
          <w:fldChar w:fldCharType="separate"/>
        </w:r>
        <w:r w:rsidR="0070742D">
          <w:rPr>
            <w:webHidden/>
          </w:rPr>
          <w:t>56</w:t>
        </w:r>
        <w:r w:rsidR="0070742D">
          <w:rPr>
            <w:webHidden/>
          </w:rPr>
          <w:fldChar w:fldCharType="end"/>
        </w:r>
      </w:hyperlink>
    </w:p>
    <w:p w14:paraId="30EE953C" w14:textId="77777777" w:rsidR="0070742D" w:rsidRDefault="00000000">
      <w:pPr>
        <w:pStyle w:val="TM1"/>
        <w:rPr>
          <w:rFonts w:asciiTheme="minorHAnsi" w:eastAsiaTheme="minorEastAsia" w:hAnsiTheme="minorHAnsi" w:cstheme="minorBidi"/>
          <w:bCs w:val="0"/>
          <w:caps w:val="0"/>
          <w:snapToGrid/>
          <w:szCs w:val="22"/>
        </w:rPr>
      </w:pPr>
      <w:hyperlink w:anchor="_Toc125707656" w:history="1">
        <w:r w:rsidR="0070742D" w:rsidRPr="002A69AC">
          <w:rPr>
            <w:rStyle w:val="Lienhypertexte"/>
          </w:rPr>
          <w:t>TITRE VII - TRANSPORT AÉRIEN PUBLIC</w:t>
        </w:r>
        <w:r w:rsidR="0070742D">
          <w:rPr>
            <w:webHidden/>
          </w:rPr>
          <w:tab/>
        </w:r>
        <w:r w:rsidR="0070742D">
          <w:rPr>
            <w:webHidden/>
          </w:rPr>
          <w:fldChar w:fldCharType="begin"/>
        </w:r>
        <w:r w:rsidR="0070742D">
          <w:rPr>
            <w:webHidden/>
          </w:rPr>
          <w:instrText xml:space="preserve"> PAGEREF _Toc125707656 \h </w:instrText>
        </w:r>
        <w:r w:rsidR="0070742D">
          <w:rPr>
            <w:webHidden/>
          </w:rPr>
        </w:r>
        <w:r w:rsidR="0070742D">
          <w:rPr>
            <w:webHidden/>
          </w:rPr>
          <w:fldChar w:fldCharType="separate"/>
        </w:r>
        <w:r w:rsidR="0070742D">
          <w:rPr>
            <w:webHidden/>
          </w:rPr>
          <w:t>57</w:t>
        </w:r>
        <w:r w:rsidR="0070742D">
          <w:rPr>
            <w:webHidden/>
          </w:rPr>
          <w:fldChar w:fldCharType="end"/>
        </w:r>
      </w:hyperlink>
    </w:p>
    <w:p w14:paraId="4BDFDDA9" w14:textId="77777777" w:rsidR="0070742D" w:rsidRDefault="00000000">
      <w:pPr>
        <w:pStyle w:val="TM2"/>
        <w:rPr>
          <w:rFonts w:asciiTheme="minorHAnsi" w:eastAsiaTheme="minorEastAsia" w:hAnsiTheme="minorHAnsi" w:cstheme="minorBidi"/>
          <w:b w:val="0"/>
          <w:caps w:val="0"/>
          <w:snapToGrid/>
          <w:sz w:val="22"/>
          <w:szCs w:val="22"/>
        </w:rPr>
      </w:pPr>
      <w:hyperlink w:anchor="_Toc125707657" w:history="1">
        <w:r w:rsidR="0070742D" w:rsidRPr="002A69AC">
          <w:rPr>
            <w:rStyle w:val="Lienhypertexte"/>
            <w:rFonts w:ascii="Arial Gras" w:hAnsi="Arial Gras"/>
          </w:rPr>
          <w:t>Chapitre VII-1</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DROITS DE TRAFIC ET AUTORISATION D’EXPLOITATION</w:t>
        </w:r>
        <w:r w:rsidR="0070742D">
          <w:rPr>
            <w:webHidden/>
          </w:rPr>
          <w:tab/>
        </w:r>
        <w:r w:rsidR="0070742D">
          <w:rPr>
            <w:webHidden/>
          </w:rPr>
          <w:fldChar w:fldCharType="begin"/>
        </w:r>
        <w:r w:rsidR="0070742D">
          <w:rPr>
            <w:webHidden/>
          </w:rPr>
          <w:instrText xml:space="preserve"> PAGEREF _Toc125707657 \h </w:instrText>
        </w:r>
        <w:r w:rsidR="0070742D">
          <w:rPr>
            <w:webHidden/>
          </w:rPr>
        </w:r>
        <w:r w:rsidR="0070742D">
          <w:rPr>
            <w:webHidden/>
          </w:rPr>
          <w:fldChar w:fldCharType="separate"/>
        </w:r>
        <w:r w:rsidR="0070742D">
          <w:rPr>
            <w:webHidden/>
          </w:rPr>
          <w:t>57</w:t>
        </w:r>
        <w:r w:rsidR="0070742D">
          <w:rPr>
            <w:webHidden/>
          </w:rPr>
          <w:fldChar w:fldCharType="end"/>
        </w:r>
      </w:hyperlink>
    </w:p>
    <w:p w14:paraId="66478571" w14:textId="77777777" w:rsidR="0070742D" w:rsidRDefault="00000000">
      <w:pPr>
        <w:pStyle w:val="TM4"/>
        <w:rPr>
          <w:rFonts w:asciiTheme="minorHAnsi" w:eastAsiaTheme="minorEastAsia" w:hAnsiTheme="minorHAnsi" w:cstheme="minorBidi"/>
          <w:i w:val="0"/>
          <w:snapToGrid/>
          <w:sz w:val="22"/>
          <w:szCs w:val="22"/>
        </w:rPr>
      </w:pPr>
      <w:hyperlink w:anchor="_Toc125707658" w:history="1">
        <w:r w:rsidR="0070742D" w:rsidRPr="002A69AC">
          <w:rPr>
            <w:rStyle w:val="Lienhypertexte"/>
          </w:rPr>
          <w:t>Article VII.1.1</w:t>
        </w:r>
        <w:r w:rsidR="0070742D">
          <w:rPr>
            <w:rFonts w:asciiTheme="minorHAnsi" w:eastAsiaTheme="minorEastAsia" w:hAnsiTheme="minorHAnsi" w:cstheme="minorBidi"/>
            <w:i w:val="0"/>
            <w:snapToGrid/>
            <w:sz w:val="22"/>
            <w:szCs w:val="22"/>
          </w:rPr>
          <w:tab/>
        </w:r>
        <w:r w:rsidR="0070742D" w:rsidRPr="002A69AC">
          <w:rPr>
            <w:rStyle w:val="Lienhypertexte"/>
          </w:rPr>
          <w:t>Licence d’exploitation et certificat de transporteur aérien</w:t>
        </w:r>
        <w:r w:rsidR="0070742D">
          <w:rPr>
            <w:webHidden/>
          </w:rPr>
          <w:tab/>
        </w:r>
        <w:r w:rsidR="0070742D">
          <w:rPr>
            <w:webHidden/>
          </w:rPr>
          <w:fldChar w:fldCharType="begin"/>
        </w:r>
        <w:r w:rsidR="0070742D">
          <w:rPr>
            <w:webHidden/>
          </w:rPr>
          <w:instrText xml:space="preserve"> PAGEREF _Toc125707658 \h </w:instrText>
        </w:r>
        <w:r w:rsidR="0070742D">
          <w:rPr>
            <w:webHidden/>
          </w:rPr>
        </w:r>
        <w:r w:rsidR="0070742D">
          <w:rPr>
            <w:webHidden/>
          </w:rPr>
          <w:fldChar w:fldCharType="separate"/>
        </w:r>
        <w:r w:rsidR="0070742D">
          <w:rPr>
            <w:webHidden/>
          </w:rPr>
          <w:t>57</w:t>
        </w:r>
        <w:r w:rsidR="0070742D">
          <w:rPr>
            <w:webHidden/>
          </w:rPr>
          <w:fldChar w:fldCharType="end"/>
        </w:r>
      </w:hyperlink>
    </w:p>
    <w:p w14:paraId="60D73337" w14:textId="77777777" w:rsidR="0070742D" w:rsidRDefault="00000000">
      <w:pPr>
        <w:pStyle w:val="TM4"/>
        <w:rPr>
          <w:rFonts w:asciiTheme="minorHAnsi" w:eastAsiaTheme="minorEastAsia" w:hAnsiTheme="minorHAnsi" w:cstheme="minorBidi"/>
          <w:i w:val="0"/>
          <w:snapToGrid/>
          <w:sz w:val="22"/>
          <w:szCs w:val="22"/>
        </w:rPr>
      </w:pPr>
      <w:hyperlink w:anchor="_Toc125707659" w:history="1">
        <w:r w:rsidR="0070742D" w:rsidRPr="002A69AC">
          <w:rPr>
            <w:rStyle w:val="Lienhypertexte"/>
          </w:rPr>
          <w:t>Article VII.1.2</w:t>
        </w:r>
        <w:r w:rsidR="0070742D">
          <w:rPr>
            <w:rFonts w:asciiTheme="minorHAnsi" w:eastAsiaTheme="minorEastAsia" w:hAnsiTheme="minorHAnsi" w:cstheme="minorBidi"/>
            <w:i w:val="0"/>
            <w:snapToGrid/>
            <w:sz w:val="22"/>
            <w:szCs w:val="22"/>
          </w:rPr>
          <w:tab/>
        </w:r>
        <w:r w:rsidR="0070742D" w:rsidRPr="002A69AC">
          <w:rPr>
            <w:rStyle w:val="Lienhypertexte"/>
          </w:rPr>
          <w:t>Autorisation d’exploitation</w:t>
        </w:r>
        <w:r w:rsidR="0070742D">
          <w:rPr>
            <w:webHidden/>
          </w:rPr>
          <w:tab/>
        </w:r>
        <w:r w:rsidR="0070742D">
          <w:rPr>
            <w:webHidden/>
          </w:rPr>
          <w:fldChar w:fldCharType="begin"/>
        </w:r>
        <w:r w:rsidR="0070742D">
          <w:rPr>
            <w:webHidden/>
          </w:rPr>
          <w:instrText xml:space="preserve"> PAGEREF _Toc125707659 \h </w:instrText>
        </w:r>
        <w:r w:rsidR="0070742D">
          <w:rPr>
            <w:webHidden/>
          </w:rPr>
        </w:r>
        <w:r w:rsidR="0070742D">
          <w:rPr>
            <w:webHidden/>
          </w:rPr>
          <w:fldChar w:fldCharType="separate"/>
        </w:r>
        <w:r w:rsidR="0070742D">
          <w:rPr>
            <w:webHidden/>
          </w:rPr>
          <w:t>57</w:t>
        </w:r>
        <w:r w:rsidR="0070742D">
          <w:rPr>
            <w:webHidden/>
          </w:rPr>
          <w:fldChar w:fldCharType="end"/>
        </w:r>
      </w:hyperlink>
    </w:p>
    <w:p w14:paraId="3AD4A5CA" w14:textId="77777777" w:rsidR="0070742D" w:rsidRDefault="00000000">
      <w:pPr>
        <w:pStyle w:val="TM4"/>
        <w:rPr>
          <w:rFonts w:asciiTheme="minorHAnsi" w:eastAsiaTheme="minorEastAsia" w:hAnsiTheme="minorHAnsi" w:cstheme="minorBidi"/>
          <w:i w:val="0"/>
          <w:snapToGrid/>
          <w:sz w:val="22"/>
          <w:szCs w:val="22"/>
        </w:rPr>
      </w:pPr>
      <w:hyperlink w:anchor="_Toc125707660" w:history="1">
        <w:r w:rsidR="0070742D" w:rsidRPr="002A69AC">
          <w:rPr>
            <w:rStyle w:val="Lienhypertexte"/>
          </w:rPr>
          <w:t>Article VII.1.3</w:t>
        </w:r>
        <w:r w:rsidR="0070742D">
          <w:rPr>
            <w:rFonts w:asciiTheme="minorHAnsi" w:eastAsiaTheme="minorEastAsia" w:hAnsiTheme="minorHAnsi" w:cstheme="minorBidi"/>
            <w:i w:val="0"/>
            <w:snapToGrid/>
            <w:sz w:val="22"/>
            <w:szCs w:val="22"/>
          </w:rPr>
          <w:tab/>
        </w:r>
        <w:r w:rsidR="0070742D" w:rsidRPr="002A69AC">
          <w:rPr>
            <w:rStyle w:val="Lienhypertexte"/>
          </w:rPr>
          <w:t>Cession d’exploitation</w:t>
        </w:r>
        <w:r w:rsidR="0070742D">
          <w:rPr>
            <w:webHidden/>
          </w:rPr>
          <w:tab/>
        </w:r>
        <w:r w:rsidR="0070742D">
          <w:rPr>
            <w:webHidden/>
          </w:rPr>
          <w:fldChar w:fldCharType="begin"/>
        </w:r>
        <w:r w:rsidR="0070742D">
          <w:rPr>
            <w:webHidden/>
          </w:rPr>
          <w:instrText xml:space="preserve"> PAGEREF _Toc125707660 \h </w:instrText>
        </w:r>
        <w:r w:rsidR="0070742D">
          <w:rPr>
            <w:webHidden/>
          </w:rPr>
        </w:r>
        <w:r w:rsidR="0070742D">
          <w:rPr>
            <w:webHidden/>
          </w:rPr>
          <w:fldChar w:fldCharType="separate"/>
        </w:r>
        <w:r w:rsidR="0070742D">
          <w:rPr>
            <w:webHidden/>
          </w:rPr>
          <w:t>57</w:t>
        </w:r>
        <w:r w:rsidR="0070742D">
          <w:rPr>
            <w:webHidden/>
          </w:rPr>
          <w:fldChar w:fldCharType="end"/>
        </w:r>
      </w:hyperlink>
    </w:p>
    <w:p w14:paraId="0AE903F0" w14:textId="77777777" w:rsidR="0070742D" w:rsidRDefault="00000000">
      <w:pPr>
        <w:pStyle w:val="TM4"/>
        <w:rPr>
          <w:rFonts w:asciiTheme="minorHAnsi" w:eastAsiaTheme="minorEastAsia" w:hAnsiTheme="minorHAnsi" w:cstheme="minorBidi"/>
          <w:i w:val="0"/>
          <w:snapToGrid/>
          <w:sz w:val="22"/>
          <w:szCs w:val="22"/>
        </w:rPr>
      </w:pPr>
      <w:hyperlink w:anchor="_Toc125707661" w:history="1">
        <w:r w:rsidR="0070742D" w:rsidRPr="002A69AC">
          <w:rPr>
            <w:rStyle w:val="Lienhypertexte"/>
          </w:rPr>
          <w:t>Article VII.1.4</w:t>
        </w:r>
        <w:r w:rsidR="0070742D">
          <w:rPr>
            <w:rFonts w:asciiTheme="minorHAnsi" w:eastAsiaTheme="minorEastAsia" w:hAnsiTheme="minorHAnsi" w:cstheme="minorBidi"/>
            <w:i w:val="0"/>
            <w:snapToGrid/>
            <w:sz w:val="22"/>
            <w:szCs w:val="22"/>
          </w:rPr>
          <w:tab/>
        </w:r>
        <w:r w:rsidR="0070742D" w:rsidRPr="002A69AC">
          <w:rPr>
            <w:rStyle w:val="Lienhypertexte"/>
          </w:rPr>
          <w:t>Contrôle</w:t>
        </w:r>
        <w:r w:rsidR="0070742D">
          <w:rPr>
            <w:webHidden/>
          </w:rPr>
          <w:tab/>
        </w:r>
        <w:r w:rsidR="0070742D">
          <w:rPr>
            <w:webHidden/>
          </w:rPr>
          <w:fldChar w:fldCharType="begin"/>
        </w:r>
        <w:r w:rsidR="0070742D">
          <w:rPr>
            <w:webHidden/>
          </w:rPr>
          <w:instrText xml:space="preserve"> PAGEREF _Toc125707661 \h </w:instrText>
        </w:r>
        <w:r w:rsidR="0070742D">
          <w:rPr>
            <w:webHidden/>
          </w:rPr>
        </w:r>
        <w:r w:rsidR="0070742D">
          <w:rPr>
            <w:webHidden/>
          </w:rPr>
          <w:fldChar w:fldCharType="separate"/>
        </w:r>
        <w:r w:rsidR="0070742D">
          <w:rPr>
            <w:webHidden/>
          </w:rPr>
          <w:t>57</w:t>
        </w:r>
        <w:r w:rsidR="0070742D">
          <w:rPr>
            <w:webHidden/>
          </w:rPr>
          <w:fldChar w:fldCharType="end"/>
        </w:r>
      </w:hyperlink>
    </w:p>
    <w:p w14:paraId="2848C197" w14:textId="77777777" w:rsidR="0070742D" w:rsidRDefault="00000000">
      <w:pPr>
        <w:pStyle w:val="TM4"/>
        <w:rPr>
          <w:rFonts w:asciiTheme="minorHAnsi" w:eastAsiaTheme="minorEastAsia" w:hAnsiTheme="minorHAnsi" w:cstheme="minorBidi"/>
          <w:i w:val="0"/>
          <w:snapToGrid/>
          <w:sz w:val="22"/>
          <w:szCs w:val="22"/>
        </w:rPr>
      </w:pPr>
      <w:hyperlink w:anchor="_Toc125707662" w:history="1">
        <w:r w:rsidR="0070742D" w:rsidRPr="002A69AC">
          <w:rPr>
            <w:rStyle w:val="Lienhypertexte"/>
          </w:rPr>
          <w:t>Article VII.1.5</w:t>
        </w:r>
        <w:r w:rsidR="0070742D">
          <w:rPr>
            <w:rFonts w:asciiTheme="minorHAnsi" w:eastAsiaTheme="minorEastAsia" w:hAnsiTheme="minorHAnsi" w:cstheme="minorBidi"/>
            <w:i w:val="0"/>
            <w:snapToGrid/>
            <w:sz w:val="22"/>
            <w:szCs w:val="22"/>
          </w:rPr>
          <w:tab/>
        </w:r>
        <w:r w:rsidR="0070742D" w:rsidRPr="002A69AC">
          <w:rPr>
            <w:rStyle w:val="Lienhypertexte"/>
          </w:rPr>
          <w:t>Libre concurrence</w:t>
        </w:r>
        <w:r w:rsidR="0070742D">
          <w:rPr>
            <w:webHidden/>
          </w:rPr>
          <w:tab/>
        </w:r>
        <w:r w:rsidR="0070742D">
          <w:rPr>
            <w:webHidden/>
          </w:rPr>
          <w:fldChar w:fldCharType="begin"/>
        </w:r>
        <w:r w:rsidR="0070742D">
          <w:rPr>
            <w:webHidden/>
          </w:rPr>
          <w:instrText xml:space="preserve"> PAGEREF _Toc125707662 \h </w:instrText>
        </w:r>
        <w:r w:rsidR="0070742D">
          <w:rPr>
            <w:webHidden/>
          </w:rPr>
        </w:r>
        <w:r w:rsidR="0070742D">
          <w:rPr>
            <w:webHidden/>
          </w:rPr>
          <w:fldChar w:fldCharType="separate"/>
        </w:r>
        <w:r w:rsidR="0070742D">
          <w:rPr>
            <w:webHidden/>
          </w:rPr>
          <w:t>57</w:t>
        </w:r>
        <w:r w:rsidR="0070742D">
          <w:rPr>
            <w:webHidden/>
          </w:rPr>
          <w:fldChar w:fldCharType="end"/>
        </w:r>
      </w:hyperlink>
    </w:p>
    <w:p w14:paraId="0A378890" w14:textId="77777777" w:rsidR="0070742D" w:rsidRDefault="00000000">
      <w:pPr>
        <w:pStyle w:val="TM4"/>
        <w:rPr>
          <w:rFonts w:asciiTheme="minorHAnsi" w:eastAsiaTheme="minorEastAsia" w:hAnsiTheme="minorHAnsi" w:cstheme="minorBidi"/>
          <w:i w:val="0"/>
          <w:snapToGrid/>
          <w:sz w:val="22"/>
          <w:szCs w:val="22"/>
        </w:rPr>
      </w:pPr>
      <w:hyperlink w:anchor="_Toc125707663" w:history="1">
        <w:r w:rsidR="0070742D" w:rsidRPr="002A69AC">
          <w:rPr>
            <w:rStyle w:val="Lienhypertexte"/>
          </w:rPr>
          <w:t>Article VII.1.6</w:t>
        </w:r>
        <w:r w:rsidR="0070742D">
          <w:rPr>
            <w:rFonts w:asciiTheme="minorHAnsi" w:eastAsiaTheme="minorEastAsia" w:hAnsiTheme="minorHAnsi" w:cstheme="minorBidi"/>
            <w:i w:val="0"/>
            <w:snapToGrid/>
            <w:sz w:val="22"/>
            <w:szCs w:val="22"/>
          </w:rPr>
          <w:tab/>
        </w:r>
        <w:r w:rsidR="0070742D" w:rsidRPr="002A69AC">
          <w:rPr>
            <w:rStyle w:val="Lienhypertexte"/>
          </w:rPr>
          <w:t>Réquisition</w:t>
        </w:r>
        <w:r w:rsidR="0070742D">
          <w:rPr>
            <w:webHidden/>
          </w:rPr>
          <w:tab/>
        </w:r>
        <w:r w:rsidR="0070742D">
          <w:rPr>
            <w:webHidden/>
          </w:rPr>
          <w:fldChar w:fldCharType="begin"/>
        </w:r>
        <w:r w:rsidR="0070742D">
          <w:rPr>
            <w:webHidden/>
          </w:rPr>
          <w:instrText xml:space="preserve"> PAGEREF _Toc125707663 \h </w:instrText>
        </w:r>
        <w:r w:rsidR="0070742D">
          <w:rPr>
            <w:webHidden/>
          </w:rPr>
        </w:r>
        <w:r w:rsidR="0070742D">
          <w:rPr>
            <w:webHidden/>
          </w:rPr>
          <w:fldChar w:fldCharType="separate"/>
        </w:r>
        <w:r w:rsidR="0070742D">
          <w:rPr>
            <w:webHidden/>
          </w:rPr>
          <w:t>58</w:t>
        </w:r>
        <w:r w:rsidR="0070742D">
          <w:rPr>
            <w:webHidden/>
          </w:rPr>
          <w:fldChar w:fldCharType="end"/>
        </w:r>
      </w:hyperlink>
    </w:p>
    <w:p w14:paraId="0F7EB377" w14:textId="77777777" w:rsidR="0070742D" w:rsidRDefault="00000000">
      <w:pPr>
        <w:pStyle w:val="TM4"/>
        <w:rPr>
          <w:rFonts w:asciiTheme="minorHAnsi" w:eastAsiaTheme="minorEastAsia" w:hAnsiTheme="minorHAnsi" w:cstheme="minorBidi"/>
          <w:i w:val="0"/>
          <w:snapToGrid/>
          <w:sz w:val="22"/>
          <w:szCs w:val="22"/>
        </w:rPr>
      </w:pPr>
      <w:hyperlink w:anchor="_Toc125707664" w:history="1">
        <w:r w:rsidR="0070742D" w:rsidRPr="002A69AC">
          <w:rPr>
            <w:rStyle w:val="Lienhypertexte"/>
          </w:rPr>
          <w:t>Article VII.1.7</w:t>
        </w:r>
        <w:r w:rsidR="0070742D">
          <w:rPr>
            <w:rFonts w:asciiTheme="minorHAnsi" w:eastAsiaTheme="minorEastAsia" w:hAnsiTheme="minorHAnsi" w:cstheme="minorBidi"/>
            <w:i w:val="0"/>
            <w:snapToGrid/>
            <w:sz w:val="22"/>
            <w:szCs w:val="22"/>
          </w:rPr>
          <w:tab/>
        </w:r>
        <w:r w:rsidR="0070742D" w:rsidRPr="002A69AC">
          <w:rPr>
            <w:rStyle w:val="Lienhypertexte"/>
          </w:rPr>
          <w:t>Itinéraires</w:t>
        </w:r>
        <w:r w:rsidR="0070742D">
          <w:rPr>
            <w:webHidden/>
          </w:rPr>
          <w:tab/>
        </w:r>
        <w:r w:rsidR="0070742D">
          <w:rPr>
            <w:webHidden/>
          </w:rPr>
          <w:fldChar w:fldCharType="begin"/>
        </w:r>
        <w:r w:rsidR="0070742D">
          <w:rPr>
            <w:webHidden/>
          </w:rPr>
          <w:instrText xml:space="preserve"> PAGEREF _Toc125707664 \h </w:instrText>
        </w:r>
        <w:r w:rsidR="0070742D">
          <w:rPr>
            <w:webHidden/>
          </w:rPr>
        </w:r>
        <w:r w:rsidR="0070742D">
          <w:rPr>
            <w:webHidden/>
          </w:rPr>
          <w:fldChar w:fldCharType="separate"/>
        </w:r>
        <w:r w:rsidR="0070742D">
          <w:rPr>
            <w:webHidden/>
          </w:rPr>
          <w:t>58</w:t>
        </w:r>
        <w:r w:rsidR="0070742D">
          <w:rPr>
            <w:webHidden/>
          </w:rPr>
          <w:fldChar w:fldCharType="end"/>
        </w:r>
      </w:hyperlink>
    </w:p>
    <w:p w14:paraId="0AB783B9" w14:textId="77777777" w:rsidR="0070742D" w:rsidRDefault="00000000">
      <w:pPr>
        <w:pStyle w:val="TM4"/>
        <w:rPr>
          <w:rFonts w:asciiTheme="minorHAnsi" w:eastAsiaTheme="minorEastAsia" w:hAnsiTheme="minorHAnsi" w:cstheme="minorBidi"/>
          <w:i w:val="0"/>
          <w:snapToGrid/>
          <w:sz w:val="22"/>
          <w:szCs w:val="22"/>
        </w:rPr>
      </w:pPr>
      <w:hyperlink w:anchor="_Toc125707665" w:history="1">
        <w:r w:rsidR="0070742D" w:rsidRPr="002A69AC">
          <w:rPr>
            <w:rStyle w:val="Lienhypertexte"/>
          </w:rPr>
          <w:t>Article VII.1.8</w:t>
        </w:r>
        <w:r w:rsidR="0070742D">
          <w:rPr>
            <w:rFonts w:asciiTheme="minorHAnsi" w:eastAsiaTheme="minorEastAsia" w:hAnsiTheme="minorHAnsi" w:cstheme="minorBidi"/>
            <w:i w:val="0"/>
            <w:snapToGrid/>
            <w:sz w:val="22"/>
            <w:szCs w:val="22"/>
          </w:rPr>
          <w:tab/>
        </w:r>
        <w:r w:rsidR="0070742D" w:rsidRPr="002A69AC">
          <w:rPr>
            <w:rStyle w:val="Lienhypertexte"/>
          </w:rPr>
          <w:t>Aéronefs utilisés</w:t>
        </w:r>
        <w:r w:rsidR="0070742D">
          <w:rPr>
            <w:webHidden/>
          </w:rPr>
          <w:tab/>
        </w:r>
        <w:r w:rsidR="0070742D">
          <w:rPr>
            <w:webHidden/>
          </w:rPr>
          <w:fldChar w:fldCharType="begin"/>
        </w:r>
        <w:r w:rsidR="0070742D">
          <w:rPr>
            <w:webHidden/>
          </w:rPr>
          <w:instrText xml:space="preserve"> PAGEREF _Toc125707665 \h </w:instrText>
        </w:r>
        <w:r w:rsidR="0070742D">
          <w:rPr>
            <w:webHidden/>
          </w:rPr>
        </w:r>
        <w:r w:rsidR="0070742D">
          <w:rPr>
            <w:webHidden/>
          </w:rPr>
          <w:fldChar w:fldCharType="separate"/>
        </w:r>
        <w:r w:rsidR="0070742D">
          <w:rPr>
            <w:webHidden/>
          </w:rPr>
          <w:t>58</w:t>
        </w:r>
        <w:r w:rsidR="0070742D">
          <w:rPr>
            <w:webHidden/>
          </w:rPr>
          <w:fldChar w:fldCharType="end"/>
        </w:r>
      </w:hyperlink>
    </w:p>
    <w:p w14:paraId="3D44F91E" w14:textId="77777777" w:rsidR="0070742D" w:rsidRDefault="00000000">
      <w:pPr>
        <w:pStyle w:val="TM4"/>
        <w:rPr>
          <w:rFonts w:asciiTheme="minorHAnsi" w:eastAsiaTheme="minorEastAsia" w:hAnsiTheme="minorHAnsi" w:cstheme="minorBidi"/>
          <w:i w:val="0"/>
          <w:snapToGrid/>
          <w:sz w:val="22"/>
          <w:szCs w:val="22"/>
        </w:rPr>
      </w:pPr>
      <w:hyperlink w:anchor="_Toc125707666" w:history="1">
        <w:r w:rsidR="0070742D" w:rsidRPr="002A69AC">
          <w:rPr>
            <w:rStyle w:val="Lienhypertexte"/>
          </w:rPr>
          <w:t>Article VII.1.9</w:t>
        </w:r>
        <w:r w:rsidR="0070742D">
          <w:rPr>
            <w:rFonts w:asciiTheme="minorHAnsi" w:eastAsiaTheme="minorEastAsia" w:hAnsiTheme="minorHAnsi" w:cstheme="minorBidi"/>
            <w:i w:val="0"/>
            <w:snapToGrid/>
            <w:sz w:val="22"/>
            <w:szCs w:val="22"/>
          </w:rPr>
          <w:tab/>
        </w:r>
        <w:r w:rsidR="0070742D" w:rsidRPr="002A69AC">
          <w:rPr>
            <w:rStyle w:val="Lienhypertexte"/>
          </w:rPr>
          <w:t>Transport de courrier et colis postaux</w:t>
        </w:r>
        <w:r w:rsidR="0070742D">
          <w:rPr>
            <w:webHidden/>
          </w:rPr>
          <w:tab/>
        </w:r>
        <w:r w:rsidR="0070742D">
          <w:rPr>
            <w:webHidden/>
          </w:rPr>
          <w:fldChar w:fldCharType="begin"/>
        </w:r>
        <w:r w:rsidR="0070742D">
          <w:rPr>
            <w:webHidden/>
          </w:rPr>
          <w:instrText xml:space="preserve"> PAGEREF _Toc125707666 \h </w:instrText>
        </w:r>
        <w:r w:rsidR="0070742D">
          <w:rPr>
            <w:webHidden/>
          </w:rPr>
        </w:r>
        <w:r w:rsidR="0070742D">
          <w:rPr>
            <w:webHidden/>
          </w:rPr>
          <w:fldChar w:fldCharType="separate"/>
        </w:r>
        <w:r w:rsidR="0070742D">
          <w:rPr>
            <w:webHidden/>
          </w:rPr>
          <w:t>58</w:t>
        </w:r>
        <w:r w:rsidR="0070742D">
          <w:rPr>
            <w:webHidden/>
          </w:rPr>
          <w:fldChar w:fldCharType="end"/>
        </w:r>
      </w:hyperlink>
    </w:p>
    <w:p w14:paraId="1A15D47C" w14:textId="77777777" w:rsidR="0070742D" w:rsidRDefault="00000000">
      <w:pPr>
        <w:pStyle w:val="TM2"/>
        <w:rPr>
          <w:rFonts w:asciiTheme="minorHAnsi" w:eastAsiaTheme="minorEastAsia" w:hAnsiTheme="minorHAnsi" w:cstheme="minorBidi"/>
          <w:b w:val="0"/>
          <w:caps w:val="0"/>
          <w:snapToGrid/>
          <w:sz w:val="22"/>
          <w:szCs w:val="22"/>
        </w:rPr>
      </w:pPr>
      <w:hyperlink w:anchor="_Toc125707667" w:history="1">
        <w:r w:rsidR="0070742D" w:rsidRPr="002A69AC">
          <w:rPr>
            <w:rStyle w:val="Lienhypertexte"/>
            <w:rFonts w:ascii="Arial Gras" w:hAnsi="Arial Gras"/>
          </w:rPr>
          <w:t>Chapitre VII-2</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CONTRAT DE TRANSPORT DE PERSONNES, BAGAGES ET MARCHANDISES</w:t>
        </w:r>
        <w:r w:rsidR="0070742D">
          <w:rPr>
            <w:webHidden/>
          </w:rPr>
          <w:tab/>
        </w:r>
        <w:r w:rsidR="0070742D">
          <w:rPr>
            <w:webHidden/>
          </w:rPr>
          <w:fldChar w:fldCharType="begin"/>
        </w:r>
        <w:r w:rsidR="0070742D">
          <w:rPr>
            <w:webHidden/>
          </w:rPr>
          <w:instrText xml:space="preserve"> PAGEREF _Toc125707667 \h </w:instrText>
        </w:r>
        <w:r w:rsidR="0070742D">
          <w:rPr>
            <w:webHidden/>
          </w:rPr>
        </w:r>
        <w:r w:rsidR="0070742D">
          <w:rPr>
            <w:webHidden/>
          </w:rPr>
          <w:fldChar w:fldCharType="separate"/>
        </w:r>
        <w:r w:rsidR="0070742D">
          <w:rPr>
            <w:webHidden/>
          </w:rPr>
          <w:t>58</w:t>
        </w:r>
        <w:r w:rsidR="0070742D">
          <w:rPr>
            <w:webHidden/>
          </w:rPr>
          <w:fldChar w:fldCharType="end"/>
        </w:r>
      </w:hyperlink>
    </w:p>
    <w:p w14:paraId="528551B1" w14:textId="77777777" w:rsidR="0070742D" w:rsidRDefault="00000000">
      <w:pPr>
        <w:pStyle w:val="TM4"/>
        <w:rPr>
          <w:rFonts w:asciiTheme="minorHAnsi" w:eastAsiaTheme="minorEastAsia" w:hAnsiTheme="minorHAnsi" w:cstheme="minorBidi"/>
          <w:i w:val="0"/>
          <w:snapToGrid/>
          <w:sz w:val="22"/>
          <w:szCs w:val="22"/>
        </w:rPr>
      </w:pPr>
      <w:hyperlink w:anchor="_Toc125707668" w:history="1">
        <w:r w:rsidR="0070742D" w:rsidRPr="002A69AC">
          <w:rPr>
            <w:rStyle w:val="Lienhypertexte"/>
          </w:rPr>
          <w:t>Article VII.2.1</w:t>
        </w:r>
        <w:r w:rsidR="0070742D">
          <w:rPr>
            <w:rFonts w:asciiTheme="minorHAnsi" w:eastAsiaTheme="minorEastAsia" w:hAnsiTheme="minorHAnsi" w:cstheme="minorBidi"/>
            <w:i w:val="0"/>
            <w:snapToGrid/>
            <w:sz w:val="22"/>
            <w:szCs w:val="22"/>
          </w:rPr>
          <w:tab/>
        </w:r>
        <w:r w:rsidR="0070742D" w:rsidRPr="002A69AC">
          <w:rPr>
            <w:rStyle w:val="Lienhypertexte"/>
          </w:rPr>
          <w:t>Contrat de transport - généralités</w:t>
        </w:r>
        <w:r w:rsidR="0070742D">
          <w:rPr>
            <w:webHidden/>
          </w:rPr>
          <w:tab/>
        </w:r>
        <w:r w:rsidR="0070742D">
          <w:rPr>
            <w:webHidden/>
          </w:rPr>
          <w:fldChar w:fldCharType="begin"/>
        </w:r>
        <w:r w:rsidR="0070742D">
          <w:rPr>
            <w:webHidden/>
          </w:rPr>
          <w:instrText xml:space="preserve"> PAGEREF _Toc125707668 \h </w:instrText>
        </w:r>
        <w:r w:rsidR="0070742D">
          <w:rPr>
            <w:webHidden/>
          </w:rPr>
        </w:r>
        <w:r w:rsidR="0070742D">
          <w:rPr>
            <w:webHidden/>
          </w:rPr>
          <w:fldChar w:fldCharType="separate"/>
        </w:r>
        <w:r w:rsidR="0070742D">
          <w:rPr>
            <w:webHidden/>
          </w:rPr>
          <w:t>58</w:t>
        </w:r>
        <w:r w:rsidR="0070742D">
          <w:rPr>
            <w:webHidden/>
          </w:rPr>
          <w:fldChar w:fldCharType="end"/>
        </w:r>
      </w:hyperlink>
    </w:p>
    <w:p w14:paraId="5F9BD96D" w14:textId="77777777" w:rsidR="0070742D" w:rsidRDefault="00000000">
      <w:pPr>
        <w:pStyle w:val="TM4"/>
        <w:rPr>
          <w:rFonts w:asciiTheme="minorHAnsi" w:eastAsiaTheme="minorEastAsia" w:hAnsiTheme="minorHAnsi" w:cstheme="minorBidi"/>
          <w:i w:val="0"/>
          <w:snapToGrid/>
          <w:sz w:val="22"/>
          <w:szCs w:val="22"/>
        </w:rPr>
      </w:pPr>
      <w:hyperlink w:anchor="_Toc125707669" w:history="1">
        <w:r w:rsidR="0070742D" w:rsidRPr="002A69AC">
          <w:rPr>
            <w:rStyle w:val="Lienhypertexte"/>
          </w:rPr>
          <w:t>Article VII.2.2</w:t>
        </w:r>
        <w:r w:rsidR="0070742D">
          <w:rPr>
            <w:rFonts w:asciiTheme="minorHAnsi" w:eastAsiaTheme="minorEastAsia" w:hAnsiTheme="minorHAnsi" w:cstheme="minorBidi"/>
            <w:i w:val="0"/>
            <w:snapToGrid/>
            <w:sz w:val="22"/>
            <w:szCs w:val="22"/>
          </w:rPr>
          <w:tab/>
        </w:r>
        <w:r w:rsidR="0070742D" w:rsidRPr="002A69AC">
          <w:rPr>
            <w:rStyle w:val="Lienhypertexte"/>
          </w:rPr>
          <w:t>Conventions internationales applicables</w:t>
        </w:r>
        <w:r w:rsidR="0070742D">
          <w:rPr>
            <w:webHidden/>
          </w:rPr>
          <w:tab/>
        </w:r>
        <w:r w:rsidR="0070742D">
          <w:rPr>
            <w:webHidden/>
          </w:rPr>
          <w:fldChar w:fldCharType="begin"/>
        </w:r>
        <w:r w:rsidR="0070742D">
          <w:rPr>
            <w:webHidden/>
          </w:rPr>
          <w:instrText xml:space="preserve"> PAGEREF _Toc125707669 \h </w:instrText>
        </w:r>
        <w:r w:rsidR="0070742D">
          <w:rPr>
            <w:webHidden/>
          </w:rPr>
        </w:r>
        <w:r w:rsidR="0070742D">
          <w:rPr>
            <w:webHidden/>
          </w:rPr>
          <w:fldChar w:fldCharType="separate"/>
        </w:r>
        <w:r w:rsidR="0070742D">
          <w:rPr>
            <w:webHidden/>
          </w:rPr>
          <w:t>59</w:t>
        </w:r>
        <w:r w:rsidR="0070742D">
          <w:rPr>
            <w:webHidden/>
          </w:rPr>
          <w:fldChar w:fldCharType="end"/>
        </w:r>
      </w:hyperlink>
    </w:p>
    <w:p w14:paraId="78F11A8A" w14:textId="77777777" w:rsidR="0070742D" w:rsidRDefault="00000000">
      <w:pPr>
        <w:pStyle w:val="TM4"/>
        <w:rPr>
          <w:rFonts w:asciiTheme="minorHAnsi" w:eastAsiaTheme="minorEastAsia" w:hAnsiTheme="minorHAnsi" w:cstheme="minorBidi"/>
          <w:i w:val="0"/>
          <w:snapToGrid/>
          <w:sz w:val="22"/>
          <w:szCs w:val="22"/>
        </w:rPr>
      </w:pPr>
      <w:hyperlink w:anchor="_Toc125707670" w:history="1">
        <w:r w:rsidR="0070742D" w:rsidRPr="002A69AC">
          <w:rPr>
            <w:rStyle w:val="Lienhypertexte"/>
            <w:b/>
            <w:lang w:val="fr-CA"/>
          </w:rPr>
          <w:t>Section 1 </w:t>
        </w:r>
        <w:r w:rsidR="0070742D">
          <w:rPr>
            <w:rFonts w:asciiTheme="minorHAnsi" w:eastAsiaTheme="minorEastAsia" w:hAnsiTheme="minorHAnsi" w:cstheme="minorBidi"/>
            <w:i w:val="0"/>
            <w:snapToGrid/>
            <w:sz w:val="22"/>
            <w:szCs w:val="22"/>
          </w:rPr>
          <w:tab/>
        </w:r>
        <w:r w:rsidR="0070742D" w:rsidRPr="002A69AC">
          <w:rPr>
            <w:rStyle w:val="Lienhypertexte"/>
            <w:b/>
            <w:lang w:val="fr-CA"/>
          </w:rPr>
          <w:t>Transport domestique, transport intérieur et transport international soumis à la Convention de Montréal du 28 mai 1999</w:t>
        </w:r>
        <w:r w:rsidR="0070742D">
          <w:rPr>
            <w:webHidden/>
          </w:rPr>
          <w:tab/>
        </w:r>
        <w:r w:rsidR="0070742D">
          <w:rPr>
            <w:webHidden/>
          </w:rPr>
          <w:fldChar w:fldCharType="begin"/>
        </w:r>
        <w:r w:rsidR="0070742D">
          <w:rPr>
            <w:webHidden/>
          </w:rPr>
          <w:instrText xml:space="preserve"> PAGEREF _Toc125707670 \h </w:instrText>
        </w:r>
        <w:r w:rsidR="0070742D">
          <w:rPr>
            <w:webHidden/>
          </w:rPr>
        </w:r>
        <w:r w:rsidR="0070742D">
          <w:rPr>
            <w:webHidden/>
          </w:rPr>
          <w:fldChar w:fldCharType="separate"/>
        </w:r>
        <w:r w:rsidR="0070742D">
          <w:rPr>
            <w:webHidden/>
          </w:rPr>
          <w:t>59</w:t>
        </w:r>
        <w:r w:rsidR="0070742D">
          <w:rPr>
            <w:webHidden/>
          </w:rPr>
          <w:fldChar w:fldCharType="end"/>
        </w:r>
      </w:hyperlink>
    </w:p>
    <w:p w14:paraId="54940835" w14:textId="77777777" w:rsidR="0070742D" w:rsidRDefault="00000000">
      <w:pPr>
        <w:pStyle w:val="TM4"/>
        <w:rPr>
          <w:rFonts w:asciiTheme="minorHAnsi" w:eastAsiaTheme="minorEastAsia" w:hAnsiTheme="minorHAnsi" w:cstheme="minorBidi"/>
          <w:i w:val="0"/>
          <w:snapToGrid/>
          <w:sz w:val="22"/>
          <w:szCs w:val="22"/>
        </w:rPr>
      </w:pPr>
      <w:hyperlink w:anchor="_Toc125707671" w:history="1">
        <w:r w:rsidR="0070742D" w:rsidRPr="002A69AC">
          <w:rPr>
            <w:rStyle w:val="Lienhypertexte"/>
          </w:rPr>
          <w:t>Article VII.2.3</w:t>
        </w:r>
        <w:r w:rsidR="0070742D">
          <w:rPr>
            <w:rFonts w:asciiTheme="minorHAnsi" w:eastAsiaTheme="minorEastAsia" w:hAnsiTheme="minorHAnsi" w:cstheme="minorBidi"/>
            <w:i w:val="0"/>
            <w:snapToGrid/>
            <w:sz w:val="22"/>
            <w:szCs w:val="22"/>
          </w:rPr>
          <w:tab/>
        </w:r>
        <w:r w:rsidR="0070742D" w:rsidRPr="002A69AC">
          <w:rPr>
            <w:rStyle w:val="Lienhypertexte"/>
          </w:rPr>
          <w:t>Champ d’application</w:t>
        </w:r>
        <w:r w:rsidR="0070742D">
          <w:rPr>
            <w:webHidden/>
          </w:rPr>
          <w:tab/>
        </w:r>
        <w:r w:rsidR="0070742D">
          <w:rPr>
            <w:webHidden/>
          </w:rPr>
          <w:fldChar w:fldCharType="begin"/>
        </w:r>
        <w:r w:rsidR="0070742D">
          <w:rPr>
            <w:webHidden/>
          </w:rPr>
          <w:instrText xml:space="preserve"> PAGEREF _Toc125707671 \h </w:instrText>
        </w:r>
        <w:r w:rsidR="0070742D">
          <w:rPr>
            <w:webHidden/>
          </w:rPr>
        </w:r>
        <w:r w:rsidR="0070742D">
          <w:rPr>
            <w:webHidden/>
          </w:rPr>
          <w:fldChar w:fldCharType="separate"/>
        </w:r>
        <w:r w:rsidR="0070742D">
          <w:rPr>
            <w:webHidden/>
          </w:rPr>
          <w:t>59</w:t>
        </w:r>
        <w:r w:rsidR="0070742D">
          <w:rPr>
            <w:webHidden/>
          </w:rPr>
          <w:fldChar w:fldCharType="end"/>
        </w:r>
      </w:hyperlink>
    </w:p>
    <w:p w14:paraId="4E0BBEA2" w14:textId="77777777" w:rsidR="0070742D" w:rsidRDefault="00000000">
      <w:pPr>
        <w:pStyle w:val="TM4"/>
        <w:rPr>
          <w:rFonts w:asciiTheme="minorHAnsi" w:eastAsiaTheme="minorEastAsia" w:hAnsiTheme="minorHAnsi" w:cstheme="minorBidi"/>
          <w:i w:val="0"/>
          <w:snapToGrid/>
          <w:sz w:val="22"/>
          <w:szCs w:val="22"/>
        </w:rPr>
      </w:pPr>
      <w:hyperlink w:anchor="_Toc125707672" w:history="1">
        <w:r w:rsidR="0070742D" w:rsidRPr="002A69AC">
          <w:rPr>
            <w:rStyle w:val="Lienhypertexte"/>
            <w:b/>
            <w:lang w:val="fr-CA"/>
          </w:rPr>
          <w:t>Sous-section 1 </w:t>
        </w:r>
        <w:r w:rsidR="0070742D">
          <w:rPr>
            <w:rFonts w:asciiTheme="minorHAnsi" w:eastAsiaTheme="minorEastAsia" w:hAnsiTheme="minorHAnsi" w:cstheme="minorBidi"/>
            <w:i w:val="0"/>
            <w:snapToGrid/>
            <w:sz w:val="22"/>
            <w:szCs w:val="22"/>
          </w:rPr>
          <w:tab/>
        </w:r>
        <w:r w:rsidR="0070742D" w:rsidRPr="002A69AC">
          <w:rPr>
            <w:rStyle w:val="Lienhypertexte"/>
            <w:b/>
            <w:lang w:val="fr-CA"/>
          </w:rPr>
          <w:t>Titre de transport et lettre de transport</w:t>
        </w:r>
        <w:r w:rsidR="0070742D">
          <w:rPr>
            <w:webHidden/>
          </w:rPr>
          <w:tab/>
        </w:r>
        <w:r w:rsidR="0070742D">
          <w:rPr>
            <w:webHidden/>
          </w:rPr>
          <w:fldChar w:fldCharType="begin"/>
        </w:r>
        <w:r w:rsidR="0070742D">
          <w:rPr>
            <w:webHidden/>
          </w:rPr>
          <w:instrText xml:space="preserve"> PAGEREF _Toc125707672 \h </w:instrText>
        </w:r>
        <w:r w:rsidR="0070742D">
          <w:rPr>
            <w:webHidden/>
          </w:rPr>
        </w:r>
        <w:r w:rsidR="0070742D">
          <w:rPr>
            <w:webHidden/>
          </w:rPr>
          <w:fldChar w:fldCharType="separate"/>
        </w:r>
        <w:r w:rsidR="0070742D">
          <w:rPr>
            <w:webHidden/>
          </w:rPr>
          <w:t>59</w:t>
        </w:r>
        <w:r w:rsidR="0070742D">
          <w:rPr>
            <w:webHidden/>
          </w:rPr>
          <w:fldChar w:fldCharType="end"/>
        </w:r>
      </w:hyperlink>
    </w:p>
    <w:p w14:paraId="339D1D7A" w14:textId="77777777" w:rsidR="0070742D" w:rsidRDefault="00000000">
      <w:pPr>
        <w:pStyle w:val="TM4"/>
        <w:rPr>
          <w:rFonts w:asciiTheme="minorHAnsi" w:eastAsiaTheme="minorEastAsia" w:hAnsiTheme="minorHAnsi" w:cstheme="minorBidi"/>
          <w:i w:val="0"/>
          <w:snapToGrid/>
          <w:sz w:val="22"/>
          <w:szCs w:val="22"/>
        </w:rPr>
      </w:pPr>
      <w:hyperlink w:anchor="_Toc125707673" w:history="1">
        <w:r w:rsidR="0070742D" w:rsidRPr="002A69AC">
          <w:rPr>
            <w:rStyle w:val="Lienhypertexte"/>
          </w:rPr>
          <w:t>Article VII.2.4</w:t>
        </w:r>
        <w:r w:rsidR="0070742D">
          <w:rPr>
            <w:rFonts w:asciiTheme="minorHAnsi" w:eastAsiaTheme="minorEastAsia" w:hAnsiTheme="minorHAnsi" w:cstheme="minorBidi"/>
            <w:i w:val="0"/>
            <w:snapToGrid/>
            <w:sz w:val="22"/>
            <w:szCs w:val="22"/>
          </w:rPr>
          <w:tab/>
        </w:r>
        <w:r w:rsidR="0070742D" w:rsidRPr="002A69AC">
          <w:rPr>
            <w:rStyle w:val="Lienhypertexte"/>
          </w:rPr>
          <w:t>Contrat de transport de passagers</w:t>
        </w:r>
        <w:r w:rsidR="0070742D">
          <w:rPr>
            <w:webHidden/>
          </w:rPr>
          <w:tab/>
        </w:r>
        <w:r w:rsidR="0070742D">
          <w:rPr>
            <w:webHidden/>
          </w:rPr>
          <w:fldChar w:fldCharType="begin"/>
        </w:r>
        <w:r w:rsidR="0070742D">
          <w:rPr>
            <w:webHidden/>
          </w:rPr>
          <w:instrText xml:space="preserve"> PAGEREF _Toc125707673 \h </w:instrText>
        </w:r>
        <w:r w:rsidR="0070742D">
          <w:rPr>
            <w:webHidden/>
          </w:rPr>
        </w:r>
        <w:r w:rsidR="0070742D">
          <w:rPr>
            <w:webHidden/>
          </w:rPr>
          <w:fldChar w:fldCharType="separate"/>
        </w:r>
        <w:r w:rsidR="0070742D">
          <w:rPr>
            <w:webHidden/>
          </w:rPr>
          <w:t>59</w:t>
        </w:r>
        <w:r w:rsidR="0070742D">
          <w:rPr>
            <w:webHidden/>
          </w:rPr>
          <w:fldChar w:fldCharType="end"/>
        </w:r>
      </w:hyperlink>
    </w:p>
    <w:p w14:paraId="2D8095E2" w14:textId="77777777" w:rsidR="0070742D" w:rsidRDefault="00000000">
      <w:pPr>
        <w:pStyle w:val="TM4"/>
        <w:rPr>
          <w:rFonts w:asciiTheme="minorHAnsi" w:eastAsiaTheme="minorEastAsia" w:hAnsiTheme="minorHAnsi" w:cstheme="minorBidi"/>
          <w:i w:val="0"/>
          <w:snapToGrid/>
          <w:sz w:val="22"/>
          <w:szCs w:val="22"/>
        </w:rPr>
      </w:pPr>
      <w:hyperlink w:anchor="_Toc125707674" w:history="1">
        <w:r w:rsidR="0070742D" w:rsidRPr="002A69AC">
          <w:rPr>
            <w:rStyle w:val="Lienhypertexte"/>
          </w:rPr>
          <w:t>Article VII.2.5</w:t>
        </w:r>
        <w:r w:rsidR="0070742D">
          <w:rPr>
            <w:rFonts w:asciiTheme="minorHAnsi" w:eastAsiaTheme="minorEastAsia" w:hAnsiTheme="minorHAnsi" w:cstheme="minorBidi"/>
            <w:i w:val="0"/>
            <w:snapToGrid/>
            <w:sz w:val="22"/>
            <w:szCs w:val="22"/>
          </w:rPr>
          <w:tab/>
        </w:r>
        <w:r w:rsidR="0070742D" w:rsidRPr="002A69AC">
          <w:rPr>
            <w:rStyle w:val="Lienhypertexte"/>
          </w:rPr>
          <w:t>Contrat de transport de marchandises</w:t>
        </w:r>
        <w:r w:rsidR="0070742D">
          <w:rPr>
            <w:webHidden/>
          </w:rPr>
          <w:tab/>
        </w:r>
        <w:r w:rsidR="0070742D">
          <w:rPr>
            <w:webHidden/>
          </w:rPr>
          <w:fldChar w:fldCharType="begin"/>
        </w:r>
        <w:r w:rsidR="0070742D">
          <w:rPr>
            <w:webHidden/>
          </w:rPr>
          <w:instrText xml:space="preserve"> PAGEREF _Toc125707674 \h </w:instrText>
        </w:r>
        <w:r w:rsidR="0070742D">
          <w:rPr>
            <w:webHidden/>
          </w:rPr>
        </w:r>
        <w:r w:rsidR="0070742D">
          <w:rPr>
            <w:webHidden/>
          </w:rPr>
          <w:fldChar w:fldCharType="separate"/>
        </w:r>
        <w:r w:rsidR="0070742D">
          <w:rPr>
            <w:webHidden/>
          </w:rPr>
          <w:t>59</w:t>
        </w:r>
        <w:r w:rsidR="0070742D">
          <w:rPr>
            <w:webHidden/>
          </w:rPr>
          <w:fldChar w:fldCharType="end"/>
        </w:r>
      </w:hyperlink>
    </w:p>
    <w:p w14:paraId="3902BA4C" w14:textId="77777777" w:rsidR="0070742D" w:rsidRDefault="00000000">
      <w:pPr>
        <w:pStyle w:val="TM4"/>
        <w:rPr>
          <w:rFonts w:asciiTheme="minorHAnsi" w:eastAsiaTheme="minorEastAsia" w:hAnsiTheme="minorHAnsi" w:cstheme="minorBidi"/>
          <w:i w:val="0"/>
          <w:snapToGrid/>
          <w:sz w:val="22"/>
          <w:szCs w:val="22"/>
        </w:rPr>
      </w:pPr>
      <w:hyperlink w:anchor="_Toc125707675" w:history="1">
        <w:r w:rsidR="0070742D" w:rsidRPr="002A69AC">
          <w:rPr>
            <w:rStyle w:val="Lienhypertexte"/>
            <w:b/>
            <w:lang w:val="fr-CA"/>
          </w:rPr>
          <w:t>Sous-section 2 </w:t>
        </w:r>
        <w:r w:rsidR="0070742D">
          <w:rPr>
            <w:rFonts w:asciiTheme="minorHAnsi" w:eastAsiaTheme="minorEastAsia" w:hAnsiTheme="minorHAnsi" w:cstheme="minorBidi"/>
            <w:i w:val="0"/>
            <w:snapToGrid/>
            <w:sz w:val="22"/>
            <w:szCs w:val="22"/>
          </w:rPr>
          <w:tab/>
        </w:r>
        <w:r w:rsidR="0070742D" w:rsidRPr="002A69AC">
          <w:rPr>
            <w:rStyle w:val="Lienhypertexte"/>
            <w:b/>
            <w:lang w:val="fr-CA"/>
          </w:rPr>
          <w:t>Responsabilité</w:t>
        </w:r>
        <w:r w:rsidR="0070742D">
          <w:rPr>
            <w:webHidden/>
          </w:rPr>
          <w:tab/>
        </w:r>
        <w:r w:rsidR="0070742D">
          <w:rPr>
            <w:webHidden/>
          </w:rPr>
          <w:fldChar w:fldCharType="begin"/>
        </w:r>
        <w:r w:rsidR="0070742D">
          <w:rPr>
            <w:webHidden/>
          </w:rPr>
          <w:instrText xml:space="preserve"> PAGEREF _Toc125707675 \h </w:instrText>
        </w:r>
        <w:r w:rsidR="0070742D">
          <w:rPr>
            <w:webHidden/>
          </w:rPr>
        </w:r>
        <w:r w:rsidR="0070742D">
          <w:rPr>
            <w:webHidden/>
          </w:rPr>
          <w:fldChar w:fldCharType="separate"/>
        </w:r>
        <w:r w:rsidR="0070742D">
          <w:rPr>
            <w:webHidden/>
          </w:rPr>
          <w:t>60</w:t>
        </w:r>
        <w:r w:rsidR="0070742D">
          <w:rPr>
            <w:webHidden/>
          </w:rPr>
          <w:fldChar w:fldCharType="end"/>
        </w:r>
      </w:hyperlink>
    </w:p>
    <w:p w14:paraId="38B1BC1E" w14:textId="77777777" w:rsidR="0070742D" w:rsidRDefault="00000000">
      <w:pPr>
        <w:pStyle w:val="TM4"/>
        <w:rPr>
          <w:rFonts w:asciiTheme="minorHAnsi" w:eastAsiaTheme="minorEastAsia" w:hAnsiTheme="minorHAnsi" w:cstheme="minorBidi"/>
          <w:i w:val="0"/>
          <w:snapToGrid/>
          <w:sz w:val="22"/>
          <w:szCs w:val="22"/>
        </w:rPr>
      </w:pPr>
      <w:hyperlink w:anchor="_Toc125707676" w:history="1">
        <w:r w:rsidR="0070742D" w:rsidRPr="002A69AC">
          <w:rPr>
            <w:rStyle w:val="Lienhypertexte"/>
          </w:rPr>
          <w:t>Article VII.2.6</w:t>
        </w:r>
        <w:r w:rsidR="0070742D">
          <w:rPr>
            <w:rFonts w:asciiTheme="minorHAnsi" w:eastAsiaTheme="minorEastAsia" w:hAnsiTheme="minorHAnsi" w:cstheme="minorBidi"/>
            <w:i w:val="0"/>
            <w:snapToGrid/>
            <w:sz w:val="22"/>
            <w:szCs w:val="22"/>
          </w:rPr>
          <w:tab/>
        </w:r>
        <w:r w:rsidR="0070742D" w:rsidRPr="002A69AC">
          <w:rPr>
            <w:rStyle w:val="Lienhypertexte"/>
          </w:rPr>
          <w:t>Dommages aux passagers</w:t>
        </w:r>
        <w:r w:rsidR="0070742D">
          <w:rPr>
            <w:webHidden/>
          </w:rPr>
          <w:tab/>
        </w:r>
        <w:r w:rsidR="0070742D">
          <w:rPr>
            <w:webHidden/>
          </w:rPr>
          <w:fldChar w:fldCharType="begin"/>
        </w:r>
        <w:r w:rsidR="0070742D">
          <w:rPr>
            <w:webHidden/>
          </w:rPr>
          <w:instrText xml:space="preserve"> PAGEREF _Toc125707676 \h </w:instrText>
        </w:r>
        <w:r w:rsidR="0070742D">
          <w:rPr>
            <w:webHidden/>
          </w:rPr>
        </w:r>
        <w:r w:rsidR="0070742D">
          <w:rPr>
            <w:webHidden/>
          </w:rPr>
          <w:fldChar w:fldCharType="separate"/>
        </w:r>
        <w:r w:rsidR="0070742D">
          <w:rPr>
            <w:webHidden/>
          </w:rPr>
          <w:t>60</w:t>
        </w:r>
        <w:r w:rsidR="0070742D">
          <w:rPr>
            <w:webHidden/>
          </w:rPr>
          <w:fldChar w:fldCharType="end"/>
        </w:r>
      </w:hyperlink>
    </w:p>
    <w:p w14:paraId="158AA1D1" w14:textId="77777777" w:rsidR="0070742D" w:rsidRDefault="00000000">
      <w:pPr>
        <w:pStyle w:val="TM4"/>
        <w:rPr>
          <w:rFonts w:asciiTheme="minorHAnsi" w:eastAsiaTheme="minorEastAsia" w:hAnsiTheme="minorHAnsi" w:cstheme="minorBidi"/>
          <w:i w:val="0"/>
          <w:snapToGrid/>
          <w:sz w:val="22"/>
          <w:szCs w:val="22"/>
        </w:rPr>
      </w:pPr>
      <w:hyperlink w:anchor="_Toc125707677" w:history="1">
        <w:r w:rsidR="0070742D" w:rsidRPr="002A69AC">
          <w:rPr>
            <w:rStyle w:val="Lienhypertexte"/>
          </w:rPr>
          <w:t>Article VII.2.7</w:t>
        </w:r>
        <w:r w:rsidR="0070742D">
          <w:rPr>
            <w:rFonts w:asciiTheme="minorHAnsi" w:eastAsiaTheme="minorEastAsia" w:hAnsiTheme="minorHAnsi" w:cstheme="minorBidi"/>
            <w:i w:val="0"/>
            <w:snapToGrid/>
            <w:sz w:val="22"/>
            <w:szCs w:val="22"/>
          </w:rPr>
          <w:tab/>
        </w:r>
        <w:r w:rsidR="0070742D" w:rsidRPr="002A69AC">
          <w:rPr>
            <w:rStyle w:val="Lienhypertexte"/>
          </w:rPr>
          <w:t>Dommages pour retard</w:t>
        </w:r>
        <w:r w:rsidR="0070742D">
          <w:rPr>
            <w:webHidden/>
          </w:rPr>
          <w:tab/>
        </w:r>
        <w:r w:rsidR="0070742D">
          <w:rPr>
            <w:webHidden/>
          </w:rPr>
          <w:fldChar w:fldCharType="begin"/>
        </w:r>
        <w:r w:rsidR="0070742D">
          <w:rPr>
            <w:webHidden/>
          </w:rPr>
          <w:instrText xml:space="preserve"> PAGEREF _Toc125707677 \h </w:instrText>
        </w:r>
        <w:r w:rsidR="0070742D">
          <w:rPr>
            <w:webHidden/>
          </w:rPr>
        </w:r>
        <w:r w:rsidR="0070742D">
          <w:rPr>
            <w:webHidden/>
          </w:rPr>
          <w:fldChar w:fldCharType="separate"/>
        </w:r>
        <w:r w:rsidR="0070742D">
          <w:rPr>
            <w:webHidden/>
          </w:rPr>
          <w:t>61</w:t>
        </w:r>
        <w:r w:rsidR="0070742D">
          <w:rPr>
            <w:webHidden/>
          </w:rPr>
          <w:fldChar w:fldCharType="end"/>
        </w:r>
      </w:hyperlink>
    </w:p>
    <w:p w14:paraId="026E9D61" w14:textId="77777777" w:rsidR="0070742D" w:rsidRDefault="00000000">
      <w:pPr>
        <w:pStyle w:val="TM4"/>
        <w:rPr>
          <w:rFonts w:asciiTheme="minorHAnsi" w:eastAsiaTheme="minorEastAsia" w:hAnsiTheme="minorHAnsi" w:cstheme="minorBidi"/>
          <w:i w:val="0"/>
          <w:snapToGrid/>
          <w:sz w:val="22"/>
          <w:szCs w:val="22"/>
        </w:rPr>
      </w:pPr>
      <w:hyperlink w:anchor="_Toc125707678" w:history="1">
        <w:r w:rsidR="0070742D" w:rsidRPr="002A69AC">
          <w:rPr>
            <w:rStyle w:val="Lienhypertexte"/>
          </w:rPr>
          <w:t>Article VII.2.8</w:t>
        </w:r>
        <w:r w:rsidR="0070742D">
          <w:rPr>
            <w:rFonts w:asciiTheme="minorHAnsi" w:eastAsiaTheme="minorEastAsia" w:hAnsiTheme="minorHAnsi" w:cstheme="minorBidi"/>
            <w:i w:val="0"/>
            <w:snapToGrid/>
            <w:sz w:val="22"/>
            <w:szCs w:val="22"/>
          </w:rPr>
          <w:tab/>
        </w:r>
        <w:r w:rsidR="0070742D" w:rsidRPr="002A69AC">
          <w:rPr>
            <w:rStyle w:val="Lienhypertexte"/>
          </w:rPr>
          <w:t>Dommages au passager pour retard</w:t>
        </w:r>
        <w:r w:rsidR="0070742D">
          <w:rPr>
            <w:webHidden/>
          </w:rPr>
          <w:tab/>
        </w:r>
        <w:r w:rsidR="0070742D">
          <w:rPr>
            <w:webHidden/>
          </w:rPr>
          <w:fldChar w:fldCharType="begin"/>
        </w:r>
        <w:r w:rsidR="0070742D">
          <w:rPr>
            <w:webHidden/>
          </w:rPr>
          <w:instrText xml:space="preserve"> PAGEREF _Toc125707678 \h </w:instrText>
        </w:r>
        <w:r w:rsidR="0070742D">
          <w:rPr>
            <w:webHidden/>
          </w:rPr>
        </w:r>
        <w:r w:rsidR="0070742D">
          <w:rPr>
            <w:webHidden/>
          </w:rPr>
          <w:fldChar w:fldCharType="separate"/>
        </w:r>
        <w:r w:rsidR="0070742D">
          <w:rPr>
            <w:webHidden/>
          </w:rPr>
          <w:t>61</w:t>
        </w:r>
        <w:r w:rsidR="0070742D">
          <w:rPr>
            <w:webHidden/>
          </w:rPr>
          <w:fldChar w:fldCharType="end"/>
        </w:r>
      </w:hyperlink>
    </w:p>
    <w:p w14:paraId="68984C88" w14:textId="77777777" w:rsidR="0070742D" w:rsidRDefault="00000000">
      <w:pPr>
        <w:pStyle w:val="TM4"/>
        <w:rPr>
          <w:rFonts w:asciiTheme="minorHAnsi" w:eastAsiaTheme="minorEastAsia" w:hAnsiTheme="minorHAnsi" w:cstheme="minorBidi"/>
          <w:i w:val="0"/>
          <w:snapToGrid/>
          <w:sz w:val="22"/>
          <w:szCs w:val="22"/>
        </w:rPr>
      </w:pPr>
      <w:hyperlink w:anchor="_Toc125707679" w:history="1">
        <w:r w:rsidR="0070742D" w:rsidRPr="002A69AC">
          <w:rPr>
            <w:rStyle w:val="Lienhypertexte"/>
          </w:rPr>
          <w:t>Article VII.2.9</w:t>
        </w:r>
        <w:r w:rsidR="0070742D">
          <w:rPr>
            <w:rFonts w:asciiTheme="minorHAnsi" w:eastAsiaTheme="minorEastAsia" w:hAnsiTheme="minorHAnsi" w:cstheme="minorBidi"/>
            <w:i w:val="0"/>
            <w:snapToGrid/>
            <w:sz w:val="22"/>
            <w:szCs w:val="22"/>
          </w:rPr>
          <w:tab/>
        </w:r>
        <w:r w:rsidR="0070742D" w:rsidRPr="002A69AC">
          <w:rPr>
            <w:rStyle w:val="Lienhypertexte"/>
          </w:rPr>
          <w:t>Dommages aux bagages</w:t>
        </w:r>
        <w:r w:rsidR="0070742D">
          <w:rPr>
            <w:webHidden/>
          </w:rPr>
          <w:tab/>
        </w:r>
        <w:r w:rsidR="0070742D">
          <w:rPr>
            <w:webHidden/>
          </w:rPr>
          <w:fldChar w:fldCharType="begin"/>
        </w:r>
        <w:r w:rsidR="0070742D">
          <w:rPr>
            <w:webHidden/>
          </w:rPr>
          <w:instrText xml:space="preserve"> PAGEREF _Toc125707679 \h </w:instrText>
        </w:r>
        <w:r w:rsidR="0070742D">
          <w:rPr>
            <w:webHidden/>
          </w:rPr>
        </w:r>
        <w:r w:rsidR="0070742D">
          <w:rPr>
            <w:webHidden/>
          </w:rPr>
          <w:fldChar w:fldCharType="separate"/>
        </w:r>
        <w:r w:rsidR="0070742D">
          <w:rPr>
            <w:webHidden/>
          </w:rPr>
          <w:t>61</w:t>
        </w:r>
        <w:r w:rsidR="0070742D">
          <w:rPr>
            <w:webHidden/>
          </w:rPr>
          <w:fldChar w:fldCharType="end"/>
        </w:r>
      </w:hyperlink>
    </w:p>
    <w:p w14:paraId="35BCE363" w14:textId="77777777" w:rsidR="0070742D" w:rsidRDefault="00000000">
      <w:pPr>
        <w:pStyle w:val="TM4"/>
        <w:rPr>
          <w:rFonts w:asciiTheme="minorHAnsi" w:eastAsiaTheme="minorEastAsia" w:hAnsiTheme="minorHAnsi" w:cstheme="minorBidi"/>
          <w:i w:val="0"/>
          <w:snapToGrid/>
          <w:sz w:val="22"/>
          <w:szCs w:val="22"/>
        </w:rPr>
      </w:pPr>
      <w:hyperlink w:anchor="_Toc125707680" w:history="1">
        <w:r w:rsidR="0070742D" w:rsidRPr="002A69AC">
          <w:rPr>
            <w:rStyle w:val="Lienhypertexte"/>
          </w:rPr>
          <w:t>Article VII.2.10</w:t>
        </w:r>
        <w:r w:rsidR="0070742D">
          <w:rPr>
            <w:rFonts w:asciiTheme="minorHAnsi" w:eastAsiaTheme="minorEastAsia" w:hAnsiTheme="minorHAnsi" w:cstheme="minorBidi"/>
            <w:i w:val="0"/>
            <w:snapToGrid/>
            <w:sz w:val="22"/>
            <w:szCs w:val="22"/>
          </w:rPr>
          <w:tab/>
        </w:r>
        <w:r w:rsidR="0070742D" w:rsidRPr="002A69AC">
          <w:rPr>
            <w:rStyle w:val="Lienhypertexte"/>
          </w:rPr>
          <w:t>Limite de responsabilité</w:t>
        </w:r>
        <w:r w:rsidR="0070742D">
          <w:rPr>
            <w:webHidden/>
          </w:rPr>
          <w:tab/>
        </w:r>
        <w:r w:rsidR="0070742D">
          <w:rPr>
            <w:webHidden/>
          </w:rPr>
          <w:fldChar w:fldCharType="begin"/>
        </w:r>
        <w:r w:rsidR="0070742D">
          <w:rPr>
            <w:webHidden/>
          </w:rPr>
          <w:instrText xml:space="preserve"> PAGEREF _Toc125707680 \h </w:instrText>
        </w:r>
        <w:r w:rsidR="0070742D">
          <w:rPr>
            <w:webHidden/>
          </w:rPr>
        </w:r>
        <w:r w:rsidR="0070742D">
          <w:rPr>
            <w:webHidden/>
          </w:rPr>
          <w:fldChar w:fldCharType="separate"/>
        </w:r>
        <w:r w:rsidR="0070742D">
          <w:rPr>
            <w:webHidden/>
          </w:rPr>
          <w:t>61</w:t>
        </w:r>
        <w:r w:rsidR="0070742D">
          <w:rPr>
            <w:webHidden/>
          </w:rPr>
          <w:fldChar w:fldCharType="end"/>
        </w:r>
      </w:hyperlink>
    </w:p>
    <w:p w14:paraId="2A6C1F9D" w14:textId="77777777" w:rsidR="0070742D" w:rsidRDefault="00000000">
      <w:pPr>
        <w:pStyle w:val="TM4"/>
        <w:rPr>
          <w:rFonts w:asciiTheme="minorHAnsi" w:eastAsiaTheme="minorEastAsia" w:hAnsiTheme="minorHAnsi" w:cstheme="minorBidi"/>
          <w:i w:val="0"/>
          <w:snapToGrid/>
          <w:sz w:val="22"/>
          <w:szCs w:val="22"/>
        </w:rPr>
      </w:pPr>
      <w:hyperlink w:anchor="_Toc125707681" w:history="1">
        <w:r w:rsidR="0070742D" w:rsidRPr="002A69AC">
          <w:rPr>
            <w:rStyle w:val="Lienhypertexte"/>
          </w:rPr>
          <w:t>Article VII.2.11</w:t>
        </w:r>
        <w:r w:rsidR="0070742D">
          <w:rPr>
            <w:rFonts w:asciiTheme="minorHAnsi" w:eastAsiaTheme="minorEastAsia" w:hAnsiTheme="minorHAnsi" w:cstheme="minorBidi"/>
            <w:i w:val="0"/>
            <w:snapToGrid/>
            <w:sz w:val="22"/>
            <w:szCs w:val="22"/>
          </w:rPr>
          <w:tab/>
        </w:r>
        <w:r w:rsidR="0070742D" w:rsidRPr="002A69AC">
          <w:rPr>
            <w:rStyle w:val="Lienhypertexte"/>
          </w:rPr>
          <w:t>Dommages aux marchandises</w:t>
        </w:r>
        <w:r w:rsidR="0070742D">
          <w:rPr>
            <w:webHidden/>
          </w:rPr>
          <w:tab/>
        </w:r>
        <w:r w:rsidR="0070742D">
          <w:rPr>
            <w:webHidden/>
          </w:rPr>
          <w:fldChar w:fldCharType="begin"/>
        </w:r>
        <w:r w:rsidR="0070742D">
          <w:rPr>
            <w:webHidden/>
          </w:rPr>
          <w:instrText xml:space="preserve"> PAGEREF _Toc125707681 \h </w:instrText>
        </w:r>
        <w:r w:rsidR="0070742D">
          <w:rPr>
            <w:webHidden/>
          </w:rPr>
        </w:r>
        <w:r w:rsidR="0070742D">
          <w:rPr>
            <w:webHidden/>
          </w:rPr>
          <w:fldChar w:fldCharType="separate"/>
        </w:r>
        <w:r w:rsidR="0070742D">
          <w:rPr>
            <w:webHidden/>
          </w:rPr>
          <w:t>61</w:t>
        </w:r>
        <w:r w:rsidR="0070742D">
          <w:rPr>
            <w:webHidden/>
          </w:rPr>
          <w:fldChar w:fldCharType="end"/>
        </w:r>
      </w:hyperlink>
    </w:p>
    <w:p w14:paraId="11058AED" w14:textId="77777777" w:rsidR="0070742D" w:rsidRDefault="00000000">
      <w:pPr>
        <w:pStyle w:val="TM4"/>
        <w:rPr>
          <w:rFonts w:asciiTheme="minorHAnsi" w:eastAsiaTheme="minorEastAsia" w:hAnsiTheme="minorHAnsi" w:cstheme="minorBidi"/>
          <w:i w:val="0"/>
          <w:snapToGrid/>
          <w:sz w:val="22"/>
          <w:szCs w:val="22"/>
        </w:rPr>
      </w:pPr>
      <w:hyperlink w:anchor="_Toc125707682" w:history="1">
        <w:r w:rsidR="0070742D" w:rsidRPr="002A69AC">
          <w:rPr>
            <w:rStyle w:val="Lienhypertexte"/>
          </w:rPr>
          <w:t>Article VII.2.12</w:t>
        </w:r>
        <w:r w:rsidR="0070742D">
          <w:rPr>
            <w:rFonts w:asciiTheme="minorHAnsi" w:eastAsiaTheme="minorEastAsia" w:hAnsiTheme="minorHAnsi" w:cstheme="minorBidi"/>
            <w:i w:val="0"/>
            <w:snapToGrid/>
            <w:sz w:val="22"/>
            <w:szCs w:val="22"/>
          </w:rPr>
          <w:tab/>
        </w:r>
        <w:r w:rsidR="0070742D" w:rsidRPr="002A69AC">
          <w:rPr>
            <w:rStyle w:val="Lienhypertexte"/>
          </w:rPr>
          <w:t>Révision des limites en raison de l’inflation</w:t>
        </w:r>
        <w:r w:rsidR="0070742D">
          <w:rPr>
            <w:webHidden/>
          </w:rPr>
          <w:tab/>
        </w:r>
        <w:r w:rsidR="0070742D">
          <w:rPr>
            <w:webHidden/>
          </w:rPr>
          <w:fldChar w:fldCharType="begin"/>
        </w:r>
        <w:r w:rsidR="0070742D">
          <w:rPr>
            <w:webHidden/>
          </w:rPr>
          <w:instrText xml:space="preserve"> PAGEREF _Toc125707682 \h </w:instrText>
        </w:r>
        <w:r w:rsidR="0070742D">
          <w:rPr>
            <w:webHidden/>
          </w:rPr>
        </w:r>
        <w:r w:rsidR="0070742D">
          <w:rPr>
            <w:webHidden/>
          </w:rPr>
          <w:fldChar w:fldCharType="separate"/>
        </w:r>
        <w:r w:rsidR="0070742D">
          <w:rPr>
            <w:webHidden/>
          </w:rPr>
          <w:t>62</w:t>
        </w:r>
        <w:r w:rsidR="0070742D">
          <w:rPr>
            <w:webHidden/>
          </w:rPr>
          <w:fldChar w:fldCharType="end"/>
        </w:r>
      </w:hyperlink>
    </w:p>
    <w:p w14:paraId="1CAF651D" w14:textId="77777777" w:rsidR="0070742D" w:rsidRDefault="00000000">
      <w:pPr>
        <w:pStyle w:val="TM4"/>
        <w:rPr>
          <w:rFonts w:asciiTheme="minorHAnsi" w:eastAsiaTheme="minorEastAsia" w:hAnsiTheme="minorHAnsi" w:cstheme="minorBidi"/>
          <w:i w:val="0"/>
          <w:snapToGrid/>
          <w:sz w:val="22"/>
          <w:szCs w:val="22"/>
        </w:rPr>
      </w:pPr>
      <w:hyperlink w:anchor="_Toc125707683" w:history="1">
        <w:r w:rsidR="0070742D" w:rsidRPr="002A69AC">
          <w:rPr>
            <w:rStyle w:val="Lienhypertexte"/>
            <w:b/>
          </w:rPr>
          <w:t>Sous-section 3 </w:t>
        </w:r>
        <w:r w:rsidR="0070742D">
          <w:rPr>
            <w:rFonts w:asciiTheme="minorHAnsi" w:eastAsiaTheme="minorEastAsia" w:hAnsiTheme="minorHAnsi" w:cstheme="minorBidi"/>
            <w:i w:val="0"/>
            <w:snapToGrid/>
            <w:sz w:val="22"/>
            <w:szCs w:val="22"/>
          </w:rPr>
          <w:tab/>
        </w:r>
        <w:r w:rsidR="0070742D" w:rsidRPr="002A69AC">
          <w:rPr>
            <w:rStyle w:val="Lienhypertexte"/>
            <w:b/>
          </w:rPr>
          <w:t>Exonération</w:t>
        </w:r>
        <w:r w:rsidR="0070742D">
          <w:rPr>
            <w:webHidden/>
          </w:rPr>
          <w:tab/>
        </w:r>
        <w:r w:rsidR="0070742D">
          <w:rPr>
            <w:webHidden/>
          </w:rPr>
          <w:fldChar w:fldCharType="begin"/>
        </w:r>
        <w:r w:rsidR="0070742D">
          <w:rPr>
            <w:webHidden/>
          </w:rPr>
          <w:instrText xml:space="preserve"> PAGEREF _Toc125707683 \h </w:instrText>
        </w:r>
        <w:r w:rsidR="0070742D">
          <w:rPr>
            <w:webHidden/>
          </w:rPr>
        </w:r>
        <w:r w:rsidR="0070742D">
          <w:rPr>
            <w:webHidden/>
          </w:rPr>
          <w:fldChar w:fldCharType="separate"/>
        </w:r>
        <w:r w:rsidR="0070742D">
          <w:rPr>
            <w:webHidden/>
          </w:rPr>
          <w:t>62</w:t>
        </w:r>
        <w:r w:rsidR="0070742D">
          <w:rPr>
            <w:webHidden/>
          </w:rPr>
          <w:fldChar w:fldCharType="end"/>
        </w:r>
      </w:hyperlink>
    </w:p>
    <w:p w14:paraId="0FC6DA29" w14:textId="77777777" w:rsidR="0070742D" w:rsidRDefault="00000000">
      <w:pPr>
        <w:pStyle w:val="TM4"/>
        <w:rPr>
          <w:rFonts w:asciiTheme="minorHAnsi" w:eastAsiaTheme="minorEastAsia" w:hAnsiTheme="minorHAnsi" w:cstheme="minorBidi"/>
          <w:i w:val="0"/>
          <w:snapToGrid/>
          <w:sz w:val="22"/>
          <w:szCs w:val="22"/>
        </w:rPr>
      </w:pPr>
      <w:hyperlink w:anchor="_Toc125707684" w:history="1">
        <w:r w:rsidR="0070742D" w:rsidRPr="002A69AC">
          <w:rPr>
            <w:rStyle w:val="Lienhypertexte"/>
          </w:rPr>
          <w:t>Article VII.2.13</w:t>
        </w:r>
        <w:r w:rsidR="0070742D">
          <w:rPr>
            <w:rFonts w:asciiTheme="minorHAnsi" w:eastAsiaTheme="minorEastAsia" w:hAnsiTheme="minorHAnsi" w:cstheme="minorBidi"/>
            <w:i w:val="0"/>
            <w:snapToGrid/>
            <w:sz w:val="22"/>
            <w:szCs w:val="22"/>
          </w:rPr>
          <w:tab/>
        </w:r>
        <w:r w:rsidR="0070742D" w:rsidRPr="002A69AC">
          <w:rPr>
            <w:rStyle w:val="Lienhypertexte"/>
          </w:rPr>
          <w:t>Dispositions générales</w:t>
        </w:r>
        <w:r w:rsidR="0070742D">
          <w:rPr>
            <w:webHidden/>
          </w:rPr>
          <w:tab/>
        </w:r>
        <w:r w:rsidR="0070742D">
          <w:rPr>
            <w:webHidden/>
          </w:rPr>
          <w:fldChar w:fldCharType="begin"/>
        </w:r>
        <w:r w:rsidR="0070742D">
          <w:rPr>
            <w:webHidden/>
          </w:rPr>
          <w:instrText xml:space="preserve"> PAGEREF _Toc125707684 \h </w:instrText>
        </w:r>
        <w:r w:rsidR="0070742D">
          <w:rPr>
            <w:webHidden/>
          </w:rPr>
        </w:r>
        <w:r w:rsidR="0070742D">
          <w:rPr>
            <w:webHidden/>
          </w:rPr>
          <w:fldChar w:fldCharType="separate"/>
        </w:r>
        <w:r w:rsidR="0070742D">
          <w:rPr>
            <w:webHidden/>
          </w:rPr>
          <w:t>62</w:t>
        </w:r>
        <w:r w:rsidR="0070742D">
          <w:rPr>
            <w:webHidden/>
          </w:rPr>
          <w:fldChar w:fldCharType="end"/>
        </w:r>
      </w:hyperlink>
    </w:p>
    <w:p w14:paraId="5AAC1B74" w14:textId="77777777" w:rsidR="0070742D" w:rsidRDefault="00000000">
      <w:pPr>
        <w:pStyle w:val="TM4"/>
        <w:rPr>
          <w:rFonts w:asciiTheme="minorHAnsi" w:eastAsiaTheme="minorEastAsia" w:hAnsiTheme="minorHAnsi" w:cstheme="minorBidi"/>
          <w:i w:val="0"/>
          <w:snapToGrid/>
          <w:sz w:val="22"/>
          <w:szCs w:val="22"/>
        </w:rPr>
      </w:pPr>
      <w:hyperlink w:anchor="_Toc125707685" w:history="1">
        <w:r w:rsidR="0070742D" w:rsidRPr="002A69AC">
          <w:rPr>
            <w:rStyle w:val="Lienhypertexte"/>
          </w:rPr>
          <w:t>Article VII.2.14</w:t>
        </w:r>
        <w:r w:rsidR="0070742D">
          <w:rPr>
            <w:rFonts w:asciiTheme="minorHAnsi" w:eastAsiaTheme="minorEastAsia" w:hAnsiTheme="minorHAnsi" w:cstheme="minorBidi"/>
            <w:i w:val="0"/>
            <w:snapToGrid/>
            <w:sz w:val="22"/>
            <w:szCs w:val="22"/>
          </w:rPr>
          <w:tab/>
        </w:r>
        <w:r w:rsidR="0070742D" w:rsidRPr="002A69AC">
          <w:rPr>
            <w:rStyle w:val="Lienhypertexte"/>
          </w:rPr>
          <w:t>Stipulation ou absence de limites</w:t>
        </w:r>
        <w:r w:rsidR="0070742D">
          <w:rPr>
            <w:webHidden/>
          </w:rPr>
          <w:tab/>
        </w:r>
        <w:r w:rsidR="0070742D">
          <w:rPr>
            <w:webHidden/>
          </w:rPr>
          <w:fldChar w:fldCharType="begin"/>
        </w:r>
        <w:r w:rsidR="0070742D">
          <w:rPr>
            <w:webHidden/>
          </w:rPr>
          <w:instrText xml:space="preserve"> PAGEREF _Toc125707685 \h </w:instrText>
        </w:r>
        <w:r w:rsidR="0070742D">
          <w:rPr>
            <w:webHidden/>
          </w:rPr>
        </w:r>
        <w:r w:rsidR="0070742D">
          <w:rPr>
            <w:webHidden/>
          </w:rPr>
          <w:fldChar w:fldCharType="separate"/>
        </w:r>
        <w:r w:rsidR="0070742D">
          <w:rPr>
            <w:webHidden/>
          </w:rPr>
          <w:t>62</w:t>
        </w:r>
        <w:r w:rsidR="0070742D">
          <w:rPr>
            <w:webHidden/>
          </w:rPr>
          <w:fldChar w:fldCharType="end"/>
        </w:r>
      </w:hyperlink>
    </w:p>
    <w:p w14:paraId="17A612B3" w14:textId="77777777" w:rsidR="0070742D" w:rsidRDefault="00000000">
      <w:pPr>
        <w:pStyle w:val="TM4"/>
        <w:rPr>
          <w:rFonts w:asciiTheme="minorHAnsi" w:eastAsiaTheme="minorEastAsia" w:hAnsiTheme="minorHAnsi" w:cstheme="minorBidi"/>
          <w:i w:val="0"/>
          <w:snapToGrid/>
          <w:sz w:val="22"/>
          <w:szCs w:val="22"/>
        </w:rPr>
      </w:pPr>
      <w:hyperlink w:anchor="_Toc125707686" w:history="1">
        <w:r w:rsidR="0070742D" w:rsidRPr="002A69AC">
          <w:rPr>
            <w:rStyle w:val="Lienhypertexte"/>
          </w:rPr>
          <w:t>Article VII.2.15</w:t>
        </w:r>
        <w:r w:rsidR="0070742D">
          <w:rPr>
            <w:rFonts w:asciiTheme="minorHAnsi" w:eastAsiaTheme="minorEastAsia" w:hAnsiTheme="minorHAnsi" w:cstheme="minorBidi"/>
            <w:i w:val="0"/>
            <w:snapToGrid/>
            <w:sz w:val="22"/>
            <w:szCs w:val="22"/>
          </w:rPr>
          <w:tab/>
        </w:r>
        <w:r w:rsidR="0070742D" w:rsidRPr="002A69AC">
          <w:rPr>
            <w:rStyle w:val="Lienhypertexte"/>
          </w:rPr>
          <w:t>Transport de marchandises</w:t>
        </w:r>
        <w:r w:rsidR="0070742D">
          <w:rPr>
            <w:webHidden/>
          </w:rPr>
          <w:tab/>
        </w:r>
        <w:r w:rsidR="0070742D">
          <w:rPr>
            <w:webHidden/>
          </w:rPr>
          <w:fldChar w:fldCharType="begin"/>
        </w:r>
        <w:r w:rsidR="0070742D">
          <w:rPr>
            <w:webHidden/>
          </w:rPr>
          <w:instrText xml:space="preserve"> PAGEREF _Toc125707686 \h </w:instrText>
        </w:r>
        <w:r w:rsidR="0070742D">
          <w:rPr>
            <w:webHidden/>
          </w:rPr>
        </w:r>
        <w:r w:rsidR="0070742D">
          <w:rPr>
            <w:webHidden/>
          </w:rPr>
          <w:fldChar w:fldCharType="separate"/>
        </w:r>
        <w:r w:rsidR="0070742D">
          <w:rPr>
            <w:webHidden/>
          </w:rPr>
          <w:t>62</w:t>
        </w:r>
        <w:r w:rsidR="0070742D">
          <w:rPr>
            <w:webHidden/>
          </w:rPr>
          <w:fldChar w:fldCharType="end"/>
        </w:r>
      </w:hyperlink>
    </w:p>
    <w:p w14:paraId="59282389" w14:textId="77777777" w:rsidR="0070742D" w:rsidRDefault="00000000">
      <w:pPr>
        <w:pStyle w:val="TM4"/>
        <w:rPr>
          <w:rFonts w:asciiTheme="minorHAnsi" w:eastAsiaTheme="minorEastAsia" w:hAnsiTheme="minorHAnsi" w:cstheme="minorBidi"/>
          <w:i w:val="0"/>
          <w:snapToGrid/>
          <w:sz w:val="22"/>
          <w:szCs w:val="22"/>
        </w:rPr>
      </w:pPr>
      <w:hyperlink w:anchor="_Toc125707687" w:history="1">
        <w:r w:rsidR="0070742D" w:rsidRPr="002A69AC">
          <w:rPr>
            <w:rStyle w:val="Lienhypertexte"/>
            <w:b/>
          </w:rPr>
          <w:t>Sous-section 4 </w:t>
        </w:r>
        <w:r w:rsidR="0070742D">
          <w:rPr>
            <w:rFonts w:asciiTheme="minorHAnsi" w:eastAsiaTheme="minorEastAsia" w:hAnsiTheme="minorHAnsi" w:cstheme="minorBidi"/>
            <w:i w:val="0"/>
            <w:snapToGrid/>
            <w:sz w:val="22"/>
            <w:szCs w:val="22"/>
          </w:rPr>
          <w:tab/>
        </w:r>
        <w:r w:rsidR="0070742D" w:rsidRPr="002A69AC">
          <w:rPr>
            <w:rStyle w:val="Lienhypertexte"/>
            <w:b/>
          </w:rPr>
          <w:t>Action en responsabilité</w:t>
        </w:r>
        <w:r w:rsidR="0070742D">
          <w:rPr>
            <w:webHidden/>
          </w:rPr>
          <w:tab/>
        </w:r>
        <w:r w:rsidR="0070742D">
          <w:rPr>
            <w:webHidden/>
          </w:rPr>
          <w:fldChar w:fldCharType="begin"/>
        </w:r>
        <w:r w:rsidR="0070742D">
          <w:rPr>
            <w:webHidden/>
          </w:rPr>
          <w:instrText xml:space="preserve"> PAGEREF _Toc125707687 \h </w:instrText>
        </w:r>
        <w:r w:rsidR="0070742D">
          <w:rPr>
            <w:webHidden/>
          </w:rPr>
        </w:r>
        <w:r w:rsidR="0070742D">
          <w:rPr>
            <w:webHidden/>
          </w:rPr>
          <w:fldChar w:fldCharType="separate"/>
        </w:r>
        <w:r w:rsidR="0070742D">
          <w:rPr>
            <w:webHidden/>
          </w:rPr>
          <w:t>63</w:t>
        </w:r>
        <w:r w:rsidR="0070742D">
          <w:rPr>
            <w:webHidden/>
          </w:rPr>
          <w:fldChar w:fldCharType="end"/>
        </w:r>
      </w:hyperlink>
    </w:p>
    <w:p w14:paraId="73E815AF" w14:textId="77777777" w:rsidR="0070742D" w:rsidRDefault="00000000">
      <w:pPr>
        <w:pStyle w:val="TM4"/>
        <w:rPr>
          <w:rFonts w:asciiTheme="minorHAnsi" w:eastAsiaTheme="minorEastAsia" w:hAnsiTheme="minorHAnsi" w:cstheme="minorBidi"/>
          <w:i w:val="0"/>
          <w:snapToGrid/>
          <w:sz w:val="22"/>
          <w:szCs w:val="22"/>
        </w:rPr>
      </w:pPr>
      <w:hyperlink w:anchor="_Toc125707688" w:history="1">
        <w:r w:rsidR="0070742D" w:rsidRPr="002A69AC">
          <w:rPr>
            <w:rStyle w:val="Lienhypertexte"/>
          </w:rPr>
          <w:t>Article VII.2.16</w:t>
        </w:r>
        <w:r w:rsidR="0070742D">
          <w:rPr>
            <w:rFonts w:asciiTheme="minorHAnsi" w:eastAsiaTheme="minorEastAsia" w:hAnsiTheme="minorHAnsi" w:cstheme="minorBidi"/>
            <w:i w:val="0"/>
            <w:snapToGrid/>
            <w:sz w:val="22"/>
            <w:szCs w:val="22"/>
          </w:rPr>
          <w:tab/>
        </w:r>
        <w:r w:rsidR="0070742D" w:rsidRPr="002A69AC">
          <w:rPr>
            <w:rStyle w:val="Lienhypertexte"/>
          </w:rPr>
          <w:t>Transporteurs successifs</w:t>
        </w:r>
        <w:r w:rsidR="0070742D">
          <w:rPr>
            <w:webHidden/>
          </w:rPr>
          <w:tab/>
        </w:r>
        <w:r w:rsidR="0070742D">
          <w:rPr>
            <w:webHidden/>
          </w:rPr>
          <w:fldChar w:fldCharType="begin"/>
        </w:r>
        <w:r w:rsidR="0070742D">
          <w:rPr>
            <w:webHidden/>
          </w:rPr>
          <w:instrText xml:space="preserve"> PAGEREF _Toc125707688 \h </w:instrText>
        </w:r>
        <w:r w:rsidR="0070742D">
          <w:rPr>
            <w:webHidden/>
          </w:rPr>
        </w:r>
        <w:r w:rsidR="0070742D">
          <w:rPr>
            <w:webHidden/>
          </w:rPr>
          <w:fldChar w:fldCharType="separate"/>
        </w:r>
        <w:r w:rsidR="0070742D">
          <w:rPr>
            <w:webHidden/>
          </w:rPr>
          <w:t>63</w:t>
        </w:r>
        <w:r w:rsidR="0070742D">
          <w:rPr>
            <w:webHidden/>
          </w:rPr>
          <w:fldChar w:fldCharType="end"/>
        </w:r>
      </w:hyperlink>
    </w:p>
    <w:p w14:paraId="2994CF64" w14:textId="77777777" w:rsidR="0070742D" w:rsidRDefault="00000000">
      <w:pPr>
        <w:pStyle w:val="TM4"/>
        <w:rPr>
          <w:rFonts w:asciiTheme="minorHAnsi" w:eastAsiaTheme="minorEastAsia" w:hAnsiTheme="minorHAnsi" w:cstheme="minorBidi"/>
          <w:i w:val="0"/>
          <w:snapToGrid/>
          <w:sz w:val="22"/>
          <w:szCs w:val="22"/>
        </w:rPr>
      </w:pPr>
      <w:hyperlink w:anchor="_Toc125707689" w:history="1">
        <w:r w:rsidR="0070742D" w:rsidRPr="002A69AC">
          <w:rPr>
            <w:rStyle w:val="Lienhypertexte"/>
          </w:rPr>
          <w:t>Article VII.2.17</w:t>
        </w:r>
        <w:r w:rsidR="0070742D">
          <w:rPr>
            <w:rFonts w:asciiTheme="minorHAnsi" w:eastAsiaTheme="minorEastAsia" w:hAnsiTheme="minorHAnsi" w:cstheme="minorBidi"/>
            <w:i w:val="0"/>
            <w:snapToGrid/>
            <w:sz w:val="22"/>
            <w:szCs w:val="22"/>
          </w:rPr>
          <w:tab/>
        </w:r>
        <w:r w:rsidR="0070742D" w:rsidRPr="002A69AC">
          <w:rPr>
            <w:rStyle w:val="Lienhypertexte"/>
          </w:rPr>
          <w:t>Protestation préalable</w:t>
        </w:r>
        <w:r w:rsidR="0070742D">
          <w:rPr>
            <w:webHidden/>
          </w:rPr>
          <w:tab/>
        </w:r>
        <w:r w:rsidR="0070742D">
          <w:rPr>
            <w:webHidden/>
          </w:rPr>
          <w:fldChar w:fldCharType="begin"/>
        </w:r>
        <w:r w:rsidR="0070742D">
          <w:rPr>
            <w:webHidden/>
          </w:rPr>
          <w:instrText xml:space="preserve"> PAGEREF _Toc125707689 \h </w:instrText>
        </w:r>
        <w:r w:rsidR="0070742D">
          <w:rPr>
            <w:webHidden/>
          </w:rPr>
        </w:r>
        <w:r w:rsidR="0070742D">
          <w:rPr>
            <w:webHidden/>
          </w:rPr>
          <w:fldChar w:fldCharType="separate"/>
        </w:r>
        <w:r w:rsidR="0070742D">
          <w:rPr>
            <w:webHidden/>
          </w:rPr>
          <w:t>63</w:t>
        </w:r>
        <w:r w:rsidR="0070742D">
          <w:rPr>
            <w:webHidden/>
          </w:rPr>
          <w:fldChar w:fldCharType="end"/>
        </w:r>
      </w:hyperlink>
    </w:p>
    <w:p w14:paraId="4CE4E9B2" w14:textId="77777777" w:rsidR="0070742D" w:rsidRDefault="00000000">
      <w:pPr>
        <w:pStyle w:val="TM4"/>
        <w:rPr>
          <w:rFonts w:asciiTheme="minorHAnsi" w:eastAsiaTheme="minorEastAsia" w:hAnsiTheme="minorHAnsi" w:cstheme="minorBidi"/>
          <w:i w:val="0"/>
          <w:snapToGrid/>
          <w:sz w:val="22"/>
          <w:szCs w:val="22"/>
        </w:rPr>
      </w:pPr>
      <w:hyperlink w:anchor="_Toc125707690" w:history="1">
        <w:r w:rsidR="0070742D" w:rsidRPr="002A69AC">
          <w:rPr>
            <w:rStyle w:val="Lienhypertexte"/>
          </w:rPr>
          <w:t>Article VII.2.18</w:t>
        </w:r>
        <w:r w:rsidR="0070742D">
          <w:rPr>
            <w:rFonts w:asciiTheme="minorHAnsi" w:eastAsiaTheme="minorEastAsia" w:hAnsiTheme="minorHAnsi" w:cstheme="minorBidi"/>
            <w:i w:val="0"/>
            <w:snapToGrid/>
            <w:sz w:val="22"/>
            <w:szCs w:val="22"/>
          </w:rPr>
          <w:tab/>
        </w:r>
        <w:r w:rsidR="0070742D" w:rsidRPr="002A69AC">
          <w:rPr>
            <w:rStyle w:val="Lienhypertexte"/>
          </w:rPr>
          <w:t>Délais de recours</w:t>
        </w:r>
        <w:r w:rsidR="0070742D">
          <w:rPr>
            <w:webHidden/>
          </w:rPr>
          <w:tab/>
        </w:r>
        <w:r w:rsidR="0070742D">
          <w:rPr>
            <w:webHidden/>
          </w:rPr>
          <w:fldChar w:fldCharType="begin"/>
        </w:r>
        <w:r w:rsidR="0070742D">
          <w:rPr>
            <w:webHidden/>
          </w:rPr>
          <w:instrText xml:space="preserve"> PAGEREF _Toc125707690 \h </w:instrText>
        </w:r>
        <w:r w:rsidR="0070742D">
          <w:rPr>
            <w:webHidden/>
          </w:rPr>
        </w:r>
        <w:r w:rsidR="0070742D">
          <w:rPr>
            <w:webHidden/>
          </w:rPr>
          <w:fldChar w:fldCharType="separate"/>
        </w:r>
        <w:r w:rsidR="0070742D">
          <w:rPr>
            <w:webHidden/>
          </w:rPr>
          <w:t>63</w:t>
        </w:r>
        <w:r w:rsidR="0070742D">
          <w:rPr>
            <w:webHidden/>
          </w:rPr>
          <w:fldChar w:fldCharType="end"/>
        </w:r>
      </w:hyperlink>
    </w:p>
    <w:p w14:paraId="04E63E9D" w14:textId="77777777" w:rsidR="0070742D" w:rsidRDefault="00000000">
      <w:pPr>
        <w:pStyle w:val="TM4"/>
        <w:rPr>
          <w:rFonts w:asciiTheme="minorHAnsi" w:eastAsiaTheme="minorEastAsia" w:hAnsiTheme="minorHAnsi" w:cstheme="minorBidi"/>
          <w:i w:val="0"/>
          <w:snapToGrid/>
          <w:sz w:val="22"/>
          <w:szCs w:val="22"/>
        </w:rPr>
      </w:pPr>
      <w:hyperlink w:anchor="_Toc125707691" w:history="1">
        <w:r w:rsidR="0070742D" w:rsidRPr="002A69AC">
          <w:rPr>
            <w:rStyle w:val="Lienhypertexte"/>
          </w:rPr>
          <w:t>Article VII.2.19</w:t>
        </w:r>
        <w:r w:rsidR="0070742D">
          <w:rPr>
            <w:rFonts w:asciiTheme="minorHAnsi" w:eastAsiaTheme="minorEastAsia" w:hAnsiTheme="minorHAnsi" w:cstheme="minorBidi"/>
            <w:i w:val="0"/>
            <w:snapToGrid/>
            <w:sz w:val="22"/>
            <w:szCs w:val="22"/>
          </w:rPr>
          <w:tab/>
        </w:r>
        <w:r w:rsidR="0070742D" w:rsidRPr="002A69AC">
          <w:rPr>
            <w:rStyle w:val="Lienhypertexte"/>
          </w:rPr>
          <w:t>Juridictions compétentes</w:t>
        </w:r>
        <w:r w:rsidR="0070742D">
          <w:rPr>
            <w:webHidden/>
          </w:rPr>
          <w:tab/>
        </w:r>
        <w:r w:rsidR="0070742D">
          <w:rPr>
            <w:webHidden/>
          </w:rPr>
          <w:fldChar w:fldCharType="begin"/>
        </w:r>
        <w:r w:rsidR="0070742D">
          <w:rPr>
            <w:webHidden/>
          </w:rPr>
          <w:instrText xml:space="preserve"> PAGEREF _Toc125707691 \h </w:instrText>
        </w:r>
        <w:r w:rsidR="0070742D">
          <w:rPr>
            <w:webHidden/>
          </w:rPr>
        </w:r>
        <w:r w:rsidR="0070742D">
          <w:rPr>
            <w:webHidden/>
          </w:rPr>
          <w:fldChar w:fldCharType="separate"/>
        </w:r>
        <w:r w:rsidR="0070742D">
          <w:rPr>
            <w:webHidden/>
          </w:rPr>
          <w:t>63</w:t>
        </w:r>
        <w:r w:rsidR="0070742D">
          <w:rPr>
            <w:webHidden/>
          </w:rPr>
          <w:fldChar w:fldCharType="end"/>
        </w:r>
      </w:hyperlink>
    </w:p>
    <w:p w14:paraId="0FFCC48F" w14:textId="77777777" w:rsidR="0070742D" w:rsidRDefault="00000000">
      <w:pPr>
        <w:pStyle w:val="TM4"/>
        <w:rPr>
          <w:rFonts w:asciiTheme="minorHAnsi" w:eastAsiaTheme="minorEastAsia" w:hAnsiTheme="minorHAnsi" w:cstheme="minorBidi"/>
          <w:i w:val="0"/>
          <w:snapToGrid/>
          <w:sz w:val="22"/>
          <w:szCs w:val="22"/>
        </w:rPr>
      </w:pPr>
      <w:hyperlink w:anchor="_Toc125707692" w:history="1">
        <w:r w:rsidR="0070742D" w:rsidRPr="002A69AC">
          <w:rPr>
            <w:rStyle w:val="Lienhypertexte"/>
          </w:rPr>
          <w:t>Article VII.2.20</w:t>
        </w:r>
        <w:r w:rsidR="0070742D">
          <w:rPr>
            <w:rFonts w:asciiTheme="minorHAnsi" w:eastAsiaTheme="minorEastAsia" w:hAnsiTheme="minorHAnsi" w:cstheme="minorBidi"/>
            <w:i w:val="0"/>
            <w:snapToGrid/>
            <w:sz w:val="22"/>
            <w:szCs w:val="22"/>
          </w:rPr>
          <w:tab/>
        </w:r>
        <w:r w:rsidR="0070742D" w:rsidRPr="002A69AC">
          <w:rPr>
            <w:rStyle w:val="Lienhypertexte"/>
          </w:rPr>
          <w:t>Dommages-intérêts, dépens et autre frais</w:t>
        </w:r>
        <w:r w:rsidR="0070742D">
          <w:rPr>
            <w:webHidden/>
          </w:rPr>
          <w:tab/>
        </w:r>
        <w:r w:rsidR="0070742D">
          <w:rPr>
            <w:webHidden/>
          </w:rPr>
          <w:fldChar w:fldCharType="begin"/>
        </w:r>
        <w:r w:rsidR="0070742D">
          <w:rPr>
            <w:webHidden/>
          </w:rPr>
          <w:instrText xml:space="preserve"> PAGEREF _Toc125707692 \h </w:instrText>
        </w:r>
        <w:r w:rsidR="0070742D">
          <w:rPr>
            <w:webHidden/>
          </w:rPr>
        </w:r>
        <w:r w:rsidR="0070742D">
          <w:rPr>
            <w:webHidden/>
          </w:rPr>
          <w:fldChar w:fldCharType="separate"/>
        </w:r>
        <w:r w:rsidR="0070742D">
          <w:rPr>
            <w:webHidden/>
          </w:rPr>
          <w:t>63</w:t>
        </w:r>
        <w:r w:rsidR="0070742D">
          <w:rPr>
            <w:webHidden/>
          </w:rPr>
          <w:fldChar w:fldCharType="end"/>
        </w:r>
      </w:hyperlink>
    </w:p>
    <w:p w14:paraId="6F0D6C47" w14:textId="77777777" w:rsidR="0070742D" w:rsidRDefault="00000000">
      <w:pPr>
        <w:pStyle w:val="TM4"/>
        <w:rPr>
          <w:rFonts w:asciiTheme="minorHAnsi" w:eastAsiaTheme="minorEastAsia" w:hAnsiTheme="minorHAnsi" w:cstheme="minorBidi"/>
          <w:i w:val="0"/>
          <w:snapToGrid/>
          <w:sz w:val="22"/>
          <w:szCs w:val="22"/>
        </w:rPr>
      </w:pPr>
      <w:hyperlink w:anchor="_Toc125707693" w:history="1">
        <w:r w:rsidR="0070742D" w:rsidRPr="002A69AC">
          <w:rPr>
            <w:rStyle w:val="Lienhypertexte"/>
            <w:b/>
            <w:lang w:val="fr-CA"/>
          </w:rPr>
          <w:t>Section 2 </w:t>
        </w:r>
        <w:r w:rsidR="0070742D">
          <w:rPr>
            <w:rFonts w:asciiTheme="minorHAnsi" w:eastAsiaTheme="minorEastAsia" w:hAnsiTheme="minorHAnsi" w:cstheme="minorBidi"/>
            <w:i w:val="0"/>
            <w:snapToGrid/>
            <w:sz w:val="22"/>
            <w:szCs w:val="22"/>
          </w:rPr>
          <w:tab/>
        </w:r>
        <w:r w:rsidR="0070742D" w:rsidRPr="002A69AC">
          <w:rPr>
            <w:rStyle w:val="Lienhypertexte"/>
            <w:b/>
            <w:lang w:val="fr-CA"/>
          </w:rPr>
          <w:t xml:space="preserve">Violation des </w:t>
        </w:r>
        <w:r w:rsidR="0070742D" w:rsidRPr="002A69AC">
          <w:rPr>
            <w:rStyle w:val="Lienhypertexte"/>
            <w:b/>
          </w:rPr>
          <w:t>règles</w:t>
        </w:r>
        <w:r w:rsidR="0070742D" w:rsidRPr="002A69AC">
          <w:rPr>
            <w:rStyle w:val="Lienhypertexte"/>
            <w:b/>
            <w:lang w:val="fr-CA"/>
          </w:rPr>
          <w:t xml:space="preserve"> d’embarquement</w:t>
        </w:r>
        <w:r w:rsidR="0070742D">
          <w:rPr>
            <w:webHidden/>
          </w:rPr>
          <w:tab/>
        </w:r>
        <w:r w:rsidR="0070742D">
          <w:rPr>
            <w:webHidden/>
          </w:rPr>
          <w:fldChar w:fldCharType="begin"/>
        </w:r>
        <w:r w:rsidR="0070742D">
          <w:rPr>
            <w:webHidden/>
          </w:rPr>
          <w:instrText xml:space="preserve"> PAGEREF _Toc125707693 \h </w:instrText>
        </w:r>
        <w:r w:rsidR="0070742D">
          <w:rPr>
            <w:webHidden/>
          </w:rPr>
        </w:r>
        <w:r w:rsidR="0070742D">
          <w:rPr>
            <w:webHidden/>
          </w:rPr>
          <w:fldChar w:fldCharType="separate"/>
        </w:r>
        <w:r w:rsidR="0070742D">
          <w:rPr>
            <w:webHidden/>
          </w:rPr>
          <w:t>64</w:t>
        </w:r>
        <w:r w:rsidR="0070742D">
          <w:rPr>
            <w:webHidden/>
          </w:rPr>
          <w:fldChar w:fldCharType="end"/>
        </w:r>
      </w:hyperlink>
    </w:p>
    <w:p w14:paraId="70FFC0D3" w14:textId="77777777" w:rsidR="0070742D" w:rsidRDefault="00000000">
      <w:pPr>
        <w:pStyle w:val="TM4"/>
        <w:rPr>
          <w:rFonts w:asciiTheme="minorHAnsi" w:eastAsiaTheme="minorEastAsia" w:hAnsiTheme="minorHAnsi" w:cstheme="minorBidi"/>
          <w:i w:val="0"/>
          <w:snapToGrid/>
          <w:sz w:val="22"/>
          <w:szCs w:val="22"/>
        </w:rPr>
      </w:pPr>
      <w:hyperlink w:anchor="_Toc125707694" w:history="1">
        <w:r w:rsidR="0070742D" w:rsidRPr="002A69AC">
          <w:rPr>
            <w:rStyle w:val="Lienhypertexte"/>
          </w:rPr>
          <w:t>Article VII.2.21</w:t>
        </w:r>
        <w:r w:rsidR="0070742D">
          <w:rPr>
            <w:rFonts w:asciiTheme="minorHAnsi" w:eastAsiaTheme="minorEastAsia" w:hAnsiTheme="minorHAnsi" w:cstheme="minorBidi"/>
            <w:i w:val="0"/>
            <w:snapToGrid/>
            <w:sz w:val="22"/>
            <w:szCs w:val="22"/>
          </w:rPr>
          <w:tab/>
        </w:r>
        <w:r w:rsidR="0070742D" w:rsidRPr="002A69AC">
          <w:rPr>
            <w:rStyle w:val="Lienhypertexte"/>
          </w:rPr>
          <w:t>Violation des règles d’embarquement</w:t>
        </w:r>
        <w:r w:rsidR="0070742D">
          <w:rPr>
            <w:webHidden/>
          </w:rPr>
          <w:tab/>
        </w:r>
        <w:r w:rsidR="0070742D">
          <w:rPr>
            <w:webHidden/>
          </w:rPr>
          <w:fldChar w:fldCharType="begin"/>
        </w:r>
        <w:r w:rsidR="0070742D">
          <w:rPr>
            <w:webHidden/>
          </w:rPr>
          <w:instrText xml:space="preserve"> PAGEREF _Toc125707694 \h </w:instrText>
        </w:r>
        <w:r w:rsidR="0070742D">
          <w:rPr>
            <w:webHidden/>
          </w:rPr>
        </w:r>
        <w:r w:rsidR="0070742D">
          <w:rPr>
            <w:webHidden/>
          </w:rPr>
          <w:fldChar w:fldCharType="separate"/>
        </w:r>
        <w:r w:rsidR="0070742D">
          <w:rPr>
            <w:webHidden/>
          </w:rPr>
          <w:t>64</w:t>
        </w:r>
        <w:r w:rsidR="0070742D">
          <w:rPr>
            <w:webHidden/>
          </w:rPr>
          <w:fldChar w:fldCharType="end"/>
        </w:r>
      </w:hyperlink>
    </w:p>
    <w:p w14:paraId="1E95412F" w14:textId="77777777" w:rsidR="0070742D" w:rsidRDefault="00000000">
      <w:pPr>
        <w:pStyle w:val="TM4"/>
        <w:rPr>
          <w:rFonts w:asciiTheme="minorHAnsi" w:eastAsiaTheme="minorEastAsia" w:hAnsiTheme="minorHAnsi" w:cstheme="minorBidi"/>
          <w:i w:val="0"/>
          <w:snapToGrid/>
          <w:sz w:val="22"/>
          <w:szCs w:val="22"/>
        </w:rPr>
      </w:pPr>
      <w:hyperlink w:anchor="_Toc125707695" w:history="1">
        <w:r w:rsidR="0070742D" w:rsidRPr="002A69AC">
          <w:rPr>
            <w:rStyle w:val="Lienhypertexte"/>
            <w:b/>
            <w:lang w:val="fr-CA"/>
          </w:rPr>
          <w:t>Section 3 </w:t>
        </w:r>
        <w:r w:rsidR="0070742D">
          <w:rPr>
            <w:rFonts w:asciiTheme="minorHAnsi" w:eastAsiaTheme="minorEastAsia" w:hAnsiTheme="minorHAnsi" w:cstheme="minorBidi"/>
            <w:i w:val="0"/>
            <w:snapToGrid/>
            <w:sz w:val="22"/>
            <w:szCs w:val="22"/>
          </w:rPr>
          <w:tab/>
        </w:r>
        <w:r w:rsidR="0070742D" w:rsidRPr="002A69AC">
          <w:rPr>
            <w:rStyle w:val="Lienhypertexte"/>
            <w:b/>
            <w:lang w:val="fr-CA"/>
          </w:rPr>
          <w:t>Affrètement et location</w:t>
        </w:r>
        <w:r w:rsidR="0070742D">
          <w:rPr>
            <w:webHidden/>
          </w:rPr>
          <w:tab/>
        </w:r>
        <w:r w:rsidR="0070742D">
          <w:rPr>
            <w:webHidden/>
          </w:rPr>
          <w:fldChar w:fldCharType="begin"/>
        </w:r>
        <w:r w:rsidR="0070742D">
          <w:rPr>
            <w:webHidden/>
          </w:rPr>
          <w:instrText xml:space="preserve"> PAGEREF _Toc125707695 \h </w:instrText>
        </w:r>
        <w:r w:rsidR="0070742D">
          <w:rPr>
            <w:webHidden/>
          </w:rPr>
        </w:r>
        <w:r w:rsidR="0070742D">
          <w:rPr>
            <w:webHidden/>
          </w:rPr>
          <w:fldChar w:fldCharType="separate"/>
        </w:r>
        <w:r w:rsidR="0070742D">
          <w:rPr>
            <w:webHidden/>
          </w:rPr>
          <w:t>64</w:t>
        </w:r>
        <w:r w:rsidR="0070742D">
          <w:rPr>
            <w:webHidden/>
          </w:rPr>
          <w:fldChar w:fldCharType="end"/>
        </w:r>
      </w:hyperlink>
    </w:p>
    <w:p w14:paraId="5EF27C84" w14:textId="77777777" w:rsidR="0070742D" w:rsidRDefault="00000000">
      <w:pPr>
        <w:pStyle w:val="TM4"/>
        <w:rPr>
          <w:rFonts w:asciiTheme="minorHAnsi" w:eastAsiaTheme="minorEastAsia" w:hAnsiTheme="minorHAnsi" w:cstheme="minorBidi"/>
          <w:i w:val="0"/>
          <w:snapToGrid/>
          <w:sz w:val="22"/>
          <w:szCs w:val="22"/>
        </w:rPr>
      </w:pPr>
      <w:hyperlink w:anchor="_Toc125707696" w:history="1">
        <w:r w:rsidR="0070742D" w:rsidRPr="002A69AC">
          <w:rPr>
            <w:rStyle w:val="Lienhypertexte"/>
          </w:rPr>
          <w:t>Article VII.2.22</w:t>
        </w:r>
        <w:r w:rsidR="0070742D">
          <w:rPr>
            <w:rFonts w:asciiTheme="minorHAnsi" w:eastAsiaTheme="minorEastAsia" w:hAnsiTheme="minorHAnsi" w:cstheme="minorBidi"/>
            <w:i w:val="0"/>
            <w:snapToGrid/>
            <w:sz w:val="22"/>
            <w:szCs w:val="22"/>
          </w:rPr>
          <w:tab/>
        </w:r>
        <w:r w:rsidR="0070742D" w:rsidRPr="002A69AC">
          <w:rPr>
            <w:rStyle w:val="Lienhypertexte"/>
          </w:rPr>
          <w:t>Affrètement</w:t>
        </w:r>
        <w:r w:rsidR="0070742D">
          <w:rPr>
            <w:webHidden/>
          </w:rPr>
          <w:tab/>
        </w:r>
        <w:r w:rsidR="0070742D">
          <w:rPr>
            <w:webHidden/>
          </w:rPr>
          <w:fldChar w:fldCharType="begin"/>
        </w:r>
        <w:r w:rsidR="0070742D">
          <w:rPr>
            <w:webHidden/>
          </w:rPr>
          <w:instrText xml:space="preserve"> PAGEREF _Toc125707696 \h </w:instrText>
        </w:r>
        <w:r w:rsidR="0070742D">
          <w:rPr>
            <w:webHidden/>
          </w:rPr>
        </w:r>
        <w:r w:rsidR="0070742D">
          <w:rPr>
            <w:webHidden/>
          </w:rPr>
          <w:fldChar w:fldCharType="separate"/>
        </w:r>
        <w:r w:rsidR="0070742D">
          <w:rPr>
            <w:webHidden/>
          </w:rPr>
          <w:t>64</w:t>
        </w:r>
        <w:r w:rsidR="0070742D">
          <w:rPr>
            <w:webHidden/>
          </w:rPr>
          <w:fldChar w:fldCharType="end"/>
        </w:r>
      </w:hyperlink>
    </w:p>
    <w:p w14:paraId="179FC8FE" w14:textId="77777777" w:rsidR="0070742D" w:rsidRDefault="00000000">
      <w:pPr>
        <w:pStyle w:val="TM4"/>
        <w:rPr>
          <w:rFonts w:asciiTheme="minorHAnsi" w:eastAsiaTheme="minorEastAsia" w:hAnsiTheme="minorHAnsi" w:cstheme="minorBidi"/>
          <w:i w:val="0"/>
          <w:snapToGrid/>
          <w:sz w:val="22"/>
          <w:szCs w:val="22"/>
        </w:rPr>
      </w:pPr>
      <w:hyperlink w:anchor="_Toc125707697" w:history="1">
        <w:r w:rsidR="0070742D" w:rsidRPr="002A69AC">
          <w:rPr>
            <w:rStyle w:val="Lienhypertexte"/>
          </w:rPr>
          <w:t>Article VII.2.23</w:t>
        </w:r>
        <w:r w:rsidR="0070742D">
          <w:rPr>
            <w:rFonts w:asciiTheme="minorHAnsi" w:eastAsiaTheme="minorEastAsia" w:hAnsiTheme="minorHAnsi" w:cstheme="minorBidi"/>
            <w:i w:val="0"/>
            <w:snapToGrid/>
            <w:sz w:val="22"/>
            <w:szCs w:val="22"/>
          </w:rPr>
          <w:tab/>
        </w:r>
        <w:r w:rsidR="0070742D" w:rsidRPr="002A69AC">
          <w:rPr>
            <w:rStyle w:val="Lienhypertexte"/>
          </w:rPr>
          <w:t>Location</w:t>
        </w:r>
        <w:r w:rsidR="0070742D">
          <w:rPr>
            <w:webHidden/>
          </w:rPr>
          <w:tab/>
        </w:r>
        <w:r w:rsidR="0070742D">
          <w:rPr>
            <w:webHidden/>
          </w:rPr>
          <w:fldChar w:fldCharType="begin"/>
        </w:r>
        <w:r w:rsidR="0070742D">
          <w:rPr>
            <w:webHidden/>
          </w:rPr>
          <w:instrText xml:space="preserve"> PAGEREF _Toc125707697 \h </w:instrText>
        </w:r>
        <w:r w:rsidR="0070742D">
          <w:rPr>
            <w:webHidden/>
          </w:rPr>
        </w:r>
        <w:r w:rsidR="0070742D">
          <w:rPr>
            <w:webHidden/>
          </w:rPr>
          <w:fldChar w:fldCharType="separate"/>
        </w:r>
        <w:r w:rsidR="0070742D">
          <w:rPr>
            <w:webHidden/>
          </w:rPr>
          <w:t>64</w:t>
        </w:r>
        <w:r w:rsidR="0070742D">
          <w:rPr>
            <w:webHidden/>
          </w:rPr>
          <w:fldChar w:fldCharType="end"/>
        </w:r>
      </w:hyperlink>
    </w:p>
    <w:p w14:paraId="67EE8778" w14:textId="77777777" w:rsidR="0070742D" w:rsidRDefault="00000000">
      <w:pPr>
        <w:pStyle w:val="TM4"/>
        <w:rPr>
          <w:rFonts w:asciiTheme="minorHAnsi" w:eastAsiaTheme="minorEastAsia" w:hAnsiTheme="minorHAnsi" w:cstheme="minorBidi"/>
          <w:i w:val="0"/>
          <w:snapToGrid/>
          <w:sz w:val="22"/>
          <w:szCs w:val="22"/>
        </w:rPr>
      </w:pPr>
      <w:hyperlink w:anchor="_Toc125707698" w:history="1">
        <w:r w:rsidR="0070742D" w:rsidRPr="002A69AC">
          <w:rPr>
            <w:rStyle w:val="Lienhypertexte"/>
          </w:rPr>
          <w:t>Article VII.2.24</w:t>
        </w:r>
        <w:r w:rsidR="0070742D">
          <w:rPr>
            <w:rFonts w:asciiTheme="minorHAnsi" w:eastAsiaTheme="minorEastAsia" w:hAnsiTheme="minorHAnsi" w:cstheme="minorBidi"/>
            <w:i w:val="0"/>
            <w:snapToGrid/>
            <w:sz w:val="22"/>
            <w:szCs w:val="22"/>
          </w:rPr>
          <w:tab/>
        </w:r>
        <w:r w:rsidR="0070742D" w:rsidRPr="002A69AC">
          <w:rPr>
            <w:rStyle w:val="Lienhypertexte"/>
          </w:rPr>
          <w:t>Forme du contrat</w:t>
        </w:r>
        <w:r w:rsidR="0070742D">
          <w:rPr>
            <w:webHidden/>
          </w:rPr>
          <w:tab/>
        </w:r>
        <w:r w:rsidR="0070742D">
          <w:rPr>
            <w:webHidden/>
          </w:rPr>
          <w:fldChar w:fldCharType="begin"/>
        </w:r>
        <w:r w:rsidR="0070742D">
          <w:rPr>
            <w:webHidden/>
          </w:rPr>
          <w:instrText xml:space="preserve"> PAGEREF _Toc125707698 \h </w:instrText>
        </w:r>
        <w:r w:rsidR="0070742D">
          <w:rPr>
            <w:webHidden/>
          </w:rPr>
        </w:r>
        <w:r w:rsidR="0070742D">
          <w:rPr>
            <w:webHidden/>
          </w:rPr>
          <w:fldChar w:fldCharType="separate"/>
        </w:r>
        <w:r w:rsidR="0070742D">
          <w:rPr>
            <w:webHidden/>
          </w:rPr>
          <w:t>64</w:t>
        </w:r>
        <w:r w:rsidR="0070742D">
          <w:rPr>
            <w:webHidden/>
          </w:rPr>
          <w:fldChar w:fldCharType="end"/>
        </w:r>
      </w:hyperlink>
    </w:p>
    <w:p w14:paraId="44D00692" w14:textId="77777777" w:rsidR="0070742D" w:rsidRDefault="00000000">
      <w:pPr>
        <w:pStyle w:val="TM2"/>
        <w:rPr>
          <w:rFonts w:asciiTheme="minorHAnsi" w:eastAsiaTheme="minorEastAsia" w:hAnsiTheme="minorHAnsi" w:cstheme="minorBidi"/>
          <w:b w:val="0"/>
          <w:caps w:val="0"/>
          <w:snapToGrid/>
          <w:sz w:val="22"/>
          <w:szCs w:val="22"/>
        </w:rPr>
      </w:pPr>
      <w:hyperlink w:anchor="_Toc125707699" w:history="1">
        <w:r w:rsidR="0070742D" w:rsidRPr="002A69AC">
          <w:rPr>
            <w:rStyle w:val="Lienhypertexte"/>
            <w:rFonts w:ascii="Arial Gras" w:hAnsi="Arial Gras"/>
          </w:rPr>
          <w:t>Chapitre VII-3</w:t>
        </w:r>
        <w:r w:rsidR="0070742D">
          <w:rPr>
            <w:rFonts w:asciiTheme="minorHAnsi" w:eastAsiaTheme="minorEastAsia" w:hAnsiTheme="minorHAnsi" w:cstheme="minorBidi"/>
            <w:b w:val="0"/>
            <w:caps w:val="0"/>
            <w:snapToGrid/>
            <w:sz w:val="22"/>
            <w:szCs w:val="22"/>
          </w:rPr>
          <w:tab/>
        </w:r>
        <w:r w:rsidR="0070742D" w:rsidRPr="002A69AC">
          <w:rPr>
            <w:rStyle w:val="Lienhypertexte"/>
            <w:rFonts w:eastAsia="Calibri"/>
            <w:lang w:eastAsia="en-US"/>
          </w:rPr>
          <w:t>ORGANISATIONS D'EXPLOITATION EN COMMUN ET SERVICES EN POOL</w:t>
        </w:r>
        <w:r w:rsidR="0070742D">
          <w:rPr>
            <w:webHidden/>
          </w:rPr>
          <w:tab/>
        </w:r>
        <w:r w:rsidR="0070742D">
          <w:rPr>
            <w:webHidden/>
          </w:rPr>
          <w:fldChar w:fldCharType="begin"/>
        </w:r>
        <w:r w:rsidR="0070742D">
          <w:rPr>
            <w:webHidden/>
          </w:rPr>
          <w:instrText xml:space="preserve"> PAGEREF _Toc125707699 \h </w:instrText>
        </w:r>
        <w:r w:rsidR="0070742D">
          <w:rPr>
            <w:webHidden/>
          </w:rPr>
        </w:r>
        <w:r w:rsidR="0070742D">
          <w:rPr>
            <w:webHidden/>
          </w:rPr>
          <w:fldChar w:fldCharType="separate"/>
        </w:r>
        <w:r w:rsidR="0070742D">
          <w:rPr>
            <w:webHidden/>
          </w:rPr>
          <w:t>65</w:t>
        </w:r>
        <w:r w:rsidR="0070742D">
          <w:rPr>
            <w:webHidden/>
          </w:rPr>
          <w:fldChar w:fldCharType="end"/>
        </w:r>
      </w:hyperlink>
    </w:p>
    <w:p w14:paraId="7B98F22A" w14:textId="77777777" w:rsidR="0070742D" w:rsidRDefault="00000000">
      <w:pPr>
        <w:pStyle w:val="TM4"/>
        <w:rPr>
          <w:rFonts w:asciiTheme="minorHAnsi" w:eastAsiaTheme="minorEastAsia" w:hAnsiTheme="minorHAnsi" w:cstheme="minorBidi"/>
          <w:i w:val="0"/>
          <w:snapToGrid/>
          <w:sz w:val="22"/>
          <w:szCs w:val="22"/>
        </w:rPr>
      </w:pPr>
      <w:hyperlink w:anchor="_Toc125707700" w:history="1">
        <w:r w:rsidR="0070742D" w:rsidRPr="002A69AC">
          <w:rPr>
            <w:rStyle w:val="Lienhypertexte"/>
          </w:rPr>
          <w:t>Article VII.3.1</w:t>
        </w:r>
        <w:r w:rsidR="0070742D">
          <w:rPr>
            <w:rFonts w:asciiTheme="minorHAnsi" w:eastAsiaTheme="minorEastAsia" w:hAnsiTheme="minorHAnsi" w:cstheme="minorBidi"/>
            <w:i w:val="0"/>
            <w:snapToGrid/>
            <w:sz w:val="22"/>
            <w:szCs w:val="22"/>
          </w:rPr>
          <w:tab/>
        </w:r>
        <w:r w:rsidR="0070742D" w:rsidRPr="002A69AC">
          <w:rPr>
            <w:rStyle w:val="Lienhypertexte"/>
          </w:rPr>
          <w:t>Organisations d'exploitation en commun autorisés</w:t>
        </w:r>
        <w:r w:rsidR="0070742D">
          <w:rPr>
            <w:webHidden/>
          </w:rPr>
          <w:tab/>
        </w:r>
        <w:r w:rsidR="0070742D">
          <w:rPr>
            <w:webHidden/>
          </w:rPr>
          <w:fldChar w:fldCharType="begin"/>
        </w:r>
        <w:r w:rsidR="0070742D">
          <w:rPr>
            <w:webHidden/>
          </w:rPr>
          <w:instrText xml:space="preserve"> PAGEREF _Toc125707700 \h </w:instrText>
        </w:r>
        <w:r w:rsidR="0070742D">
          <w:rPr>
            <w:webHidden/>
          </w:rPr>
        </w:r>
        <w:r w:rsidR="0070742D">
          <w:rPr>
            <w:webHidden/>
          </w:rPr>
          <w:fldChar w:fldCharType="separate"/>
        </w:r>
        <w:r w:rsidR="0070742D">
          <w:rPr>
            <w:webHidden/>
          </w:rPr>
          <w:t>65</w:t>
        </w:r>
        <w:r w:rsidR="0070742D">
          <w:rPr>
            <w:webHidden/>
          </w:rPr>
          <w:fldChar w:fldCharType="end"/>
        </w:r>
      </w:hyperlink>
    </w:p>
    <w:p w14:paraId="358F4160" w14:textId="77777777" w:rsidR="0070742D" w:rsidRDefault="00000000">
      <w:pPr>
        <w:pStyle w:val="TM4"/>
        <w:rPr>
          <w:rFonts w:asciiTheme="minorHAnsi" w:eastAsiaTheme="minorEastAsia" w:hAnsiTheme="minorHAnsi" w:cstheme="minorBidi"/>
          <w:i w:val="0"/>
          <w:snapToGrid/>
          <w:sz w:val="22"/>
          <w:szCs w:val="22"/>
        </w:rPr>
      </w:pPr>
      <w:hyperlink w:anchor="_Toc125707701" w:history="1">
        <w:r w:rsidR="0070742D" w:rsidRPr="002A69AC">
          <w:rPr>
            <w:rStyle w:val="Lienhypertexte"/>
          </w:rPr>
          <w:t>Article VII.3.2</w:t>
        </w:r>
        <w:r w:rsidR="0070742D">
          <w:rPr>
            <w:rFonts w:asciiTheme="minorHAnsi" w:eastAsiaTheme="minorEastAsia" w:hAnsiTheme="minorHAnsi" w:cstheme="minorBidi"/>
            <w:i w:val="0"/>
            <w:snapToGrid/>
            <w:sz w:val="22"/>
            <w:szCs w:val="22"/>
          </w:rPr>
          <w:tab/>
        </w:r>
        <w:r w:rsidR="0070742D" w:rsidRPr="002A69AC">
          <w:rPr>
            <w:rStyle w:val="Lienhypertexte"/>
          </w:rPr>
          <w:t>Abrogation d'arrangements incompatibles</w:t>
        </w:r>
        <w:r w:rsidR="0070742D">
          <w:rPr>
            <w:webHidden/>
          </w:rPr>
          <w:tab/>
        </w:r>
        <w:r w:rsidR="0070742D">
          <w:rPr>
            <w:webHidden/>
          </w:rPr>
          <w:fldChar w:fldCharType="begin"/>
        </w:r>
        <w:r w:rsidR="0070742D">
          <w:rPr>
            <w:webHidden/>
          </w:rPr>
          <w:instrText xml:space="preserve"> PAGEREF _Toc125707701 \h </w:instrText>
        </w:r>
        <w:r w:rsidR="0070742D">
          <w:rPr>
            <w:webHidden/>
          </w:rPr>
        </w:r>
        <w:r w:rsidR="0070742D">
          <w:rPr>
            <w:webHidden/>
          </w:rPr>
          <w:fldChar w:fldCharType="separate"/>
        </w:r>
        <w:r w:rsidR="0070742D">
          <w:rPr>
            <w:webHidden/>
          </w:rPr>
          <w:t>65</w:t>
        </w:r>
        <w:r w:rsidR="0070742D">
          <w:rPr>
            <w:webHidden/>
          </w:rPr>
          <w:fldChar w:fldCharType="end"/>
        </w:r>
      </w:hyperlink>
    </w:p>
    <w:p w14:paraId="53CBCD20" w14:textId="77777777" w:rsidR="0070742D" w:rsidRDefault="00000000">
      <w:pPr>
        <w:pStyle w:val="TM1"/>
        <w:rPr>
          <w:rFonts w:asciiTheme="minorHAnsi" w:eastAsiaTheme="minorEastAsia" w:hAnsiTheme="minorHAnsi" w:cstheme="minorBidi"/>
          <w:bCs w:val="0"/>
          <w:caps w:val="0"/>
          <w:snapToGrid/>
          <w:szCs w:val="22"/>
        </w:rPr>
      </w:pPr>
      <w:hyperlink w:anchor="_Toc125707702" w:history="1">
        <w:r w:rsidR="0070742D" w:rsidRPr="002A69AC">
          <w:rPr>
            <w:rStyle w:val="Lienhypertexte"/>
          </w:rPr>
          <w:t>TITRE VIII - TRAVAIL AÉRIEN, AVIATION GENERALE</w:t>
        </w:r>
        <w:r w:rsidR="0070742D">
          <w:rPr>
            <w:webHidden/>
          </w:rPr>
          <w:tab/>
        </w:r>
        <w:r w:rsidR="0070742D">
          <w:rPr>
            <w:webHidden/>
          </w:rPr>
          <w:fldChar w:fldCharType="begin"/>
        </w:r>
        <w:r w:rsidR="0070742D">
          <w:rPr>
            <w:webHidden/>
          </w:rPr>
          <w:instrText xml:space="preserve"> PAGEREF _Toc125707702 \h </w:instrText>
        </w:r>
        <w:r w:rsidR="0070742D">
          <w:rPr>
            <w:webHidden/>
          </w:rPr>
        </w:r>
        <w:r w:rsidR="0070742D">
          <w:rPr>
            <w:webHidden/>
          </w:rPr>
          <w:fldChar w:fldCharType="separate"/>
        </w:r>
        <w:r w:rsidR="0070742D">
          <w:rPr>
            <w:webHidden/>
          </w:rPr>
          <w:t>66</w:t>
        </w:r>
        <w:r w:rsidR="0070742D">
          <w:rPr>
            <w:webHidden/>
          </w:rPr>
          <w:fldChar w:fldCharType="end"/>
        </w:r>
      </w:hyperlink>
    </w:p>
    <w:p w14:paraId="4C8928E1" w14:textId="77777777" w:rsidR="0070742D" w:rsidRDefault="00000000">
      <w:pPr>
        <w:pStyle w:val="TM2"/>
        <w:rPr>
          <w:rFonts w:asciiTheme="minorHAnsi" w:eastAsiaTheme="minorEastAsia" w:hAnsiTheme="minorHAnsi" w:cstheme="minorBidi"/>
          <w:b w:val="0"/>
          <w:caps w:val="0"/>
          <w:snapToGrid/>
          <w:sz w:val="22"/>
          <w:szCs w:val="22"/>
        </w:rPr>
      </w:pPr>
      <w:hyperlink w:anchor="_Toc125707703" w:history="1">
        <w:r w:rsidR="0070742D" w:rsidRPr="002A69AC">
          <w:rPr>
            <w:rStyle w:val="Lienhypertexte"/>
            <w:rFonts w:ascii="Arial Gras" w:hAnsi="Arial Gras"/>
          </w:rPr>
          <w:t>Chapitre VIII-1</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TRAVAIL AÉRIEN</w:t>
        </w:r>
        <w:r w:rsidR="0070742D">
          <w:rPr>
            <w:webHidden/>
          </w:rPr>
          <w:tab/>
        </w:r>
        <w:r w:rsidR="0070742D">
          <w:rPr>
            <w:webHidden/>
          </w:rPr>
          <w:fldChar w:fldCharType="begin"/>
        </w:r>
        <w:r w:rsidR="0070742D">
          <w:rPr>
            <w:webHidden/>
          </w:rPr>
          <w:instrText xml:space="preserve"> PAGEREF _Toc125707703 \h </w:instrText>
        </w:r>
        <w:r w:rsidR="0070742D">
          <w:rPr>
            <w:webHidden/>
          </w:rPr>
        </w:r>
        <w:r w:rsidR="0070742D">
          <w:rPr>
            <w:webHidden/>
          </w:rPr>
          <w:fldChar w:fldCharType="separate"/>
        </w:r>
        <w:r w:rsidR="0070742D">
          <w:rPr>
            <w:webHidden/>
          </w:rPr>
          <w:t>66</w:t>
        </w:r>
        <w:r w:rsidR="0070742D">
          <w:rPr>
            <w:webHidden/>
          </w:rPr>
          <w:fldChar w:fldCharType="end"/>
        </w:r>
      </w:hyperlink>
    </w:p>
    <w:p w14:paraId="44F21AED" w14:textId="77777777" w:rsidR="0070742D" w:rsidRDefault="00000000">
      <w:pPr>
        <w:pStyle w:val="TM4"/>
        <w:rPr>
          <w:rFonts w:asciiTheme="minorHAnsi" w:eastAsiaTheme="minorEastAsia" w:hAnsiTheme="minorHAnsi" w:cstheme="minorBidi"/>
          <w:i w:val="0"/>
          <w:snapToGrid/>
          <w:sz w:val="22"/>
          <w:szCs w:val="22"/>
        </w:rPr>
      </w:pPr>
      <w:hyperlink w:anchor="_Toc125707704" w:history="1">
        <w:r w:rsidR="0070742D" w:rsidRPr="002A69AC">
          <w:rPr>
            <w:rStyle w:val="Lienhypertexte"/>
          </w:rPr>
          <w:t>Article VIII.1.1</w:t>
        </w:r>
        <w:r w:rsidR="0070742D">
          <w:rPr>
            <w:rFonts w:asciiTheme="minorHAnsi" w:eastAsiaTheme="minorEastAsia" w:hAnsiTheme="minorHAnsi" w:cstheme="minorBidi"/>
            <w:i w:val="0"/>
            <w:snapToGrid/>
            <w:sz w:val="22"/>
            <w:szCs w:val="22"/>
          </w:rPr>
          <w:tab/>
        </w:r>
        <w:r w:rsidR="0070742D" w:rsidRPr="002A69AC">
          <w:rPr>
            <w:rStyle w:val="Lienhypertexte"/>
          </w:rPr>
          <w:t>Conditions d’exploitation</w:t>
        </w:r>
        <w:r w:rsidR="0070742D">
          <w:rPr>
            <w:webHidden/>
          </w:rPr>
          <w:tab/>
        </w:r>
        <w:r w:rsidR="0070742D">
          <w:rPr>
            <w:webHidden/>
          </w:rPr>
          <w:fldChar w:fldCharType="begin"/>
        </w:r>
        <w:r w:rsidR="0070742D">
          <w:rPr>
            <w:webHidden/>
          </w:rPr>
          <w:instrText xml:space="preserve"> PAGEREF _Toc125707704 \h </w:instrText>
        </w:r>
        <w:r w:rsidR="0070742D">
          <w:rPr>
            <w:webHidden/>
          </w:rPr>
        </w:r>
        <w:r w:rsidR="0070742D">
          <w:rPr>
            <w:webHidden/>
          </w:rPr>
          <w:fldChar w:fldCharType="separate"/>
        </w:r>
        <w:r w:rsidR="0070742D">
          <w:rPr>
            <w:webHidden/>
          </w:rPr>
          <w:t>66</w:t>
        </w:r>
        <w:r w:rsidR="0070742D">
          <w:rPr>
            <w:webHidden/>
          </w:rPr>
          <w:fldChar w:fldCharType="end"/>
        </w:r>
      </w:hyperlink>
    </w:p>
    <w:p w14:paraId="16FFD21D" w14:textId="77777777" w:rsidR="0070742D" w:rsidRDefault="00000000">
      <w:pPr>
        <w:pStyle w:val="TM4"/>
        <w:rPr>
          <w:rFonts w:asciiTheme="minorHAnsi" w:eastAsiaTheme="minorEastAsia" w:hAnsiTheme="minorHAnsi" w:cstheme="minorBidi"/>
          <w:i w:val="0"/>
          <w:snapToGrid/>
          <w:sz w:val="22"/>
          <w:szCs w:val="22"/>
        </w:rPr>
      </w:pPr>
      <w:hyperlink w:anchor="_Toc125707705" w:history="1">
        <w:r w:rsidR="0070742D" w:rsidRPr="002A69AC">
          <w:rPr>
            <w:rStyle w:val="Lienhypertexte"/>
          </w:rPr>
          <w:t>Article VIII.1.2</w:t>
        </w:r>
        <w:r w:rsidR="0070742D">
          <w:rPr>
            <w:rFonts w:asciiTheme="minorHAnsi" w:eastAsiaTheme="minorEastAsia" w:hAnsiTheme="minorHAnsi" w:cstheme="minorBidi"/>
            <w:i w:val="0"/>
            <w:snapToGrid/>
            <w:sz w:val="22"/>
            <w:szCs w:val="22"/>
          </w:rPr>
          <w:tab/>
        </w:r>
        <w:r w:rsidR="0070742D" w:rsidRPr="002A69AC">
          <w:rPr>
            <w:rStyle w:val="Lienhypertexte"/>
          </w:rPr>
          <w:t>Autorisation d’exploitation aux entreprises des États tiers</w:t>
        </w:r>
        <w:r w:rsidR="0070742D">
          <w:rPr>
            <w:webHidden/>
          </w:rPr>
          <w:tab/>
        </w:r>
        <w:r w:rsidR="0070742D">
          <w:rPr>
            <w:webHidden/>
          </w:rPr>
          <w:fldChar w:fldCharType="begin"/>
        </w:r>
        <w:r w:rsidR="0070742D">
          <w:rPr>
            <w:webHidden/>
          </w:rPr>
          <w:instrText xml:space="preserve"> PAGEREF _Toc125707705 \h </w:instrText>
        </w:r>
        <w:r w:rsidR="0070742D">
          <w:rPr>
            <w:webHidden/>
          </w:rPr>
        </w:r>
        <w:r w:rsidR="0070742D">
          <w:rPr>
            <w:webHidden/>
          </w:rPr>
          <w:fldChar w:fldCharType="separate"/>
        </w:r>
        <w:r w:rsidR="0070742D">
          <w:rPr>
            <w:webHidden/>
          </w:rPr>
          <w:t>66</w:t>
        </w:r>
        <w:r w:rsidR="0070742D">
          <w:rPr>
            <w:webHidden/>
          </w:rPr>
          <w:fldChar w:fldCharType="end"/>
        </w:r>
      </w:hyperlink>
    </w:p>
    <w:p w14:paraId="6F2C581B" w14:textId="77777777" w:rsidR="0070742D" w:rsidRDefault="00000000">
      <w:pPr>
        <w:pStyle w:val="TM4"/>
        <w:rPr>
          <w:rFonts w:asciiTheme="minorHAnsi" w:eastAsiaTheme="minorEastAsia" w:hAnsiTheme="minorHAnsi" w:cstheme="minorBidi"/>
          <w:i w:val="0"/>
          <w:snapToGrid/>
          <w:sz w:val="22"/>
          <w:szCs w:val="22"/>
        </w:rPr>
      </w:pPr>
      <w:hyperlink w:anchor="_Toc125707706" w:history="1">
        <w:r w:rsidR="0070742D" w:rsidRPr="002A69AC">
          <w:rPr>
            <w:rStyle w:val="Lienhypertexte"/>
          </w:rPr>
          <w:t>Article VIII.1.3</w:t>
        </w:r>
        <w:r w:rsidR="0070742D">
          <w:rPr>
            <w:rFonts w:asciiTheme="minorHAnsi" w:eastAsiaTheme="minorEastAsia" w:hAnsiTheme="minorHAnsi" w:cstheme="minorBidi"/>
            <w:i w:val="0"/>
            <w:snapToGrid/>
            <w:sz w:val="22"/>
            <w:szCs w:val="22"/>
          </w:rPr>
          <w:tab/>
        </w:r>
        <w:r w:rsidR="0070742D" w:rsidRPr="002A69AC">
          <w:rPr>
            <w:rStyle w:val="Lienhypertexte"/>
          </w:rPr>
          <w:t>Cession d’exploitation</w:t>
        </w:r>
        <w:r w:rsidR="0070742D">
          <w:rPr>
            <w:webHidden/>
          </w:rPr>
          <w:tab/>
        </w:r>
        <w:r w:rsidR="0070742D">
          <w:rPr>
            <w:webHidden/>
          </w:rPr>
          <w:fldChar w:fldCharType="begin"/>
        </w:r>
        <w:r w:rsidR="0070742D">
          <w:rPr>
            <w:webHidden/>
          </w:rPr>
          <w:instrText xml:space="preserve"> PAGEREF _Toc125707706 \h </w:instrText>
        </w:r>
        <w:r w:rsidR="0070742D">
          <w:rPr>
            <w:webHidden/>
          </w:rPr>
        </w:r>
        <w:r w:rsidR="0070742D">
          <w:rPr>
            <w:webHidden/>
          </w:rPr>
          <w:fldChar w:fldCharType="separate"/>
        </w:r>
        <w:r w:rsidR="0070742D">
          <w:rPr>
            <w:webHidden/>
          </w:rPr>
          <w:t>66</w:t>
        </w:r>
        <w:r w:rsidR="0070742D">
          <w:rPr>
            <w:webHidden/>
          </w:rPr>
          <w:fldChar w:fldCharType="end"/>
        </w:r>
      </w:hyperlink>
    </w:p>
    <w:p w14:paraId="133CFF25" w14:textId="77777777" w:rsidR="0070742D" w:rsidRDefault="00000000">
      <w:pPr>
        <w:pStyle w:val="TM4"/>
        <w:rPr>
          <w:rFonts w:asciiTheme="minorHAnsi" w:eastAsiaTheme="minorEastAsia" w:hAnsiTheme="minorHAnsi" w:cstheme="minorBidi"/>
          <w:i w:val="0"/>
          <w:snapToGrid/>
          <w:sz w:val="22"/>
          <w:szCs w:val="22"/>
        </w:rPr>
      </w:pPr>
      <w:hyperlink w:anchor="_Toc125707707" w:history="1">
        <w:r w:rsidR="0070742D" w:rsidRPr="002A69AC">
          <w:rPr>
            <w:rStyle w:val="Lienhypertexte"/>
          </w:rPr>
          <w:t>Article VIII.1.4</w:t>
        </w:r>
        <w:r w:rsidR="0070742D">
          <w:rPr>
            <w:rFonts w:asciiTheme="minorHAnsi" w:eastAsiaTheme="minorEastAsia" w:hAnsiTheme="minorHAnsi" w:cstheme="minorBidi"/>
            <w:i w:val="0"/>
            <w:snapToGrid/>
            <w:sz w:val="22"/>
            <w:szCs w:val="22"/>
          </w:rPr>
          <w:tab/>
        </w:r>
        <w:r w:rsidR="0070742D" w:rsidRPr="002A69AC">
          <w:rPr>
            <w:rStyle w:val="Lienhypertexte"/>
          </w:rPr>
          <w:t>Aéronefs utilisés</w:t>
        </w:r>
        <w:r w:rsidR="0070742D">
          <w:rPr>
            <w:webHidden/>
          </w:rPr>
          <w:tab/>
        </w:r>
        <w:r w:rsidR="0070742D">
          <w:rPr>
            <w:webHidden/>
          </w:rPr>
          <w:fldChar w:fldCharType="begin"/>
        </w:r>
        <w:r w:rsidR="0070742D">
          <w:rPr>
            <w:webHidden/>
          </w:rPr>
          <w:instrText xml:space="preserve"> PAGEREF _Toc125707707 \h </w:instrText>
        </w:r>
        <w:r w:rsidR="0070742D">
          <w:rPr>
            <w:webHidden/>
          </w:rPr>
        </w:r>
        <w:r w:rsidR="0070742D">
          <w:rPr>
            <w:webHidden/>
          </w:rPr>
          <w:fldChar w:fldCharType="separate"/>
        </w:r>
        <w:r w:rsidR="0070742D">
          <w:rPr>
            <w:webHidden/>
          </w:rPr>
          <w:t>66</w:t>
        </w:r>
        <w:r w:rsidR="0070742D">
          <w:rPr>
            <w:webHidden/>
          </w:rPr>
          <w:fldChar w:fldCharType="end"/>
        </w:r>
      </w:hyperlink>
    </w:p>
    <w:p w14:paraId="2614E152" w14:textId="77777777" w:rsidR="0070742D" w:rsidRDefault="00000000">
      <w:pPr>
        <w:pStyle w:val="TM2"/>
        <w:rPr>
          <w:rFonts w:asciiTheme="minorHAnsi" w:eastAsiaTheme="minorEastAsia" w:hAnsiTheme="minorHAnsi" w:cstheme="minorBidi"/>
          <w:b w:val="0"/>
          <w:caps w:val="0"/>
          <w:snapToGrid/>
          <w:sz w:val="22"/>
          <w:szCs w:val="22"/>
        </w:rPr>
      </w:pPr>
      <w:hyperlink w:anchor="_Toc125707708" w:history="1">
        <w:r w:rsidR="0070742D" w:rsidRPr="002A69AC">
          <w:rPr>
            <w:rStyle w:val="Lienhypertexte"/>
            <w:rFonts w:ascii="Arial Gras" w:hAnsi="Arial Gras"/>
          </w:rPr>
          <w:t>Chapitre VIII-2</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aviation generale</w:t>
        </w:r>
        <w:r w:rsidR="0070742D">
          <w:rPr>
            <w:webHidden/>
          </w:rPr>
          <w:tab/>
        </w:r>
        <w:r w:rsidR="0070742D">
          <w:rPr>
            <w:webHidden/>
          </w:rPr>
          <w:fldChar w:fldCharType="begin"/>
        </w:r>
        <w:r w:rsidR="0070742D">
          <w:rPr>
            <w:webHidden/>
          </w:rPr>
          <w:instrText xml:space="preserve"> PAGEREF _Toc125707708 \h </w:instrText>
        </w:r>
        <w:r w:rsidR="0070742D">
          <w:rPr>
            <w:webHidden/>
          </w:rPr>
        </w:r>
        <w:r w:rsidR="0070742D">
          <w:rPr>
            <w:webHidden/>
          </w:rPr>
          <w:fldChar w:fldCharType="separate"/>
        </w:r>
        <w:r w:rsidR="0070742D">
          <w:rPr>
            <w:webHidden/>
          </w:rPr>
          <w:t>66</w:t>
        </w:r>
        <w:r w:rsidR="0070742D">
          <w:rPr>
            <w:webHidden/>
          </w:rPr>
          <w:fldChar w:fldCharType="end"/>
        </w:r>
      </w:hyperlink>
    </w:p>
    <w:p w14:paraId="0A14C715" w14:textId="77777777" w:rsidR="0070742D" w:rsidRDefault="00000000">
      <w:pPr>
        <w:pStyle w:val="TM4"/>
        <w:rPr>
          <w:rFonts w:asciiTheme="minorHAnsi" w:eastAsiaTheme="minorEastAsia" w:hAnsiTheme="minorHAnsi" w:cstheme="minorBidi"/>
          <w:i w:val="0"/>
          <w:snapToGrid/>
          <w:sz w:val="22"/>
          <w:szCs w:val="22"/>
        </w:rPr>
      </w:pPr>
      <w:hyperlink w:anchor="_Toc125707709" w:history="1">
        <w:r w:rsidR="0070742D" w:rsidRPr="002A69AC">
          <w:rPr>
            <w:rStyle w:val="Lienhypertexte"/>
          </w:rPr>
          <w:t>Article VIII.2.1</w:t>
        </w:r>
        <w:r w:rsidR="0070742D">
          <w:rPr>
            <w:rFonts w:asciiTheme="minorHAnsi" w:eastAsiaTheme="minorEastAsia" w:hAnsiTheme="minorHAnsi" w:cstheme="minorBidi"/>
            <w:i w:val="0"/>
            <w:snapToGrid/>
            <w:sz w:val="22"/>
            <w:szCs w:val="22"/>
          </w:rPr>
          <w:tab/>
        </w:r>
        <w:r w:rsidR="0070742D" w:rsidRPr="002A69AC">
          <w:rPr>
            <w:rStyle w:val="Lienhypertexte"/>
          </w:rPr>
          <w:t>Exploitation</w:t>
        </w:r>
        <w:r w:rsidR="0070742D">
          <w:rPr>
            <w:webHidden/>
          </w:rPr>
          <w:tab/>
        </w:r>
        <w:r w:rsidR="0070742D">
          <w:rPr>
            <w:webHidden/>
          </w:rPr>
          <w:fldChar w:fldCharType="begin"/>
        </w:r>
        <w:r w:rsidR="0070742D">
          <w:rPr>
            <w:webHidden/>
          </w:rPr>
          <w:instrText xml:space="preserve"> PAGEREF _Toc125707709 \h </w:instrText>
        </w:r>
        <w:r w:rsidR="0070742D">
          <w:rPr>
            <w:webHidden/>
          </w:rPr>
        </w:r>
        <w:r w:rsidR="0070742D">
          <w:rPr>
            <w:webHidden/>
          </w:rPr>
          <w:fldChar w:fldCharType="separate"/>
        </w:r>
        <w:r w:rsidR="0070742D">
          <w:rPr>
            <w:webHidden/>
          </w:rPr>
          <w:t>66</w:t>
        </w:r>
        <w:r w:rsidR="0070742D">
          <w:rPr>
            <w:webHidden/>
          </w:rPr>
          <w:fldChar w:fldCharType="end"/>
        </w:r>
      </w:hyperlink>
    </w:p>
    <w:p w14:paraId="5A261E42" w14:textId="77777777" w:rsidR="0070742D" w:rsidRDefault="00000000">
      <w:pPr>
        <w:pStyle w:val="TM4"/>
        <w:rPr>
          <w:rFonts w:asciiTheme="minorHAnsi" w:eastAsiaTheme="minorEastAsia" w:hAnsiTheme="minorHAnsi" w:cstheme="minorBidi"/>
          <w:i w:val="0"/>
          <w:snapToGrid/>
          <w:sz w:val="22"/>
          <w:szCs w:val="22"/>
        </w:rPr>
      </w:pPr>
      <w:hyperlink w:anchor="_Toc125707710" w:history="1">
        <w:r w:rsidR="0070742D" w:rsidRPr="002A69AC">
          <w:rPr>
            <w:rStyle w:val="Lienhypertexte"/>
          </w:rPr>
          <w:t>Article VIII.2.2</w:t>
        </w:r>
        <w:r w:rsidR="0070742D">
          <w:rPr>
            <w:rFonts w:asciiTheme="minorHAnsi" w:eastAsiaTheme="minorEastAsia" w:hAnsiTheme="minorHAnsi" w:cstheme="minorBidi"/>
            <w:i w:val="0"/>
            <w:snapToGrid/>
            <w:sz w:val="22"/>
            <w:szCs w:val="22"/>
          </w:rPr>
          <w:tab/>
        </w:r>
        <w:r w:rsidR="0070742D" w:rsidRPr="002A69AC">
          <w:rPr>
            <w:rStyle w:val="Lienhypertexte"/>
          </w:rPr>
          <w:t>Conditions de circulation – Aéronefs étrangers</w:t>
        </w:r>
        <w:r w:rsidR="0070742D">
          <w:rPr>
            <w:webHidden/>
          </w:rPr>
          <w:tab/>
        </w:r>
        <w:r w:rsidR="0070742D">
          <w:rPr>
            <w:webHidden/>
          </w:rPr>
          <w:fldChar w:fldCharType="begin"/>
        </w:r>
        <w:r w:rsidR="0070742D">
          <w:rPr>
            <w:webHidden/>
          </w:rPr>
          <w:instrText xml:space="preserve"> PAGEREF _Toc125707710 \h </w:instrText>
        </w:r>
        <w:r w:rsidR="0070742D">
          <w:rPr>
            <w:webHidden/>
          </w:rPr>
        </w:r>
        <w:r w:rsidR="0070742D">
          <w:rPr>
            <w:webHidden/>
          </w:rPr>
          <w:fldChar w:fldCharType="separate"/>
        </w:r>
        <w:r w:rsidR="0070742D">
          <w:rPr>
            <w:webHidden/>
          </w:rPr>
          <w:t>66</w:t>
        </w:r>
        <w:r w:rsidR="0070742D">
          <w:rPr>
            <w:webHidden/>
          </w:rPr>
          <w:fldChar w:fldCharType="end"/>
        </w:r>
      </w:hyperlink>
    </w:p>
    <w:p w14:paraId="0363BB92" w14:textId="77777777" w:rsidR="0070742D" w:rsidRDefault="00000000">
      <w:pPr>
        <w:pStyle w:val="TM1"/>
        <w:rPr>
          <w:rFonts w:asciiTheme="minorHAnsi" w:eastAsiaTheme="minorEastAsia" w:hAnsiTheme="minorHAnsi" w:cstheme="minorBidi"/>
          <w:bCs w:val="0"/>
          <w:caps w:val="0"/>
          <w:snapToGrid/>
          <w:szCs w:val="22"/>
        </w:rPr>
      </w:pPr>
      <w:hyperlink w:anchor="_Toc125707711" w:history="1">
        <w:r w:rsidR="0070742D" w:rsidRPr="002A69AC">
          <w:rPr>
            <w:rStyle w:val="Lienhypertexte"/>
          </w:rPr>
          <w:t>TITRE IX - RESPONSABILITÉ ET ASSURANCES</w:t>
        </w:r>
        <w:r w:rsidR="0070742D">
          <w:rPr>
            <w:webHidden/>
          </w:rPr>
          <w:tab/>
        </w:r>
        <w:r w:rsidR="0070742D">
          <w:rPr>
            <w:webHidden/>
          </w:rPr>
          <w:fldChar w:fldCharType="begin"/>
        </w:r>
        <w:r w:rsidR="0070742D">
          <w:rPr>
            <w:webHidden/>
          </w:rPr>
          <w:instrText xml:space="preserve"> PAGEREF _Toc125707711 \h </w:instrText>
        </w:r>
        <w:r w:rsidR="0070742D">
          <w:rPr>
            <w:webHidden/>
          </w:rPr>
        </w:r>
        <w:r w:rsidR="0070742D">
          <w:rPr>
            <w:webHidden/>
          </w:rPr>
          <w:fldChar w:fldCharType="separate"/>
        </w:r>
        <w:r w:rsidR="0070742D">
          <w:rPr>
            <w:webHidden/>
          </w:rPr>
          <w:t>67</w:t>
        </w:r>
        <w:r w:rsidR="0070742D">
          <w:rPr>
            <w:webHidden/>
          </w:rPr>
          <w:fldChar w:fldCharType="end"/>
        </w:r>
      </w:hyperlink>
    </w:p>
    <w:p w14:paraId="241F919A" w14:textId="77777777" w:rsidR="0070742D" w:rsidRDefault="00000000">
      <w:pPr>
        <w:pStyle w:val="TM2"/>
        <w:rPr>
          <w:rFonts w:asciiTheme="minorHAnsi" w:eastAsiaTheme="minorEastAsia" w:hAnsiTheme="minorHAnsi" w:cstheme="minorBidi"/>
          <w:b w:val="0"/>
          <w:caps w:val="0"/>
          <w:snapToGrid/>
          <w:sz w:val="22"/>
          <w:szCs w:val="22"/>
        </w:rPr>
      </w:pPr>
      <w:hyperlink w:anchor="_Toc125707712" w:history="1">
        <w:r w:rsidR="0070742D" w:rsidRPr="002A69AC">
          <w:rPr>
            <w:rStyle w:val="Lienhypertexte"/>
            <w:rFonts w:ascii="Arial Gras" w:hAnsi="Arial Gras"/>
          </w:rPr>
          <w:t>Chapitre IX-1</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RESPONSABILITÉ DE L’EXPLOITANT À L’ÉGARD DES TIERS À LA SURFACE</w:t>
        </w:r>
        <w:r w:rsidR="0070742D">
          <w:rPr>
            <w:webHidden/>
          </w:rPr>
          <w:tab/>
        </w:r>
        <w:r w:rsidR="0070742D">
          <w:rPr>
            <w:webHidden/>
          </w:rPr>
          <w:fldChar w:fldCharType="begin"/>
        </w:r>
        <w:r w:rsidR="0070742D">
          <w:rPr>
            <w:webHidden/>
          </w:rPr>
          <w:instrText xml:space="preserve"> PAGEREF _Toc125707712 \h </w:instrText>
        </w:r>
        <w:r w:rsidR="0070742D">
          <w:rPr>
            <w:webHidden/>
          </w:rPr>
        </w:r>
        <w:r w:rsidR="0070742D">
          <w:rPr>
            <w:webHidden/>
          </w:rPr>
          <w:fldChar w:fldCharType="separate"/>
        </w:r>
        <w:r w:rsidR="0070742D">
          <w:rPr>
            <w:webHidden/>
          </w:rPr>
          <w:t>67</w:t>
        </w:r>
        <w:r w:rsidR="0070742D">
          <w:rPr>
            <w:webHidden/>
          </w:rPr>
          <w:fldChar w:fldCharType="end"/>
        </w:r>
      </w:hyperlink>
    </w:p>
    <w:p w14:paraId="6A21984F" w14:textId="77777777" w:rsidR="0070742D" w:rsidRDefault="00000000">
      <w:pPr>
        <w:pStyle w:val="TM4"/>
        <w:rPr>
          <w:rFonts w:asciiTheme="minorHAnsi" w:eastAsiaTheme="minorEastAsia" w:hAnsiTheme="minorHAnsi" w:cstheme="minorBidi"/>
          <w:i w:val="0"/>
          <w:snapToGrid/>
          <w:sz w:val="22"/>
          <w:szCs w:val="22"/>
        </w:rPr>
      </w:pPr>
      <w:hyperlink w:anchor="_Toc125707713" w:history="1">
        <w:r w:rsidR="0070742D" w:rsidRPr="002A69AC">
          <w:rPr>
            <w:rStyle w:val="Lienhypertexte"/>
          </w:rPr>
          <w:t>Article IX.1.1</w:t>
        </w:r>
        <w:r w:rsidR="0070742D">
          <w:rPr>
            <w:rFonts w:asciiTheme="minorHAnsi" w:eastAsiaTheme="minorEastAsia" w:hAnsiTheme="minorHAnsi" w:cstheme="minorBidi"/>
            <w:i w:val="0"/>
            <w:snapToGrid/>
            <w:sz w:val="22"/>
            <w:szCs w:val="22"/>
          </w:rPr>
          <w:tab/>
        </w:r>
        <w:r w:rsidR="0070742D" w:rsidRPr="002A69AC">
          <w:rPr>
            <w:rStyle w:val="Lienhypertexte"/>
          </w:rPr>
          <w:t>Dommages causés aux personnes et aux biens des tiers à la surface</w:t>
        </w:r>
        <w:r w:rsidR="0070742D">
          <w:rPr>
            <w:webHidden/>
          </w:rPr>
          <w:tab/>
        </w:r>
        <w:r w:rsidR="0070742D">
          <w:rPr>
            <w:webHidden/>
          </w:rPr>
          <w:fldChar w:fldCharType="begin"/>
        </w:r>
        <w:r w:rsidR="0070742D">
          <w:rPr>
            <w:webHidden/>
          </w:rPr>
          <w:instrText xml:space="preserve"> PAGEREF _Toc125707713 \h </w:instrText>
        </w:r>
        <w:r w:rsidR="0070742D">
          <w:rPr>
            <w:webHidden/>
          </w:rPr>
        </w:r>
        <w:r w:rsidR="0070742D">
          <w:rPr>
            <w:webHidden/>
          </w:rPr>
          <w:fldChar w:fldCharType="separate"/>
        </w:r>
        <w:r w:rsidR="0070742D">
          <w:rPr>
            <w:webHidden/>
          </w:rPr>
          <w:t>67</w:t>
        </w:r>
        <w:r w:rsidR="0070742D">
          <w:rPr>
            <w:webHidden/>
          </w:rPr>
          <w:fldChar w:fldCharType="end"/>
        </w:r>
      </w:hyperlink>
    </w:p>
    <w:p w14:paraId="25DD06F6" w14:textId="77777777" w:rsidR="0070742D" w:rsidRDefault="00000000">
      <w:pPr>
        <w:pStyle w:val="TM4"/>
        <w:rPr>
          <w:rFonts w:asciiTheme="minorHAnsi" w:eastAsiaTheme="minorEastAsia" w:hAnsiTheme="minorHAnsi" w:cstheme="minorBidi"/>
          <w:i w:val="0"/>
          <w:snapToGrid/>
          <w:sz w:val="22"/>
          <w:szCs w:val="22"/>
        </w:rPr>
      </w:pPr>
      <w:hyperlink w:anchor="_Toc125707714" w:history="1">
        <w:r w:rsidR="0070742D" w:rsidRPr="002A69AC">
          <w:rPr>
            <w:rStyle w:val="Lienhypertexte"/>
          </w:rPr>
          <w:t>Article IX.1.2</w:t>
        </w:r>
        <w:r w:rsidR="0070742D">
          <w:rPr>
            <w:rFonts w:asciiTheme="minorHAnsi" w:eastAsiaTheme="minorEastAsia" w:hAnsiTheme="minorHAnsi" w:cstheme="minorBidi"/>
            <w:i w:val="0"/>
            <w:snapToGrid/>
            <w:sz w:val="22"/>
            <w:szCs w:val="22"/>
          </w:rPr>
          <w:tab/>
        </w:r>
        <w:r w:rsidR="0070742D" w:rsidRPr="002A69AC">
          <w:rPr>
            <w:rStyle w:val="Lienhypertexte"/>
          </w:rPr>
          <w:t>Réparations</w:t>
        </w:r>
        <w:r w:rsidR="0070742D">
          <w:rPr>
            <w:webHidden/>
          </w:rPr>
          <w:tab/>
        </w:r>
        <w:r w:rsidR="0070742D">
          <w:rPr>
            <w:webHidden/>
          </w:rPr>
          <w:fldChar w:fldCharType="begin"/>
        </w:r>
        <w:r w:rsidR="0070742D">
          <w:rPr>
            <w:webHidden/>
          </w:rPr>
          <w:instrText xml:space="preserve"> PAGEREF _Toc125707714 \h </w:instrText>
        </w:r>
        <w:r w:rsidR="0070742D">
          <w:rPr>
            <w:webHidden/>
          </w:rPr>
        </w:r>
        <w:r w:rsidR="0070742D">
          <w:rPr>
            <w:webHidden/>
          </w:rPr>
          <w:fldChar w:fldCharType="separate"/>
        </w:r>
        <w:r w:rsidR="0070742D">
          <w:rPr>
            <w:webHidden/>
          </w:rPr>
          <w:t>67</w:t>
        </w:r>
        <w:r w:rsidR="0070742D">
          <w:rPr>
            <w:webHidden/>
          </w:rPr>
          <w:fldChar w:fldCharType="end"/>
        </w:r>
      </w:hyperlink>
    </w:p>
    <w:p w14:paraId="2B60D34D" w14:textId="77777777" w:rsidR="0070742D" w:rsidRDefault="00000000">
      <w:pPr>
        <w:pStyle w:val="TM2"/>
        <w:rPr>
          <w:rFonts w:asciiTheme="minorHAnsi" w:eastAsiaTheme="minorEastAsia" w:hAnsiTheme="minorHAnsi" w:cstheme="minorBidi"/>
          <w:b w:val="0"/>
          <w:caps w:val="0"/>
          <w:snapToGrid/>
          <w:sz w:val="22"/>
          <w:szCs w:val="22"/>
        </w:rPr>
      </w:pPr>
      <w:hyperlink w:anchor="_Toc125707715" w:history="1">
        <w:r w:rsidR="0070742D" w:rsidRPr="002A69AC">
          <w:rPr>
            <w:rStyle w:val="Lienhypertexte"/>
            <w:rFonts w:ascii="Arial Gras" w:hAnsi="Arial Gras"/>
          </w:rPr>
          <w:t>Chapitre IX-2</w:t>
        </w:r>
        <w:r w:rsidR="0070742D">
          <w:rPr>
            <w:rFonts w:asciiTheme="minorHAnsi" w:eastAsiaTheme="minorEastAsia" w:hAnsiTheme="minorHAnsi" w:cstheme="minorBidi"/>
            <w:b w:val="0"/>
            <w:caps w:val="0"/>
            <w:snapToGrid/>
            <w:sz w:val="22"/>
            <w:szCs w:val="22"/>
          </w:rPr>
          <w:tab/>
        </w:r>
        <w:r w:rsidR="0070742D" w:rsidRPr="002A69AC">
          <w:rPr>
            <w:rStyle w:val="Lienhypertexte"/>
          </w:rPr>
          <w:t>RESPONSABILITÉ DU FAIT DE L’ABORDAGE ENTRE AÉRONEFS</w:t>
        </w:r>
        <w:r w:rsidR="0070742D">
          <w:rPr>
            <w:webHidden/>
          </w:rPr>
          <w:tab/>
        </w:r>
        <w:r w:rsidR="0070742D">
          <w:rPr>
            <w:webHidden/>
          </w:rPr>
          <w:fldChar w:fldCharType="begin"/>
        </w:r>
        <w:r w:rsidR="0070742D">
          <w:rPr>
            <w:webHidden/>
          </w:rPr>
          <w:instrText xml:space="preserve"> PAGEREF _Toc125707715 \h </w:instrText>
        </w:r>
        <w:r w:rsidR="0070742D">
          <w:rPr>
            <w:webHidden/>
          </w:rPr>
        </w:r>
        <w:r w:rsidR="0070742D">
          <w:rPr>
            <w:webHidden/>
          </w:rPr>
          <w:fldChar w:fldCharType="separate"/>
        </w:r>
        <w:r w:rsidR="0070742D">
          <w:rPr>
            <w:webHidden/>
          </w:rPr>
          <w:t>67</w:t>
        </w:r>
        <w:r w:rsidR="0070742D">
          <w:rPr>
            <w:webHidden/>
          </w:rPr>
          <w:fldChar w:fldCharType="end"/>
        </w:r>
      </w:hyperlink>
    </w:p>
    <w:p w14:paraId="3C96F2D6" w14:textId="77777777" w:rsidR="0070742D" w:rsidRDefault="00000000">
      <w:pPr>
        <w:pStyle w:val="TM4"/>
        <w:rPr>
          <w:rFonts w:asciiTheme="minorHAnsi" w:eastAsiaTheme="minorEastAsia" w:hAnsiTheme="minorHAnsi" w:cstheme="minorBidi"/>
          <w:i w:val="0"/>
          <w:snapToGrid/>
          <w:sz w:val="22"/>
          <w:szCs w:val="22"/>
        </w:rPr>
      </w:pPr>
      <w:hyperlink w:anchor="_Toc125707716" w:history="1">
        <w:r w:rsidR="0070742D" w:rsidRPr="002A69AC">
          <w:rPr>
            <w:rStyle w:val="Lienhypertexte"/>
          </w:rPr>
          <w:t>Article IX.2.1</w:t>
        </w:r>
        <w:r w:rsidR="0070742D">
          <w:rPr>
            <w:rFonts w:asciiTheme="minorHAnsi" w:eastAsiaTheme="minorEastAsia" w:hAnsiTheme="minorHAnsi" w:cstheme="minorBidi"/>
            <w:i w:val="0"/>
            <w:snapToGrid/>
            <w:sz w:val="22"/>
            <w:szCs w:val="22"/>
          </w:rPr>
          <w:tab/>
        </w:r>
        <w:r w:rsidR="0070742D" w:rsidRPr="002A69AC">
          <w:rPr>
            <w:rStyle w:val="Lienhypertexte"/>
          </w:rPr>
          <w:t>Cas de responsabilités</w:t>
        </w:r>
        <w:r w:rsidR="0070742D">
          <w:rPr>
            <w:webHidden/>
          </w:rPr>
          <w:tab/>
        </w:r>
        <w:r w:rsidR="0070742D">
          <w:rPr>
            <w:webHidden/>
          </w:rPr>
          <w:fldChar w:fldCharType="begin"/>
        </w:r>
        <w:r w:rsidR="0070742D">
          <w:rPr>
            <w:webHidden/>
          </w:rPr>
          <w:instrText xml:space="preserve"> PAGEREF _Toc125707716 \h </w:instrText>
        </w:r>
        <w:r w:rsidR="0070742D">
          <w:rPr>
            <w:webHidden/>
          </w:rPr>
        </w:r>
        <w:r w:rsidR="0070742D">
          <w:rPr>
            <w:webHidden/>
          </w:rPr>
          <w:fldChar w:fldCharType="separate"/>
        </w:r>
        <w:r w:rsidR="0070742D">
          <w:rPr>
            <w:webHidden/>
          </w:rPr>
          <w:t>67</w:t>
        </w:r>
        <w:r w:rsidR="0070742D">
          <w:rPr>
            <w:webHidden/>
          </w:rPr>
          <w:fldChar w:fldCharType="end"/>
        </w:r>
      </w:hyperlink>
    </w:p>
    <w:p w14:paraId="05EEC89F" w14:textId="77777777" w:rsidR="0070742D" w:rsidRDefault="00000000">
      <w:pPr>
        <w:pStyle w:val="TM4"/>
        <w:rPr>
          <w:rFonts w:asciiTheme="minorHAnsi" w:eastAsiaTheme="minorEastAsia" w:hAnsiTheme="minorHAnsi" w:cstheme="minorBidi"/>
          <w:i w:val="0"/>
          <w:snapToGrid/>
          <w:sz w:val="22"/>
          <w:szCs w:val="22"/>
        </w:rPr>
      </w:pPr>
      <w:hyperlink w:anchor="_Toc125707717" w:history="1">
        <w:r w:rsidR="0070742D" w:rsidRPr="002A69AC">
          <w:rPr>
            <w:rStyle w:val="Lienhypertexte"/>
          </w:rPr>
          <w:t>Article IX.2.2</w:t>
        </w:r>
        <w:r w:rsidR="0070742D">
          <w:rPr>
            <w:rFonts w:asciiTheme="minorHAnsi" w:eastAsiaTheme="minorEastAsia" w:hAnsiTheme="minorHAnsi" w:cstheme="minorBidi"/>
            <w:i w:val="0"/>
            <w:snapToGrid/>
            <w:sz w:val="22"/>
            <w:szCs w:val="22"/>
          </w:rPr>
          <w:tab/>
        </w:r>
        <w:r w:rsidR="0070742D" w:rsidRPr="002A69AC">
          <w:rPr>
            <w:rStyle w:val="Lienhypertexte"/>
          </w:rPr>
          <w:t>Limites de responsabilités</w:t>
        </w:r>
        <w:r w:rsidR="0070742D">
          <w:rPr>
            <w:webHidden/>
          </w:rPr>
          <w:tab/>
        </w:r>
        <w:r w:rsidR="0070742D">
          <w:rPr>
            <w:webHidden/>
          </w:rPr>
          <w:fldChar w:fldCharType="begin"/>
        </w:r>
        <w:r w:rsidR="0070742D">
          <w:rPr>
            <w:webHidden/>
          </w:rPr>
          <w:instrText xml:space="preserve"> PAGEREF _Toc125707717 \h </w:instrText>
        </w:r>
        <w:r w:rsidR="0070742D">
          <w:rPr>
            <w:webHidden/>
          </w:rPr>
        </w:r>
        <w:r w:rsidR="0070742D">
          <w:rPr>
            <w:webHidden/>
          </w:rPr>
          <w:fldChar w:fldCharType="separate"/>
        </w:r>
        <w:r w:rsidR="0070742D">
          <w:rPr>
            <w:webHidden/>
          </w:rPr>
          <w:t>67</w:t>
        </w:r>
        <w:r w:rsidR="0070742D">
          <w:rPr>
            <w:webHidden/>
          </w:rPr>
          <w:fldChar w:fldCharType="end"/>
        </w:r>
      </w:hyperlink>
    </w:p>
    <w:p w14:paraId="34933D2D" w14:textId="77777777" w:rsidR="0070742D" w:rsidRDefault="00000000">
      <w:pPr>
        <w:pStyle w:val="TM2"/>
        <w:rPr>
          <w:rFonts w:asciiTheme="minorHAnsi" w:eastAsiaTheme="minorEastAsia" w:hAnsiTheme="minorHAnsi" w:cstheme="minorBidi"/>
          <w:b w:val="0"/>
          <w:caps w:val="0"/>
          <w:snapToGrid/>
          <w:sz w:val="22"/>
          <w:szCs w:val="22"/>
        </w:rPr>
      </w:pPr>
      <w:hyperlink w:anchor="_Toc125707718" w:history="1">
        <w:r w:rsidR="0070742D" w:rsidRPr="002A69AC">
          <w:rPr>
            <w:rStyle w:val="Lienhypertexte"/>
            <w:rFonts w:ascii="Arial Gras" w:hAnsi="Arial Gras"/>
          </w:rPr>
          <w:t>Chapitre IX-3</w:t>
        </w:r>
        <w:r w:rsidR="0070742D">
          <w:rPr>
            <w:rFonts w:asciiTheme="minorHAnsi" w:eastAsiaTheme="minorEastAsia" w:hAnsiTheme="minorHAnsi" w:cstheme="minorBidi"/>
            <w:b w:val="0"/>
            <w:caps w:val="0"/>
            <w:snapToGrid/>
            <w:sz w:val="22"/>
            <w:szCs w:val="22"/>
          </w:rPr>
          <w:tab/>
        </w:r>
        <w:r w:rsidR="0070742D" w:rsidRPr="002A69AC">
          <w:rPr>
            <w:rStyle w:val="Lienhypertexte"/>
          </w:rPr>
          <w:t>ASSURANCES ET GARANTIES</w:t>
        </w:r>
        <w:r w:rsidR="0070742D">
          <w:rPr>
            <w:webHidden/>
          </w:rPr>
          <w:tab/>
        </w:r>
        <w:r w:rsidR="0070742D">
          <w:rPr>
            <w:webHidden/>
          </w:rPr>
          <w:fldChar w:fldCharType="begin"/>
        </w:r>
        <w:r w:rsidR="0070742D">
          <w:rPr>
            <w:webHidden/>
          </w:rPr>
          <w:instrText xml:space="preserve"> PAGEREF _Toc125707718 \h </w:instrText>
        </w:r>
        <w:r w:rsidR="0070742D">
          <w:rPr>
            <w:webHidden/>
          </w:rPr>
        </w:r>
        <w:r w:rsidR="0070742D">
          <w:rPr>
            <w:webHidden/>
          </w:rPr>
          <w:fldChar w:fldCharType="separate"/>
        </w:r>
        <w:r w:rsidR="0070742D">
          <w:rPr>
            <w:webHidden/>
          </w:rPr>
          <w:t>68</w:t>
        </w:r>
        <w:r w:rsidR="0070742D">
          <w:rPr>
            <w:webHidden/>
          </w:rPr>
          <w:fldChar w:fldCharType="end"/>
        </w:r>
      </w:hyperlink>
    </w:p>
    <w:p w14:paraId="0F9EB0C8" w14:textId="77777777" w:rsidR="0070742D" w:rsidRDefault="00000000">
      <w:pPr>
        <w:pStyle w:val="TM4"/>
        <w:rPr>
          <w:rFonts w:asciiTheme="minorHAnsi" w:eastAsiaTheme="minorEastAsia" w:hAnsiTheme="minorHAnsi" w:cstheme="minorBidi"/>
          <w:i w:val="0"/>
          <w:snapToGrid/>
          <w:sz w:val="22"/>
          <w:szCs w:val="22"/>
        </w:rPr>
      </w:pPr>
      <w:hyperlink w:anchor="_Toc125707719" w:history="1">
        <w:r w:rsidR="0070742D" w:rsidRPr="002A69AC">
          <w:rPr>
            <w:rStyle w:val="Lienhypertexte"/>
          </w:rPr>
          <w:t>Article IX.3.1</w:t>
        </w:r>
        <w:r w:rsidR="0070742D">
          <w:rPr>
            <w:rFonts w:asciiTheme="minorHAnsi" w:eastAsiaTheme="minorEastAsia" w:hAnsiTheme="minorHAnsi" w:cstheme="minorBidi"/>
            <w:i w:val="0"/>
            <w:snapToGrid/>
            <w:sz w:val="22"/>
            <w:szCs w:val="22"/>
          </w:rPr>
          <w:tab/>
        </w:r>
        <w:r w:rsidR="0070742D" w:rsidRPr="002A69AC">
          <w:rPr>
            <w:rStyle w:val="Lienhypertexte"/>
          </w:rPr>
          <w:t>Obligation</w:t>
        </w:r>
        <w:r w:rsidR="0070742D">
          <w:rPr>
            <w:webHidden/>
          </w:rPr>
          <w:tab/>
        </w:r>
        <w:r w:rsidR="0070742D">
          <w:rPr>
            <w:webHidden/>
          </w:rPr>
          <w:fldChar w:fldCharType="begin"/>
        </w:r>
        <w:r w:rsidR="0070742D">
          <w:rPr>
            <w:webHidden/>
          </w:rPr>
          <w:instrText xml:space="preserve"> PAGEREF _Toc125707719 \h </w:instrText>
        </w:r>
        <w:r w:rsidR="0070742D">
          <w:rPr>
            <w:webHidden/>
          </w:rPr>
        </w:r>
        <w:r w:rsidR="0070742D">
          <w:rPr>
            <w:webHidden/>
          </w:rPr>
          <w:fldChar w:fldCharType="separate"/>
        </w:r>
        <w:r w:rsidR="0070742D">
          <w:rPr>
            <w:webHidden/>
          </w:rPr>
          <w:t>68</w:t>
        </w:r>
        <w:r w:rsidR="0070742D">
          <w:rPr>
            <w:webHidden/>
          </w:rPr>
          <w:fldChar w:fldCharType="end"/>
        </w:r>
      </w:hyperlink>
    </w:p>
    <w:p w14:paraId="55F09C6E" w14:textId="77777777" w:rsidR="0070742D" w:rsidRDefault="00000000">
      <w:pPr>
        <w:pStyle w:val="TM4"/>
        <w:rPr>
          <w:rFonts w:asciiTheme="minorHAnsi" w:eastAsiaTheme="minorEastAsia" w:hAnsiTheme="minorHAnsi" w:cstheme="minorBidi"/>
          <w:i w:val="0"/>
          <w:snapToGrid/>
          <w:sz w:val="22"/>
          <w:szCs w:val="22"/>
        </w:rPr>
      </w:pPr>
      <w:hyperlink w:anchor="_Toc125707720" w:history="1">
        <w:r w:rsidR="0070742D" w:rsidRPr="002A69AC">
          <w:rPr>
            <w:rStyle w:val="Lienhypertexte"/>
          </w:rPr>
          <w:t>Article IX.3.2</w:t>
        </w:r>
        <w:r w:rsidR="0070742D">
          <w:rPr>
            <w:rFonts w:asciiTheme="minorHAnsi" w:eastAsiaTheme="minorEastAsia" w:hAnsiTheme="minorHAnsi" w:cstheme="minorBidi"/>
            <w:i w:val="0"/>
            <w:snapToGrid/>
            <w:sz w:val="22"/>
            <w:szCs w:val="22"/>
          </w:rPr>
          <w:tab/>
        </w:r>
        <w:r w:rsidR="0070742D" w:rsidRPr="002A69AC">
          <w:rPr>
            <w:rStyle w:val="Lienhypertexte"/>
          </w:rPr>
          <w:t>Réparation des dommages</w:t>
        </w:r>
        <w:r w:rsidR="0070742D">
          <w:rPr>
            <w:webHidden/>
          </w:rPr>
          <w:tab/>
        </w:r>
        <w:r w:rsidR="0070742D">
          <w:rPr>
            <w:webHidden/>
          </w:rPr>
          <w:fldChar w:fldCharType="begin"/>
        </w:r>
        <w:r w:rsidR="0070742D">
          <w:rPr>
            <w:webHidden/>
          </w:rPr>
          <w:instrText xml:space="preserve"> PAGEREF _Toc125707720 \h </w:instrText>
        </w:r>
        <w:r w:rsidR="0070742D">
          <w:rPr>
            <w:webHidden/>
          </w:rPr>
        </w:r>
        <w:r w:rsidR="0070742D">
          <w:rPr>
            <w:webHidden/>
          </w:rPr>
          <w:fldChar w:fldCharType="separate"/>
        </w:r>
        <w:r w:rsidR="0070742D">
          <w:rPr>
            <w:webHidden/>
          </w:rPr>
          <w:t>68</w:t>
        </w:r>
        <w:r w:rsidR="0070742D">
          <w:rPr>
            <w:webHidden/>
          </w:rPr>
          <w:fldChar w:fldCharType="end"/>
        </w:r>
      </w:hyperlink>
    </w:p>
    <w:p w14:paraId="0AAE1582" w14:textId="77777777" w:rsidR="0070742D" w:rsidRDefault="00000000">
      <w:pPr>
        <w:pStyle w:val="TM4"/>
        <w:rPr>
          <w:rFonts w:asciiTheme="minorHAnsi" w:eastAsiaTheme="minorEastAsia" w:hAnsiTheme="minorHAnsi" w:cstheme="minorBidi"/>
          <w:i w:val="0"/>
          <w:snapToGrid/>
          <w:sz w:val="22"/>
          <w:szCs w:val="22"/>
        </w:rPr>
      </w:pPr>
      <w:hyperlink w:anchor="_Toc125707721" w:history="1">
        <w:r w:rsidR="0070742D" w:rsidRPr="002A69AC">
          <w:rPr>
            <w:rStyle w:val="Lienhypertexte"/>
          </w:rPr>
          <w:t>Article IX.3.3</w:t>
        </w:r>
        <w:r w:rsidR="0070742D">
          <w:rPr>
            <w:rFonts w:asciiTheme="minorHAnsi" w:eastAsiaTheme="minorEastAsia" w:hAnsiTheme="minorHAnsi" w:cstheme="minorBidi"/>
            <w:i w:val="0"/>
            <w:snapToGrid/>
            <w:sz w:val="22"/>
            <w:szCs w:val="22"/>
          </w:rPr>
          <w:tab/>
        </w:r>
        <w:r w:rsidR="0070742D" w:rsidRPr="002A69AC">
          <w:rPr>
            <w:rStyle w:val="Lienhypertexte"/>
          </w:rPr>
          <w:t>Entreprise d’assurance</w:t>
        </w:r>
        <w:r w:rsidR="0070742D">
          <w:rPr>
            <w:webHidden/>
          </w:rPr>
          <w:tab/>
        </w:r>
        <w:r w:rsidR="0070742D">
          <w:rPr>
            <w:webHidden/>
          </w:rPr>
          <w:fldChar w:fldCharType="begin"/>
        </w:r>
        <w:r w:rsidR="0070742D">
          <w:rPr>
            <w:webHidden/>
          </w:rPr>
          <w:instrText xml:space="preserve"> PAGEREF _Toc125707721 \h </w:instrText>
        </w:r>
        <w:r w:rsidR="0070742D">
          <w:rPr>
            <w:webHidden/>
          </w:rPr>
        </w:r>
        <w:r w:rsidR="0070742D">
          <w:rPr>
            <w:webHidden/>
          </w:rPr>
          <w:fldChar w:fldCharType="separate"/>
        </w:r>
        <w:r w:rsidR="0070742D">
          <w:rPr>
            <w:webHidden/>
          </w:rPr>
          <w:t>68</w:t>
        </w:r>
        <w:r w:rsidR="0070742D">
          <w:rPr>
            <w:webHidden/>
          </w:rPr>
          <w:fldChar w:fldCharType="end"/>
        </w:r>
      </w:hyperlink>
    </w:p>
    <w:p w14:paraId="537BE522" w14:textId="77777777" w:rsidR="0070742D" w:rsidRDefault="00000000">
      <w:pPr>
        <w:pStyle w:val="TM4"/>
        <w:rPr>
          <w:rFonts w:asciiTheme="minorHAnsi" w:eastAsiaTheme="minorEastAsia" w:hAnsiTheme="minorHAnsi" w:cstheme="minorBidi"/>
          <w:i w:val="0"/>
          <w:snapToGrid/>
          <w:sz w:val="22"/>
          <w:szCs w:val="22"/>
        </w:rPr>
      </w:pPr>
      <w:hyperlink w:anchor="_Toc125707722" w:history="1">
        <w:r w:rsidR="0070742D" w:rsidRPr="002A69AC">
          <w:rPr>
            <w:rStyle w:val="Lienhypertexte"/>
          </w:rPr>
          <w:t>Article IX.3.4</w:t>
        </w:r>
        <w:r w:rsidR="0070742D">
          <w:rPr>
            <w:rFonts w:asciiTheme="minorHAnsi" w:eastAsiaTheme="minorEastAsia" w:hAnsiTheme="minorHAnsi" w:cstheme="minorBidi"/>
            <w:i w:val="0"/>
            <w:snapToGrid/>
            <w:sz w:val="22"/>
            <w:szCs w:val="22"/>
          </w:rPr>
          <w:tab/>
        </w:r>
        <w:r w:rsidR="0070742D" w:rsidRPr="002A69AC">
          <w:rPr>
            <w:rStyle w:val="Lienhypertexte"/>
          </w:rPr>
          <w:t>Avances sur payement</w:t>
        </w:r>
        <w:r w:rsidR="0070742D">
          <w:rPr>
            <w:webHidden/>
          </w:rPr>
          <w:tab/>
        </w:r>
        <w:r w:rsidR="0070742D">
          <w:rPr>
            <w:webHidden/>
          </w:rPr>
          <w:fldChar w:fldCharType="begin"/>
        </w:r>
        <w:r w:rsidR="0070742D">
          <w:rPr>
            <w:webHidden/>
          </w:rPr>
          <w:instrText xml:space="preserve"> PAGEREF _Toc125707722 \h </w:instrText>
        </w:r>
        <w:r w:rsidR="0070742D">
          <w:rPr>
            <w:webHidden/>
          </w:rPr>
        </w:r>
        <w:r w:rsidR="0070742D">
          <w:rPr>
            <w:webHidden/>
          </w:rPr>
          <w:fldChar w:fldCharType="separate"/>
        </w:r>
        <w:r w:rsidR="0070742D">
          <w:rPr>
            <w:webHidden/>
          </w:rPr>
          <w:t>68</w:t>
        </w:r>
        <w:r w:rsidR="0070742D">
          <w:rPr>
            <w:webHidden/>
          </w:rPr>
          <w:fldChar w:fldCharType="end"/>
        </w:r>
      </w:hyperlink>
    </w:p>
    <w:p w14:paraId="53121913" w14:textId="77777777" w:rsidR="0070742D" w:rsidRDefault="00000000">
      <w:pPr>
        <w:pStyle w:val="TM4"/>
        <w:rPr>
          <w:rFonts w:asciiTheme="minorHAnsi" w:eastAsiaTheme="minorEastAsia" w:hAnsiTheme="minorHAnsi" w:cstheme="minorBidi"/>
          <w:i w:val="0"/>
          <w:snapToGrid/>
          <w:sz w:val="22"/>
          <w:szCs w:val="22"/>
        </w:rPr>
      </w:pPr>
      <w:hyperlink w:anchor="_Toc125707723" w:history="1">
        <w:r w:rsidR="0070742D" w:rsidRPr="002A69AC">
          <w:rPr>
            <w:rStyle w:val="Lienhypertexte"/>
          </w:rPr>
          <w:t>Article IX.3.5</w:t>
        </w:r>
        <w:r w:rsidR="0070742D">
          <w:rPr>
            <w:rFonts w:asciiTheme="minorHAnsi" w:eastAsiaTheme="minorEastAsia" w:hAnsiTheme="minorHAnsi" w:cstheme="minorBidi"/>
            <w:i w:val="0"/>
            <w:snapToGrid/>
            <w:sz w:val="22"/>
            <w:szCs w:val="22"/>
          </w:rPr>
          <w:tab/>
        </w:r>
        <w:r w:rsidR="0070742D" w:rsidRPr="002A69AC">
          <w:rPr>
            <w:rStyle w:val="Lienhypertexte"/>
          </w:rPr>
          <w:t>Attestation d’assurance</w:t>
        </w:r>
        <w:r w:rsidR="0070742D">
          <w:rPr>
            <w:webHidden/>
          </w:rPr>
          <w:tab/>
        </w:r>
        <w:r w:rsidR="0070742D">
          <w:rPr>
            <w:webHidden/>
          </w:rPr>
          <w:fldChar w:fldCharType="begin"/>
        </w:r>
        <w:r w:rsidR="0070742D">
          <w:rPr>
            <w:webHidden/>
          </w:rPr>
          <w:instrText xml:space="preserve"> PAGEREF _Toc125707723 \h </w:instrText>
        </w:r>
        <w:r w:rsidR="0070742D">
          <w:rPr>
            <w:webHidden/>
          </w:rPr>
        </w:r>
        <w:r w:rsidR="0070742D">
          <w:rPr>
            <w:webHidden/>
          </w:rPr>
          <w:fldChar w:fldCharType="separate"/>
        </w:r>
        <w:r w:rsidR="0070742D">
          <w:rPr>
            <w:webHidden/>
          </w:rPr>
          <w:t>68</w:t>
        </w:r>
        <w:r w:rsidR="0070742D">
          <w:rPr>
            <w:webHidden/>
          </w:rPr>
          <w:fldChar w:fldCharType="end"/>
        </w:r>
      </w:hyperlink>
    </w:p>
    <w:p w14:paraId="7858D1EE" w14:textId="77777777" w:rsidR="0070742D" w:rsidRDefault="00000000">
      <w:pPr>
        <w:pStyle w:val="TM1"/>
        <w:rPr>
          <w:rFonts w:asciiTheme="minorHAnsi" w:eastAsiaTheme="minorEastAsia" w:hAnsiTheme="minorHAnsi" w:cstheme="minorBidi"/>
          <w:bCs w:val="0"/>
          <w:caps w:val="0"/>
          <w:snapToGrid/>
          <w:szCs w:val="22"/>
        </w:rPr>
      </w:pPr>
      <w:hyperlink w:anchor="_Toc125707724" w:history="1">
        <w:r w:rsidR="0070742D" w:rsidRPr="002A69AC">
          <w:rPr>
            <w:rStyle w:val="Lienhypertexte"/>
          </w:rPr>
          <w:t>TITRE X - PERSONNEL AÉRONAUTIQUE</w:t>
        </w:r>
        <w:r w:rsidR="0070742D">
          <w:rPr>
            <w:webHidden/>
          </w:rPr>
          <w:tab/>
        </w:r>
        <w:r w:rsidR="0070742D">
          <w:rPr>
            <w:webHidden/>
          </w:rPr>
          <w:fldChar w:fldCharType="begin"/>
        </w:r>
        <w:r w:rsidR="0070742D">
          <w:rPr>
            <w:webHidden/>
          </w:rPr>
          <w:instrText xml:space="preserve"> PAGEREF _Toc125707724 \h </w:instrText>
        </w:r>
        <w:r w:rsidR="0070742D">
          <w:rPr>
            <w:webHidden/>
          </w:rPr>
        </w:r>
        <w:r w:rsidR="0070742D">
          <w:rPr>
            <w:webHidden/>
          </w:rPr>
          <w:fldChar w:fldCharType="separate"/>
        </w:r>
        <w:r w:rsidR="0070742D">
          <w:rPr>
            <w:webHidden/>
          </w:rPr>
          <w:t>69</w:t>
        </w:r>
        <w:r w:rsidR="0070742D">
          <w:rPr>
            <w:webHidden/>
          </w:rPr>
          <w:fldChar w:fldCharType="end"/>
        </w:r>
      </w:hyperlink>
    </w:p>
    <w:p w14:paraId="027A841C" w14:textId="77777777" w:rsidR="0070742D" w:rsidRDefault="00000000">
      <w:pPr>
        <w:pStyle w:val="TM2"/>
        <w:rPr>
          <w:rFonts w:asciiTheme="minorHAnsi" w:eastAsiaTheme="minorEastAsia" w:hAnsiTheme="minorHAnsi" w:cstheme="minorBidi"/>
          <w:b w:val="0"/>
          <w:caps w:val="0"/>
          <w:snapToGrid/>
          <w:sz w:val="22"/>
          <w:szCs w:val="22"/>
        </w:rPr>
      </w:pPr>
      <w:hyperlink w:anchor="_Toc125707725" w:history="1">
        <w:r w:rsidR="0070742D" w:rsidRPr="002A69AC">
          <w:rPr>
            <w:rStyle w:val="Lienhypertexte"/>
            <w:rFonts w:ascii="Arial Gras" w:hAnsi="Arial Gras"/>
          </w:rPr>
          <w:t>Chapitre X-1</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CONDITIONS D’EXERCICE DU PERSONNEL AÉRONAUTIQUE</w:t>
        </w:r>
        <w:r w:rsidR="0070742D">
          <w:rPr>
            <w:webHidden/>
          </w:rPr>
          <w:tab/>
        </w:r>
        <w:r w:rsidR="0070742D">
          <w:rPr>
            <w:webHidden/>
          </w:rPr>
          <w:fldChar w:fldCharType="begin"/>
        </w:r>
        <w:r w:rsidR="0070742D">
          <w:rPr>
            <w:webHidden/>
          </w:rPr>
          <w:instrText xml:space="preserve"> PAGEREF _Toc125707725 \h </w:instrText>
        </w:r>
        <w:r w:rsidR="0070742D">
          <w:rPr>
            <w:webHidden/>
          </w:rPr>
        </w:r>
        <w:r w:rsidR="0070742D">
          <w:rPr>
            <w:webHidden/>
          </w:rPr>
          <w:fldChar w:fldCharType="separate"/>
        </w:r>
        <w:r w:rsidR="0070742D">
          <w:rPr>
            <w:webHidden/>
          </w:rPr>
          <w:t>69</w:t>
        </w:r>
        <w:r w:rsidR="0070742D">
          <w:rPr>
            <w:webHidden/>
          </w:rPr>
          <w:fldChar w:fldCharType="end"/>
        </w:r>
      </w:hyperlink>
    </w:p>
    <w:p w14:paraId="312AE856" w14:textId="77777777" w:rsidR="0070742D" w:rsidRDefault="00000000">
      <w:pPr>
        <w:pStyle w:val="TM4"/>
        <w:rPr>
          <w:rFonts w:asciiTheme="minorHAnsi" w:eastAsiaTheme="minorEastAsia" w:hAnsiTheme="minorHAnsi" w:cstheme="minorBidi"/>
          <w:i w:val="0"/>
          <w:snapToGrid/>
          <w:sz w:val="22"/>
          <w:szCs w:val="22"/>
        </w:rPr>
      </w:pPr>
      <w:hyperlink w:anchor="_Toc125707726" w:history="1">
        <w:r w:rsidR="0070742D" w:rsidRPr="002A69AC">
          <w:rPr>
            <w:rStyle w:val="Lienhypertexte"/>
          </w:rPr>
          <w:t>Article X.1.1</w:t>
        </w:r>
        <w:r w:rsidR="0070742D">
          <w:rPr>
            <w:rFonts w:asciiTheme="minorHAnsi" w:eastAsiaTheme="minorEastAsia" w:hAnsiTheme="minorHAnsi" w:cstheme="minorBidi"/>
            <w:i w:val="0"/>
            <w:snapToGrid/>
            <w:sz w:val="22"/>
            <w:szCs w:val="22"/>
          </w:rPr>
          <w:tab/>
        </w:r>
        <w:r w:rsidR="0070742D" w:rsidRPr="002A69AC">
          <w:rPr>
            <w:rStyle w:val="Lienhypertexte"/>
          </w:rPr>
          <w:t>Personnel aéronautique</w:t>
        </w:r>
        <w:r w:rsidR="0070742D">
          <w:rPr>
            <w:webHidden/>
          </w:rPr>
          <w:tab/>
        </w:r>
        <w:r w:rsidR="0070742D">
          <w:rPr>
            <w:webHidden/>
          </w:rPr>
          <w:fldChar w:fldCharType="begin"/>
        </w:r>
        <w:r w:rsidR="0070742D">
          <w:rPr>
            <w:webHidden/>
          </w:rPr>
          <w:instrText xml:space="preserve"> PAGEREF _Toc125707726 \h </w:instrText>
        </w:r>
        <w:r w:rsidR="0070742D">
          <w:rPr>
            <w:webHidden/>
          </w:rPr>
        </w:r>
        <w:r w:rsidR="0070742D">
          <w:rPr>
            <w:webHidden/>
          </w:rPr>
          <w:fldChar w:fldCharType="separate"/>
        </w:r>
        <w:r w:rsidR="0070742D">
          <w:rPr>
            <w:webHidden/>
          </w:rPr>
          <w:t>69</w:t>
        </w:r>
        <w:r w:rsidR="0070742D">
          <w:rPr>
            <w:webHidden/>
          </w:rPr>
          <w:fldChar w:fldCharType="end"/>
        </w:r>
      </w:hyperlink>
    </w:p>
    <w:p w14:paraId="561FEDA1" w14:textId="77777777" w:rsidR="0070742D" w:rsidRDefault="00000000">
      <w:pPr>
        <w:pStyle w:val="TM4"/>
        <w:rPr>
          <w:rFonts w:asciiTheme="minorHAnsi" w:eastAsiaTheme="minorEastAsia" w:hAnsiTheme="minorHAnsi" w:cstheme="minorBidi"/>
          <w:i w:val="0"/>
          <w:snapToGrid/>
          <w:sz w:val="22"/>
          <w:szCs w:val="22"/>
        </w:rPr>
      </w:pPr>
      <w:hyperlink w:anchor="_Toc125707727" w:history="1">
        <w:r w:rsidR="0070742D" w:rsidRPr="002A69AC">
          <w:rPr>
            <w:rStyle w:val="Lienhypertexte"/>
          </w:rPr>
          <w:t>Article X.1.2</w:t>
        </w:r>
        <w:r w:rsidR="0070742D">
          <w:rPr>
            <w:rFonts w:asciiTheme="minorHAnsi" w:eastAsiaTheme="minorEastAsia" w:hAnsiTheme="minorHAnsi" w:cstheme="minorBidi"/>
            <w:i w:val="0"/>
            <w:snapToGrid/>
            <w:sz w:val="22"/>
            <w:szCs w:val="22"/>
          </w:rPr>
          <w:tab/>
        </w:r>
        <w:r w:rsidR="0070742D" w:rsidRPr="002A69AC">
          <w:rPr>
            <w:rStyle w:val="Lienhypertexte"/>
          </w:rPr>
          <w:t>Titres aéronautiques et qualifications</w:t>
        </w:r>
        <w:r w:rsidR="0070742D">
          <w:rPr>
            <w:webHidden/>
          </w:rPr>
          <w:tab/>
        </w:r>
        <w:r w:rsidR="0070742D">
          <w:rPr>
            <w:webHidden/>
          </w:rPr>
          <w:fldChar w:fldCharType="begin"/>
        </w:r>
        <w:r w:rsidR="0070742D">
          <w:rPr>
            <w:webHidden/>
          </w:rPr>
          <w:instrText xml:space="preserve"> PAGEREF _Toc125707727 \h </w:instrText>
        </w:r>
        <w:r w:rsidR="0070742D">
          <w:rPr>
            <w:webHidden/>
          </w:rPr>
        </w:r>
        <w:r w:rsidR="0070742D">
          <w:rPr>
            <w:webHidden/>
          </w:rPr>
          <w:fldChar w:fldCharType="separate"/>
        </w:r>
        <w:r w:rsidR="0070742D">
          <w:rPr>
            <w:webHidden/>
          </w:rPr>
          <w:t>69</w:t>
        </w:r>
        <w:r w:rsidR="0070742D">
          <w:rPr>
            <w:webHidden/>
          </w:rPr>
          <w:fldChar w:fldCharType="end"/>
        </w:r>
      </w:hyperlink>
    </w:p>
    <w:p w14:paraId="21EC27C9" w14:textId="77777777" w:rsidR="0070742D" w:rsidRDefault="00000000">
      <w:pPr>
        <w:pStyle w:val="TM4"/>
        <w:rPr>
          <w:rFonts w:asciiTheme="minorHAnsi" w:eastAsiaTheme="minorEastAsia" w:hAnsiTheme="minorHAnsi" w:cstheme="minorBidi"/>
          <w:i w:val="0"/>
          <w:snapToGrid/>
          <w:sz w:val="22"/>
          <w:szCs w:val="22"/>
        </w:rPr>
      </w:pPr>
      <w:hyperlink w:anchor="_Toc125707728" w:history="1">
        <w:r w:rsidR="0070742D" w:rsidRPr="002A69AC">
          <w:rPr>
            <w:rStyle w:val="Lienhypertexte"/>
          </w:rPr>
          <w:t>Article X.1.3</w:t>
        </w:r>
        <w:r w:rsidR="0070742D">
          <w:rPr>
            <w:rFonts w:asciiTheme="minorHAnsi" w:eastAsiaTheme="minorEastAsia" w:hAnsiTheme="minorHAnsi" w:cstheme="minorBidi"/>
            <w:i w:val="0"/>
            <w:snapToGrid/>
            <w:sz w:val="22"/>
            <w:szCs w:val="22"/>
          </w:rPr>
          <w:tab/>
        </w:r>
        <w:r w:rsidR="0070742D" w:rsidRPr="002A69AC">
          <w:rPr>
            <w:rStyle w:val="Lienhypertexte"/>
          </w:rPr>
          <w:t>Alcool et stupéfiants</w:t>
        </w:r>
        <w:r w:rsidR="0070742D">
          <w:rPr>
            <w:webHidden/>
          </w:rPr>
          <w:tab/>
        </w:r>
        <w:r w:rsidR="0070742D">
          <w:rPr>
            <w:webHidden/>
          </w:rPr>
          <w:fldChar w:fldCharType="begin"/>
        </w:r>
        <w:r w:rsidR="0070742D">
          <w:rPr>
            <w:webHidden/>
          </w:rPr>
          <w:instrText xml:space="preserve"> PAGEREF _Toc125707728 \h </w:instrText>
        </w:r>
        <w:r w:rsidR="0070742D">
          <w:rPr>
            <w:webHidden/>
          </w:rPr>
        </w:r>
        <w:r w:rsidR="0070742D">
          <w:rPr>
            <w:webHidden/>
          </w:rPr>
          <w:fldChar w:fldCharType="separate"/>
        </w:r>
        <w:r w:rsidR="0070742D">
          <w:rPr>
            <w:webHidden/>
          </w:rPr>
          <w:t>69</w:t>
        </w:r>
        <w:r w:rsidR="0070742D">
          <w:rPr>
            <w:webHidden/>
          </w:rPr>
          <w:fldChar w:fldCharType="end"/>
        </w:r>
      </w:hyperlink>
    </w:p>
    <w:p w14:paraId="7BBF0BE1" w14:textId="77777777" w:rsidR="0070742D" w:rsidRDefault="00000000">
      <w:pPr>
        <w:pStyle w:val="TM4"/>
        <w:rPr>
          <w:rFonts w:asciiTheme="minorHAnsi" w:eastAsiaTheme="minorEastAsia" w:hAnsiTheme="minorHAnsi" w:cstheme="minorBidi"/>
          <w:i w:val="0"/>
          <w:snapToGrid/>
          <w:sz w:val="22"/>
          <w:szCs w:val="22"/>
        </w:rPr>
      </w:pPr>
      <w:hyperlink w:anchor="_Toc125707729" w:history="1">
        <w:r w:rsidR="0070742D" w:rsidRPr="002A69AC">
          <w:rPr>
            <w:rStyle w:val="Lienhypertexte"/>
          </w:rPr>
          <w:t>Article X.1.4</w:t>
        </w:r>
        <w:r w:rsidR="0070742D">
          <w:rPr>
            <w:rFonts w:asciiTheme="minorHAnsi" w:eastAsiaTheme="minorEastAsia" w:hAnsiTheme="minorHAnsi" w:cstheme="minorBidi"/>
            <w:i w:val="0"/>
            <w:snapToGrid/>
            <w:sz w:val="22"/>
            <w:szCs w:val="22"/>
          </w:rPr>
          <w:tab/>
        </w:r>
        <w:r w:rsidR="0070742D" w:rsidRPr="002A69AC">
          <w:rPr>
            <w:rStyle w:val="Lienhypertexte"/>
          </w:rPr>
          <w:t>Annotation des certificats et licences</w:t>
        </w:r>
        <w:r w:rsidR="0070742D">
          <w:rPr>
            <w:webHidden/>
          </w:rPr>
          <w:tab/>
        </w:r>
        <w:r w:rsidR="0070742D">
          <w:rPr>
            <w:webHidden/>
          </w:rPr>
          <w:fldChar w:fldCharType="begin"/>
        </w:r>
        <w:r w:rsidR="0070742D">
          <w:rPr>
            <w:webHidden/>
          </w:rPr>
          <w:instrText xml:space="preserve"> PAGEREF _Toc125707729 \h </w:instrText>
        </w:r>
        <w:r w:rsidR="0070742D">
          <w:rPr>
            <w:webHidden/>
          </w:rPr>
        </w:r>
        <w:r w:rsidR="0070742D">
          <w:rPr>
            <w:webHidden/>
          </w:rPr>
          <w:fldChar w:fldCharType="separate"/>
        </w:r>
        <w:r w:rsidR="0070742D">
          <w:rPr>
            <w:webHidden/>
          </w:rPr>
          <w:t>69</w:t>
        </w:r>
        <w:r w:rsidR="0070742D">
          <w:rPr>
            <w:webHidden/>
          </w:rPr>
          <w:fldChar w:fldCharType="end"/>
        </w:r>
      </w:hyperlink>
    </w:p>
    <w:p w14:paraId="6B37A9FA" w14:textId="77777777" w:rsidR="0070742D" w:rsidRDefault="00000000">
      <w:pPr>
        <w:pStyle w:val="TM4"/>
        <w:rPr>
          <w:rFonts w:asciiTheme="minorHAnsi" w:eastAsiaTheme="minorEastAsia" w:hAnsiTheme="minorHAnsi" w:cstheme="minorBidi"/>
          <w:i w:val="0"/>
          <w:snapToGrid/>
          <w:sz w:val="22"/>
          <w:szCs w:val="22"/>
        </w:rPr>
      </w:pPr>
      <w:hyperlink w:anchor="_Toc125707730" w:history="1">
        <w:r w:rsidR="0070742D" w:rsidRPr="002A69AC">
          <w:rPr>
            <w:rStyle w:val="Lienhypertexte"/>
          </w:rPr>
          <w:t>Article X.1.5</w:t>
        </w:r>
        <w:r w:rsidR="0070742D">
          <w:rPr>
            <w:rFonts w:asciiTheme="minorHAnsi" w:eastAsiaTheme="minorEastAsia" w:hAnsiTheme="minorHAnsi" w:cstheme="minorBidi"/>
            <w:i w:val="0"/>
            <w:snapToGrid/>
            <w:sz w:val="22"/>
            <w:szCs w:val="22"/>
          </w:rPr>
          <w:tab/>
        </w:r>
        <w:r w:rsidR="0070742D" w:rsidRPr="002A69AC">
          <w:rPr>
            <w:rStyle w:val="Lienhypertexte"/>
          </w:rPr>
          <w:t>Validité des certificats et des licences annotés</w:t>
        </w:r>
        <w:r w:rsidR="0070742D">
          <w:rPr>
            <w:webHidden/>
          </w:rPr>
          <w:tab/>
        </w:r>
        <w:r w:rsidR="0070742D">
          <w:rPr>
            <w:webHidden/>
          </w:rPr>
          <w:fldChar w:fldCharType="begin"/>
        </w:r>
        <w:r w:rsidR="0070742D">
          <w:rPr>
            <w:webHidden/>
          </w:rPr>
          <w:instrText xml:space="preserve"> PAGEREF _Toc125707730 \h </w:instrText>
        </w:r>
        <w:r w:rsidR="0070742D">
          <w:rPr>
            <w:webHidden/>
          </w:rPr>
        </w:r>
        <w:r w:rsidR="0070742D">
          <w:rPr>
            <w:webHidden/>
          </w:rPr>
          <w:fldChar w:fldCharType="separate"/>
        </w:r>
        <w:r w:rsidR="0070742D">
          <w:rPr>
            <w:webHidden/>
          </w:rPr>
          <w:t>70</w:t>
        </w:r>
        <w:r w:rsidR="0070742D">
          <w:rPr>
            <w:webHidden/>
          </w:rPr>
          <w:fldChar w:fldCharType="end"/>
        </w:r>
      </w:hyperlink>
    </w:p>
    <w:p w14:paraId="5180C3BF" w14:textId="77777777" w:rsidR="0070742D" w:rsidRDefault="00000000">
      <w:pPr>
        <w:pStyle w:val="TM4"/>
        <w:rPr>
          <w:rFonts w:asciiTheme="minorHAnsi" w:eastAsiaTheme="minorEastAsia" w:hAnsiTheme="minorHAnsi" w:cstheme="minorBidi"/>
          <w:i w:val="0"/>
          <w:snapToGrid/>
          <w:sz w:val="22"/>
          <w:szCs w:val="22"/>
        </w:rPr>
      </w:pPr>
      <w:hyperlink w:anchor="_Toc125707731" w:history="1">
        <w:r w:rsidR="0070742D" w:rsidRPr="002A69AC">
          <w:rPr>
            <w:rStyle w:val="Lienhypertexte"/>
          </w:rPr>
          <w:t>Article X.1.6</w:t>
        </w:r>
        <w:r w:rsidR="0070742D">
          <w:rPr>
            <w:rFonts w:asciiTheme="minorHAnsi" w:eastAsiaTheme="minorEastAsia" w:hAnsiTheme="minorHAnsi" w:cstheme="minorBidi"/>
            <w:i w:val="0"/>
            <w:snapToGrid/>
            <w:sz w:val="22"/>
            <w:szCs w:val="22"/>
          </w:rPr>
          <w:tab/>
        </w:r>
        <w:r w:rsidR="0070742D" w:rsidRPr="002A69AC">
          <w:rPr>
            <w:rStyle w:val="Lienhypertexte"/>
          </w:rPr>
          <w:t>Reconnaissance des normes existantes de compétence du personnel</w:t>
        </w:r>
        <w:r w:rsidR="0070742D">
          <w:rPr>
            <w:webHidden/>
          </w:rPr>
          <w:tab/>
        </w:r>
        <w:r w:rsidR="0070742D">
          <w:rPr>
            <w:webHidden/>
          </w:rPr>
          <w:fldChar w:fldCharType="begin"/>
        </w:r>
        <w:r w:rsidR="0070742D">
          <w:rPr>
            <w:webHidden/>
          </w:rPr>
          <w:instrText xml:space="preserve"> PAGEREF _Toc125707731 \h </w:instrText>
        </w:r>
        <w:r w:rsidR="0070742D">
          <w:rPr>
            <w:webHidden/>
          </w:rPr>
        </w:r>
        <w:r w:rsidR="0070742D">
          <w:rPr>
            <w:webHidden/>
          </w:rPr>
          <w:fldChar w:fldCharType="separate"/>
        </w:r>
        <w:r w:rsidR="0070742D">
          <w:rPr>
            <w:webHidden/>
          </w:rPr>
          <w:t>70</w:t>
        </w:r>
        <w:r w:rsidR="0070742D">
          <w:rPr>
            <w:webHidden/>
          </w:rPr>
          <w:fldChar w:fldCharType="end"/>
        </w:r>
      </w:hyperlink>
    </w:p>
    <w:p w14:paraId="53E24DD4" w14:textId="77777777" w:rsidR="0070742D" w:rsidRDefault="00000000">
      <w:pPr>
        <w:pStyle w:val="TM4"/>
        <w:rPr>
          <w:rFonts w:asciiTheme="minorHAnsi" w:eastAsiaTheme="minorEastAsia" w:hAnsiTheme="minorHAnsi" w:cstheme="minorBidi"/>
          <w:i w:val="0"/>
          <w:snapToGrid/>
          <w:sz w:val="22"/>
          <w:szCs w:val="22"/>
        </w:rPr>
      </w:pPr>
      <w:hyperlink w:anchor="_Toc125707732" w:history="1">
        <w:r w:rsidR="0070742D" w:rsidRPr="002A69AC">
          <w:rPr>
            <w:rStyle w:val="Lienhypertexte"/>
          </w:rPr>
          <w:t>Article X.1.7</w:t>
        </w:r>
        <w:r w:rsidR="0070742D">
          <w:rPr>
            <w:rFonts w:asciiTheme="minorHAnsi" w:eastAsiaTheme="minorEastAsia" w:hAnsiTheme="minorHAnsi" w:cstheme="minorBidi"/>
            <w:i w:val="0"/>
            <w:snapToGrid/>
            <w:sz w:val="22"/>
            <w:szCs w:val="22"/>
          </w:rPr>
          <w:tab/>
        </w:r>
        <w:r w:rsidR="0070742D" w:rsidRPr="002A69AC">
          <w:rPr>
            <w:rStyle w:val="Lienhypertexte"/>
          </w:rPr>
          <w:t>Délivrance et renouvellement des titres aéronautiques</w:t>
        </w:r>
        <w:r w:rsidR="0070742D">
          <w:rPr>
            <w:webHidden/>
          </w:rPr>
          <w:tab/>
        </w:r>
        <w:r w:rsidR="0070742D">
          <w:rPr>
            <w:webHidden/>
          </w:rPr>
          <w:fldChar w:fldCharType="begin"/>
        </w:r>
        <w:r w:rsidR="0070742D">
          <w:rPr>
            <w:webHidden/>
          </w:rPr>
          <w:instrText xml:space="preserve"> PAGEREF _Toc125707732 \h </w:instrText>
        </w:r>
        <w:r w:rsidR="0070742D">
          <w:rPr>
            <w:webHidden/>
          </w:rPr>
        </w:r>
        <w:r w:rsidR="0070742D">
          <w:rPr>
            <w:webHidden/>
          </w:rPr>
          <w:fldChar w:fldCharType="separate"/>
        </w:r>
        <w:r w:rsidR="0070742D">
          <w:rPr>
            <w:webHidden/>
          </w:rPr>
          <w:t>70</w:t>
        </w:r>
        <w:r w:rsidR="0070742D">
          <w:rPr>
            <w:webHidden/>
          </w:rPr>
          <w:fldChar w:fldCharType="end"/>
        </w:r>
      </w:hyperlink>
    </w:p>
    <w:p w14:paraId="2BD096E2" w14:textId="77777777" w:rsidR="0070742D" w:rsidRDefault="00000000">
      <w:pPr>
        <w:pStyle w:val="TM4"/>
        <w:rPr>
          <w:rFonts w:asciiTheme="minorHAnsi" w:eastAsiaTheme="minorEastAsia" w:hAnsiTheme="minorHAnsi" w:cstheme="minorBidi"/>
          <w:i w:val="0"/>
          <w:snapToGrid/>
          <w:sz w:val="22"/>
          <w:szCs w:val="22"/>
        </w:rPr>
      </w:pPr>
      <w:hyperlink w:anchor="_Toc125707733" w:history="1">
        <w:r w:rsidR="0070742D" w:rsidRPr="002A69AC">
          <w:rPr>
            <w:rStyle w:val="Lienhypertexte"/>
          </w:rPr>
          <w:t>Article X.1.8</w:t>
        </w:r>
        <w:r w:rsidR="0070742D">
          <w:rPr>
            <w:rFonts w:asciiTheme="minorHAnsi" w:eastAsiaTheme="minorEastAsia" w:hAnsiTheme="minorHAnsi" w:cstheme="minorBidi"/>
            <w:i w:val="0"/>
            <w:snapToGrid/>
            <w:sz w:val="22"/>
            <w:szCs w:val="22"/>
          </w:rPr>
          <w:tab/>
        </w:r>
        <w:r w:rsidR="0070742D" w:rsidRPr="002A69AC">
          <w:rPr>
            <w:rStyle w:val="Lienhypertexte"/>
          </w:rPr>
          <w:t>Validation des titres aéronautiques et qualifications étrangères</w:t>
        </w:r>
        <w:r w:rsidR="0070742D">
          <w:rPr>
            <w:webHidden/>
          </w:rPr>
          <w:tab/>
        </w:r>
        <w:r w:rsidR="0070742D">
          <w:rPr>
            <w:webHidden/>
          </w:rPr>
          <w:fldChar w:fldCharType="begin"/>
        </w:r>
        <w:r w:rsidR="0070742D">
          <w:rPr>
            <w:webHidden/>
          </w:rPr>
          <w:instrText xml:space="preserve"> PAGEREF _Toc125707733 \h </w:instrText>
        </w:r>
        <w:r w:rsidR="0070742D">
          <w:rPr>
            <w:webHidden/>
          </w:rPr>
        </w:r>
        <w:r w:rsidR="0070742D">
          <w:rPr>
            <w:webHidden/>
          </w:rPr>
          <w:fldChar w:fldCharType="separate"/>
        </w:r>
        <w:r w:rsidR="0070742D">
          <w:rPr>
            <w:webHidden/>
          </w:rPr>
          <w:t>70</w:t>
        </w:r>
        <w:r w:rsidR="0070742D">
          <w:rPr>
            <w:webHidden/>
          </w:rPr>
          <w:fldChar w:fldCharType="end"/>
        </w:r>
      </w:hyperlink>
    </w:p>
    <w:p w14:paraId="7C391FE9" w14:textId="77777777" w:rsidR="0070742D" w:rsidRDefault="00000000">
      <w:pPr>
        <w:pStyle w:val="TM4"/>
        <w:rPr>
          <w:rFonts w:asciiTheme="minorHAnsi" w:eastAsiaTheme="minorEastAsia" w:hAnsiTheme="minorHAnsi" w:cstheme="minorBidi"/>
          <w:i w:val="0"/>
          <w:snapToGrid/>
          <w:sz w:val="22"/>
          <w:szCs w:val="22"/>
        </w:rPr>
      </w:pPr>
      <w:hyperlink w:anchor="_Toc125707734" w:history="1">
        <w:r w:rsidR="0070742D" w:rsidRPr="002A69AC">
          <w:rPr>
            <w:rStyle w:val="Lienhypertexte"/>
          </w:rPr>
          <w:t>Article X.1.9</w:t>
        </w:r>
        <w:r w:rsidR="0070742D">
          <w:rPr>
            <w:rFonts w:asciiTheme="minorHAnsi" w:eastAsiaTheme="minorEastAsia" w:hAnsiTheme="minorHAnsi" w:cstheme="minorBidi"/>
            <w:i w:val="0"/>
            <w:snapToGrid/>
            <w:sz w:val="22"/>
            <w:szCs w:val="22"/>
          </w:rPr>
          <w:tab/>
        </w:r>
        <w:r w:rsidR="0070742D" w:rsidRPr="002A69AC">
          <w:rPr>
            <w:rStyle w:val="Lienhypertexte"/>
          </w:rPr>
          <w:t>Formation du personnel aéronautique</w:t>
        </w:r>
        <w:r w:rsidR="0070742D">
          <w:rPr>
            <w:webHidden/>
          </w:rPr>
          <w:tab/>
        </w:r>
        <w:r w:rsidR="0070742D">
          <w:rPr>
            <w:webHidden/>
          </w:rPr>
          <w:fldChar w:fldCharType="begin"/>
        </w:r>
        <w:r w:rsidR="0070742D">
          <w:rPr>
            <w:webHidden/>
          </w:rPr>
          <w:instrText xml:space="preserve"> PAGEREF _Toc125707734 \h </w:instrText>
        </w:r>
        <w:r w:rsidR="0070742D">
          <w:rPr>
            <w:webHidden/>
          </w:rPr>
        </w:r>
        <w:r w:rsidR="0070742D">
          <w:rPr>
            <w:webHidden/>
          </w:rPr>
          <w:fldChar w:fldCharType="separate"/>
        </w:r>
        <w:r w:rsidR="0070742D">
          <w:rPr>
            <w:webHidden/>
          </w:rPr>
          <w:t>70</w:t>
        </w:r>
        <w:r w:rsidR="0070742D">
          <w:rPr>
            <w:webHidden/>
          </w:rPr>
          <w:fldChar w:fldCharType="end"/>
        </w:r>
      </w:hyperlink>
    </w:p>
    <w:p w14:paraId="368A163F" w14:textId="77777777" w:rsidR="0070742D" w:rsidRDefault="00000000">
      <w:pPr>
        <w:pStyle w:val="TM4"/>
        <w:rPr>
          <w:rFonts w:asciiTheme="minorHAnsi" w:eastAsiaTheme="minorEastAsia" w:hAnsiTheme="minorHAnsi" w:cstheme="minorBidi"/>
          <w:i w:val="0"/>
          <w:snapToGrid/>
          <w:sz w:val="22"/>
          <w:szCs w:val="22"/>
        </w:rPr>
      </w:pPr>
      <w:hyperlink w:anchor="_Toc125707735" w:history="1">
        <w:r w:rsidR="0070742D" w:rsidRPr="002A69AC">
          <w:rPr>
            <w:rStyle w:val="Lienhypertexte"/>
          </w:rPr>
          <w:t>Article X.1.10</w:t>
        </w:r>
        <w:r w:rsidR="0070742D">
          <w:rPr>
            <w:rFonts w:asciiTheme="minorHAnsi" w:eastAsiaTheme="minorEastAsia" w:hAnsiTheme="minorHAnsi" w:cstheme="minorBidi"/>
            <w:i w:val="0"/>
            <w:snapToGrid/>
            <w:sz w:val="22"/>
            <w:szCs w:val="22"/>
          </w:rPr>
          <w:tab/>
        </w:r>
        <w:r w:rsidR="0070742D" w:rsidRPr="002A69AC">
          <w:rPr>
            <w:rStyle w:val="Lienhypertexte"/>
          </w:rPr>
          <w:t>Aptitude physique et mentale</w:t>
        </w:r>
        <w:r w:rsidR="0070742D">
          <w:rPr>
            <w:webHidden/>
          </w:rPr>
          <w:tab/>
        </w:r>
        <w:r w:rsidR="0070742D">
          <w:rPr>
            <w:webHidden/>
          </w:rPr>
          <w:fldChar w:fldCharType="begin"/>
        </w:r>
        <w:r w:rsidR="0070742D">
          <w:rPr>
            <w:webHidden/>
          </w:rPr>
          <w:instrText xml:space="preserve"> PAGEREF _Toc125707735 \h </w:instrText>
        </w:r>
        <w:r w:rsidR="0070742D">
          <w:rPr>
            <w:webHidden/>
          </w:rPr>
        </w:r>
        <w:r w:rsidR="0070742D">
          <w:rPr>
            <w:webHidden/>
          </w:rPr>
          <w:fldChar w:fldCharType="separate"/>
        </w:r>
        <w:r w:rsidR="0070742D">
          <w:rPr>
            <w:webHidden/>
          </w:rPr>
          <w:t>71</w:t>
        </w:r>
        <w:r w:rsidR="0070742D">
          <w:rPr>
            <w:webHidden/>
          </w:rPr>
          <w:fldChar w:fldCharType="end"/>
        </w:r>
      </w:hyperlink>
    </w:p>
    <w:p w14:paraId="6A84383D" w14:textId="77777777" w:rsidR="0070742D" w:rsidRDefault="00000000">
      <w:pPr>
        <w:pStyle w:val="TM4"/>
        <w:rPr>
          <w:rFonts w:asciiTheme="minorHAnsi" w:eastAsiaTheme="minorEastAsia" w:hAnsiTheme="minorHAnsi" w:cstheme="minorBidi"/>
          <w:i w:val="0"/>
          <w:snapToGrid/>
          <w:sz w:val="22"/>
          <w:szCs w:val="22"/>
        </w:rPr>
      </w:pPr>
      <w:hyperlink w:anchor="_Toc125707736" w:history="1">
        <w:r w:rsidR="0070742D" w:rsidRPr="002A69AC">
          <w:rPr>
            <w:rStyle w:val="Lienhypertexte"/>
          </w:rPr>
          <w:t>Article X.1.11</w:t>
        </w:r>
        <w:r w:rsidR="0070742D">
          <w:rPr>
            <w:rFonts w:asciiTheme="minorHAnsi" w:eastAsiaTheme="minorEastAsia" w:hAnsiTheme="minorHAnsi" w:cstheme="minorBidi"/>
            <w:i w:val="0"/>
            <w:snapToGrid/>
            <w:sz w:val="22"/>
            <w:szCs w:val="22"/>
          </w:rPr>
          <w:tab/>
        </w:r>
        <w:r w:rsidR="0070742D" w:rsidRPr="002A69AC">
          <w:rPr>
            <w:rStyle w:val="Lienhypertexte"/>
          </w:rPr>
          <w:t>Temps de vol, périodes de service de vol et périodes de repos</w:t>
        </w:r>
        <w:r w:rsidR="0070742D">
          <w:rPr>
            <w:webHidden/>
          </w:rPr>
          <w:tab/>
        </w:r>
        <w:r w:rsidR="0070742D">
          <w:rPr>
            <w:webHidden/>
          </w:rPr>
          <w:fldChar w:fldCharType="begin"/>
        </w:r>
        <w:r w:rsidR="0070742D">
          <w:rPr>
            <w:webHidden/>
          </w:rPr>
          <w:instrText xml:space="preserve"> PAGEREF _Toc125707736 \h </w:instrText>
        </w:r>
        <w:r w:rsidR="0070742D">
          <w:rPr>
            <w:webHidden/>
          </w:rPr>
        </w:r>
        <w:r w:rsidR="0070742D">
          <w:rPr>
            <w:webHidden/>
          </w:rPr>
          <w:fldChar w:fldCharType="separate"/>
        </w:r>
        <w:r w:rsidR="0070742D">
          <w:rPr>
            <w:webHidden/>
          </w:rPr>
          <w:t>71</w:t>
        </w:r>
        <w:r w:rsidR="0070742D">
          <w:rPr>
            <w:webHidden/>
          </w:rPr>
          <w:fldChar w:fldCharType="end"/>
        </w:r>
      </w:hyperlink>
    </w:p>
    <w:p w14:paraId="6D6E75B1" w14:textId="77777777" w:rsidR="0070742D" w:rsidRDefault="00000000">
      <w:pPr>
        <w:pStyle w:val="TM4"/>
        <w:rPr>
          <w:rFonts w:asciiTheme="minorHAnsi" w:eastAsiaTheme="minorEastAsia" w:hAnsiTheme="minorHAnsi" w:cstheme="minorBidi"/>
          <w:i w:val="0"/>
          <w:snapToGrid/>
          <w:sz w:val="22"/>
          <w:szCs w:val="22"/>
        </w:rPr>
      </w:pPr>
      <w:hyperlink w:anchor="_Toc125707737" w:history="1">
        <w:r w:rsidR="0070742D" w:rsidRPr="002A69AC">
          <w:rPr>
            <w:rStyle w:val="Lienhypertexte"/>
          </w:rPr>
          <w:t>Article X.1.12</w:t>
        </w:r>
        <w:r w:rsidR="0070742D">
          <w:rPr>
            <w:rFonts w:asciiTheme="minorHAnsi" w:eastAsiaTheme="minorEastAsia" w:hAnsiTheme="minorHAnsi" w:cstheme="minorBidi"/>
            <w:i w:val="0"/>
            <w:snapToGrid/>
            <w:sz w:val="22"/>
            <w:szCs w:val="22"/>
          </w:rPr>
          <w:tab/>
        </w:r>
        <w:r w:rsidR="0070742D" w:rsidRPr="002A69AC">
          <w:rPr>
            <w:rStyle w:val="Lienhypertexte"/>
          </w:rPr>
          <w:t>Contrôle du personnel aéronautique</w:t>
        </w:r>
        <w:r w:rsidR="0070742D">
          <w:rPr>
            <w:webHidden/>
          </w:rPr>
          <w:tab/>
        </w:r>
        <w:r w:rsidR="0070742D">
          <w:rPr>
            <w:webHidden/>
          </w:rPr>
          <w:fldChar w:fldCharType="begin"/>
        </w:r>
        <w:r w:rsidR="0070742D">
          <w:rPr>
            <w:webHidden/>
          </w:rPr>
          <w:instrText xml:space="preserve"> PAGEREF _Toc125707737 \h </w:instrText>
        </w:r>
        <w:r w:rsidR="0070742D">
          <w:rPr>
            <w:webHidden/>
          </w:rPr>
        </w:r>
        <w:r w:rsidR="0070742D">
          <w:rPr>
            <w:webHidden/>
          </w:rPr>
          <w:fldChar w:fldCharType="separate"/>
        </w:r>
        <w:r w:rsidR="0070742D">
          <w:rPr>
            <w:webHidden/>
          </w:rPr>
          <w:t>71</w:t>
        </w:r>
        <w:r w:rsidR="0070742D">
          <w:rPr>
            <w:webHidden/>
          </w:rPr>
          <w:fldChar w:fldCharType="end"/>
        </w:r>
      </w:hyperlink>
    </w:p>
    <w:p w14:paraId="41A5F8F8" w14:textId="77777777" w:rsidR="0070742D" w:rsidRDefault="00000000">
      <w:pPr>
        <w:pStyle w:val="TM2"/>
        <w:rPr>
          <w:rFonts w:asciiTheme="minorHAnsi" w:eastAsiaTheme="minorEastAsia" w:hAnsiTheme="minorHAnsi" w:cstheme="minorBidi"/>
          <w:b w:val="0"/>
          <w:caps w:val="0"/>
          <w:snapToGrid/>
          <w:sz w:val="22"/>
          <w:szCs w:val="22"/>
        </w:rPr>
      </w:pPr>
      <w:hyperlink w:anchor="_Toc125707738" w:history="1">
        <w:r w:rsidR="0070742D" w:rsidRPr="002A69AC">
          <w:rPr>
            <w:rStyle w:val="Lienhypertexte"/>
            <w:rFonts w:ascii="Arial Gras" w:hAnsi="Arial Gras"/>
          </w:rPr>
          <w:t>Chapitre X-2</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PERSONNEL NAVIGANT PROFESSIONNEL</w:t>
        </w:r>
        <w:r w:rsidR="0070742D">
          <w:rPr>
            <w:webHidden/>
          </w:rPr>
          <w:tab/>
        </w:r>
        <w:r w:rsidR="0070742D">
          <w:rPr>
            <w:webHidden/>
          </w:rPr>
          <w:fldChar w:fldCharType="begin"/>
        </w:r>
        <w:r w:rsidR="0070742D">
          <w:rPr>
            <w:webHidden/>
          </w:rPr>
          <w:instrText xml:space="preserve"> PAGEREF _Toc125707738 \h </w:instrText>
        </w:r>
        <w:r w:rsidR="0070742D">
          <w:rPr>
            <w:webHidden/>
          </w:rPr>
        </w:r>
        <w:r w:rsidR="0070742D">
          <w:rPr>
            <w:webHidden/>
          </w:rPr>
          <w:fldChar w:fldCharType="separate"/>
        </w:r>
        <w:r w:rsidR="0070742D">
          <w:rPr>
            <w:webHidden/>
          </w:rPr>
          <w:t>72</w:t>
        </w:r>
        <w:r w:rsidR="0070742D">
          <w:rPr>
            <w:webHidden/>
          </w:rPr>
          <w:fldChar w:fldCharType="end"/>
        </w:r>
      </w:hyperlink>
    </w:p>
    <w:p w14:paraId="174D0AB4" w14:textId="77777777" w:rsidR="0070742D" w:rsidRDefault="00000000">
      <w:pPr>
        <w:pStyle w:val="TM4"/>
        <w:rPr>
          <w:rFonts w:asciiTheme="minorHAnsi" w:eastAsiaTheme="minorEastAsia" w:hAnsiTheme="minorHAnsi" w:cstheme="minorBidi"/>
          <w:i w:val="0"/>
          <w:snapToGrid/>
          <w:sz w:val="22"/>
          <w:szCs w:val="22"/>
        </w:rPr>
      </w:pPr>
      <w:hyperlink w:anchor="_Toc125707739" w:history="1">
        <w:r w:rsidR="0070742D" w:rsidRPr="002A69AC">
          <w:rPr>
            <w:rStyle w:val="Lienhypertexte"/>
          </w:rPr>
          <w:t>Article X.2.1</w:t>
        </w:r>
        <w:r w:rsidR="0070742D">
          <w:rPr>
            <w:rFonts w:asciiTheme="minorHAnsi" w:eastAsiaTheme="minorEastAsia" w:hAnsiTheme="minorHAnsi" w:cstheme="minorBidi"/>
            <w:i w:val="0"/>
            <w:snapToGrid/>
            <w:sz w:val="22"/>
            <w:szCs w:val="22"/>
          </w:rPr>
          <w:tab/>
        </w:r>
        <w:r w:rsidR="0070742D" w:rsidRPr="002A69AC">
          <w:rPr>
            <w:rStyle w:val="Lienhypertexte"/>
          </w:rPr>
          <w:t>Catégories du personnel navigant professionnel</w:t>
        </w:r>
        <w:r w:rsidR="0070742D">
          <w:rPr>
            <w:webHidden/>
          </w:rPr>
          <w:tab/>
        </w:r>
        <w:r w:rsidR="0070742D">
          <w:rPr>
            <w:webHidden/>
          </w:rPr>
          <w:fldChar w:fldCharType="begin"/>
        </w:r>
        <w:r w:rsidR="0070742D">
          <w:rPr>
            <w:webHidden/>
          </w:rPr>
          <w:instrText xml:space="preserve"> PAGEREF _Toc125707739 \h </w:instrText>
        </w:r>
        <w:r w:rsidR="0070742D">
          <w:rPr>
            <w:webHidden/>
          </w:rPr>
        </w:r>
        <w:r w:rsidR="0070742D">
          <w:rPr>
            <w:webHidden/>
          </w:rPr>
          <w:fldChar w:fldCharType="separate"/>
        </w:r>
        <w:r w:rsidR="0070742D">
          <w:rPr>
            <w:webHidden/>
          </w:rPr>
          <w:t>72</w:t>
        </w:r>
        <w:r w:rsidR="0070742D">
          <w:rPr>
            <w:webHidden/>
          </w:rPr>
          <w:fldChar w:fldCharType="end"/>
        </w:r>
      </w:hyperlink>
    </w:p>
    <w:p w14:paraId="01A04F3F" w14:textId="77777777" w:rsidR="0070742D" w:rsidRDefault="00000000">
      <w:pPr>
        <w:pStyle w:val="TM4"/>
        <w:rPr>
          <w:rFonts w:asciiTheme="minorHAnsi" w:eastAsiaTheme="minorEastAsia" w:hAnsiTheme="minorHAnsi" w:cstheme="minorBidi"/>
          <w:i w:val="0"/>
          <w:snapToGrid/>
          <w:sz w:val="22"/>
          <w:szCs w:val="22"/>
        </w:rPr>
      </w:pPr>
      <w:hyperlink w:anchor="_Toc125707740" w:history="1">
        <w:r w:rsidR="0070742D" w:rsidRPr="002A69AC">
          <w:rPr>
            <w:rStyle w:val="Lienhypertexte"/>
          </w:rPr>
          <w:t>Article X.2.2</w:t>
        </w:r>
        <w:r w:rsidR="0070742D">
          <w:rPr>
            <w:rFonts w:asciiTheme="minorHAnsi" w:eastAsiaTheme="minorEastAsia" w:hAnsiTheme="minorHAnsi" w:cstheme="minorBidi"/>
            <w:i w:val="0"/>
            <w:snapToGrid/>
            <w:sz w:val="22"/>
            <w:szCs w:val="22"/>
          </w:rPr>
          <w:tab/>
        </w:r>
        <w:r w:rsidR="0070742D" w:rsidRPr="002A69AC">
          <w:rPr>
            <w:rStyle w:val="Lienhypertexte"/>
          </w:rPr>
          <w:t>Personnel navigant de cabine</w:t>
        </w:r>
        <w:r w:rsidR="0070742D">
          <w:rPr>
            <w:webHidden/>
          </w:rPr>
          <w:tab/>
        </w:r>
        <w:r w:rsidR="0070742D">
          <w:rPr>
            <w:webHidden/>
          </w:rPr>
          <w:fldChar w:fldCharType="begin"/>
        </w:r>
        <w:r w:rsidR="0070742D">
          <w:rPr>
            <w:webHidden/>
          </w:rPr>
          <w:instrText xml:space="preserve"> PAGEREF _Toc125707740 \h </w:instrText>
        </w:r>
        <w:r w:rsidR="0070742D">
          <w:rPr>
            <w:webHidden/>
          </w:rPr>
        </w:r>
        <w:r w:rsidR="0070742D">
          <w:rPr>
            <w:webHidden/>
          </w:rPr>
          <w:fldChar w:fldCharType="separate"/>
        </w:r>
        <w:r w:rsidR="0070742D">
          <w:rPr>
            <w:webHidden/>
          </w:rPr>
          <w:t>72</w:t>
        </w:r>
        <w:r w:rsidR="0070742D">
          <w:rPr>
            <w:webHidden/>
          </w:rPr>
          <w:fldChar w:fldCharType="end"/>
        </w:r>
      </w:hyperlink>
    </w:p>
    <w:p w14:paraId="7E0CCBAC" w14:textId="77777777" w:rsidR="0070742D" w:rsidRDefault="00000000">
      <w:pPr>
        <w:pStyle w:val="TM4"/>
        <w:rPr>
          <w:rFonts w:asciiTheme="minorHAnsi" w:eastAsiaTheme="minorEastAsia" w:hAnsiTheme="minorHAnsi" w:cstheme="minorBidi"/>
          <w:i w:val="0"/>
          <w:snapToGrid/>
          <w:sz w:val="22"/>
          <w:szCs w:val="22"/>
        </w:rPr>
      </w:pPr>
      <w:hyperlink w:anchor="_Toc125707741" w:history="1">
        <w:r w:rsidR="0070742D" w:rsidRPr="002A69AC">
          <w:rPr>
            <w:rStyle w:val="Lienhypertexte"/>
          </w:rPr>
          <w:t>Article X.2.3</w:t>
        </w:r>
        <w:r w:rsidR="0070742D">
          <w:rPr>
            <w:rFonts w:asciiTheme="minorHAnsi" w:eastAsiaTheme="minorEastAsia" w:hAnsiTheme="minorHAnsi" w:cstheme="minorBidi"/>
            <w:i w:val="0"/>
            <w:snapToGrid/>
            <w:sz w:val="22"/>
            <w:szCs w:val="22"/>
          </w:rPr>
          <w:tab/>
        </w:r>
        <w:r w:rsidR="0070742D" w:rsidRPr="002A69AC">
          <w:rPr>
            <w:rStyle w:val="Lienhypertexte"/>
          </w:rPr>
          <w:t>Attributions et autorité du commandant de bord</w:t>
        </w:r>
        <w:r w:rsidR="0070742D">
          <w:rPr>
            <w:webHidden/>
          </w:rPr>
          <w:tab/>
        </w:r>
        <w:r w:rsidR="0070742D">
          <w:rPr>
            <w:webHidden/>
          </w:rPr>
          <w:fldChar w:fldCharType="begin"/>
        </w:r>
        <w:r w:rsidR="0070742D">
          <w:rPr>
            <w:webHidden/>
          </w:rPr>
          <w:instrText xml:space="preserve"> PAGEREF _Toc125707741 \h </w:instrText>
        </w:r>
        <w:r w:rsidR="0070742D">
          <w:rPr>
            <w:webHidden/>
          </w:rPr>
        </w:r>
        <w:r w:rsidR="0070742D">
          <w:rPr>
            <w:webHidden/>
          </w:rPr>
          <w:fldChar w:fldCharType="separate"/>
        </w:r>
        <w:r w:rsidR="0070742D">
          <w:rPr>
            <w:webHidden/>
          </w:rPr>
          <w:t>72</w:t>
        </w:r>
        <w:r w:rsidR="0070742D">
          <w:rPr>
            <w:webHidden/>
          </w:rPr>
          <w:fldChar w:fldCharType="end"/>
        </w:r>
      </w:hyperlink>
    </w:p>
    <w:p w14:paraId="4BEE70A2" w14:textId="77777777" w:rsidR="0070742D" w:rsidRDefault="00000000">
      <w:pPr>
        <w:pStyle w:val="TM4"/>
        <w:rPr>
          <w:rFonts w:asciiTheme="minorHAnsi" w:eastAsiaTheme="minorEastAsia" w:hAnsiTheme="minorHAnsi" w:cstheme="minorBidi"/>
          <w:i w:val="0"/>
          <w:snapToGrid/>
          <w:sz w:val="22"/>
          <w:szCs w:val="22"/>
        </w:rPr>
      </w:pPr>
      <w:hyperlink w:anchor="_Toc125707742" w:history="1">
        <w:r w:rsidR="0070742D" w:rsidRPr="002A69AC">
          <w:rPr>
            <w:rStyle w:val="Lienhypertexte"/>
          </w:rPr>
          <w:t>Article X.2.4</w:t>
        </w:r>
        <w:r w:rsidR="0070742D">
          <w:rPr>
            <w:rFonts w:asciiTheme="minorHAnsi" w:eastAsiaTheme="minorEastAsia" w:hAnsiTheme="minorHAnsi" w:cstheme="minorBidi"/>
            <w:i w:val="0"/>
            <w:snapToGrid/>
            <w:sz w:val="22"/>
            <w:szCs w:val="22"/>
          </w:rPr>
          <w:tab/>
        </w:r>
        <w:r w:rsidR="0070742D" w:rsidRPr="002A69AC">
          <w:rPr>
            <w:rStyle w:val="Lienhypertexte"/>
          </w:rPr>
          <w:t>Pouvoirs du commandant de bord en cas d’infraction</w:t>
        </w:r>
        <w:r w:rsidR="0070742D">
          <w:rPr>
            <w:webHidden/>
          </w:rPr>
          <w:tab/>
        </w:r>
        <w:r w:rsidR="0070742D">
          <w:rPr>
            <w:webHidden/>
          </w:rPr>
          <w:fldChar w:fldCharType="begin"/>
        </w:r>
        <w:r w:rsidR="0070742D">
          <w:rPr>
            <w:webHidden/>
          </w:rPr>
          <w:instrText xml:space="preserve"> PAGEREF _Toc125707742 \h </w:instrText>
        </w:r>
        <w:r w:rsidR="0070742D">
          <w:rPr>
            <w:webHidden/>
          </w:rPr>
        </w:r>
        <w:r w:rsidR="0070742D">
          <w:rPr>
            <w:webHidden/>
          </w:rPr>
          <w:fldChar w:fldCharType="separate"/>
        </w:r>
        <w:r w:rsidR="0070742D">
          <w:rPr>
            <w:webHidden/>
          </w:rPr>
          <w:t>73</w:t>
        </w:r>
        <w:r w:rsidR="0070742D">
          <w:rPr>
            <w:webHidden/>
          </w:rPr>
          <w:fldChar w:fldCharType="end"/>
        </w:r>
      </w:hyperlink>
    </w:p>
    <w:p w14:paraId="1563D27E" w14:textId="77777777" w:rsidR="0070742D" w:rsidRDefault="00000000">
      <w:pPr>
        <w:pStyle w:val="TM4"/>
        <w:rPr>
          <w:rFonts w:asciiTheme="minorHAnsi" w:eastAsiaTheme="minorEastAsia" w:hAnsiTheme="minorHAnsi" w:cstheme="minorBidi"/>
          <w:i w:val="0"/>
          <w:snapToGrid/>
          <w:sz w:val="22"/>
          <w:szCs w:val="22"/>
        </w:rPr>
      </w:pPr>
      <w:hyperlink w:anchor="_Toc125707743" w:history="1">
        <w:r w:rsidR="0070742D" w:rsidRPr="002A69AC">
          <w:rPr>
            <w:rStyle w:val="Lienhypertexte"/>
          </w:rPr>
          <w:t>Article X.2.5</w:t>
        </w:r>
        <w:r w:rsidR="0070742D">
          <w:rPr>
            <w:rFonts w:asciiTheme="minorHAnsi" w:eastAsiaTheme="minorEastAsia" w:hAnsiTheme="minorHAnsi" w:cstheme="minorBidi"/>
            <w:i w:val="0"/>
            <w:snapToGrid/>
            <w:sz w:val="22"/>
            <w:szCs w:val="22"/>
          </w:rPr>
          <w:tab/>
        </w:r>
        <w:r w:rsidR="0070742D" w:rsidRPr="002A69AC">
          <w:rPr>
            <w:rStyle w:val="Lienhypertexte"/>
          </w:rPr>
          <w:t>Autres membres d’équipage et passagers</w:t>
        </w:r>
        <w:r w:rsidR="0070742D">
          <w:rPr>
            <w:webHidden/>
          </w:rPr>
          <w:tab/>
        </w:r>
        <w:r w:rsidR="0070742D">
          <w:rPr>
            <w:webHidden/>
          </w:rPr>
          <w:fldChar w:fldCharType="begin"/>
        </w:r>
        <w:r w:rsidR="0070742D">
          <w:rPr>
            <w:webHidden/>
          </w:rPr>
          <w:instrText xml:space="preserve"> PAGEREF _Toc125707743 \h </w:instrText>
        </w:r>
        <w:r w:rsidR="0070742D">
          <w:rPr>
            <w:webHidden/>
          </w:rPr>
        </w:r>
        <w:r w:rsidR="0070742D">
          <w:rPr>
            <w:webHidden/>
          </w:rPr>
          <w:fldChar w:fldCharType="separate"/>
        </w:r>
        <w:r w:rsidR="0070742D">
          <w:rPr>
            <w:webHidden/>
          </w:rPr>
          <w:t>73</w:t>
        </w:r>
        <w:r w:rsidR="0070742D">
          <w:rPr>
            <w:webHidden/>
          </w:rPr>
          <w:fldChar w:fldCharType="end"/>
        </w:r>
      </w:hyperlink>
    </w:p>
    <w:p w14:paraId="318EE4DF" w14:textId="77777777" w:rsidR="0070742D" w:rsidRDefault="00000000">
      <w:pPr>
        <w:pStyle w:val="TM4"/>
        <w:rPr>
          <w:rFonts w:asciiTheme="minorHAnsi" w:eastAsiaTheme="minorEastAsia" w:hAnsiTheme="minorHAnsi" w:cstheme="minorBidi"/>
          <w:i w:val="0"/>
          <w:snapToGrid/>
          <w:sz w:val="22"/>
          <w:szCs w:val="22"/>
        </w:rPr>
      </w:pPr>
      <w:hyperlink w:anchor="_Toc125707744" w:history="1">
        <w:r w:rsidR="0070742D" w:rsidRPr="002A69AC">
          <w:rPr>
            <w:rStyle w:val="Lienhypertexte"/>
          </w:rPr>
          <w:t>Article X.2.6</w:t>
        </w:r>
        <w:r w:rsidR="0070742D">
          <w:rPr>
            <w:rFonts w:asciiTheme="minorHAnsi" w:eastAsiaTheme="minorEastAsia" w:hAnsiTheme="minorHAnsi" w:cstheme="minorBidi"/>
            <w:i w:val="0"/>
            <w:snapToGrid/>
            <w:sz w:val="22"/>
            <w:szCs w:val="22"/>
          </w:rPr>
          <w:tab/>
        </w:r>
        <w:r w:rsidR="0070742D" w:rsidRPr="002A69AC">
          <w:rPr>
            <w:rStyle w:val="Lienhypertexte"/>
          </w:rPr>
          <w:t>Atterrissage avec une personne sous contrainte</w:t>
        </w:r>
        <w:r w:rsidR="0070742D">
          <w:rPr>
            <w:webHidden/>
          </w:rPr>
          <w:tab/>
        </w:r>
        <w:r w:rsidR="0070742D">
          <w:rPr>
            <w:webHidden/>
          </w:rPr>
          <w:fldChar w:fldCharType="begin"/>
        </w:r>
        <w:r w:rsidR="0070742D">
          <w:rPr>
            <w:webHidden/>
          </w:rPr>
          <w:instrText xml:space="preserve"> PAGEREF _Toc125707744 \h </w:instrText>
        </w:r>
        <w:r w:rsidR="0070742D">
          <w:rPr>
            <w:webHidden/>
          </w:rPr>
        </w:r>
        <w:r w:rsidR="0070742D">
          <w:rPr>
            <w:webHidden/>
          </w:rPr>
          <w:fldChar w:fldCharType="separate"/>
        </w:r>
        <w:r w:rsidR="0070742D">
          <w:rPr>
            <w:webHidden/>
          </w:rPr>
          <w:t>73</w:t>
        </w:r>
        <w:r w:rsidR="0070742D">
          <w:rPr>
            <w:webHidden/>
          </w:rPr>
          <w:fldChar w:fldCharType="end"/>
        </w:r>
      </w:hyperlink>
    </w:p>
    <w:p w14:paraId="51EF0239" w14:textId="77777777" w:rsidR="0070742D" w:rsidRDefault="00000000">
      <w:pPr>
        <w:pStyle w:val="TM4"/>
        <w:rPr>
          <w:rFonts w:asciiTheme="minorHAnsi" w:eastAsiaTheme="minorEastAsia" w:hAnsiTheme="minorHAnsi" w:cstheme="minorBidi"/>
          <w:i w:val="0"/>
          <w:snapToGrid/>
          <w:sz w:val="22"/>
          <w:szCs w:val="22"/>
        </w:rPr>
      </w:pPr>
      <w:hyperlink w:anchor="_Toc125707745" w:history="1">
        <w:r w:rsidR="0070742D" w:rsidRPr="002A69AC">
          <w:rPr>
            <w:rStyle w:val="Lienhypertexte"/>
          </w:rPr>
          <w:t>Article X.2.7</w:t>
        </w:r>
        <w:r w:rsidR="0070742D">
          <w:rPr>
            <w:rFonts w:asciiTheme="minorHAnsi" w:eastAsiaTheme="minorEastAsia" w:hAnsiTheme="minorHAnsi" w:cstheme="minorBidi"/>
            <w:i w:val="0"/>
            <w:snapToGrid/>
            <w:sz w:val="22"/>
            <w:szCs w:val="22"/>
          </w:rPr>
          <w:tab/>
        </w:r>
        <w:r w:rsidR="0070742D" w:rsidRPr="002A69AC">
          <w:rPr>
            <w:rStyle w:val="Lienhypertexte"/>
          </w:rPr>
          <w:t>Absence de responsabilité</w:t>
        </w:r>
        <w:r w:rsidR="0070742D">
          <w:rPr>
            <w:webHidden/>
          </w:rPr>
          <w:tab/>
        </w:r>
        <w:r w:rsidR="0070742D">
          <w:rPr>
            <w:webHidden/>
          </w:rPr>
          <w:fldChar w:fldCharType="begin"/>
        </w:r>
        <w:r w:rsidR="0070742D">
          <w:rPr>
            <w:webHidden/>
          </w:rPr>
          <w:instrText xml:space="preserve"> PAGEREF _Toc125707745 \h </w:instrText>
        </w:r>
        <w:r w:rsidR="0070742D">
          <w:rPr>
            <w:webHidden/>
          </w:rPr>
        </w:r>
        <w:r w:rsidR="0070742D">
          <w:rPr>
            <w:webHidden/>
          </w:rPr>
          <w:fldChar w:fldCharType="separate"/>
        </w:r>
        <w:r w:rsidR="0070742D">
          <w:rPr>
            <w:webHidden/>
          </w:rPr>
          <w:t>74</w:t>
        </w:r>
        <w:r w:rsidR="0070742D">
          <w:rPr>
            <w:webHidden/>
          </w:rPr>
          <w:fldChar w:fldCharType="end"/>
        </w:r>
      </w:hyperlink>
    </w:p>
    <w:p w14:paraId="59351BEC" w14:textId="77777777" w:rsidR="0070742D" w:rsidRDefault="00000000">
      <w:pPr>
        <w:pStyle w:val="TM4"/>
        <w:rPr>
          <w:rFonts w:asciiTheme="minorHAnsi" w:eastAsiaTheme="minorEastAsia" w:hAnsiTheme="minorHAnsi" w:cstheme="minorBidi"/>
          <w:i w:val="0"/>
          <w:snapToGrid/>
          <w:sz w:val="22"/>
          <w:szCs w:val="22"/>
        </w:rPr>
      </w:pPr>
      <w:hyperlink w:anchor="_Toc125707746" w:history="1">
        <w:r w:rsidR="0070742D" w:rsidRPr="002A69AC">
          <w:rPr>
            <w:rStyle w:val="Lienhypertexte"/>
          </w:rPr>
          <w:t>Article X.2.8</w:t>
        </w:r>
        <w:r w:rsidR="0070742D">
          <w:rPr>
            <w:rFonts w:asciiTheme="minorHAnsi" w:eastAsiaTheme="minorEastAsia" w:hAnsiTheme="minorHAnsi" w:cstheme="minorBidi"/>
            <w:i w:val="0"/>
            <w:snapToGrid/>
            <w:sz w:val="22"/>
            <w:szCs w:val="22"/>
          </w:rPr>
          <w:tab/>
        </w:r>
        <w:r w:rsidR="0070742D" w:rsidRPr="002A69AC">
          <w:rPr>
            <w:rStyle w:val="Lienhypertexte"/>
          </w:rPr>
          <w:t>Décisions prises sous la menace</w:t>
        </w:r>
        <w:r w:rsidR="0070742D">
          <w:rPr>
            <w:webHidden/>
          </w:rPr>
          <w:tab/>
        </w:r>
        <w:r w:rsidR="0070742D">
          <w:rPr>
            <w:webHidden/>
          </w:rPr>
          <w:fldChar w:fldCharType="begin"/>
        </w:r>
        <w:r w:rsidR="0070742D">
          <w:rPr>
            <w:webHidden/>
          </w:rPr>
          <w:instrText xml:space="preserve"> PAGEREF _Toc125707746 \h </w:instrText>
        </w:r>
        <w:r w:rsidR="0070742D">
          <w:rPr>
            <w:webHidden/>
          </w:rPr>
        </w:r>
        <w:r w:rsidR="0070742D">
          <w:rPr>
            <w:webHidden/>
          </w:rPr>
          <w:fldChar w:fldCharType="separate"/>
        </w:r>
        <w:r w:rsidR="0070742D">
          <w:rPr>
            <w:webHidden/>
          </w:rPr>
          <w:t>74</w:t>
        </w:r>
        <w:r w:rsidR="0070742D">
          <w:rPr>
            <w:webHidden/>
          </w:rPr>
          <w:fldChar w:fldCharType="end"/>
        </w:r>
      </w:hyperlink>
    </w:p>
    <w:p w14:paraId="657D170E" w14:textId="77777777" w:rsidR="0070742D" w:rsidRDefault="00000000">
      <w:pPr>
        <w:pStyle w:val="TM2"/>
        <w:rPr>
          <w:rFonts w:asciiTheme="minorHAnsi" w:eastAsiaTheme="minorEastAsia" w:hAnsiTheme="minorHAnsi" w:cstheme="minorBidi"/>
          <w:b w:val="0"/>
          <w:caps w:val="0"/>
          <w:snapToGrid/>
          <w:sz w:val="22"/>
          <w:szCs w:val="22"/>
        </w:rPr>
      </w:pPr>
      <w:hyperlink w:anchor="_Toc125707747" w:history="1">
        <w:r w:rsidR="0070742D" w:rsidRPr="002A69AC">
          <w:rPr>
            <w:rStyle w:val="Lienhypertexte"/>
            <w:rFonts w:ascii="Arial Gras" w:hAnsi="Arial Gras"/>
          </w:rPr>
          <w:t>Chapitre X-3</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PERSONNEL NAVIGANT PRIVÉ</w:t>
        </w:r>
        <w:r w:rsidR="0070742D">
          <w:rPr>
            <w:webHidden/>
          </w:rPr>
          <w:tab/>
        </w:r>
        <w:r w:rsidR="0070742D">
          <w:rPr>
            <w:webHidden/>
          </w:rPr>
          <w:fldChar w:fldCharType="begin"/>
        </w:r>
        <w:r w:rsidR="0070742D">
          <w:rPr>
            <w:webHidden/>
          </w:rPr>
          <w:instrText xml:space="preserve"> PAGEREF _Toc125707747 \h </w:instrText>
        </w:r>
        <w:r w:rsidR="0070742D">
          <w:rPr>
            <w:webHidden/>
          </w:rPr>
        </w:r>
        <w:r w:rsidR="0070742D">
          <w:rPr>
            <w:webHidden/>
          </w:rPr>
          <w:fldChar w:fldCharType="separate"/>
        </w:r>
        <w:r w:rsidR="0070742D">
          <w:rPr>
            <w:webHidden/>
          </w:rPr>
          <w:t>74</w:t>
        </w:r>
        <w:r w:rsidR="0070742D">
          <w:rPr>
            <w:webHidden/>
          </w:rPr>
          <w:fldChar w:fldCharType="end"/>
        </w:r>
      </w:hyperlink>
    </w:p>
    <w:p w14:paraId="0AEA6AA0" w14:textId="77777777" w:rsidR="0070742D" w:rsidRDefault="00000000">
      <w:pPr>
        <w:pStyle w:val="TM4"/>
        <w:rPr>
          <w:rFonts w:asciiTheme="minorHAnsi" w:eastAsiaTheme="minorEastAsia" w:hAnsiTheme="minorHAnsi" w:cstheme="minorBidi"/>
          <w:i w:val="0"/>
          <w:snapToGrid/>
          <w:sz w:val="22"/>
          <w:szCs w:val="22"/>
        </w:rPr>
      </w:pPr>
      <w:hyperlink w:anchor="_Toc125707748" w:history="1">
        <w:r w:rsidR="0070742D" w:rsidRPr="002A69AC">
          <w:rPr>
            <w:rStyle w:val="Lienhypertexte"/>
          </w:rPr>
          <w:t>Article X.3.1</w:t>
        </w:r>
        <w:r w:rsidR="0070742D">
          <w:rPr>
            <w:rFonts w:asciiTheme="minorHAnsi" w:eastAsiaTheme="minorEastAsia" w:hAnsiTheme="minorHAnsi" w:cstheme="minorBidi"/>
            <w:i w:val="0"/>
            <w:snapToGrid/>
            <w:sz w:val="22"/>
            <w:szCs w:val="22"/>
          </w:rPr>
          <w:tab/>
        </w:r>
        <w:r w:rsidR="0070742D" w:rsidRPr="002A69AC">
          <w:rPr>
            <w:rStyle w:val="Lienhypertexte"/>
          </w:rPr>
          <w:t>Personnel navigant privé</w:t>
        </w:r>
        <w:r w:rsidR="0070742D">
          <w:rPr>
            <w:webHidden/>
          </w:rPr>
          <w:tab/>
        </w:r>
        <w:r w:rsidR="0070742D">
          <w:rPr>
            <w:webHidden/>
          </w:rPr>
          <w:fldChar w:fldCharType="begin"/>
        </w:r>
        <w:r w:rsidR="0070742D">
          <w:rPr>
            <w:webHidden/>
          </w:rPr>
          <w:instrText xml:space="preserve"> PAGEREF _Toc125707748 \h </w:instrText>
        </w:r>
        <w:r w:rsidR="0070742D">
          <w:rPr>
            <w:webHidden/>
          </w:rPr>
        </w:r>
        <w:r w:rsidR="0070742D">
          <w:rPr>
            <w:webHidden/>
          </w:rPr>
          <w:fldChar w:fldCharType="separate"/>
        </w:r>
        <w:r w:rsidR="0070742D">
          <w:rPr>
            <w:webHidden/>
          </w:rPr>
          <w:t>74</w:t>
        </w:r>
        <w:r w:rsidR="0070742D">
          <w:rPr>
            <w:webHidden/>
          </w:rPr>
          <w:fldChar w:fldCharType="end"/>
        </w:r>
      </w:hyperlink>
    </w:p>
    <w:p w14:paraId="5E093D3C" w14:textId="77777777" w:rsidR="0070742D" w:rsidRDefault="00000000">
      <w:pPr>
        <w:pStyle w:val="TM2"/>
        <w:rPr>
          <w:rFonts w:asciiTheme="minorHAnsi" w:eastAsiaTheme="minorEastAsia" w:hAnsiTheme="minorHAnsi" w:cstheme="minorBidi"/>
          <w:b w:val="0"/>
          <w:caps w:val="0"/>
          <w:snapToGrid/>
          <w:sz w:val="22"/>
          <w:szCs w:val="22"/>
        </w:rPr>
      </w:pPr>
      <w:hyperlink w:anchor="_Toc125707749" w:history="1">
        <w:r w:rsidR="0070742D" w:rsidRPr="002A69AC">
          <w:rPr>
            <w:rStyle w:val="Lienhypertexte"/>
            <w:rFonts w:ascii="Arial Gras" w:hAnsi="Arial Gras"/>
          </w:rPr>
          <w:t>Chapitre X-4</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PERSONNEL TECHNIQUE AU SOL</w:t>
        </w:r>
        <w:r w:rsidR="0070742D">
          <w:rPr>
            <w:webHidden/>
          </w:rPr>
          <w:tab/>
        </w:r>
        <w:r w:rsidR="0070742D">
          <w:rPr>
            <w:webHidden/>
          </w:rPr>
          <w:fldChar w:fldCharType="begin"/>
        </w:r>
        <w:r w:rsidR="0070742D">
          <w:rPr>
            <w:webHidden/>
          </w:rPr>
          <w:instrText xml:space="preserve"> PAGEREF _Toc125707749 \h </w:instrText>
        </w:r>
        <w:r w:rsidR="0070742D">
          <w:rPr>
            <w:webHidden/>
          </w:rPr>
        </w:r>
        <w:r w:rsidR="0070742D">
          <w:rPr>
            <w:webHidden/>
          </w:rPr>
          <w:fldChar w:fldCharType="separate"/>
        </w:r>
        <w:r w:rsidR="0070742D">
          <w:rPr>
            <w:webHidden/>
          </w:rPr>
          <w:t>74</w:t>
        </w:r>
        <w:r w:rsidR="0070742D">
          <w:rPr>
            <w:webHidden/>
          </w:rPr>
          <w:fldChar w:fldCharType="end"/>
        </w:r>
      </w:hyperlink>
    </w:p>
    <w:p w14:paraId="237F2115" w14:textId="77777777" w:rsidR="0070742D" w:rsidRDefault="00000000">
      <w:pPr>
        <w:pStyle w:val="TM4"/>
        <w:rPr>
          <w:rFonts w:asciiTheme="minorHAnsi" w:eastAsiaTheme="minorEastAsia" w:hAnsiTheme="minorHAnsi" w:cstheme="minorBidi"/>
          <w:i w:val="0"/>
          <w:snapToGrid/>
          <w:sz w:val="22"/>
          <w:szCs w:val="22"/>
        </w:rPr>
      </w:pPr>
      <w:hyperlink w:anchor="_Toc125707750" w:history="1">
        <w:r w:rsidR="0070742D" w:rsidRPr="002A69AC">
          <w:rPr>
            <w:rStyle w:val="Lienhypertexte"/>
          </w:rPr>
          <w:t>Article X.4.1</w:t>
        </w:r>
        <w:r w:rsidR="0070742D">
          <w:rPr>
            <w:rFonts w:asciiTheme="minorHAnsi" w:eastAsiaTheme="minorEastAsia" w:hAnsiTheme="minorHAnsi" w:cstheme="minorBidi"/>
            <w:i w:val="0"/>
            <w:snapToGrid/>
            <w:sz w:val="22"/>
            <w:szCs w:val="22"/>
          </w:rPr>
          <w:tab/>
        </w:r>
        <w:r w:rsidR="0070742D" w:rsidRPr="002A69AC">
          <w:rPr>
            <w:rStyle w:val="Lienhypertexte"/>
          </w:rPr>
          <w:t>Personnel technique au sol</w:t>
        </w:r>
        <w:r w:rsidR="0070742D">
          <w:rPr>
            <w:webHidden/>
          </w:rPr>
          <w:tab/>
        </w:r>
        <w:r w:rsidR="0070742D">
          <w:rPr>
            <w:webHidden/>
          </w:rPr>
          <w:fldChar w:fldCharType="begin"/>
        </w:r>
        <w:r w:rsidR="0070742D">
          <w:rPr>
            <w:webHidden/>
          </w:rPr>
          <w:instrText xml:space="preserve"> PAGEREF _Toc125707750 \h </w:instrText>
        </w:r>
        <w:r w:rsidR="0070742D">
          <w:rPr>
            <w:webHidden/>
          </w:rPr>
        </w:r>
        <w:r w:rsidR="0070742D">
          <w:rPr>
            <w:webHidden/>
          </w:rPr>
          <w:fldChar w:fldCharType="separate"/>
        </w:r>
        <w:r w:rsidR="0070742D">
          <w:rPr>
            <w:webHidden/>
          </w:rPr>
          <w:t>74</w:t>
        </w:r>
        <w:r w:rsidR="0070742D">
          <w:rPr>
            <w:webHidden/>
          </w:rPr>
          <w:fldChar w:fldCharType="end"/>
        </w:r>
      </w:hyperlink>
    </w:p>
    <w:p w14:paraId="5F24E6E3" w14:textId="77777777" w:rsidR="0070742D" w:rsidRDefault="00000000">
      <w:pPr>
        <w:pStyle w:val="TM2"/>
        <w:rPr>
          <w:rFonts w:asciiTheme="minorHAnsi" w:eastAsiaTheme="minorEastAsia" w:hAnsiTheme="minorHAnsi" w:cstheme="minorBidi"/>
          <w:b w:val="0"/>
          <w:caps w:val="0"/>
          <w:snapToGrid/>
          <w:sz w:val="22"/>
          <w:szCs w:val="22"/>
        </w:rPr>
      </w:pPr>
      <w:hyperlink w:anchor="_Toc125707751" w:history="1">
        <w:r w:rsidR="0070742D" w:rsidRPr="002A69AC">
          <w:rPr>
            <w:rStyle w:val="Lienhypertexte"/>
            <w:rFonts w:ascii="Arial Gras" w:hAnsi="Arial Gras"/>
          </w:rPr>
          <w:t>Chapitre X-5</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AGENT</w:t>
        </w:r>
        <w:r w:rsidR="0070742D" w:rsidRPr="002A69AC">
          <w:rPr>
            <w:rStyle w:val="Lienhypertexte"/>
          </w:rPr>
          <w:t xml:space="preserve"> TECHNIQUE D’EXPLOITATION</w:t>
        </w:r>
        <w:r w:rsidR="0070742D">
          <w:rPr>
            <w:webHidden/>
          </w:rPr>
          <w:tab/>
        </w:r>
        <w:r w:rsidR="0070742D">
          <w:rPr>
            <w:webHidden/>
          </w:rPr>
          <w:fldChar w:fldCharType="begin"/>
        </w:r>
        <w:r w:rsidR="0070742D">
          <w:rPr>
            <w:webHidden/>
          </w:rPr>
          <w:instrText xml:space="preserve"> PAGEREF _Toc125707751 \h </w:instrText>
        </w:r>
        <w:r w:rsidR="0070742D">
          <w:rPr>
            <w:webHidden/>
          </w:rPr>
        </w:r>
        <w:r w:rsidR="0070742D">
          <w:rPr>
            <w:webHidden/>
          </w:rPr>
          <w:fldChar w:fldCharType="separate"/>
        </w:r>
        <w:r w:rsidR="0070742D">
          <w:rPr>
            <w:webHidden/>
          </w:rPr>
          <w:t>74</w:t>
        </w:r>
        <w:r w:rsidR="0070742D">
          <w:rPr>
            <w:webHidden/>
          </w:rPr>
          <w:fldChar w:fldCharType="end"/>
        </w:r>
      </w:hyperlink>
    </w:p>
    <w:p w14:paraId="25BA7E83" w14:textId="77777777" w:rsidR="0070742D" w:rsidRDefault="00000000">
      <w:pPr>
        <w:pStyle w:val="TM4"/>
        <w:rPr>
          <w:rFonts w:asciiTheme="minorHAnsi" w:eastAsiaTheme="minorEastAsia" w:hAnsiTheme="minorHAnsi" w:cstheme="minorBidi"/>
          <w:i w:val="0"/>
          <w:snapToGrid/>
          <w:sz w:val="22"/>
          <w:szCs w:val="22"/>
        </w:rPr>
      </w:pPr>
      <w:hyperlink w:anchor="_Toc125707752" w:history="1">
        <w:r w:rsidR="0070742D" w:rsidRPr="002A69AC">
          <w:rPr>
            <w:rStyle w:val="Lienhypertexte"/>
          </w:rPr>
          <w:t>Article X.5.1</w:t>
        </w:r>
        <w:r w:rsidR="0070742D">
          <w:rPr>
            <w:rFonts w:asciiTheme="minorHAnsi" w:eastAsiaTheme="minorEastAsia" w:hAnsiTheme="minorHAnsi" w:cstheme="minorBidi"/>
            <w:i w:val="0"/>
            <w:snapToGrid/>
            <w:sz w:val="22"/>
            <w:szCs w:val="22"/>
          </w:rPr>
          <w:tab/>
        </w:r>
        <w:r w:rsidR="0070742D" w:rsidRPr="002A69AC">
          <w:rPr>
            <w:rStyle w:val="Lienhypertexte"/>
          </w:rPr>
          <w:t>Agent technique d’exploitation</w:t>
        </w:r>
        <w:r w:rsidR="0070742D">
          <w:rPr>
            <w:webHidden/>
          </w:rPr>
          <w:tab/>
        </w:r>
        <w:r w:rsidR="0070742D">
          <w:rPr>
            <w:webHidden/>
          </w:rPr>
          <w:fldChar w:fldCharType="begin"/>
        </w:r>
        <w:r w:rsidR="0070742D">
          <w:rPr>
            <w:webHidden/>
          </w:rPr>
          <w:instrText xml:space="preserve"> PAGEREF _Toc125707752 \h </w:instrText>
        </w:r>
        <w:r w:rsidR="0070742D">
          <w:rPr>
            <w:webHidden/>
          </w:rPr>
        </w:r>
        <w:r w:rsidR="0070742D">
          <w:rPr>
            <w:webHidden/>
          </w:rPr>
          <w:fldChar w:fldCharType="separate"/>
        </w:r>
        <w:r w:rsidR="0070742D">
          <w:rPr>
            <w:webHidden/>
          </w:rPr>
          <w:t>74</w:t>
        </w:r>
        <w:r w:rsidR="0070742D">
          <w:rPr>
            <w:webHidden/>
          </w:rPr>
          <w:fldChar w:fldCharType="end"/>
        </w:r>
      </w:hyperlink>
    </w:p>
    <w:p w14:paraId="7E943E94" w14:textId="77777777" w:rsidR="0070742D" w:rsidRDefault="00000000">
      <w:pPr>
        <w:pStyle w:val="TM2"/>
        <w:rPr>
          <w:rFonts w:asciiTheme="minorHAnsi" w:eastAsiaTheme="minorEastAsia" w:hAnsiTheme="minorHAnsi" w:cstheme="minorBidi"/>
          <w:b w:val="0"/>
          <w:caps w:val="0"/>
          <w:snapToGrid/>
          <w:sz w:val="22"/>
          <w:szCs w:val="22"/>
        </w:rPr>
      </w:pPr>
      <w:hyperlink w:anchor="_Toc125707753" w:history="1">
        <w:r w:rsidR="0070742D" w:rsidRPr="002A69AC">
          <w:rPr>
            <w:rStyle w:val="Lienhypertexte"/>
            <w:rFonts w:ascii="Arial Gras" w:hAnsi="Arial Gras"/>
          </w:rPr>
          <w:t>Chapitre X-6</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CONTRÔLEURS DE LA CIRCULATION AÉRIENNE</w:t>
        </w:r>
        <w:r w:rsidR="0070742D">
          <w:rPr>
            <w:webHidden/>
          </w:rPr>
          <w:tab/>
        </w:r>
        <w:r w:rsidR="0070742D">
          <w:rPr>
            <w:webHidden/>
          </w:rPr>
          <w:fldChar w:fldCharType="begin"/>
        </w:r>
        <w:r w:rsidR="0070742D">
          <w:rPr>
            <w:webHidden/>
          </w:rPr>
          <w:instrText xml:space="preserve"> PAGEREF _Toc125707753 \h </w:instrText>
        </w:r>
        <w:r w:rsidR="0070742D">
          <w:rPr>
            <w:webHidden/>
          </w:rPr>
        </w:r>
        <w:r w:rsidR="0070742D">
          <w:rPr>
            <w:webHidden/>
          </w:rPr>
          <w:fldChar w:fldCharType="separate"/>
        </w:r>
        <w:r w:rsidR="0070742D">
          <w:rPr>
            <w:webHidden/>
          </w:rPr>
          <w:t>75</w:t>
        </w:r>
        <w:r w:rsidR="0070742D">
          <w:rPr>
            <w:webHidden/>
          </w:rPr>
          <w:fldChar w:fldCharType="end"/>
        </w:r>
      </w:hyperlink>
    </w:p>
    <w:p w14:paraId="1831AF8D" w14:textId="77777777" w:rsidR="0070742D" w:rsidRDefault="00000000">
      <w:pPr>
        <w:pStyle w:val="TM4"/>
        <w:rPr>
          <w:rFonts w:asciiTheme="minorHAnsi" w:eastAsiaTheme="minorEastAsia" w:hAnsiTheme="minorHAnsi" w:cstheme="minorBidi"/>
          <w:i w:val="0"/>
          <w:snapToGrid/>
          <w:sz w:val="22"/>
          <w:szCs w:val="22"/>
        </w:rPr>
      </w:pPr>
      <w:hyperlink w:anchor="_Toc125707754" w:history="1">
        <w:r w:rsidR="0070742D" w:rsidRPr="002A69AC">
          <w:rPr>
            <w:rStyle w:val="Lienhypertexte"/>
          </w:rPr>
          <w:t>Article X.6.1</w:t>
        </w:r>
        <w:r w:rsidR="0070742D">
          <w:rPr>
            <w:rFonts w:asciiTheme="minorHAnsi" w:eastAsiaTheme="minorEastAsia" w:hAnsiTheme="minorHAnsi" w:cstheme="minorBidi"/>
            <w:i w:val="0"/>
            <w:snapToGrid/>
            <w:sz w:val="22"/>
            <w:szCs w:val="22"/>
          </w:rPr>
          <w:tab/>
        </w:r>
        <w:r w:rsidR="0070742D" w:rsidRPr="002A69AC">
          <w:rPr>
            <w:rStyle w:val="Lienhypertexte"/>
          </w:rPr>
          <w:t>Contrôleurs de la circulation aérienne</w:t>
        </w:r>
        <w:r w:rsidR="0070742D">
          <w:rPr>
            <w:webHidden/>
          </w:rPr>
          <w:tab/>
        </w:r>
        <w:r w:rsidR="0070742D">
          <w:rPr>
            <w:webHidden/>
          </w:rPr>
          <w:fldChar w:fldCharType="begin"/>
        </w:r>
        <w:r w:rsidR="0070742D">
          <w:rPr>
            <w:webHidden/>
          </w:rPr>
          <w:instrText xml:space="preserve"> PAGEREF _Toc125707754 \h </w:instrText>
        </w:r>
        <w:r w:rsidR="0070742D">
          <w:rPr>
            <w:webHidden/>
          </w:rPr>
        </w:r>
        <w:r w:rsidR="0070742D">
          <w:rPr>
            <w:webHidden/>
          </w:rPr>
          <w:fldChar w:fldCharType="separate"/>
        </w:r>
        <w:r w:rsidR="0070742D">
          <w:rPr>
            <w:webHidden/>
          </w:rPr>
          <w:t>75</w:t>
        </w:r>
        <w:r w:rsidR="0070742D">
          <w:rPr>
            <w:webHidden/>
          </w:rPr>
          <w:fldChar w:fldCharType="end"/>
        </w:r>
      </w:hyperlink>
    </w:p>
    <w:p w14:paraId="45286A65" w14:textId="77777777" w:rsidR="0070742D" w:rsidRDefault="00000000">
      <w:pPr>
        <w:pStyle w:val="TM2"/>
        <w:rPr>
          <w:rFonts w:asciiTheme="minorHAnsi" w:eastAsiaTheme="minorEastAsia" w:hAnsiTheme="minorHAnsi" w:cstheme="minorBidi"/>
          <w:b w:val="0"/>
          <w:caps w:val="0"/>
          <w:snapToGrid/>
          <w:sz w:val="22"/>
          <w:szCs w:val="22"/>
        </w:rPr>
      </w:pPr>
      <w:hyperlink w:anchor="_Toc125707755" w:history="1">
        <w:r w:rsidR="0070742D" w:rsidRPr="002A69AC">
          <w:rPr>
            <w:rStyle w:val="Lienhypertexte"/>
            <w:rFonts w:ascii="Arial Gras" w:hAnsi="Arial Gras"/>
          </w:rPr>
          <w:t>Chapitre X-7</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DISCIPLINE</w:t>
        </w:r>
        <w:r w:rsidR="0070742D">
          <w:rPr>
            <w:webHidden/>
          </w:rPr>
          <w:tab/>
        </w:r>
        <w:r w:rsidR="0070742D">
          <w:rPr>
            <w:webHidden/>
          </w:rPr>
          <w:fldChar w:fldCharType="begin"/>
        </w:r>
        <w:r w:rsidR="0070742D">
          <w:rPr>
            <w:webHidden/>
          </w:rPr>
          <w:instrText xml:space="preserve"> PAGEREF _Toc125707755 \h </w:instrText>
        </w:r>
        <w:r w:rsidR="0070742D">
          <w:rPr>
            <w:webHidden/>
          </w:rPr>
        </w:r>
        <w:r w:rsidR="0070742D">
          <w:rPr>
            <w:webHidden/>
          </w:rPr>
          <w:fldChar w:fldCharType="separate"/>
        </w:r>
        <w:r w:rsidR="0070742D">
          <w:rPr>
            <w:webHidden/>
          </w:rPr>
          <w:t>75</w:t>
        </w:r>
        <w:r w:rsidR="0070742D">
          <w:rPr>
            <w:webHidden/>
          </w:rPr>
          <w:fldChar w:fldCharType="end"/>
        </w:r>
      </w:hyperlink>
    </w:p>
    <w:p w14:paraId="3A868B0B" w14:textId="77777777" w:rsidR="0070742D" w:rsidRDefault="00000000">
      <w:pPr>
        <w:pStyle w:val="TM4"/>
        <w:rPr>
          <w:rFonts w:asciiTheme="minorHAnsi" w:eastAsiaTheme="minorEastAsia" w:hAnsiTheme="minorHAnsi" w:cstheme="minorBidi"/>
          <w:i w:val="0"/>
          <w:snapToGrid/>
          <w:sz w:val="22"/>
          <w:szCs w:val="22"/>
        </w:rPr>
      </w:pPr>
      <w:hyperlink w:anchor="_Toc125707756" w:history="1">
        <w:r w:rsidR="0070742D" w:rsidRPr="002A69AC">
          <w:rPr>
            <w:rStyle w:val="Lienhypertexte"/>
          </w:rPr>
          <w:t>Article X.7.1</w:t>
        </w:r>
        <w:r w:rsidR="0070742D">
          <w:rPr>
            <w:rFonts w:asciiTheme="minorHAnsi" w:eastAsiaTheme="minorEastAsia" w:hAnsiTheme="minorHAnsi" w:cstheme="minorBidi"/>
            <w:i w:val="0"/>
            <w:snapToGrid/>
            <w:sz w:val="22"/>
            <w:szCs w:val="22"/>
          </w:rPr>
          <w:tab/>
        </w:r>
        <w:r w:rsidR="0070742D" w:rsidRPr="002A69AC">
          <w:rPr>
            <w:rStyle w:val="Lienhypertexte"/>
          </w:rPr>
          <w:t>Généralité</w:t>
        </w:r>
        <w:r w:rsidR="0070742D">
          <w:rPr>
            <w:webHidden/>
          </w:rPr>
          <w:tab/>
        </w:r>
        <w:r w:rsidR="0070742D">
          <w:rPr>
            <w:webHidden/>
          </w:rPr>
          <w:fldChar w:fldCharType="begin"/>
        </w:r>
        <w:r w:rsidR="0070742D">
          <w:rPr>
            <w:webHidden/>
          </w:rPr>
          <w:instrText xml:space="preserve"> PAGEREF _Toc125707756 \h </w:instrText>
        </w:r>
        <w:r w:rsidR="0070742D">
          <w:rPr>
            <w:webHidden/>
          </w:rPr>
        </w:r>
        <w:r w:rsidR="0070742D">
          <w:rPr>
            <w:webHidden/>
          </w:rPr>
          <w:fldChar w:fldCharType="separate"/>
        </w:r>
        <w:r w:rsidR="0070742D">
          <w:rPr>
            <w:webHidden/>
          </w:rPr>
          <w:t>75</w:t>
        </w:r>
        <w:r w:rsidR="0070742D">
          <w:rPr>
            <w:webHidden/>
          </w:rPr>
          <w:fldChar w:fldCharType="end"/>
        </w:r>
      </w:hyperlink>
    </w:p>
    <w:p w14:paraId="5691037B" w14:textId="77777777" w:rsidR="0070742D" w:rsidRDefault="00000000">
      <w:pPr>
        <w:pStyle w:val="TM2"/>
        <w:rPr>
          <w:rFonts w:asciiTheme="minorHAnsi" w:eastAsiaTheme="minorEastAsia" w:hAnsiTheme="minorHAnsi" w:cstheme="minorBidi"/>
          <w:b w:val="0"/>
          <w:caps w:val="0"/>
          <w:snapToGrid/>
          <w:sz w:val="22"/>
          <w:szCs w:val="22"/>
        </w:rPr>
      </w:pPr>
      <w:hyperlink w:anchor="_Toc125707757" w:history="1">
        <w:r w:rsidR="0070742D" w:rsidRPr="002A69AC">
          <w:rPr>
            <w:rStyle w:val="Lienhypertexte"/>
            <w:rFonts w:ascii="Arial Gras" w:hAnsi="Arial Gras"/>
          </w:rPr>
          <w:t>Chapitre X-8</w:t>
        </w:r>
        <w:r w:rsidR="0070742D">
          <w:rPr>
            <w:rFonts w:asciiTheme="minorHAnsi" w:eastAsiaTheme="minorEastAsia" w:hAnsiTheme="minorHAnsi" w:cstheme="minorBidi"/>
            <w:b w:val="0"/>
            <w:caps w:val="0"/>
            <w:snapToGrid/>
            <w:sz w:val="22"/>
            <w:szCs w:val="22"/>
          </w:rPr>
          <w:tab/>
        </w:r>
        <w:r w:rsidR="0070742D" w:rsidRPr="002A69AC">
          <w:rPr>
            <w:rStyle w:val="Lienhypertexte"/>
          </w:rPr>
          <w:t>MÉDECINE AÉRONAUTIQUE</w:t>
        </w:r>
        <w:r w:rsidR="0070742D">
          <w:rPr>
            <w:webHidden/>
          </w:rPr>
          <w:tab/>
        </w:r>
        <w:r w:rsidR="0070742D">
          <w:rPr>
            <w:webHidden/>
          </w:rPr>
          <w:fldChar w:fldCharType="begin"/>
        </w:r>
        <w:r w:rsidR="0070742D">
          <w:rPr>
            <w:webHidden/>
          </w:rPr>
          <w:instrText xml:space="preserve"> PAGEREF _Toc125707757 \h </w:instrText>
        </w:r>
        <w:r w:rsidR="0070742D">
          <w:rPr>
            <w:webHidden/>
          </w:rPr>
        </w:r>
        <w:r w:rsidR="0070742D">
          <w:rPr>
            <w:webHidden/>
          </w:rPr>
          <w:fldChar w:fldCharType="separate"/>
        </w:r>
        <w:r w:rsidR="0070742D">
          <w:rPr>
            <w:webHidden/>
          </w:rPr>
          <w:t>75</w:t>
        </w:r>
        <w:r w:rsidR="0070742D">
          <w:rPr>
            <w:webHidden/>
          </w:rPr>
          <w:fldChar w:fldCharType="end"/>
        </w:r>
      </w:hyperlink>
    </w:p>
    <w:p w14:paraId="143F6166" w14:textId="77777777" w:rsidR="0070742D" w:rsidRDefault="00000000">
      <w:pPr>
        <w:pStyle w:val="TM4"/>
        <w:rPr>
          <w:rFonts w:asciiTheme="minorHAnsi" w:eastAsiaTheme="minorEastAsia" w:hAnsiTheme="minorHAnsi" w:cstheme="minorBidi"/>
          <w:i w:val="0"/>
          <w:snapToGrid/>
          <w:sz w:val="22"/>
          <w:szCs w:val="22"/>
        </w:rPr>
      </w:pPr>
      <w:hyperlink w:anchor="_Toc125707758" w:history="1">
        <w:r w:rsidR="0070742D" w:rsidRPr="002A69AC">
          <w:rPr>
            <w:rStyle w:val="Lienhypertexte"/>
          </w:rPr>
          <w:t>Article X.8.1</w:t>
        </w:r>
        <w:r w:rsidR="0070742D">
          <w:rPr>
            <w:rFonts w:asciiTheme="minorHAnsi" w:eastAsiaTheme="minorEastAsia" w:hAnsiTheme="minorHAnsi" w:cstheme="minorBidi"/>
            <w:i w:val="0"/>
            <w:snapToGrid/>
            <w:sz w:val="22"/>
            <w:szCs w:val="22"/>
          </w:rPr>
          <w:tab/>
        </w:r>
        <w:r w:rsidR="0070742D" w:rsidRPr="002A69AC">
          <w:rPr>
            <w:rStyle w:val="Lienhypertexte"/>
          </w:rPr>
          <w:t>Médecins agréés</w:t>
        </w:r>
        <w:r w:rsidR="0070742D">
          <w:rPr>
            <w:webHidden/>
          </w:rPr>
          <w:tab/>
        </w:r>
        <w:r w:rsidR="0070742D">
          <w:rPr>
            <w:webHidden/>
          </w:rPr>
          <w:fldChar w:fldCharType="begin"/>
        </w:r>
        <w:r w:rsidR="0070742D">
          <w:rPr>
            <w:webHidden/>
          </w:rPr>
          <w:instrText xml:space="preserve"> PAGEREF _Toc125707758 \h </w:instrText>
        </w:r>
        <w:r w:rsidR="0070742D">
          <w:rPr>
            <w:webHidden/>
          </w:rPr>
        </w:r>
        <w:r w:rsidR="0070742D">
          <w:rPr>
            <w:webHidden/>
          </w:rPr>
          <w:fldChar w:fldCharType="separate"/>
        </w:r>
        <w:r w:rsidR="0070742D">
          <w:rPr>
            <w:webHidden/>
          </w:rPr>
          <w:t>75</w:t>
        </w:r>
        <w:r w:rsidR="0070742D">
          <w:rPr>
            <w:webHidden/>
          </w:rPr>
          <w:fldChar w:fldCharType="end"/>
        </w:r>
      </w:hyperlink>
    </w:p>
    <w:p w14:paraId="5E88461E" w14:textId="77777777" w:rsidR="0070742D" w:rsidRDefault="00000000">
      <w:pPr>
        <w:pStyle w:val="TM4"/>
        <w:rPr>
          <w:rFonts w:asciiTheme="minorHAnsi" w:eastAsiaTheme="minorEastAsia" w:hAnsiTheme="minorHAnsi" w:cstheme="minorBidi"/>
          <w:i w:val="0"/>
          <w:snapToGrid/>
          <w:sz w:val="22"/>
          <w:szCs w:val="22"/>
        </w:rPr>
      </w:pPr>
      <w:hyperlink w:anchor="_Toc125707759" w:history="1">
        <w:r w:rsidR="0070742D" w:rsidRPr="002A69AC">
          <w:rPr>
            <w:rStyle w:val="Lienhypertexte"/>
          </w:rPr>
          <w:t>Article X.8.2</w:t>
        </w:r>
        <w:r w:rsidR="0070742D">
          <w:rPr>
            <w:rFonts w:asciiTheme="minorHAnsi" w:eastAsiaTheme="minorEastAsia" w:hAnsiTheme="minorHAnsi" w:cstheme="minorBidi"/>
            <w:i w:val="0"/>
            <w:snapToGrid/>
            <w:sz w:val="22"/>
            <w:szCs w:val="22"/>
          </w:rPr>
          <w:tab/>
        </w:r>
        <w:r w:rsidR="0070742D" w:rsidRPr="002A69AC">
          <w:rPr>
            <w:rStyle w:val="Lienhypertexte"/>
          </w:rPr>
          <w:t>Centres d’expertise de médecine aéronautique</w:t>
        </w:r>
        <w:r w:rsidR="0070742D">
          <w:rPr>
            <w:webHidden/>
          </w:rPr>
          <w:tab/>
        </w:r>
        <w:r w:rsidR="0070742D">
          <w:rPr>
            <w:webHidden/>
          </w:rPr>
          <w:fldChar w:fldCharType="begin"/>
        </w:r>
        <w:r w:rsidR="0070742D">
          <w:rPr>
            <w:webHidden/>
          </w:rPr>
          <w:instrText xml:space="preserve"> PAGEREF _Toc125707759 \h </w:instrText>
        </w:r>
        <w:r w:rsidR="0070742D">
          <w:rPr>
            <w:webHidden/>
          </w:rPr>
        </w:r>
        <w:r w:rsidR="0070742D">
          <w:rPr>
            <w:webHidden/>
          </w:rPr>
          <w:fldChar w:fldCharType="separate"/>
        </w:r>
        <w:r w:rsidR="0070742D">
          <w:rPr>
            <w:webHidden/>
          </w:rPr>
          <w:t>75</w:t>
        </w:r>
        <w:r w:rsidR="0070742D">
          <w:rPr>
            <w:webHidden/>
          </w:rPr>
          <w:fldChar w:fldCharType="end"/>
        </w:r>
      </w:hyperlink>
    </w:p>
    <w:p w14:paraId="2CF6D25A" w14:textId="77777777" w:rsidR="0070742D" w:rsidRDefault="00000000">
      <w:pPr>
        <w:pStyle w:val="TM4"/>
        <w:rPr>
          <w:rFonts w:asciiTheme="minorHAnsi" w:eastAsiaTheme="minorEastAsia" w:hAnsiTheme="minorHAnsi" w:cstheme="minorBidi"/>
          <w:i w:val="0"/>
          <w:snapToGrid/>
          <w:sz w:val="22"/>
          <w:szCs w:val="22"/>
        </w:rPr>
      </w:pPr>
      <w:hyperlink w:anchor="_Toc125707760" w:history="1">
        <w:r w:rsidR="0070742D" w:rsidRPr="002A69AC">
          <w:rPr>
            <w:rStyle w:val="Lienhypertexte"/>
          </w:rPr>
          <w:t>Article X.8.3</w:t>
        </w:r>
        <w:r w:rsidR="0070742D">
          <w:rPr>
            <w:rFonts w:asciiTheme="minorHAnsi" w:eastAsiaTheme="minorEastAsia" w:hAnsiTheme="minorHAnsi" w:cstheme="minorBidi"/>
            <w:i w:val="0"/>
            <w:snapToGrid/>
            <w:sz w:val="22"/>
            <w:szCs w:val="22"/>
          </w:rPr>
          <w:tab/>
        </w:r>
        <w:r w:rsidR="0070742D" w:rsidRPr="002A69AC">
          <w:rPr>
            <w:rStyle w:val="Lienhypertexte"/>
          </w:rPr>
          <w:t>Suspension ou retrait d’agrément</w:t>
        </w:r>
        <w:r w:rsidR="0070742D">
          <w:rPr>
            <w:webHidden/>
          </w:rPr>
          <w:tab/>
        </w:r>
        <w:r w:rsidR="0070742D">
          <w:rPr>
            <w:webHidden/>
          </w:rPr>
          <w:fldChar w:fldCharType="begin"/>
        </w:r>
        <w:r w:rsidR="0070742D">
          <w:rPr>
            <w:webHidden/>
          </w:rPr>
          <w:instrText xml:space="preserve"> PAGEREF _Toc125707760 \h </w:instrText>
        </w:r>
        <w:r w:rsidR="0070742D">
          <w:rPr>
            <w:webHidden/>
          </w:rPr>
        </w:r>
        <w:r w:rsidR="0070742D">
          <w:rPr>
            <w:webHidden/>
          </w:rPr>
          <w:fldChar w:fldCharType="separate"/>
        </w:r>
        <w:r w:rsidR="0070742D">
          <w:rPr>
            <w:webHidden/>
          </w:rPr>
          <w:t>75</w:t>
        </w:r>
        <w:r w:rsidR="0070742D">
          <w:rPr>
            <w:webHidden/>
          </w:rPr>
          <w:fldChar w:fldCharType="end"/>
        </w:r>
      </w:hyperlink>
    </w:p>
    <w:p w14:paraId="13F09E4A" w14:textId="77777777" w:rsidR="0070742D" w:rsidRDefault="00000000">
      <w:pPr>
        <w:pStyle w:val="TM1"/>
        <w:rPr>
          <w:rFonts w:asciiTheme="minorHAnsi" w:eastAsiaTheme="minorEastAsia" w:hAnsiTheme="minorHAnsi" w:cstheme="minorBidi"/>
          <w:bCs w:val="0"/>
          <w:caps w:val="0"/>
          <w:snapToGrid/>
          <w:szCs w:val="22"/>
        </w:rPr>
      </w:pPr>
      <w:hyperlink w:anchor="_Toc125707761" w:history="1">
        <w:r w:rsidR="0070742D" w:rsidRPr="002A69AC">
          <w:rPr>
            <w:rStyle w:val="Lienhypertexte"/>
          </w:rPr>
          <w:t>TITRE XI - REDEVANCES AÉRONAUTIQUES ET NON AÉRONAUTIQUES</w:t>
        </w:r>
        <w:r w:rsidR="0070742D">
          <w:rPr>
            <w:webHidden/>
          </w:rPr>
          <w:tab/>
        </w:r>
        <w:r w:rsidR="0070742D">
          <w:rPr>
            <w:webHidden/>
          </w:rPr>
          <w:fldChar w:fldCharType="begin"/>
        </w:r>
        <w:r w:rsidR="0070742D">
          <w:rPr>
            <w:webHidden/>
          </w:rPr>
          <w:instrText xml:space="preserve"> PAGEREF _Toc125707761 \h </w:instrText>
        </w:r>
        <w:r w:rsidR="0070742D">
          <w:rPr>
            <w:webHidden/>
          </w:rPr>
        </w:r>
        <w:r w:rsidR="0070742D">
          <w:rPr>
            <w:webHidden/>
          </w:rPr>
          <w:fldChar w:fldCharType="separate"/>
        </w:r>
        <w:r w:rsidR="0070742D">
          <w:rPr>
            <w:webHidden/>
          </w:rPr>
          <w:t>76</w:t>
        </w:r>
        <w:r w:rsidR="0070742D">
          <w:rPr>
            <w:webHidden/>
          </w:rPr>
          <w:fldChar w:fldCharType="end"/>
        </w:r>
      </w:hyperlink>
    </w:p>
    <w:p w14:paraId="10F53D53" w14:textId="77777777" w:rsidR="0070742D" w:rsidRDefault="00000000">
      <w:pPr>
        <w:pStyle w:val="TM2"/>
        <w:rPr>
          <w:rFonts w:asciiTheme="minorHAnsi" w:eastAsiaTheme="minorEastAsia" w:hAnsiTheme="minorHAnsi" w:cstheme="minorBidi"/>
          <w:b w:val="0"/>
          <w:caps w:val="0"/>
          <w:snapToGrid/>
          <w:sz w:val="22"/>
          <w:szCs w:val="22"/>
        </w:rPr>
      </w:pPr>
      <w:hyperlink w:anchor="_Toc125707762" w:history="1">
        <w:r w:rsidR="0070742D" w:rsidRPr="002A69AC">
          <w:rPr>
            <w:rStyle w:val="Lienhypertexte"/>
            <w:rFonts w:ascii="Arial Gras" w:hAnsi="Arial Gras"/>
          </w:rPr>
          <w:t>Chapitre XI-1</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REDEVANCES AÉRONAUTIQUES ET NON AÉRONAUTIQUES</w:t>
        </w:r>
        <w:r w:rsidR="0070742D">
          <w:rPr>
            <w:webHidden/>
          </w:rPr>
          <w:tab/>
        </w:r>
        <w:r w:rsidR="0070742D">
          <w:rPr>
            <w:webHidden/>
          </w:rPr>
          <w:fldChar w:fldCharType="begin"/>
        </w:r>
        <w:r w:rsidR="0070742D">
          <w:rPr>
            <w:webHidden/>
          </w:rPr>
          <w:instrText xml:space="preserve"> PAGEREF _Toc125707762 \h </w:instrText>
        </w:r>
        <w:r w:rsidR="0070742D">
          <w:rPr>
            <w:webHidden/>
          </w:rPr>
        </w:r>
        <w:r w:rsidR="0070742D">
          <w:rPr>
            <w:webHidden/>
          </w:rPr>
          <w:fldChar w:fldCharType="separate"/>
        </w:r>
        <w:r w:rsidR="0070742D">
          <w:rPr>
            <w:webHidden/>
          </w:rPr>
          <w:t>76</w:t>
        </w:r>
        <w:r w:rsidR="0070742D">
          <w:rPr>
            <w:webHidden/>
          </w:rPr>
          <w:fldChar w:fldCharType="end"/>
        </w:r>
      </w:hyperlink>
    </w:p>
    <w:p w14:paraId="2B3E54B9" w14:textId="77777777" w:rsidR="0070742D" w:rsidRDefault="00000000">
      <w:pPr>
        <w:pStyle w:val="TM4"/>
        <w:rPr>
          <w:rFonts w:asciiTheme="minorHAnsi" w:eastAsiaTheme="minorEastAsia" w:hAnsiTheme="minorHAnsi" w:cstheme="minorBidi"/>
          <w:i w:val="0"/>
          <w:snapToGrid/>
          <w:sz w:val="22"/>
          <w:szCs w:val="22"/>
        </w:rPr>
      </w:pPr>
      <w:hyperlink w:anchor="_Toc125707763" w:history="1">
        <w:r w:rsidR="0070742D" w:rsidRPr="002A69AC">
          <w:rPr>
            <w:rStyle w:val="Lienhypertexte"/>
          </w:rPr>
          <w:t>Article XI.1.1</w:t>
        </w:r>
        <w:r w:rsidR="0070742D">
          <w:rPr>
            <w:rFonts w:asciiTheme="minorHAnsi" w:eastAsiaTheme="minorEastAsia" w:hAnsiTheme="minorHAnsi" w:cstheme="minorBidi"/>
            <w:i w:val="0"/>
            <w:snapToGrid/>
            <w:sz w:val="22"/>
            <w:szCs w:val="22"/>
          </w:rPr>
          <w:tab/>
        </w:r>
        <w:r w:rsidR="0070742D" w:rsidRPr="002A69AC">
          <w:rPr>
            <w:rStyle w:val="Lienhypertexte"/>
          </w:rPr>
          <w:t>Redevances aéroportuaires</w:t>
        </w:r>
        <w:r w:rsidR="0070742D">
          <w:rPr>
            <w:webHidden/>
          </w:rPr>
          <w:tab/>
        </w:r>
        <w:r w:rsidR="0070742D">
          <w:rPr>
            <w:webHidden/>
          </w:rPr>
          <w:fldChar w:fldCharType="begin"/>
        </w:r>
        <w:r w:rsidR="0070742D">
          <w:rPr>
            <w:webHidden/>
          </w:rPr>
          <w:instrText xml:space="preserve"> PAGEREF _Toc125707763 \h </w:instrText>
        </w:r>
        <w:r w:rsidR="0070742D">
          <w:rPr>
            <w:webHidden/>
          </w:rPr>
        </w:r>
        <w:r w:rsidR="0070742D">
          <w:rPr>
            <w:webHidden/>
          </w:rPr>
          <w:fldChar w:fldCharType="separate"/>
        </w:r>
        <w:r w:rsidR="0070742D">
          <w:rPr>
            <w:webHidden/>
          </w:rPr>
          <w:t>76</w:t>
        </w:r>
        <w:r w:rsidR="0070742D">
          <w:rPr>
            <w:webHidden/>
          </w:rPr>
          <w:fldChar w:fldCharType="end"/>
        </w:r>
      </w:hyperlink>
    </w:p>
    <w:p w14:paraId="11450032" w14:textId="77777777" w:rsidR="0070742D" w:rsidRDefault="00000000">
      <w:pPr>
        <w:pStyle w:val="TM4"/>
        <w:rPr>
          <w:rFonts w:asciiTheme="minorHAnsi" w:eastAsiaTheme="minorEastAsia" w:hAnsiTheme="minorHAnsi" w:cstheme="minorBidi"/>
          <w:i w:val="0"/>
          <w:snapToGrid/>
          <w:sz w:val="22"/>
          <w:szCs w:val="22"/>
        </w:rPr>
      </w:pPr>
      <w:hyperlink w:anchor="_Toc125707764" w:history="1">
        <w:r w:rsidR="0070742D" w:rsidRPr="002A69AC">
          <w:rPr>
            <w:rStyle w:val="Lienhypertexte"/>
          </w:rPr>
          <w:t>Article XI.1.2</w:t>
        </w:r>
        <w:r w:rsidR="0070742D">
          <w:rPr>
            <w:rFonts w:asciiTheme="minorHAnsi" w:eastAsiaTheme="minorEastAsia" w:hAnsiTheme="minorHAnsi" w:cstheme="minorBidi"/>
            <w:i w:val="0"/>
            <w:snapToGrid/>
            <w:sz w:val="22"/>
            <w:szCs w:val="22"/>
          </w:rPr>
          <w:tab/>
        </w:r>
        <w:r w:rsidR="0070742D" w:rsidRPr="002A69AC">
          <w:rPr>
            <w:rStyle w:val="Lienhypertexte"/>
          </w:rPr>
          <w:t>Redevances de navigation aérienne</w:t>
        </w:r>
        <w:r w:rsidR="0070742D">
          <w:rPr>
            <w:webHidden/>
          </w:rPr>
          <w:tab/>
        </w:r>
        <w:r w:rsidR="0070742D">
          <w:rPr>
            <w:webHidden/>
          </w:rPr>
          <w:fldChar w:fldCharType="begin"/>
        </w:r>
        <w:r w:rsidR="0070742D">
          <w:rPr>
            <w:webHidden/>
          </w:rPr>
          <w:instrText xml:space="preserve"> PAGEREF _Toc125707764 \h </w:instrText>
        </w:r>
        <w:r w:rsidR="0070742D">
          <w:rPr>
            <w:webHidden/>
          </w:rPr>
        </w:r>
        <w:r w:rsidR="0070742D">
          <w:rPr>
            <w:webHidden/>
          </w:rPr>
          <w:fldChar w:fldCharType="separate"/>
        </w:r>
        <w:r w:rsidR="0070742D">
          <w:rPr>
            <w:webHidden/>
          </w:rPr>
          <w:t>77</w:t>
        </w:r>
        <w:r w:rsidR="0070742D">
          <w:rPr>
            <w:webHidden/>
          </w:rPr>
          <w:fldChar w:fldCharType="end"/>
        </w:r>
      </w:hyperlink>
    </w:p>
    <w:p w14:paraId="1F25407A" w14:textId="77777777" w:rsidR="0070742D" w:rsidRDefault="00000000">
      <w:pPr>
        <w:pStyle w:val="TM4"/>
        <w:rPr>
          <w:rFonts w:asciiTheme="minorHAnsi" w:eastAsiaTheme="minorEastAsia" w:hAnsiTheme="minorHAnsi" w:cstheme="minorBidi"/>
          <w:i w:val="0"/>
          <w:snapToGrid/>
          <w:sz w:val="22"/>
          <w:szCs w:val="22"/>
        </w:rPr>
      </w:pPr>
      <w:hyperlink w:anchor="_Toc125707765" w:history="1">
        <w:r w:rsidR="0070742D" w:rsidRPr="002A69AC">
          <w:rPr>
            <w:rStyle w:val="Lienhypertexte"/>
          </w:rPr>
          <w:t>Article XI.1.3</w:t>
        </w:r>
        <w:r w:rsidR="0070742D">
          <w:rPr>
            <w:rFonts w:asciiTheme="minorHAnsi" w:eastAsiaTheme="minorEastAsia" w:hAnsiTheme="minorHAnsi" w:cstheme="minorBidi"/>
            <w:i w:val="0"/>
            <w:snapToGrid/>
            <w:sz w:val="22"/>
            <w:szCs w:val="22"/>
          </w:rPr>
          <w:tab/>
        </w:r>
        <w:r w:rsidR="0070742D" w:rsidRPr="002A69AC">
          <w:rPr>
            <w:rStyle w:val="Lienhypertexte"/>
          </w:rPr>
          <w:t>Prise en charge des redevances</w:t>
        </w:r>
        <w:r w:rsidR="0070742D">
          <w:rPr>
            <w:webHidden/>
          </w:rPr>
          <w:tab/>
        </w:r>
        <w:r w:rsidR="0070742D">
          <w:rPr>
            <w:webHidden/>
          </w:rPr>
          <w:fldChar w:fldCharType="begin"/>
        </w:r>
        <w:r w:rsidR="0070742D">
          <w:rPr>
            <w:webHidden/>
          </w:rPr>
          <w:instrText xml:space="preserve"> PAGEREF _Toc125707765 \h </w:instrText>
        </w:r>
        <w:r w:rsidR="0070742D">
          <w:rPr>
            <w:webHidden/>
          </w:rPr>
        </w:r>
        <w:r w:rsidR="0070742D">
          <w:rPr>
            <w:webHidden/>
          </w:rPr>
          <w:fldChar w:fldCharType="separate"/>
        </w:r>
        <w:r w:rsidR="0070742D">
          <w:rPr>
            <w:webHidden/>
          </w:rPr>
          <w:t>77</w:t>
        </w:r>
        <w:r w:rsidR="0070742D">
          <w:rPr>
            <w:webHidden/>
          </w:rPr>
          <w:fldChar w:fldCharType="end"/>
        </w:r>
      </w:hyperlink>
    </w:p>
    <w:p w14:paraId="732758A4" w14:textId="77777777" w:rsidR="0070742D" w:rsidRDefault="00000000">
      <w:pPr>
        <w:pStyle w:val="TM4"/>
        <w:rPr>
          <w:rFonts w:asciiTheme="minorHAnsi" w:eastAsiaTheme="minorEastAsia" w:hAnsiTheme="minorHAnsi" w:cstheme="minorBidi"/>
          <w:i w:val="0"/>
          <w:snapToGrid/>
          <w:sz w:val="22"/>
          <w:szCs w:val="22"/>
        </w:rPr>
      </w:pPr>
      <w:hyperlink w:anchor="_Toc125707766" w:history="1">
        <w:r w:rsidR="0070742D" w:rsidRPr="002A69AC">
          <w:rPr>
            <w:rStyle w:val="Lienhypertexte"/>
          </w:rPr>
          <w:t>Article XI.1.4</w:t>
        </w:r>
        <w:r w:rsidR="0070742D">
          <w:rPr>
            <w:rFonts w:asciiTheme="minorHAnsi" w:eastAsiaTheme="minorEastAsia" w:hAnsiTheme="minorHAnsi" w:cstheme="minorBidi"/>
            <w:i w:val="0"/>
            <w:snapToGrid/>
            <w:sz w:val="22"/>
            <w:szCs w:val="22"/>
          </w:rPr>
          <w:tab/>
        </w:r>
        <w:r w:rsidR="0070742D" w:rsidRPr="002A69AC">
          <w:rPr>
            <w:rStyle w:val="Lienhypertexte"/>
          </w:rPr>
          <w:t>Taxes aéronautiques</w:t>
        </w:r>
        <w:r w:rsidR="0070742D">
          <w:rPr>
            <w:webHidden/>
          </w:rPr>
          <w:tab/>
        </w:r>
        <w:r w:rsidR="0070742D">
          <w:rPr>
            <w:webHidden/>
          </w:rPr>
          <w:fldChar w:fldCharType="begin"/>
        </w:r>
        <w:r w:rsidR="0070742D">
          <w:rPr>
            <w:webHidden/>
          </w:rPr>
          <w:instrText xml:space="preserve"> PAGEREF _Toc125707766 \h </w:instrText>
        </w:r>
        <w:r w:rsidR="0070742D">
          <w:rPr>
            <w:webHidden/>
          </w:rPr>
        </w:r>
        <w:r w:rsidR="0070742D">
          <w:rPr>
            <w:webHidden/>
          </w:rPr>
          <w:fldChar w:fldCharType="separate"/>
        </w:r>
        <w:r w:rsidR="0070742D">
          <w:rPr>
            <w:webHidden/>
          </w:rPr>
          <w:t>77</w:t>
        </w:r>
        <w:r w:rsidR="0070742D">
          <w:rPr>
            <w:webHidden/>
          </w:rPr>
          <w:fldChar w:fldCharType="end"/>
        </w:r>
      </w:hyperlink>
    </w:p>
    <w:p w14:paraId="478080FE" w14:textId="77777777" w:rsidR="0070742D" w:rsidRDefault="00000000">
      <w:pPr>
        <w:pStyle w:val="TM4"/>
        <w:rPr>
          <w:rFonts w:asciiTheme="minorHAnsi" w:eastAsiaTheme="minorEastAsia" w:hAnsiTheme="minorHAnsi" w:cstheme="minorBidi"/>
          <w:i w:val="0"/>
          <w:snapToGrid/>
          <w:sz w:val="22"/>
          <w:szCs w:val="22"/>
        </w:rPr>
      </w:pPr>
      <w:hyperlink w:anchor="_Toc125707767" w:history="1">
        <w:r w:rsidR="0070742D" w:rsidRPr="002A69AC">
          <w:rPr>
            <w:rStyle w:val="Lienhypertexte"/>
          </w:rPr>
          <w:t>Article XI.1.5</w:t>
        </w:r>
        <w:r w:rsidR="0070742D">
          <w:rPr>
            <w:rFonts w:asciiTheme="minorHAnsi" w:eastAsiaTheme="minorEastAsia" w:hAnsiTheme="minorHAnsi" w:cstheme="minorBidi"/>
            <w:i w:val="0"/>
            <w:snapToGrid/>
            <w:sz w:val="22"/>
            <w:szCs w:val="22"/>
          </w:rPr>
          <w:tab/>
        </w:r>
        <w:r w:rsidR="0070742D" w:rsidRPr="002A69AC">
          <w:rPr>
            <w:rStyle w:val="Lienhypertexte"/>
          </w:rPr>
          <w:t>Modalités de perception</w:t>
        </w:r>
        <w:r w:rsidR="0070742D">
          <w:rPr>
            <w:webHidden/>
          </w:rPr>
          <w:tab/>
        </w:r>
        <w:r w:rsidR="0070742D">
          <w:rPr>
            <w:webHidden/>
          </w:rPr>
          <w:fldChar w:fldCharType="begin"/>
        </w:r>
        <w:r w:rsidR="0070742D">
          <w:rPr>
            <w:webHidden/>
          </w:rPr>
          <w:instrText xml:space="preserve"> PAGEREF _Toc125707767 \h </w:instrText>
        </w:r>
        <w:r w:rsidR="0070742D">
          <w:rPr>
            <w:webHidden/>
          </w:rPr>
        </w:r>
        <w:r w:rsidR="0070742D">
          <w:rPr>
            <w:webHidden/>
          </w:rPr>
          <w:fldChar w:fldCharType="separate"/>
        </w:r>
        <w:r w:rsidR="0070742D">
          <w:rPr>
            <w:webHidden/>
          </w:rPr>
          <w:t>77</w:t>
        </w:r>
        <w:r w:rsidR="0070742D">
          <w:rPr>
            <w:webHidden/>
          </w:rPr>
          <w:fldChar w:fldCharType="end"/>
        </w:r>
      </w:hyperlink>
    </w:p>
    <w:p w14:paraId="27E15C07" w14:textId="77777777" w:rsidR="0070742D" w:rsidRDefault="00000000">
      <w:pPr>
        <w:pStyle w:val="TM4"/>
        <w:rPr>
          <w:rFonts w:asciiTheme="minorHAnsi" w:eastAsiaTheme="minorEastAsia" w:hAnsiTheme="minorHAnsi" w:cstheme="minorBidi"/>
          <w:i w:val="0"/>
          <w:snapToGrid/>
          <w:sz w:val="22"/>
          <w:szCs w:val="22"/>
        </w:rPr>
      </w:pPr>
      <w:hyperlink w:anchor="_Toc125707768" w:history="1">
        <w:r w:rsidR="0070742D" w:rsidRPr="002A69AC">
          <w:rPr>
            <w:rStyle w:val="Lienhypertexte"/>
          </w:rPr>
          <w:t>Article XI.1.6</w:t>
        </w:r>
        <w:r w:rsidR="0070742D">
          <w:rPr>
            <w:rFonts w:asciiTheme="minorHAnsi" w:eastAsiaTheme="minorEastAsia" w:hAnsiTheme="minorHAnsi" w:cstheme="minorBidi"/>
            <w:i w:val="0"/>
            <w:snapToGrid/>
            <w:sz w:val="22"/>
            <w:szCs w:val="22"/>
          </w:rPr>
          <w:tab/>
        </w:r>
        <w:r w:rsidR="0070742D" w:rsidRPr="002A69AC">
          <w:rPr>
            <w:rStyle w:val="Lienhypertexte"/>
          </w:rPr>
          <w:t>Mission de l’Autorité de l’aviation civile</w:t>
        </w:r>
        <w:r w:rsidR="0070742D">
          <w:rPr>
            <w:webHidden/>
          </w:rPr>
          <w:tab/>
        </w:r>
        <w:r w:rsidR="0070742D">
          <w:rPr>
            <w:webHidden/>
          </w:rPr>
          <w:fldChar w:fldCharType="begin"/>
        </w:r>
        <w:r w:rsidR="0070742D">
          <w:rPr>
            <w:webHidden/>
          </w:rPr>
          <w:instrText xml:space="preserve"> PAGEREF _Toc125707768 \h </w:instrText>
        </w:r>
        <w:r w:rsidR="0070742D">
          <w:rPr>
            <w:webHidden/>
          </w:rPr>
        </w:r>
        <w:r w:rsidR="0070742D">
          <w:rPr>
            <w:webHidden/>
          </w:rPr>
          <w:fldChar w:fldCharType="separate"/>
        </w:r>
        <w:r w:rsidR="0070742D">
          <w:rPr>
            <w:webHidden/>
          </w:rPr>
          <w:t>77</w:t>
        </w:r>
        <w:r w:rsidR="0070742D">
          <w:rPr>
            <w:webHidden/>
          </w:rPr>
          <w:fldChar w:fldCharType="end"/>
        </w:r>
      </w:hyperlink>
    </w:p>
    <w:p w14:paraId="0B944486" w14:textId="77777777" w:rsidR="0070742D" w:rsidRDefault="00000000">
      <w:pPr>
        <w:pStyle w:val="TM1"/>
        <w:rPr>
          <w:rFonts w:asciiTheme="minorHAnsi" w:eastAsiaTheme="minorEastAsia" w:hAnsiTheme="minorHAnsi" w:cstheme="minorBidi"/>
          <w:bCs w:val="0"/>
          <w:caps w:val="0"/>
          <w:snapToGrid/>
          <w:szCs w:val="22"/>
        </w:rPr>
      </w:pPr>
      <w:hyperlink w:anchor="_Toc125707769" w:history="1">
        <w:r w:rsidR="0070742D" w:rsidRPr="002A69AC">
          <w:rPr>
            <w:rStyle w:val="Lienhypertexte"/>
          </w:rPr>
          <w:t>TITRE XII - RECHERCHES ET SAUVETAGE</w:t>
        </w:r>
        <w:r w:rsidR="0070742D">
          <w:rPr>
            <w:webHidden/>
          </w:rPr>
          <w:tab/>
        </w:r>
        <w:r w:rsidR="0070742D">
          <w:rPr>
            <w:webHidden/>
          </w:rPr>
          <w:fldChar w:fldCharType="begin"/>
        </w:r>
        <w:r w:rsidR="0070742D">
          <w:rPr>
            <w:webHidden/>
          </w:rPr>
          <w:instrText xml:space="preserve"> PAGEREF _Toc125707769 \h </w:instrText>
        </w:r>
        <w:r w:rsidR="0070742D">
          <w:rPr>
            <w:webHidden/>
          </w:rPr>
        </w:r>
        <w:r w:rsidR="0070742D">
          <w:rPr>
            <w:webHidden/>
          </w:rPr>
          <w:fldChar w:fldCharType="separate"/>
        </w:r>
        <w:r w:rsidR="0070742D">
          <w:rPr>
            <w:webHidden/>
          </w:rPr>
          <w:t>78</w:t>
        </w:r>
        <w:r w:rsidR="0070742D">
          <w:rPr>
            <w:webHidden/>
          </w:rPr>
          <w:fldChar w:fldCharType="end"/>
        </w:r>
      </w:hyperlink>
    </w:p>
    <w:p w14:paraId="52158333" w14:textId="77777777" w:rsidR="0070742D" w:rsidRDefault="00000000">
      <w:pPr>
        <w:pStyle w:val="TM2"/>
        <w:rPr>
          <w:rFonts w:asciiTheme="minorHAnsi" w:eastAsiaTheme="minorEastAsia" w:hAnsiTheme="minorHAnsi" w:cstheme="minorBidi"/>
          <w:b w:val="0"/>
          <w:caps w:val="0"/>
          <w:snapToGrid/>
          <w:sz w:val="22"/>
          <w:szCs w:val="22"/>
        </w:rPr>
      </w:pPr>
      <w:hyperlink w:anchor="_Toc125707770" w:history="1">
        <w:r w:rsidR="0070742D" w:rsidRPr="002A69AC">
          <w:rPr>
            <w:rStyle w:val="Lienhypertexte"/>
            <w:rFonts w:ascii="Arial Gras" w:hAnsi="Arial Gras"/>
          </w:rPr>
          <w:t>Chapitre XII-1</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RECHERCHES ET SAUVETAGE</w:t>
        </w:r>
        <w:r w:rsidR="0070742D">
          <w:rPr>
            <w:webHidden/>
          </w:rPr>
          <w:tab/>
        </w:r>
        <w:r w:rsidR="0070742D">
          <w:rPr>
            <w:webHidden/>
          </w:rPr>
          <w:fldChar w:fldCharType="begin"/>
        </w:r>
        <w:r w:rsidR="0070742D">
          <w:rPr>
            <w:webHidden/>
          </w:rPr>
          <w:instrText xml:space="preserve"> PAGEREF _Toc125707770 \h </w:instrText>
        </w:r>
        <w:r w:rsidR="0070742D">
          <w:rPr>
            <w:webHidden/>
          </w:rPr>
        </w:r>
        <w:r w:rsidR="0070742D">
          <w:rPr>
            <w:webHidden/>
          </w:rPr>
          <w:fldChar w:fldCharType="separate"/>
        </w:r>
        <w:r w:rsidR="0070742D">
          <w:rPr>
            <w:webHidden/>
          </w:rPr>
          <w:t>78</w:t>
        </w:r>
        <w:r w:rsidR="0070742D">
          <w:rPr>
            <w:webHidden/>
          </w:rPr>
          <w:fldChar w:fldCharType="end"/>
        </w:r>
      </w:hyperlink>
    </w:p>
    <w:p w14:paraId="1E57100D" w14:textId="77777777" w:rsidR="0070742D" w:rsidRDefault="00000000">
      <w:pPr>
        <w:pStyle w:val="TM4"/>
        <w:rPr>
          <w:rFonts w:asciiTheme="minorHAnsi" w:eastAsiaTheme="minorEastAsia" w:hAnsiTheme="minorHAnsi" w:cstheme="minorBidi"/>
          <w:i w:val="0"/>
          <w:snapToGrid/>
          <w:sz w:val="22"/>
          <w:szCs w:val="22"/>
        </w:rPr>
      </w:pPr>
      <w:hyperlink w:anchor="_Toc125707771" w:history="1">
        <w:r w:rsidR="0070742D" w:rsidRPr="002A69AC">
          <w:rPr>
            <w:rStyle w:val="Lienhypertexte"/>
          </w:rPr>
          <w:t>Article XII.1.1</w:t>
        </w:r>
        <w:r w:rsidR="0070742D">
          <w:rPr>
            <w:rFonts w:asciiTheme="minorHAnsi" w:eastAsiaTheme="minorEastAsia" w:hAnsiTheme="minorHAnsi" w:cstheme="minorBidi"/>
            <w:i w:val="0"/>
            <w:snapToGrid/>
            <w:sz w:val="22"/>
            <w:szCs w:val="22"/>
          </w:rPr>
          <w:tab/>
        </w:r>
        <w:r w:rsidR="0070742D" w:rsidRPr="002A69AC">
          <w:rPr>
            <w:rStyle w:val="Lienhypertexte"/>
          </w:rPr>
          <w:t>Recherches et sauvetage</w:t>
        </w:r>
        <w:r w:rsidR="0070742D">
          <w:rPr>
            <w:webHidden/>
          </w:rPr>
          <w:tab/>
        </w:r>
        <w:r w:rsidR="0070742D">
          <w:rPr>
            <w:webHidden/>
          </w:rPr>
          <w:fldChar w:fldCharType="begin"/>
        </w:r>
        <w:r w:rsidR="0070742D">
          <w:rPr>
            <w:webHidden/>
          </w:rPr>
          <w:instrText xml:space="preserve"> PAGEREF _Toc125707771 \h </w:instrText>
        </w:r>
        <w:r w:rsidR="0070742D">
          <w:rPr>
            <w:webHidden/>
          </w:rPr>
        </w:r>
        <w:r w:rsidR="0070742D">
          <w:rPr>
            <w:webHidden/>
          </w:rPr>
          <w:fldChar w:fldCharType="separate"/>
        </w:r>
        <w:r w:rsidR="0070742D">
          <w:rPr>
            <w:webHidden/>
          </w:rPr>
          <w:t>78</w:t>
        </w:r>
        <w:r w:rsidR="0070742D">
          <w:rPr>
            <w:webHidden/>
          </w:rPr>
          <w:fldChar w:fldCharType="end"/>
        </w:r>
      </w:hyperlink>
    </w:p>
    <w:p w14:paraId="0D0F7201" w14:textId="77777777" w:rsidR="0070742D" w:rsidRDefault="00000000">
      <w:pPr>
        <w:pStyle w:val="TM4"/>
        <w:rPr>
          <w:rFonts w:asciiTheme="minorHAnsi" w:eastAsiaTheme="minorEastAsia" w:hAnsiTheme="minorHAnsi" w:cstheme="minorBidi"/>
          <w:i w:val="0"/>
          <w:snapToGrid/>
          <w:sz w:val="22"/>
          <w:szCs w:val="22"/>
        </w:rPr>
      </w:pPr>
      <w:hyperlink w:anchor="_Toc125707772" w:history="1">
        <w:r w:rsidR="0070742D" w:rsidRPr="002A69AC">
          <w:rPr>
            <w:rStyle w:val="Lienhypertexte"/>
          </w:rPr>
          <w:t>Article XII.1.2</w:t>
        </w:r>
        <w:r w:rsidR="0070742D">
          <w:rPr>
            <w:rFonts w:asciiTheme="minorHAnsi" w:eastAsiaTheme="minorEastAsia" w:hAnsiTheme="minorHAnsi" w:cstheme="minorBidi"/>
            <w:i w:val="0"/>
            <w:snapToGrid/>
            <w:sz w:val="22"/>
            <w:szCs w:val="22"/>
          </w:rPr>
          <w:tab/>
        </w:r>
        <w:r w:rsidR="0070742D" w:rsidRPr="002A69AC">
          <w:rPr>
            <w:rStyle w:val="Lienhypertexte"/>
          </w:rPr>
          <w:t>Déclaration de disparition</w:t>
        </w:r>
        <w:r w:rsidR="0070742D">
          <w:rPr>
            <w:webHidden/>
          </w:rPr>
          <w:tab/>
        </w:r>
        <w:r w:rsidR="0070742D">
          <w:rPr>
            <w:webHidden/>
          </w:rPr>
          <w:fldChar w:fldCharType="begin"/>
        </w:r>
        <w:r w:rsidR="0070742D">
          <w:rPr>
            <w:webHidden/>
          </w:rPr>
          <w:instrText xml:space="preserve"> PAGEREF _Toc125707772 \h </w:instrText>
        </w:r>
        <w:r w:rsidR="0070742D">
          <w:rPr>
            <w:webHidden/>
          </w:rPr>
        </w:r>
        <w:r w:rsidR="0070742D">
          <w:rPr>
            <w:webHidden/>
          </w:rPr>
          <w:fldChar w:fldCharType="separate"/>
        </w:r>
        <w:r w:rsidR="0070742D">
          <w:rPr>
            <w:webHidden/>
          </w:rPr>
          <w:t>78</w:t>
        </w:r>
        <w:r w:rsidR="0070742D">
          <w:rPr>
            <w:webHidden/>
          </w:rPr>
          <w:fldChar w:fldCharType="end"/>
        </w:r>
      </w:hyperlink>
    </w:p>
    <w:p w14:paraId="24955B72" w14:textId="77777777" w:rsidR="0070742D" w:rsidRDefault="00000000">
      <w:pPr>
        <w:pStyle w:val="TM1"/>
        <w:rPr>
          <w:rFonts w:asciiTheme="minorHAnsi" w:eastAsiaTheme="minorEastAsia" w:hAnsiTheme="minorHAnsi" w:cstheme="minorBidi"/>
          <w:bCs w:val="0"/>
          <w:caps w:val="0"/>
          <w:snapToGrid/>
          <w:szCs w:val="22"/>
        </w:rPr>
      </w:pPr>
      <w:hyperlink w:anchor="_Toc125707773" w:history="1">
        <w:r w:rsidR="0070742D" w:rsidRPr="002A69AC">
          <w:rPr>
            <w:rStyle w:val="Lienhypertexte"/>
          </w:rPr>
          <w:t>TITRE XIII - ENQUÊTEs TECHNIQUEs sur LES ACCIDENTS ET INCIDENTS D’AÉRONEFS CIVILS</w:t>
        </w:r>
        <w:r w:rsidR="0070742D">
          <w:rPr>
            <w:webHidden/>
          </w:rPr>
          <w:tab/>
        </w:r>
        <w:r w:rsidR="0070742D">
          <w:rPr>
            <w:webHidden/>
          </w:rPr>
          <w:fldChar w:fldCharType="begin"/>
        </w:r>
        <w:r w:rsidR="0070742D">
          <w:rPr>
            <w:webHidden/>
          </w:rPr>
          <w:instrText xml:space="preserve"> PAGEREF _Toc125707773 \h </w:instrText>
        </w:r>
        <w:r w:rsidR="0070742D">
          <w:rPr>
            <w:webHidden/>
          </w:rPr>
        </w:r>
        <w:r w:rsidR="0070742D">
          <w:rPr>
            <w:webHidden/>
          </w:rPr>
          <w:fldChar w:fldCharType="separate"/>
        </w:r>
        <w:r w:rsidR="0070742D">
          <w:rPr>
            <w:webHidden/>
          </w:rPr>
          <w:t>79</w:t>
        </w:r>
        <w:r w:rsidR="0070742D">
          <w:rPr>
            <w:webHidden/>
          </w:rPr>
          <w:fldChar w:fldCharType="end"/>
        </w:r>
      </w:hyperlink>
    </w:p>
    <w:p w14:paraId="10E1D80B" w14:textId="77777777" w:rsidR="0070742D" w:rsidRDefault="00000000">
      <w:pPr>
        <w:pStyle w:val="TM2"/>
        <w:rPr>
          <w:rFonts w:asciiTheme="minorHAnsi" w:eastAsiaTheme="minorEastAsia" w:hAnsiTheme="minorHAnsi" w:cstheme="minorBidi"/>
          <w:b w:val="0"/>
          <w:caps w:val="0"/>
          <w:snapToGrid/>
          <w:sz w:val="22"/>
          <w:szCs w:val="22"/>
        </w:rPr>
      </w:pPr>
      <w:hyperlink w:anchor="_Toc125707774" w:history="1">
        <w:r w:rsidR="0070742D" w:rsidRPr="002A69AC">
          <w:rPr>
            <w:rStyle w:val="Lienhypertexte"/>
            <w:rFonts w:ascii="Arial Gras" w:hAnsi="Arial Gras"/>
          </w:rPr>
          <w:t>Chapitre XIII-1</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DISPOSITIONS GÉNÉRALES</w:t>
        </w:r>
        <w:r w:rsidR="0070742D">
          <w:rPr>
            <w:webHidden/>
          </w:rPr>
          <w:tab/>
        </w:r>
        <w:r w:rsidR="0070742D">
          <w:rPr>
            <w:webHidden/>
          </w:rPr>
          <w:fldChar w:fldCharType="begin"/>
        </w:r>
        <w:r w:rsidR="0070742D">
          <w:rPr>
            <w:webHidden/>
          </w:rPr>
          <w:instrText xml:space="preserve"> PAGEREF _Toc125707774 \h </w:instrText>
        </w:r>
        <w:r w:rsidR="0070742D">
          <w:rPr>
            <w:webHidden/>
          </w:rPr>
        </w:r>
        <w:r w:rsidR="0070742D">
          <w:rPr>
            <w:webHidden/>
          </w:rPr>
          <w:fldChar w:fldCharType="separate"/>
        </w:r>
        <w:r w:rsidR="0070742D">
          <w:rPr>
            <w:webHidden/>
          </w:rPr>
          <w:t>79</w:t>
        </w:r>
        <w:r w:rsidR="0070742D">
          <w:rPr>
            <w:webHidden/>
          </w:rPr>
          <w:fldChar w:fldCharType="end"/>
        </w:r>
      </w:hyperlink>
    </w:p>
    <w:p w14:paraId="4329D73E" w14:textId="77777777" w:rsidR="0070742D" w:rsidRDefault="00000000">
      <w:pPr>
        <w:pStyle w:val="TM4"/>
        <w:rPr>
          <w:rFonts w:asciiTheme="minorHAnsi" w:eastAsiaTheme="minorEastAsia" w:hAnsiTheme="minorHAnsi" w:cstheme="minorBidi"/>
          <w:i w:val="0"/>
          <w:snapToGrid/>
          <w:sz w:val="22"/>
          <w:szCs w:val="22"/>
        </w:rPr>
      </w:pPr>
      <w:hyperlink w:anchor="_Toc125707775" w:history="1">
        <w:r w:rsidR="0070742D" w:rsidRPr="002A69AC">
          <w:rPr>
            <w:rStyle w:val="Lienhypertexte"/>
          </w:rPr>
          <w:t>Article XIII.1.1</w:t>
        </w:r>
        <w:r w:rsidR="0070742D">
          <w:rPr>
            <w:rFonts w:asciiTheme="minorHAnsi" w:eastAsiaTheme="minorEastAsia" w:hAnsiTheme="minorHAnsi" w:cstheme="minorBidi"/>
            <w:i w:val="0"/>
            <w:snapToGrid/>
            <w:sz w:val="22"/>
            <w:szCs w:val="22"/>
          </w:rPr>
          <w:tab/>
        </w:r>
        <w:r w:rsidR="0070742D" w:rsidRPr="002A69AC">
          <w:rPr>
            <w:rStyle w:val="Lienhypertexte"/>
          </w:rPr>
          <w:t>Champ d’application</w:t>
        </w:r>
        <w:r w:rsidR="0070742D">
          <w:rPr>
            <w:webHidden/>
          </w:rPr>
          <w:tab/>
        </w:r>
        <w:r w:rsidR="0070742D">
          <w:rPr>
            <w:webHidden/>
          </w:rPr>
          <w:fldChar w:fldCharType="begin"/>
        </w:r>
        <w:r w:rsidR="0070742D">
          <w:rPr>
            <w:webHidden/>
          </w:rPr>
          <w:instrText xml:space="preserve"> PAGEREF _Toc125707775 \h </w:instrText>
        </w:r>
        <w:r w:rsidR="0070742D">
          <w:rPr>
            <w:webHidden/>
          </w:rPr>
        </w:r>
        <w:r w:rsidR="0070742D">
          <w:rPr>
            <w:webHidden/>
          </w:rPr>
          <w:fldChar w:fldCharType="separate"/>
        </w:r>
        <w:r w:rsidR="0070742D">
          <w:rPr>
            <w:webHidden/>
          </w:rPr>
          <w:t>79</w:t>
        </w:r>
        <w:r w:rsidR="0070742D">
          <w:rPr>
            <w:webHidden/>
          </w:rPr>
          <w:fldChar w:fldCharType="end"/>
        </w:r>
      </w:hyperlink>
    </w:p>
    <w:p w14:paraId="373336AC" w14:textId="77777777" w:rsidR="0070742D" w:rsidRDefault="00000000">
      <w:pPr>
        <w:pStyle w:val="TM4"/>
        <w:rPr>
          <w:rFonts w:asciiTheme="minorHAnsi" w:eastAsiaTheme="minorEastAsia" w:hAnsiTheme="minorHAnsi" w:cstheme="minorBidi"/>
          <w:i w:val="0"/>
          <w:snapToGrid/>
          <w:sz w:val="22"/>
          <w:szCs w:val="22"/>
        </w:rPr>
      </w:pPr>
      <w:hyperlink w:anchor="_Toc125707776" w:history="1">
        <w:r w:rsidR="0070742D" w:rsidRPr="002A69AC">
          <w:rPr>
            <w:rStyle w:val="Lienhypertexte"/>
          </w:rPr>
          <w:t>Article XIII.1.2</w:t>
        </w:r>
        <w:r w:rsidR="0070742D">
          <w:rPr>
            <w:rFonts w:asciiTheme="minorHAnsi" w:eastAsiaTheme="minorEastAsia" w:hAnsiTheme="minorHAnsi" w:cstheme="minorBidi"/>
            <w:i w:val="0"/>
            <w:snapToGrid/>
            <w:sz w:val="22"/>
            <w:szCs w:val="22"/>
          </w:rPr>
          <w:tab/>
        </w:r>
        <w:r w:rsidR="0070742D" w:rsidRPr="002A69AC">
          <w:rPr>
            <w:rStyle w:val="Lienhypertexte"/>
          </w:rPr>
          <w:t>Déclaration par le commandant de bord</w:t>
        </w:r>
        <w:r w:rsidR="0070742D">
          <w:rPr>
            <w:webHidden/>
          </w:rPr>
          <w:tab/>
        </w:r>
        <w:r w:rsidR="0070742D">
          <w:rPr>
            <w:webHidden/>
          </w:rPr>
          <w:fldChar w:fldCharType="begin"/>
        </w:r>
        <w:r w:rsidR="0070742D">
          <w:rPr>
            <w:webHidden/>
          </w:rPr>
          <w:instrText xml:space="preserve"> PAGEREF _Toc125707776 \h </w:instrText>
        </w:r>
        <w:r w:rsidR="0070742D">
          <w:rPr>
            <w:webHidden/>
          </w:rPr>
        </w:r>
        <w:r w:rsidR="0070742D">
          <w:rPr>
            <w:webHidden/>
          </w:rPr>
          <w:fldChar w:fldCharType="separate"/>
        </w:r>
        <w:r w:rsidR="0070742D">
          <w:rPr>
            <w:webHidden/>
          </w:rPr>
          <w:t>79</w:t>
        </w:r>
        <w:r w:rsidR="0070742D">
          <w:rPr>
            <w:webHidden/>
          </w:rPr>
          <w:fldChar w:fldCharType="end"/>
        </w:r>
      </w:hyperlink>
    </w:p>
    <w:p w14:paraId="42C53375" w14:textId="77777777" w:rsidR="0070742D" w:rsidRDefault="00000000">
      <w:pPr>
        <w:pStyle w:val="TM4"/>
        <w:rPr>
          <w:rFonts w:asciiTheme="minorHAnsi" w:eastAsiaTheme="minorEastAsia" w:hAnsiTheme="minorHAnsi" w:cstheme="minorBidi"/>
          <w:i w:val="0"/>
          <w:snapToGrid/>
          <w:sz w:val="22"/>
          <w:szCs w:val="22"/>
        </w:rPr>
      </w:pPr>
      <w:hyperlink w:anchor="_Toc125707777" w:history="1">
        <w:r w:rsidR="0070742D" w:rsidRPr="002A69AC">
          <w:rPr>
            <w:rStyle w:val="Lienhypertexte"/>
          </w:rPr>
          <w:t>Article XIII.1.3</w:t>
        </w:r>
        <w:r w:rsidR="0070742D">
          <w:rPr>
            <w:rFonts w:asciiTheme="minorHAnsi" w:eastAsiaTheme="minorEastAsia" w:hAnsiTheme="minorHAnsi" w:cstheme="minorBidi"/>
            <w:i w:val="0"/>
            <w:snapToGrid/>
            <w:sz w:val="22"/>
            <w:szCs w:val="22"/>
          </w:rPr>
          <w:tab/>
        </w:r>
        <w:r w:rsidR="0070742D" w:rsidRPr="002A69AC">
          <w:rPr>
            <w:rStyle w:val="Lienhypertexte"/>
          </w:rPr>
          <w:t>Accident ou incident survenu hors du territoire</w:t>
        </w:r>
        <w:r w:rsidR="0070742D">
          <w:rPr>
            <w:webHidden/>
          </w:rPr>
          <w:tab/>
        </w:r>
        <w:r w:rsidR="0070742D">
          <w:rPr>
            <w:webHidden/>
          </w:rPr>
          <w:fldChar w:fldCharType="begin"/>
        </w:r>
        <w:r w:rsidR="0070742D">
          <w:rPr>
            <w:webHidden/>
          </w:rPr>
          <w:instrText xml:space="preserve"> PAGEREF _Toc125707777 \h </w:instrText>
        </w:r>
        <w:r w:rsidR="0070742D">
          <w:rPr>
            <w:webHidden/>
          </w:rPr>
        </w:r>
        <w:r w:rsidR="0070742D">
          <w:rPr>
            <w:webHidden/>
          </w:rPr>
          <w:fldChar w:fldCharType="separate"/>
        </w:r>
        <w:r w:rsidR="0070742D">
          <w:rPr>
            <w:webHidden/>
          </w:rPr>
          <w:t>79</w:t>
        </w:r>
        <w:r w:rsidR="0070742D">
          <w:rPr>
            <w:webHidden/>
          </w:rPr>
          <w:fldChar w:fldCharType="end"/>
        </w:r>
      </w:hyperlink>
    </w:p>
    <w:p w14:paraId="2253FA94" w14:textId="77777777" w:rsidR="0070742D" w:rsidRDefault="00000000">
      <w:pPr>
        <w:pStyle w:val="TM4"/>
        <w:rPr>
          <w:rFonts w:asciiTheme="minorHAnsi" w:eastAsiaTheme="minorEastAsia" w:hAnsiTheme="minorHAnsi" w:cstheme="minorBidi"/>
          <w:i w:val="0"/>
          <w:snapToGrid/>
          <w:sz w:val="22"/>
          <w:szCs w:val="22"/>
        </w:rPr>
      </w:pPr>
      <w:hyperlink w:anchor="_Toc125707778" w:history="1">
        <w:r w:rsidR="0070742D" w:rsidRPr="002A69AC">
          <w:rPr>
            <w:rStyle w:val="Lienhypertexte"/>
          </w:rPr>
          <w:t>Article XIII.1.4</w:t>
        </w:r>
        <w:r w:rsidR="0070742D">
          <w:rPr>
            <w:rFonts w:asciiTheme="minorHAnsi" w:eastAsiaTheme="minorEastAsia" w:hAnsiTheme="minorHAnsi" w:cstheme="minorBidi"/>
            <w:i w:val="0"/>
            <w:snapToGrid/>
            <w:sz w:val="22"/>
            <w:szCs w:val="22"/>
          </w:rPr>
          <w:tab/>
        </w:r>
        <w:r w:rsidR="0070742D" w:rsidRPr="002A69AC">
          <w:rPr>
            <w:rStyle w:val="Lienhypertexte"/>
          </w:rPr>
          <w:t>Déclaration par les dirigeants d’entreprise</w:t>
        </w:r>
        <w:r w:rsidR="0070742D">
          <w:rPr>
            <w:webHidden/>
          </w:rPr>
          <w:tab/>
        </w:r>
        <w:r w:rsidR="0070742D">
          <w:rPr>
            <w:webHidden/>
          </w:rPr>
          <w:fldChar w:fldCharType="begin"/>
        </w:r>
        <w:r w:rsidR="0070742D">
          <w:rPr>
            <w:webHidden/>
          </w:rPr>
          <w:instrText xml:space="preserve"> PAGEREF _Toc125707778 \h </w:instrText>
        </w:r>
        <w:r w:rsidR="0070742D">
          <w:rPr>
            <w:webHidden/>
          </w:rPr>
        </w:r>
        <w:r w:rsidR="0070742D">
          <w:rPr>
            <w:webHidden/>
          </w:rPr>
          <w:fldChar w:fldCharType="separate"/>
        </w:r>
        <w:r w:rsidR="0070742D">
          <w:rPr>
            <w:webHidden/>
          </w:rPr>
          <w:t>79</w:t>
        </w:r>
        <w:r w:rsidR="0070742D">
          <w:rPr>
            <w:webHidden/>
          </w:rPr>
          <w:fldChar w:fldCharType="end"/>
        </w:r>
      </w:hyperlink>
    </w:p>
    <w:p w14:paraId="0AC0C8E6" w14:textId="77777777" w:rsidR="0070742D" w:rsidRDefault="00000000">
      <w:pPr>
        <w:pStyle w:val="TM4"/>
        <w:rPr>
          <w:rFonts w:asciiTheme="minorHAnsi" w:eastAsiaTheme="minorEastAsia" w:hAnsiTheme="minorHAnsi" w:cstheme="minorBidi"/>
          <w:i w:val="0"/>
          <w:snapToGrid/>
          <w:sz w:val="22"/>
          <w:szCs w:val="22"/>
        </w:rPr>
      </w:pPr>
      <w:hyperlink w:anchor="_Toc125707779" w:history="1">
        <w:r w:rsidR="0070742D" w:rsidRPr="002A69AC">
          <w:rPr>
            <w:rStyle w:val="Lienhypertexte"/>
          </w:rPr>
          <w:t>Article XIII.1.5</w:t>
        </w:r>
        <w:r w:rsidR="0070742D">
          <w:rPr>
            <w:rFonts w:asciiTheme="minorHAnsi" w:eastAsiaTheme="minorEastAsia" w:hAnsiTheme="minorHAnsi" w:cstheme="minorBidi"/>
            <w:i w:val="0"/>
            <w:snapToGrid/>
            <w:sz w:val="22"/>
            <w:szCs w:val="22"/>
          </w:rPr>
          <w:tab/>
        </w:r>
        <w:r w:rsidR="0070742D" w:rsidRPr="002A69AC">
          <w:rPr>
            <w:rStyle w:val="Lienhypertexte"/>
          </w:rPr>
          <w:t>Déclaration des agents chargés du contrôle de la circulation aérienne</w:t>
        </w:r>
        <w:r w:rsidR="0070742D">
          <w:rPr>
            <w:webHidden/>
          </w:rPr>
          <w:tab/>
        </w:r>
        <w:r w:rsidR="0070742D">
          <w:rPr>
            <w:webHidden/>
          </w:rPr>
          <w:fldChar w:fldCharType="begin"/>
        </w:r>
        <w:r w:rsidR="0070742D">
          <w:rPr>
            <w:webHidden/>
          </w:rPr>
          <w:instrText xml:space="preserve"> PAGEREF _Toc125707779 \h </w:instrText>
        </w:r>
        <w:r w:rsidR="0070742D">
          <w:rPr>
            <w:webHidden/>
          </w:rPr>
        </w:r>
        <w:r w:rsidR="0070742D">
          <w:rPr>
            <w:webHidden/>
          </w:rPr>
          <w:fldChar w:fldCharType="separate"/>
        </w:r>
        <w:r w:rsidR="0070742D">
          <w:rPr>
            <w:webHidden/>
          </w:rPr>
          <w:t>80</w:t>
        </w:r>
        <w:r w:rsidR="0070742D">
          <w:rPr>
            <w:webHidden/>
          </w:rPr>
          <w:fldChar w:fldCharType="end"/>
        </w:r>
      </w:hyperlink>
    </w:p>
    <w:p w14:paraId="20E7DDD3" w14:textId="77777777" w:rsidR="0070742D" w:rsidRDefault="00000000">
      <w:pPr>
        <w:pStyle w:val="TM4"/>
        <w:rPr>
          <w:rFonts w:asciiTheme="minorHAnsi" w:eastAsiaTheme="minorEastAsia" w:hAnsiTheme="minorHAnsi" w:cstheme="minorBidi"/>
          <w:i w:val="0"/>
          <w:snapToGrid/>
          <w:sz w:val="22"/>
          <w:szCs w:val="22"/>
        </w:rPr>
      </w:pPr>
      <w:hyperlink w:anchor="_Toc125707780" w:history="1">
        <w:r w:rsidR="0070742D" w:rsidRPr="002A69AC">
          <w:rPr>
            <w:rStyle w:val="Lienhypertexte"/>
          </w:rPr>
          <w:t>Article XIII.1.6</w:t>
        </w:r>
        <w:r w:rsidR="0070742D">
          <w:rPr>
            <w:rFonts w:asciiTheme="minorHAnsi" w:eastAsiaTheme="minorEastAsia" w:hAnsiTheme="minorHAnsi" w:cstheme="minorBidi"/>
            <w:i w:val="0"/>
            <w:snapToGrid/>
            <w:sz w:val="22"/>
            <w:szCs w:val="22"/>
          </w:rPr>
          <w:tab/>
        </w:r>
        <w:r w:rsidR="0070742D" w:rsidRPr="002A69AC">
          <w:rPr>
            <w:rStyle w:val="Lienhypertexte"/>
          </w:rPr>
          <w:t>Déclaration par des personnes tierces</w:t>
        </w:r>
        <w:r w:rsidR="0070742D">
          <w:rPr>
            <w:webHidden/>
          </w:rPr>
          <w:tab/>
        </w:r>
        <w:r w:rsidR="0070742D">
          <w:rPr>
            <w:webHidden/>
          </w:rPr>
          <w:fldChar w:fldCharType="begin"/>
        </w:r>
        <w:r w:rsidR="0070742D">
          <w:rPr>
            <w:webHidden/>
          </w:rPr>
          <w:instrText xml:space="preserve"> PAGEREF _Toc125707780 \h </w:instrText>
        </w:r>
        <w:r w:rsidR="0070742D">
          <w:rPr>
            <w:webHidden/>
          </w:rPr>
        </w:r>
        <w:r w:rsidR="0070742D">
          <w:rPr>
            <w:webHidden/>
          </w:rPr>
          <w:fldChar w:fldCharType="separate"/>
        </w:r>
        <w:r w:rsidR="0070742D">
          <w:rPr>
            <w:webHidden/>
          </w:rPr>
          <w:t>80</w:t>
        </w:r>
        <w:r w:rsidR="0070742D">
          <w:rPr>
            <w:webHidden/>
          </w:rPr>
          <w:fldChar w:fldCharType="end"/>
        </w:r>
      </w:hyperlink>
    </w:p>
    <w:p w14:paraId="7A3598F4" w14:textId="77777777" w:rsidR="0070742D" w:rsidRDefault="00000000">
      <w:pPr>
        <w:pStyle w:val="TM4"/>
        <w:rPr>
          <w:rFonts w:asciiTheme="minorHAnsi" w:eastAsiaTheme="minorEastAsia" w:hAnsiTheme="minorHAnsi" w:cstheme="minorBidi"/>
          <w:i w:val="0"/>
          <w:snapToGrid/>
          <w:sz w:val="22"/>
          <w:szCs w:val="22"/>
        </w:rPr>
      </w:pPr>
      <w:hyperlink w:anchor="_Toc125707781" w:history="1">
        <w:r w:rsidR="0070742D" w:rsidRPr="002A69AC">
          <w:rPr>
            <w:rStyle w:val="Lienhypertexte"/>
          </w:rPr>
          <w:t>Article XIII.1.7</w:t>
        </w:r>
        <w:r w:rsidR="0070742D">
          <w:rPr>
            <w:rFonts w:asciiTheme="minorHAnsi" w:eastAsiaTheme="minorEastAsia" w:hAnsiTheme="minorHAnsi" w:cstheme="minorBidi"/>
            <w:i w:val="0"/>
            <w:snapToGrid/>
            <w:sz w:val="22"/>
            <w:szCs w:val="22"/>
          </w:rPr>
          <w:tab/>
        </w:r>
        <w:r w:rsidR="0070742D" w:rsidRPr="002A69AC">
          <w:rPr>
            <w:rStyle w:val="Lienhypertexte"/>
          </w:rPr>
          <w:t>Protection des témoins</w:t>
        </w:r>
        <w:r w:rsidR="0070742D">
          <w:rPr>
            <w:webHidden/>
          </w:rPr>
          <w:tab/>
        </w:r>
        <w:r w:rsidR="0070742D">
          <w:rPr>
            <w:webHidden/>
          </w:rPr>
          <w:fldChar w:fldCharType="begin"/>
        </w:r>
        <w:r w:rsidR="0070742D">
          <w:rPr>
            <w:webHidden/>
          </w:rPr>
          <w:instrText xml:space="preserve"> PAGEREF _Toc125707781 \h </w:instrText>
        </w:r>
        <w:r w:rsidR="0070742D">
          <w:rPr>
            <w:webHidden/>
          </w:rPr>
        </w:r>
        <w:r w:rsidR="0070742D">
          <w:rPr>
            <w:webHidden/>
          </w:rPr>
          <w:fldChar w:fldCharType="separate"/>
        </w:r>
        <w:r w:rsidR="0070742D">
          <w:rPr>
            <w:webHidden/>
          </w:rPr>
          <w:t>80</w:t>
        </w:r>
        <w:r w:rsidR="0070742D">
          <w:rPr>
            <w:webHidden/>
          </w:rPr>
          <w:fldChar w:fldCharType="end"/>
        </w:r>
      </w:hyperlink>
    </w:p>
    <w:p w14:paraId="7539B668" w14:textId="77777777" w:rsidR="0070742D" w:rsidRDefault="00000000">
      <w:pPr>
        <w:pStyle w:val="TM4"/>
        <w:rPr>
          <w:rFonts w:asciiTheme="minorHAnsi" w:eastAsiaTheme="minorEastAsia" w:hAnsiTheme="minorHAnsi" w:cstheme="minorBidi"/>
          <w:i w:val="0"/>
          <w:snapToGrid/>
          <w:sz w:val="22"/>
          <w:szCs w:val="22"/>
        </w:rPr>
      </w:pPr>
      <w:hyperlink w:anchor="_Toc125707782" w:history="1">
        <w:r w:rsidR="0070742D" w:rsidRPr="002A69AC">
          <w:rPr>
            <w:rStyle w:val="Lienhypertexte"/>
          </w:rPr>
          <w:t>Article XIII.1.8</w:t>
        </w:r>
        <w:r w:rsidR="0070742D">
          <w:rPr>
            <w:rFonts w:asciiTheme="minorHAnsi" w:eastAsiaTheme="minorEastAsia" w:hAnsiTheme="minorHAnsi" w:cstheme="minorBidi"/>
            <w:i w:val="0"/>
            <w:snapToGrid/>
            <w:sz w:val="22"/>
            <w:szCs w:val="22"/>
          </w:rPr>
          <w:tab/>
        </w:r>
        <w:r w:rsidR="0070742D" w:rsidRPr="002A69AC">
          <w:rPr>
            <w:rStyle w:val="Lienhypertexte"/>
          </w:rPr>
          <w:t>Dommages aux personnes et aux biens</w:t>
        </w:r>
        <w:r w:rsidR="0070742D">
          <w:rPr>
            <w:webHidden/>
          </w:rPr>
          <w:tab/>
        </w:r>
        <w:r w:rsidR="0070742D">
          <w:rPr>
            <w:webHidden/>
          </w:rPr>
          <w:fldChar w:fldCharType="begin"/>
        </w:r>
        <w:r w:rsidR="0070742D">
          <w:rPr>
            <w:webHidden/>
          </w:rPr>
          <w:instrText xml:space="preserve"> PAGEREF _Toc125707782 \h </w:instrText>
        </w:r>
        <w:r w:rsidR="0070742D">
          <w:rPr>
            <w:webHidden/>
          </w:rPr>
        </w:r>
        <w:r w:rsidR="0070742D">
          <w:rPr>
            <w:webHidden/>
          </w:rPr>
          <w:fldChar w:fldCharType="separate"/>
        </w:r>
        <w:r w:rsidR="0070742D">
          <w:rPr>
            <w:webHidden/>
          </w:rPr>
          <w:t>80</w:t>
        </w:r>
        <w:r w:rsidR="0070742D">
          <w:rPr>
            <w:webHidden/>
          </w:rPr>
          <w:fldChar w:fldCharType="end"/>
        </w:r>
      </w:hyperlink>
    </w:p>
    <w:p w14:paraId="4217B808" w14:textId="77777777" w:rsidR="0070742D" w:rsidRDefault="00000000">
      <w:pPr>
        <w:pStyle w:val="TM4"/>
        <w:rPr>
          <w:rFonts w:asciiTheme="minorHAnsi" w:eastAsiaTheme="minorEastAsia" w:hAnsiTheme="minorHAnsi" w:cstheme="minorBidi"/>
          <w:i w:val="0"/>
          <w:snapToGrid/>
          <w:sz w:val="22"/>
          <w:szCs w:val="22"/>
        </w:rPr>
      </w:pPr>
      <w:hyperlink w:anchor="_Toc125707783" w:history="1">
        <w:r w:rsidR="0070742D" w:rsidRPr="002A69AC">
          <w:rPr>
            <w:rStyle w:val="Lienhypertexte"/>
          </w:rPr>
          <w:t>Article XIII.1.9</w:t>
        </w:r>
        <w:r w:rsidR="0070742D">
          <w:rPr>
            <w:rFonts w:asciiTheme="minorHAnsi" w:eastAsiaTheme="minorEastAsia" w:hAnsiTheme="minorHAnsi" w:cstheme="minorBidi"/>
            <w:i w:val="0"/>
            <w:snapToGrid/>
            <w:sz w:val="22"/>
            <w:szCs w:val="22"/>
          </w:rPr>
          <w:tab/>
        </w:r>
        <w:r w:rsidR="0070742D" w:rsidRPr="002A69AC">
          <w:rPr>
            <w:rStyle w:val="Lienhypertexte"/>
          </w:rPr>
          <w:t>Procédure judiciaire</w:t>
        </w:r>
        <w:r w:rsidR="0070742D">
          <w:rPr>
            <w:webHidden/>
          </w:rPr>
          <w:tab/>
        </w:r>
        <w:r w:rsidR="0070742D">
          <w:rPr>
            <w:webHidden/>
          </w:rPr>
          <w:fldChar w:fldCharType="begin"/>
        </w:r>
        <w:r w:rsidR="0070742D">
          <w:rPr>
            <w:webHidden/>
          </w:rPr>
          <w:instrText xml:space="preserve"> PAGEREF _Toc125707783 \h </w:instrText>
        </w:r>
        <w:r w:rsidR="0070742D">
          <w:rPr>
            <w:webHidden/>
          </w:rPr>
        </w:r>
        <w:r w:rsidR="0070742D">
          <w:rPr>
            <w:webHidden/>
          </w:rPr>
          <w:fldChar w:fldCharType="separate"/>
        </w:r>
        <w:r w:rsidR="0070742D">
          <w:rPr>
            <w:webHidden/>
          </w:rPr>
          <w:t>80</w:t>
        </w:r>
        <w:r w:rsidR="0070742D">
          <w:rPr>
            <w:webHidden/>
          </w:rPr>
          <w:fldChar w:fldCharType="end"/>
        </w:r>
      </w:hyperlink>
    </w:p>
    <w:p w14:paraId="22FBD550" w14:textId="77777777" w:rsidR="0070742D" w:rsidRDefault="00000000">
      <w:pPr>
        <w:pStyle w:val="TM4"/>
        <w:rPr>
          <w:rFonts w:asciiTheme="minorHAnsi" w:eastAsiaTheme="minorEastAsia" w:hAnsiTheme="minorHAnsi" w:cstheme="minorBidi"/>
          <w:i w:val="0"/>
          <w:snapToGrid/>
          <w:sz w:val="22"/>
          <w:szCs w:val="22"/>
        </w:rPr>
      </w:pPr>
      <w:hyperlink w:anchor="_Toc125707784" w:history="1">
        <w:r w:rsidR="0070742D" w:rsidRPr="002A69AC">
          <w:rPr>
            <w:rStyle w:val="Lienhypertexte"/>
          </w:rPr>
          <w:t>Article XIII.1.10</w:t>
        </w:r>
        <w:r w:rsidR="0070742D">
          <w:rPr>
            <w:rFonts w:asciiTheme="minorHAnsi" w:eastAsiaTheme="minorEastAsia" w:hAnsiTheme="minorHAnsi" w:cstheme="minorBidi"/>
            <w:i w:val="0"/>
            <w:snapToGrid/>
            <w:sz w:val="22"/>
            <w:szCs w:val="22"/>
          </w:rPr>
          <w:tab/>
        </w:r>
        <w:r w:rsidR="0070742D" w:rsidRPr="002A69AC">
          <w:rPr>
            <w:rStyle w:val="Lienhypertexte"/>
          </w:rPr>
          <w:t>Non divulgation des éléments</w:t>
        </w:r>
        <w:r w:rsidR="0070742D">
          <w:rPr>
            <w:webHidden/>
          </w:rPr>
          <w:tab/>
        </w:r>
        <w:r w:rsidR="0070742D">
          <w:rPr>
            <w:webHidden/>
          </w:rPr>
          <w:fldChar w:fldCharType="begin"/>
        </w:r>
        <w:r w:rsidR="0070742D">
          <w:rPr>
            <w:webHidden/>
          </w:rPr>
          <w:instrText xml:space="preserve"> PAGEREF _Toc125707784 \h </w:instrText>
        </w:r>
        <w:r w:rsidR="0070742D">
          <w:rPr>
            <w:webHidden/>
          </w:rPr>
        </w:r>
        <w:r w:rsidR="0070742D">
          <w:rPr>
            <w:webHidden/>
          </w:rPr>
          <w:fldChar w:fldCharType="separate"/>
        </w:r>
        <w:r w:rsidR="0070742D">
          <w:rPr>
            <w:webHidden/>
          </w:rPr>
          <w:t>80</w:t>
        </w:r>
        <w:r w:rsidR="0070742D">
          <w:rPr>
            <w:webHidden/>
          </w:rPr>
          <w:fldChar w:fldCharType="end"/>
        </w:r>
      </w:hyperlink>
    </w:p>
    <w:p w14:paraId="32331FB3" w14:textId="77777777" w:rsidR="0070742D" w:rsidRDefault="00000000">
      <w:pPr>
        <w:pStyle w:val="TM2"/>
        <w:rPr>
          <w:rFonts w:asciiTheme="minorHAnsi" w:eastAsiaTheme="minorEastAsia" w:hAnsiTheme="minorHAnsi" w:cstheme="minorBidi"/>
          <w:b w:val="0"/>
          <w:caps w:val="0"/>
          <w:snapToGrid/>
          <w:sz w:val="22"/>
          <w:szCs w:val="22"/>
        </w:rPr>
      </w:pPr>
      <w:hyperlink w:anchor="_Toc125707785" w:history="1">
        <w:r w:rsidR="0070742D" w:rsidRPr="002A69AC">
          <w:rPr>
            <w:rStyle w:val="Lienhypertexte"/>
            <w:rFonts w:ascii="Arial Gras" w:hAnsi="Arial Gras"/>
          </w:rPr>
          <w:t>Chapitre XIII-2</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ENQUÊTES TECHNIQUES</w:t>
        </w:r>
        <w:r w:rsidR="0070742D">
          <w:rPr>
            <w:webHidden/>
          </w:rPr>
          <w:tab/>
        </w:r>
        <w:r w:rsidR="0070742D">
          <w:rPr>
            <w:webHidden/>
          </w:rPr>
          <w:fldChar w:fldCharType="begin"/>
        </w:r>
        <w:r w:rsidR="0070742D">
          <w:rPr>
            <w:webHidden/>
          </w:rPr>
          <w:instrText xml:space="preserve"> PAGEREF _Toc125707785 \h </w:instrText>
        </w:r>
        <w:r w:rsidR="0070742D">
          <w:rPr>
            <w:webHidden/>
          </w:rPr>
        </w:r>
        <w:r w:rsidR="0070742D">
          <w:rPr>
            <w:webHidden/>
          </w:rPr>
          <w:fldChar w:fldCharType="separate"/>
        </w:r>
        <w:r w:rsidR="0070742D">
          <w:rPr>
            <w:webHidden/>
          </w:rPr>
          <w:t>81</w:t>
        </w:r>
        <w:r w:rsidR="0070742D">
          <w:rPr>
            <w:webHidden/>
          </w:rPr>
          <w:fldChar w:fldCharType="end"/>
        </w:r>
      </w:hyperlink>
    </w:p>
    <w:p w14:paraId="6E53F45C" w14:textId="77777777" w:rsidR="0070742D" w:rsidRDefault="00000000">
      <w:pPr>
        <w:pStyle w:val="TM4"/>
        <w:rPr>
          <w:rFonts w:asciiTheme="minorHAnsi" w:eastAsiaTheme="minorEastAsia" w:hAnsiTheme="minorHAnsi" w:cstheme="minorBidi"/>
          <w:i w:val="0"/>
          <w:snapToGrid/>
          <w:sz w:val="22"/>
          <w:szCs w:val="22"/>
        </w:rPr>
      </w:pPr>
      <w:hyperlink w:anchor="_Toc125707786" w:history="1">
        <w:r w:rsidR="0070742D" w:rsidRPr="002A69AC">
          <w:rPr>
            <w:rStyle w:val="Lienhypertexte"/>
          </w:rPr>
          <w:t>Article XIII.2.1</w:t>
        </w:r>
        <w:r w:rsidR="0070742D">
          <w:rPr>
            <w:rFonts w:asciiTheme="minorHAnsi" w:eastAsiaTheme="minorEastAsia" w:hAnsiTheme="minorHAnsi" w:cstheme="minorBidi"/>
            <w:i w:val="0"/>
            <w:snapToGrid/>
            <w:sz w:val="22"/>
            <w:szCs w:val="22"/>
          </w:rPr>
          <w:tab/>
        </w:r>
        <w:r w:rsidR="0070742D" w:rsidRPr="002A69AC">
          <w:rPr>
            <w:rStyle w:val="Lienhypertexte"/>
          </w:rPr>
          <w:t>Enquêtes sur les accidents</w:t>
        </w:r>
        <w:r w:rsidR="0070742D">
          <w:rPr>
            <w:webHidden/>
          </w:rPr>
          <w:tab/>
        </w:r>
        <w:r w:rsidR="0070742D">
          <w:rPr>
            <w:webHidden/>
          </w:rPr>
          <w:fldChar w:fldCharType="begin"/>
        </w:r>
        <w:r w:rsidR="0070742D">
          <w:rPr>
            <w:webHidden/>
          </w:rPr>
          <w:instrText xml:space="preserve"> PAGEREF _Toc125707786 \h </w:instrText>
        </w:r>
        <w:r w:rsidR="0070742D">
          <w:rPr>
            <w:webHidden/>
          </w:rPr>
        </w:r>
        <w:r w:rsidR="0070742D">
          <w:rPr>
            <w:webHidden/>
          </w:rPr>
          <w:fldChar w:fldCharType="separate"/>
        </w:r>
        <w:r w:rsidR="0070742D">
          <w:rPr>
            <w:webHidden/>
          </w:rPr>
          <w:t>81</w:t>
        </w:r>
        <w:r w:rsidR="0070742D">
          <w:rPr>
            <w:webHidden/>
          </w:rPr>
          <w:fldChar w:fldCharType="end"/>
        </w:r>
      </w:hyperlink>
    </w:p>
    <w:p w14:paraId="25D26190" w14:textId="77777777" w:rsidR="0070742D" w:rsidRDefault="00000000">
      <w:pPr>
        <w:pStyle w:val="TM4"/>
        <w:rPr>
          <w:rFonts w:asciiTheme="minorHAnsi" w:eastAsiaTheme="minorEastAsia" w:hAnsiTheme="minorHAnsi" w:cstheme="minorBidi"/>
          <w:i w:val="0"/>
          <w:snapToGrid/>
          <w:sz w:val="22"/>
          <w:szCs w:val="22"/>
        </w:rPr>
      </w:pPr>
      <w:hyperlink w:anchor="_Toc125707787" w:history="1">
        <w:r w:rsidR="0070742D" w:rsidRPr="002A69AC">
          <w:rPr>
            <w:rStyle w:val="Lienhypertexte"/>
          </w:rPr>
          <w:t>Article XIII.2.2</w:t>
        </w:r>
        <w:r w:rsidR="0070742D">
          <w:rPr>
            <w:rFonts w:asciiTheme="minorHAnsi" w:eastAsiaTheme="minorEastAsia" w:hAnsiTheme="minorHAnsi" w:cstheme="minorBidi"/>
            <w:i w:val="0"/>
            <w:snapToGrid/>
            <w:sz w:val="22"/>
            <w:szCs w:val="22"/>
          </w:rPr>
          <w:tab/>
        </w:r>
        <w:r w:rsidR="0070742D" w:rsidRPr="002A69AC">
          <w:rPr>
            <w:rStyle w:val="Lienhypertexte"/>
          </w:rPr>
          <w:t>Objet</w:t>
        </w:r>
        <w:r w:rsidR="0070742D">
          <w:rPr>
            <w:webHidden/>
          </w:rPr>
          <w:tab/>
        </w:r>
        <w:r w:rsidR="0070742D">
          <w:rPr>
            <w:webHidden/>
          </w:rPr>
          <w:fldChar w:fldCharType="begin"/>
        </w:r>
        <w:r w:rsidR="0070742D">
          <w:rPr>
            <w:webHidden/>
          </w:rPr>
          <w:instrText xml:space="preserve"> PAGEREF _Toc125707787 \h </w:instrText>
        </w:r>
        <w:r w:rsidR="0070742D">
          <w:rPr>
            <w:webHidden/>
          </w:rPr>
        </w:r>
        <w:r w:rsidR="0070742D">
          <w:rPr>
            <w:webHidden/>
          </w:rPr>
          <w:fldChar w:fldCharType="separate"/>
        </w:r>
        <w:r w:rsidR="0070742D">
          <w:rPr>
            <w:webHidden/>
          </w:rPr>
          <w:t>81</w:t>
        </w:r>
        <w:r w:rsidR="0070742D">
          <w:rPr>
            <w:webHidden/>
          </w:rPr>
          <w:fldChar w:fldCharType="end"/>
        </w:r>
      </w:hyperlink>
    </w:p>
    <w:p w14:paraId="12F599C5" w14:textId="77777777" w:rsidR="0070742D" w:rsidRDefault="00000000">
      <w:pPr>
        <w:pStyle w:val="TM4"/>
        <w:rPr>
          <w:rFonts w:asciiTheme="minorHAnsi" w:eastAsiaTheme="minorEastAsia" w:hAnsiTheme="minorHAnsi" w:cstheme="minorBidi"/>
          <w:i w:val="0"/>
          <w:snapToGrid/>
          <w:sz w:val="22"/>
          <w:szCs w:val="22"/>
        </w:rPr>
      </w:pPr>
      <w:hyperlink w:anchor="_Toc125707788" w:history="1">
        <w:r w:rsidR="0070742D" w:rsidRPr="002A69AC">
          <w:rPr>
            <w:rStyle w:val="Lienhypertexte"/>
          </w:rPr>
          <w:t>Article XIII.2.3</w:t>
        </w:r>
        <w:r w:rsidR="0070742D">
          <w:rPr>
            <w:rFonts w:asciiTheme="minorHAnsi" w:eastAsiaTheme="minorEastAsia" w:hAnsiTheme="minorHAnsi" w:cstheme="minorBidi"/>
            <w:i w:val="0"/>
            <w:snapToGrid/>
            <w:sz w:val="22"/>
            <w:szCs w:val="22"/>
          </w:rPr>
          <w:tab/>
        </w:r>
        <w:r w:rsidR="0070742D" w:rsidRPr="002A69AC">
          <w:rPr>
            <w:rStyle w:val="Lienhypertexte"/>
          </w:rPr>
          <w:t>Service d’enquêtes</w:t>
        </w:r>
        <w:r w:rsidR="0070742D">
          <w:rPr>
            <w:webHidden/>
          </w:rPr>
          <w:tab/>
        </w:r>
        <w:r w:rsidR="0070742D">
          <w:rPr>
            <w:webHidden/>
          </w:rPr>
          <w:fldChar w:fldCharType="begin"/>
        </w:r>
        <w:r w:rsidR="0070742D">
          <w:rPr>
            <w:webHidden/>
          </w:rPr>
          <w:instrText xml:space="preserve"> PAGEREF _Toc125707788 \h </w:instrText>
        </w:r>
        <w:r w:rsidR="0070742D">
          <w:rPr>
            <w:webHidden/>
          </w:rPr>
        </w:r>
        <w:r w:rsidR="0070742D">
          <w:rPr>
            <w:webHidden/>
          </w:rPr>
          <w:fldChar w:fldCharType="separate"/>
        </w:r>
        <w:r w:rsidR="0070742D">
          <w:rPr>
            <w:webHidden/>
          </w:rPr>
          <w:t>81</w:t>
        </w:r>
        <w:r w:rsidR="0070742D">
          <w:rPr>
            <w:webHidden/>
          </w:rPr>
          <w:fldChar w:fldCharType="end"/>
        </w:r>
      </w:hyperlink>
    </w:p>
    <w:p w14:paraId="7318E6D7" w14:textId="77777777" w:rsidR="0070742D" w:rsidRDefault="00000000">
      <w:pPr>
        <w:pStyle w:val="TM4"/>
        <w:rPr>
          <w:rFonts w:asciiTheme="minorHAnsi" w:eastAsiaTheme="minorEastAsia" w:hAnsiTheme="minorHAnsi" w:cstheme="minorBidi"/>
          <w:i w:val="0"/>
          <w:snapToGrid/>
          <w:sz w:val="22"/>
          <w:szCs w:val="22"/>
        </w:rPr>
      </w:pPr>
      <w:hyperlink w:anchor="_Toc125707789" w:history="1">
        <w:r w:rsidR="0070742D" w:rsidRPr="002A69AC">
          <w:rPr>
            <w:rStyle w:val="Lienhypertexte"/>
          </w:rPr>
          <w:t>Article XIII.2.4</w:t>
        </w:r>
        <w:r w:rsidR="0070742D">
          <w:rPr>
            <w:rFonts w:asciiTheme="minorHAnsi" w:eastAsiaTheme="minorEastAsia" w:hAnsiTheme="minorHAnsi" w:cstheme="minorBidi"/>
            <w:i w:val="0"/>
            <w:snapToGrid/>
            <w:sz w:val="22"/>
            <w:szCs w:val="22"/>
          </w:rPr>
          <w:tab/>
        </w:r>
        <w:r w:rsidR="0070742D" w:rsidRPr="002A69AC">
          <w:rPr>
            <w:rStyle w:val="Lienhypertexte"/>
          </w:rPr>
          <w:t>Délégation et assistance étrangère</w:t>
        </w:r>
        <w:r w:rsidR="0070742D">
          <w:rPr>
            <w:webHidden/>
          </w:rPr>
          <w:tab/>
        </w:r>
        <w:r w:rsidR="0070742D">
          <w:rPr>
            <w:webHidden/>
          </w:rPr>
          <w:fldChar w:fldCharType="begin"/>
        </w:r>
        <w:r w:rsidR="0070742D">
          <w:rPr>
            <w:webHidden/>
          </w:rPr>
          <w:instrText xml:space="preserve"> PAGEREF _Toc125707789 \h </w:instrText>
        </w:r>
        <w:r w:rsidR="0070742D">
          <w:rPr>
            <w:webHidden/>
          </w:rPr>
        </w:r>
        <w:r w:rsidR="0070742D">
          <w:rPr>
            <w:webHidden/>
          </w:rPr>
          <w:fldChar w:fldCharType="separate"/>
        </w:r>
        <w:r w:rsidR="0070742D">
          <w:rPr>
            <w:webHidden/>
          </w:rPr>
          <w:t>82</w:t>
        </w:r>
        <w:r w:rsidR="0070742D">
          <w:rPr>
            <w:webHidden/>
          </w:rPr>
          <w:fldChar w:fldCharType="end"/>
        </w:r>
      </w:hyperlink>
    </w:p>
    <w:p w14:paraId="1D5CC2DD" w14:textId="77777777" w:rsidR="0070742D" w:rsidRDefault="00000000">
      <w:pPr>
        <w:pStyle w:val="TM4"/>
        <w:rPr>
          <w:rFonts w:asciiTheme="minorHAnsi" w:eastAsiaTheme="minorEastAsia" w:hAnsiTheme="minorHAnsi" w:cstheme="minorBidi"/>
          <w:i w:val="0"/>
          <w:snapToGrid/>
          <w:sz w:val="22"/>
          <w:szCs w:val="22"/>
        </w:rPr>
      </w:pPr>
      <w:hyperlink w:anchor="_Toc125707790" w:history="1">
        <w:r w:rsidR="0070742D" w:rsidRPr="002A69AC">
          <w:rPr>
            <w:rStyle w:val="Lienhypertexte"/>
          </w:rPr>
          <w:t>Article XIII.2.5</w:t>
        </w:r>
        <w:r w:rsidR="0070742D">
          <w:rPr>
            <w:rFonts w:asciiTheme="minorHAnsi" w:eastAsiaTheme="minorEastAsia" w:hAnsiTheme="minorHAnsi" w:cstheme="minorBidi"/>
            <w:i w:val="0"/>
            <w:snapToGrid/>
            <w:sz w:val="22"/>
            <w:szCs w:val="22"/>
          </w:rPr>
          <w:tab/>
        </w:r>
        <w:r w:rsidR="0070742D" w:rsidRPr="002A69AC">
          <w:rPr>
            <w:rStyle w:val="Lienhypertexte"/>
          </w:rPr>
          <w:t>Dispositions à prendre en cas d’accident ou d’incident grave</w:t>
        </w:r>
        <w:r w:rsidR="0070742D">
          <w:rPr>
            <w:webHidden/>
          </w:rPr>
          <w:tab/>
        </w:r>
        <w:r w:rsidR="0070742D">
          <w:rPr>
            <w:webHidden/>
          </w:rPr>
          <w:fldChar w:fldCharType="begin"/>
        </w:r>
        <w:r w:rsidR="0070742D">
          <w:rPr>
            <w:webHidden/>
          </w:rPr>
          <w:instrText xml:space="preserve"> PAGEREF _Toc125707790 \h </w:instrText>
        </w:r>
        <w:r w:rsidR="0070742D">
          <w:rPr>
            <w:webHidden/>
          </w:rPr>
        </w:r>
        <w:r w:rsidR="0070742D">
          <w:rPr>
            <w:webHidden/>
          </w:rPr>
          <w:fldChar w:fldCharType="separate"/>
        </w:r>
        <w:r w:rsidR="0070742D">
          <w:rPr>
            <w:webHidden/>
          </w:rPr>
          <w:t>82</w:t>
        </w:r>
        <w:r w:rsidR="0070742D">
          <w:rPr>
            <w:webHidden/>
          </w:rPr>
          <w:fldChar w:fldCharType="end"/>
        </w:r>
      </w:hyperlink>
    </w:p>
    <w:p w14:paraId="0AAC5C66" w14:textId="77777777" w:rsidR="0070742D" w:rsidRDefault="00000000">
      <w:pPr>
        <w:pStyle w:val="TM4"/>
        <w:rPr>
          <w:rFonts w:asciiTheme="minorHAnsi" w:eastAsiaTheme="minorEastAsia" w:hAnsiTheme="minorHAnsi" w:cstheme="minorBidi"/>
          <w:i w:val="0"/>
          <w:snapToGrid/>
          <w:sz w:val="22"/>
          <w:szCs w:val="22"/>
        </w:rPr>
      </w:pPr>
      <w:hyperlink w:anchor="_Toc125707791" w:history="1">
        <w:r w:rsidR="0070742D" w:rsidRPr="002A69AC">
          <w:rPr>
            <w:rStyle w:val="Lienhypertexte"/>
          </w:rPr>
          <w:t>Article XIII.2.6</w:t>
        </w:r>
        <w:r w:rsidR="0070742D">
          <w:rPr>
            <w:rFonts w:asciiTheme="minorHAnsi" w:eastAsiaTheme="minorEastAsia" w:hAnsiTheme="minorHAnsi" w:cstheme="minorBidi"/>
            <w:i w:val="0"/>
            <w:snapToGrid/>
            <w:sz w:val="22"/>
            <w:szCs w:val="22"/>
          </w:rPr>
          <w:tab/>
        </w:r>
        <w:r w:rsidR="0070742D" w:rsidRPr="002A69AC">
          <w:rPr>
            <w:rStyle w:val="Lienhypertexte"/>
          </w:rPr>
          <w:t>Collecte et analyse des données relatives à la sécurité</w:t>
        </w:r>
        <w:r w:rsidR="0070742D">
          <w:rPr>
            <w:webHidden/>
          </w:rPr>
          <w:tab/>
        </w:r>
        <w:r w:rsidR="0070742D">
          <w:rPr>
            <w:webHidden/>
          </w:rPr>
          <w:fldChar w:fldCharType="begin"/>
        </w:r>
        <w:r w:rsidR="0070742D">
          <w:rPr>
            <w:webHidden/>
          </w:rPr>
          <w:instrText xml:space="preserve"> PAGEREF _Toc125707791 \h </w:instrText>
        </w:r>
        <w:r w:rsidR="0070742D">
          <w:rPr>
            <w:webHidden/>
          </w:rPr>
        </w:r>
        <w:r w:rsidR="0070742D">
          <w:rPr>
            <w:webHidden/>
          </w:rPr>
          <w:fldChar w:fldCharType="separate"/>
        </w:r>
        <w:r w:rsidR="0070742D">
          <w:rPr>
            <w:webHidden/>
          </w:rPr>
          <w:t>83</w:t>
        </w:r>
        <w:r w:rsidR="0070742D">
          <w:rPr>
            <w:webHidden/>
          </w:rPr>
          <w:fldChar w:fldCharType="end"/>
        </w:r>
      </w:hyperlink>
    </w:p>
    <w:p w14:paraId="11616CCE" w14:textId="77777777" w:rsidR="0070742D" w:rsidRDefault="00000000">
      <w:pPr>
        <w:pStyle w:val="TM4"/>
        <w:rPr>
          <w:rFonts w:asciiTheme="minorHAnsi" w:eastAsiaTheme="minorEastAsia" w:hAnsiTheme="minorHAnsi" w:cstheme="minorBidi"/>
          <w:i w:val="0"/>
          <w:snapToGrid/>
          <w:sz w:val="22"/>
          <w:szCs w:val="22"/>
        </w:rPr>
      </w:pPr>
      <w:hyperlink w:anchor="_Toc125707792" w:history="1">
        <w:r w:rsidR="0070742D" w:rsidRPr="002A69AC">
          <w:rPr>
            <w:rStyle w:val="Lienhypertexte"/>
          </w:rPr>
          <w:t>Article XIII.2.7</w:t>
        </w:r>
        <w:r w:rsidR="0070742D">
          <w:rPr>
            <w:rFonts w:asciiTheme="minorHAnsi" w:eastAsiaTheme="minorEastAsia" w:hAnsiTheme="minorHAnsi" w:cstheme="minorBidi"/>
            <w:i w:val="0"/>
            <w:snapToGrid/>
            <w:sz w:val="22"/>
            <w:szCs w:val="22"/>
          </w:rPr>
          <w:tab/>
        </w:r>
        <w:r w:rsidR="0070742D" w:rsidRPr="002A69AC">
          <w:rPr>
            <w:rStyle w:val="Lienhypertexte"/>
          </w:rPr>
          <w:t>Indépendance</w:t>
        </w:r>
        <w:r w:rsidR="0070742D">
          <w:rPr>
            <w:webHidden/>
          </w:rPr>
          <w:tab/>
        </w:r>
        <w:r w:rsidR="0070742D">
          <w:rPr>
            <w:webHidden/>
          </w:rPr>
          <w:fldChar w:fldCharType="begin"/>
        </w:r>
        <w:r w:rsidR="0070742D">
          <w:rPr>
            <w:webHidden/>
          </w:rPr>
          <w:instrText xml:space="preserve"> PAGEREF _Toc125707792 \h </w:instrText>
        </w:r>
        <w:r w:rsidR="0070742D">
          <w:rPr>
            <w:webHidden/>
          </w:rPr>
        </w:r>
        <w:r w:rsidR="0070742D">
          <w:rPr>
            <w:webHidden/>
          </w:rPr>
          <w:fldChar w:fldCharType="separate"/>
        </w:r>
        <w:r w:rsidR="0070742D">
          <w:rPr>
            <w:webHidden/>
          </w:rPr>
          <w:t>83</w:t>
        </w:r>
        <w:r w:rsidR="0070742D">
          <w:rPr>
            <w:webHidden/>
          </w:rPr>
          <w:fldChar w:fldCharType="end"/>
        </w:r>
      </w:hyperlink>
    </w:p>
    <w:p w14:paraId="6197D3B4" w14:textId="77777777" w:rsidR="0070742D" w:rsidRDefault="00000000">
      <w:pPr>
        <w:pStyle w:val="TM4"/>
        <w:rPr>
          <w:rFonts w:asciiTheme="minorHAnsi" w:eastAsiaTheme="minorEastAsia" w:hAnsiTheme="minorHAnsi" w:cstheme="minorBidi"/>
          <w:i w:val="0"/>
          <w:snapToGrid/>
          <w:sz w:val="22"/>
          <w:szCs w:val="22"/>
        </w:rPr>
      </w:pPr>
      <w:hyperlink w:anchor="_Toc125707793" w:history="1">
        <w:r w:rsidR="0070742D" w:rsidRPr="002A69AC">
          <w:rPr>
            <w:rStyle w:val="Lienhypertexte"/>
          </w:rPr>
          <w:t>Article XIII.2.8</w:t>
        </w:r>
        <w:r w:rsidR="0070742D">
          <w:rPr>
            <w:rFonts w:asciiTheme="minorHAnsi" w:eastAsiaTheme="minorEastAsia" w:hAnsiTheme="minorHAnsi" w:cstheme="minorBidi"/>
            <w:i w:val="0"/>
            <w:snapToGrid/>
            <w:sz w:val="22"/>
            <w:szCs w:val="22"/>
          </w:rPr>
          <w:tab/>
        </w:r>
        <w:r w:rsidR="0070742D" w:rsidRPr="002A69AC">
          <w:rPr>
            <w:rStyle w:val="Lienhypertexte"/>
          </w:rPr>
          <w:t>Pouvoirs des enquêteurs</w:t>
        </w:r>
        <w:r w:rsidR="0070742D">
          <w:rPr>
            <w:webHidden/>
          </w:rPr>
          <w:tab/>
        </w:r>
        <w:r w:rsidR="0070742D">
          <w:rPr>
            <w:webHidden/>
          </w:rPr>
          <w:fldChar w:fldCharType="begin"/>
        </w:r>
        <w:r w:rsidR="0070742D">
          <w:rPr>
            <w:webHidden/>
          </w:rPr>
          <w:instrText xml:space="preserve"> PAGEREF _Toc125707793 \h </w:instrText>
        </w:r>
        <w:r w:rsidR="0070742D">
          <w:rPr>
            <w:webHidden/>
          </w:rPr>
        </w:r>
        <w:r w:rsidR="0070742D">
          <w:rPr>
            <w:webHidden/>
          </w:rPr>
          <w:fldChar w:fldCharType="separate"/>
        </w:r>
        <w:r w:rsidR="0070742D">
          <w:rPr>
            <w:webHidden/>
          </w:rPr>
          <w:t>83</w:t>
        </w:r>
        <w:r w:rsidR="0070742D">
          <w:rPr>
            <w:webHidden/>
          </w:rPr>
          <w:fldChar w:fldCharType="end"/>
        </w:r>
      </w:hyperlink>
    </w:p>
    <w:p w14:paraId="18A19B6D" w14:textId="77777777" w:rsidR="0070742D" w:rsidRDefault="00000000">
      <w:pPr>
        <w:pStyle w:val="TM4"/>
        <w:rPr>
          <w:rFonts w:asciiTheme="minorHAnsi" w:eastAsiaTheme="minorEastAsia" w:hAnsiTheme="minorHAnsi" w:cstheme="minorBidi"/>
          <w:i w:val="0"/>
          <w:snapToGrid/>
          <w:sz w:val="22"/>
          <w:szCs w:val="22"/>
        </w:rPr>
      </w:pPr>
      <w:hyperlink w:anchor="_Toc125707794" w:history="1">
        <w:r w:rsidR="0070742D" w:rsidRPr="002A69AC">
          <w:rPr>
            <w:rStyle w:val="Lienhypertexte"/>
          </w:rPr>
          <w:t>Article XIII.2.9</w:t>
        </w:r>
        <w:r w:rsidR="0070742D">
          <w:rPr>
            <w:rFonts w:asciiTheme="minorHAnsi" w:eastAsiaTheme="minorEastAsia" w:hAnsiTheme="minorHAnsi" w:cstheme="minorBidi"/>
            <w:i w:val="0"/>
            <w:snapToGrid/>
            <w:sz w:val="22"/>
            <w:szCs w:val="22"/>
          </w:rPr>
          <w:tab/>
        </w:r>
        <w:r w:rsidR="0070742D" w:rsidRPr="002A69AC">
          <w:rPr>
            <w:rStyle w:val="Lienhypertexte"/>
          </w:rPr>
          <w:t>Procès-verbaux de constat</w:t>
        </w:r>
        <w:r w:rsidR="0070742D">
          <w:rPr>
            <w:webHidden/>
          </w:rPr>
          <w:tab/>
        </w:r>
        <w:r w:rsidR="0070742D">
          <w:rPr>
            <w:webHidden/>
          </w:rPr>
          <w:fldChar w:fldCharType="begin"/>
        </w:r>
        <w:r w:rsidR="0070742D">
          <w:rPr>
            <w:webHidden/>
          </w:rPr>
          <w:instrText xml:space="preserve"> PAGEREF _Toc125707794 \h </w:instrText>
        </w:r>
        <w:r w:rsidR="0070742D">
          <w:rPr>
            <w:webHidden/>
          </w:rPr>
        </w:r>
        <w:r w:rsidR="0070742D">
          <w:rPr>
            <w:webHidden/>
          </w:rPr>
          <w:fldChar w:fldCharType="separate"/>
        </w:r>
        <w:r w:rsidR="0070742D">
          <w:rPr>
            <w:webHidden/>
          </w:rPr>
          <w:t>84</w:t>
        </w:r>
        <w:r w:rsidR="0070742D">
          <w:rPr>
            <w:webHidden/>
          </w:rPr>
          <w:fldChar w:fldCharType="end"/>
        </w:r>
      </w:hyperlink>
    </w:p>
    <w:p w14:paraId="0AD461D1" w14:textId="77777777" w:rsidR="0070742D" w:rsidRDefault="00000000">
      <w:pPr>
        <w:pStyle w:val="TM4"/>
        <w:rPr>
          <w:rFonts w:asciiTheme="minorHAnsi" w:eastAsiaTheme="minorEastAsia" w:hAnsiTheme="minorHAnsi" w:cstheme="minorBidi"/>
          <w:i w:val="0"/>
          <w:snapToGrid/>
          <w:sz w:val="22"/>
          <w:szCs w:val="22"/>
        </w:rPr>
      </w:pPr>
      <w:hyperlink w:anchor="_Toc125707795" w:history="1">
        <w:r w:rsidR="0070742D" w:rsidRPr="002A69AC">
          <w:rPr>
            <w:rStyle w:val="Lienhypertexte"/>
          </w:rPr>
          <w:t>Article XIII.2.10</w:t>
        </w:r>
        <w:r w:rsidR="0070742D">
          <w:rPr>
            <w:rFonts w:asciiTheme="minorHAnsi" w:eastAsiaTheme="minorEastAsia" w:hAnsiTheme="minorHAnsi" w:cstheme="minorBidi"/>
            <w:i w:val="0"/>
            <w:snapToGrid/>
            <w:sz w:val="22"/>
            <w:szCs w:val="22"/>
          </w:rPr>
          <w:tab/>
        </w:r>
        <w:r w:rsidR="0070742D" w:rsidRPr="002A69AC">
          <w:rPr>
            <w:rStyle w:val="Lienhypertexte"/>
          </w:rPr>
          <w:t>Diffusion des informations et des rapports d’enquête</w:t>
        </w:r>
        <w:r w:rsidR="0070742D">
          <w:rPr>
            <w:webHidden/>
          </w:rPr>
          <w:tab/>
        </w:r>
        <w:r w:rsidR="0070742D">
          <w:rPr>
            <w:webHidden/>
          </w:rPr>
          <w:fldChar w:fldCharType="begin"/>
        </w:r>
        <w:r w:rsidR="0070742D">
          <w:rPr>
            <w:webHidden/>
          </w:rPr>
          <w:instrText xml:space="preserve"> PAGEREF _Toc125707795 \h </w:instrText>
        </w:r>
        <w:r w:rsidR="0070742D">
          <w:rPr>
            <w:webHidden/>
          </w:rPr>
        </w:r>
        <w:r w:rsidR="0070742D">
          <w:rPr>
            <w:webHidden/>
          </w:rPr>
          <w:fldChar w:fldCharType="separate"/>
        </w:r>
        <w:r w:rsidR="0070742D">
          <w:rPr>
            <w:webHidden/>
          </w:rPr>
          <w:t>84</w:t>
        </w:r>
        <w:r w:rsidR="0070742D">
          <w:rPr>
            <w:webHidden/>
          </w:rPr>
          <w:fldChar w:fldCharType="end"/>
        </w:r>
      </w:hyperlink>
    </w:p>
    <w:p w14:paraId="10B951C4" w14:textId="77777777" w:rsidR="0070742D" w:rsidRDefault="00000000">
      <w:pPr>
        <w:pStyle w:val="TM4"/>
        <w:rPr>
          <w:rFonts w:asciiTheme="minorHAnsi" w:eastAsiaTheme="minorEastAsia" w:hAnsiTheme="minorHAnsi" w:cstheme="minorBidi"/>
          <w:i w:val="0"/>
          <w:snapToGrid/>
          <w:sz w:val="22"/>
          <w:szCs w:val="22"/>
        </w:rPr>
      </w:pPr>
      <w:hyperlink w:anchor="_Toc125707796" w:history="1">
        <w:r w:rsidR="0070742D" w:rsidRPr="002A69AC">
          <w:rPr>
            <w:rStyle w:val="Lienhypertexte"/>
          </w:rPr>
          <w:t>Article XIII.2.11</w:t>
        </w:r>
        <w:r w:rsidR="0070742D">
          <w:rPr>
            <w:rFonts w:asciiTheme="minorHAnsi" w:eastAsiaTheme="minorEastAsia" w:hAnsiTheme="minorHAnsi" w:cstheme="minorBidi"/>
            <w:i w:val="0"/>
            <w:snapToGrid/>
            <w:sz w:val="22"/>
            <w:szCs w:val="22"/>
          </w:rPr>
          <w:tab/>
        </w:r>
        <w:r w:rsidR="0070742D" w:rsidRPr="002A69AC">
          <w:rPr>
            <w:rStyle w:val="Lienhypertexte"/>
          </w:rPr>
          <w:t>Rapport de l’enquête technique</w:t>
        </w:r>
        <w:r w:rsidR="0070742D">
          <w:rPr>
            <w:webHidden/>
          </w:rPr>
          <w:tab/>
        </w:r>
        <w:r w:rsidR="0070742D">
          <w:rPr>
            <w:webHidden/>
          </w:rPr>
          <w:fldChar w:fldCharType="begin"/>
        </w:r>
        <w:r w:rsidR="0070742D">
          <w:rPr>
            <w:webHidden/>
          </w:rPr>
          <w:instrText xml:space="preserve"> PAGEREF _Toc125707796 \h </w:instrText>
        </w:r>
        <w:r w:rsidR="0070742D">
          <w:rPr>
            <w:webHidden/>
          </w:rPr>
        </w:r>
        <w:r w:rsidR="0070742D">
          <w:rPr>
            <w:webHidden/>
          </w:rPr>
          <w:fldChar w:fldCharType="separate"/>
        </w:r>
        <w:r w:rsidR="0070742D">
          <w:rPr>
            <w:webHidden/>
          </w:rPr>
          <w:t>85</w:t>
        </w:r>
        <w:r w:rsidR="0070742D">
          <w:rPr>
            <w:webHidden/>
          </w:rPr>
          <w:fldChar w:fldCharType="end"/>
        </w:r>
      </w:hyperlink>
    </w:p>
    <w:p w14:paraId="30828094" w14:textId="77777777" w:rsidR="0070742D" w:rsidRDefault="00000000">
      <w:pPr>
        <w:pStyle w:val="TM1"/>
        <w:rPr>
          <w:rFonts w:asciiTheme="minorHAnsi" w:eastAsiaTheme="minorEastAsia" w:hAnsiTheme="minorHAnsi" w:cstheme="minorBidi"/>
          <w:bCs w:val="0"/>
          <w:caps w:val="0"/>
          <w:snapToGrid/>
          <w:szCs w:val="22"/>
        </w:rPr>
      </w:pPr>
      <w:hyperlink w:anchor="_Toc125707797" w:history="1">
        <w:r w:rsidR="0070742D" w:rsidRPr="002A69AC">
          <w:rPr>
            <w:rStyle w:val="Lienhypertexte"/>
          </w:rPr>
          <w:t>TITRE XIV - SANCTIONS ET DISPOSITIONS TRANSITOIRES ET FINALES</w:t>
        </w:r>
        <w:r w:rsidR="0070742D">
          <w:rPr>
            <w:webHidden/>
          </w:rPr>
          <w:tab/>
        </w:r>
        <w:r w:rsidR="0070742D">
          <w:rPr>
            <w:webHidden/>
          </w:rPr>
          <w:fldChar w:fldCharType="begin"/>
        </w:r>
        <w:r w:rsidR="0070742D">
          <w:rPr>
            <w:webHidden/>
          </w:rPr>
          <w:instrText xml:space="preserve"> PAGEREF _Toc125707797 \h </w:instrText>
        </w:r>
        <w:r w:rsidR="0070742D">
          <w:rPr>
            <w:webHidden/>
          </w:rPr>
        </w:r>
        <w:r w:rsidR="0070742D">
          <w:rPr>
            <w:webHidden/>
          </w:rPr>
          <w:fldChar w:fldCharType="separate"/>
        </w:r>
        <w:r w:rsidR="0070742D">
          <w:rPr>
            <w:webHidden/>
          </w:rPr>
          <w:t>87</w:t>
        </w:r>
        <w:r w:rsidR="0070742D">
          <w:rPr>
            <w:webHidden/>
          </w:rPr>
          <w:fldChar w:fldCharType="end"/>
        </w:r>
      </w:hyperlink>
    </w:p>
    <w:p w14:paraId="198B8655" w14:textId="77777777" w:rsidR="0070742D" w:rsidRDefault="00000000">
      <w:pPr>
        <w:pStyle w:val="TM2"/>
        <w:rPr>
          <w:rFonts w:asciiTheme="minorHAnsi" w:eastAsiaTheme="minorEastAsia" w:hAnsiTheme="minorHAnsi" w:cstheme="minorBidi"/>
          <w:b w:val="0"/>
          <w:caps w:val="0"/>
          <w:snapToGrid/>
          <w:sz w:val="22"/>
          <w:szCs w:val="22"/>
        </w:rPr>
      </w:pPr>
      <w:hyperlink w:anchor="_Toc125707798" w:history="1">
        <w:r w:rsidR="0070742D" w:rsidRPr="002A69AC">
          <w:rPr>
            <w:rStyle w:val="Lienhypertexte"/>
            <w:rFonts w:ascii="Arial Gras" w:hAnsi="Arial Gras"/>
          </w:rPr>
          <w:t>Chapitre XIV-1</w:t>
        </w:r>
        <w:r w:rsidR="0070742D">
          <w:rPr>
            <w:rFonts w:asciiTheme="minorHAnsi" w:eastAsiaTheme="minorEastAsia" w:hAnsiTheme="minorHAnsi" w:cstheme="minorBidi"/>
            <w:b w:val="0"/>
            <w:caps w:val="0"/>
            <w:snapToGrid/>
            <w:sz w:val="22"/>
            <w:szCs w:val="22"/>
          </w:rPr>
          <w:tab/>
        </w:r>
        <w:r w:rsidR="0070742D" w:rsidRPr="002A69AC">
          <w:rPr>
            <w:rStyle w:val="Lienhypertexte"/>
            <w:lang w:val="fr-CA"/>
          </w:rPr>
          <w:t>DISPOSITIONS GÉNÉRALES</w:t>
        </w:r>
        <w:r w:rsidR="0070742D">
          <w:rPr>
            <w:webHidden/>
          </w:rPr>
          <w:tab/>
        </w:r>
        <w:r w:rsidR="0070742D">
          <w:rPr>
            <w:webHidden/>
          </w:rPr>
          <w:fldChar w:fldCharType="begin"/>
        </w:r>
        <w:r w:rsidR="0070742D">
          <w:rPr>
            <w:webHidden/>
          </w:rPr>
          <w:instrText xml:space="preserve"> PAGEREF _Toc125707798 \h </w:instrText>
        </w:r>
        <w:r w:rsidR="0070742D">
          <w:rPr>
            <w:webHidden/>
          </w:rPr>
        </w:r>
        <w:r w:rsidR="0070742D">
          <w:rPr>
            <w:webHidden/>
          </w:rPr>
          <w:fldChar w:fldCharType="separate"/>
        </w:r>
        <w:r w:rsidR="0070742D">
          <w:rPr>
            <w:webHidden/>
          </w:rPr>
          <w:t>87</w:t>
        </w:r>
        <w:r w:rsidR="0070742D">
          <w:rPr>
            <w:webHidden/>
          </w:rPr>
          <w:fldChar w:fldCharType="end"/>
        </w:r>
      </w:hyperlink>
    </w:p>
    <w:p w14:paraId="18AD392F" w14:textId="77777777" w:rsidR="0070742D" w:rsidRDefault="00000000">
      <w:pPr>
        <w:pStyle w:val="TM4"/>
        <w:rPr>
          <w:rFonts w:asciiTheme="minorHAnsi" w:eastAsiaTheme="minorEastAsia" w:hAnsiTheme="minorHAnsi" w:cstheme="minorBidi"/>
          <w:i w:val="0"/>
          <w:snapToGrid/>
          <w:sz w:val="22"/>
          <w:szCs w:val="22"/>
        </w:rPr>
      </w:pPr>
      <w:hyperlink w:anchor="_Toc125707799" w:history="1">
        <w:r w:rsidR="0070742D" w:rsidRPr="002A69AC">
          <w:rPr>
            <w:rStyle w:val="Lienhypertexte"/>
          </w:rPr>
          <w:t>Article XIV.1.1</w:t>
        </w:r>
        <w:r w:rsidR="0070742D">
          <w:rPr>
            <w:rFonts w:asciiTheme="minorHAnsi" w:eastAsiaTheme="minorEastAsia" w:hAnsiTheme="minorHAnsi" w:cstheme="minorBidi"/>
            <w:i w:val="0"/>
            <w:snapToGrid/>
            <w:sz w:val="22"/>
            <w:szCs w:val="22"/>
          </w:rPr>
          <w:tab/>
        </w:r>
        <w:r w:rsidR="0070742D" w:rsidRPr="002A69AC">
          <w:rPr>
            <w:rStyle w:val="Lienhypertexte"/>
          </w:rPr>
          <w:t>Catégories</w:t>
        </w:r>
        <w:r w:rsidR="0070742D">
          <w:rPr>
            <w:webHidden/>
          </w:rPr>
          <w:tab/>
        </w:r>
        <w:r w:rsidR="0070742D">
          <w:rPr>
            <w:webHidden/>
          </w:rPr>
          <w:fldChar w:fldCharType="begin"/>
        </w:r>
        <w:r w:rsidR="0070742D">
          <w:rPr>
            <w:webHidden/>
          </w:rPr>
          <w:instrText xml:space="preserve"> PAGEREF _Toc125707799 \h </w:instrText>
        </w:r>
        <w:r w:rsidR="0070742D">
          <w:rPr>
            <w:webHidden/>
          </w:rPr>
        </w:r>
        <w:r w:rsidR="0070742D">
          <w:rPr>
            <w:webHidden/>
          </w:rPr>
          <w:fldChar w:fldCharType="separate"/>
        </w:r>
        <w:r w:rsidR="0070742D">
          <w:rPr>
            <w:webHidden/>
          </w:rPr>
          <w:t>87</w:t>
        </w:r>
        <w:r w:rsidR="0070742D">
          <w:rPr>
            <w:webHidden/>
          </w:rPr>
          <w:fldChar w:fldCharType="end"/>
        </w:r>
      </w:hyperlink>
    </w:p>
    <w:p w14:paraId="48776C6E" w14:textId="77777777" w:rsidR="0070742D" w:rsidRDefault="00000000">
      <w:pPr>
        <w:pStyle w:val="TM4"/>
        <w:rPr>
          <w:rFonts w:asciiTheme="minorHAnsi" w:eastAsiaTheme="minorEastAsia" w:hAnsiTheme="minorHAnsi" w:cstheme="minorBidi"/>
          <w:i w:val="0"/>
          <w:snapToGrid/>
          <w:sz w:val="22"/>
          <w:szCs w:val="22"/>
        </w:rPr>
      </w:pPr>
      <w:hyperlink w:anchor="_Toc125707800" w:history="1">
        <w:r w:rsidR="0070742D" w:rsidRPr="002A69AC">
          <w:rPr>
            <w:rStyle w:val="Lienhypertexte"/>
          </w:rPr>
          <w:t>Article XIV.1.2</w:t>
        </w:r>
        <w:r w:rsidR="0070742D">
          <w:rPr>
            <w:rFonts w:asciiTheme="minorHAnsi" w:eastAsiaTheme="minorEastAsia" w:hAnsiTheme="minorHAnsi" w:cstheme="minorBidi"/>
            <w:i w:val="0"/>
            <w:snapToGrid/>
            <w:sz w:val="22"/>
            <w:szCs w:val="22"/>
          </w:rPr>
          <w:tab/>
        </w:r>
        <w:r w:rsidR="0070742D" w:rsidRPr="002A69AC">
          <w:rPr>
            <w:rStyle w:val="Lienhypertexte"/>
          </w:rPr>
          <w:t>Sanctions administratives</w:t>
        </w:r>
        <w:r w:rsidR="0070742D">
          <w:rPr>
            <w:webHidden/>
          </w:rPr>
          <w:tab/>
        </w:r>
        <w:r w:rsidR="0070742D">
          <w:rPr>
            <w:webHidden/>
          </w:rPr>
          <w:fldChar w:fldCharType="begin"/>
        </w:r>
        <w:r w:rsidR="0070742D">
          <w:rPr>
            <w:webHidden/>
          </w:rPr>
          <w:instrText xml:space="preserve"> PAGEREF _Toc125707800 \h </w:instrText>
        </w:r>
        <w:r w:rsidR="0070742D">
          <w:rPr>
            <w:webHidden/>
          </w:rPr>
        </w:r>
        <w:r w:rsidR="0070742D">
          <w:rPr>
            <w:webHidden/>
          </w:rPr>
          <w:fldChar w:fldCharType="separate"/>
        </w:r>
        <w:r w:rsidR="0070742D">
          <w:rPr>
            <w:webHidden/>
          </w:rPr>
          <w:t>87</w:t>
        </w:r>
        <w:r w:rsidR="0070742D">
          <w:rPr>
            <w:webHidden/>
          </w:rPr>
          <w:fldChar w:fldCharType="end"/>
        </w:r>
      </w:hyperlink>
    </w:p>
    <w:p w14:paraId="2887A62F" w14:textId="77777777" w:rsidR="0070742D" w:rsidRDefault="00000000">
      <w:pPr>
        <w:pStyle w:val="TM4"/>
        <w:rPr>
          <w:rFonts w:asciiTheme="minorHAnsi" w:eastAsiaTheme="minorEastAsia" w:hAnsiTheme="minorHAnsi" w:cstheme="minorBidi"/>
          <w:i w:val="0"/>
          <w:snapToGrid/>
          <w:sz w:val="22"/>
          <w:szCs w:val="22"/>
        </w:rPr>
      </w:pPr>
      <w:hyperlink w:anchor="_Toc125707801" w:history="1">
        <w:r w:rsidR="0070742D" w:rsidRPr="002A69AC">
          <w:rPr>
            <w:rStyle w:val="Lienhypertexte"/>
          </w:rPr>
          <w:t>Article XIV.1.3</w:t>
        </w:r>
        <w:r w:rsidR="0070742D">
          <w:rPr>
            <w:rFonts w:asciiTheme="minorHAnsi" w:eastAsiaTheme="minorEastAsia" w:hAnsiTheme="minorHAnsi" w:cstheme="minorBidi"/>
            <w:i w:val="0"/>
            <w:snapToGrid/>
            <w:sz w:val="22"/>
            <w:szCs w:val="22"/>
          </w:rPr>
          <w:tab/>
        </w:r>
        <w:r w:rsidR="0070742D" w:rsidRPr="002A69AC">
          <w:rPr>
            <w:rStyle w:val="Lienhypertexte"/>
          </w:rPr>
          <w:t>Sanctions pénales</w:t>
        </w:r>
        <w:r w:rsidR="0070742D">
          <w:rPr>
            <w:webHidden/>
          </w:rPr>
          <w:tab/>
        </w:r>
        <w:r w:rsidR="0070742D">
          <w:rPr>
            <w:webHidden/>
          </w:rPr>
          <w:fldChar w:fldCharType="begin"/>
        </w:r>
        <w:r w:rsidR="0070742D">
          <w:rPr>
            <w:webHidden/>
          </w:rPr>
          <w:instrText xml:space="preserve"> PAGEREF _Toc125707801 \h </w:instrText>
        </w:r>
        <w:r w:rsidR="0070742D">
          <w:rPr>
            <w:webHidden/>
          </w:rPr>
        </w:r>
        <w:r w:rsidR="0070742D">
          <w:rPr>
            <w:webHidden/>
          </w:rPr>
          <w:fldChar w:fldCharType="separate"/>
        </w:r>
        <w:r w:rsidR="0070742D">
          <w:rPr>
            <w:webHidden/>
          </w:rPr>
          <w:t>87</w:t>
        </w:r>
        <w:r w:rsidR="0070742D">
          <w:rPr>
            <w:webHidden/>
          </w:rPr>
          <w:fldChar w:fldCharType="end"/>
        </w:r>
      </w:hyperlink>
    </w:p>
    <w:p w14:paraId="76FF13F7" w14:textId="77777777" w:rsidR="0070742D" w:rsidRDefault="00000000">
      <w:pPr>
        <w:pStyle w:val="TM4"/>
        <w:rPr>
          <w:rFonts w:asciiTheme="minorHAnsi" w:eastAsiaTheme="minorEastAsia" w:hAnsiTheme="minorHAnsi" w:cstheme="minorBidi"/>
          <w:i w:val="0"/>
          <w:snapToGrid/>
          <w:sz w:val="22"/>
          <w:szCs w:val="22"/>
        </w:rPr>
      </w:pPr>
      <w:hyperlink w:anchor="_Toc125707802" w:history="1">
        <w:r w:rsidR="0070742D" w:rsidRPr="002A69AC">
          <w:rPr>
            <w:rStyle w:val="Lienhypertexte"/>
          </w:rPr>
          <w:t>Article XIV.1.4</w:t>
        </w:r>
        <w:r w:rsidR="0070742D">
          <w:rPr>
            <w:rFonts w:asciiTheme="minorHAnsi" w:eastAsiaTheme="minorEastAsia" w:hAnsiTheme="minorHAnsi" w:cstheme="minorBidi"/>
            <w:i w:val="0"/>
            <w:snapToGrid/>
            <w:sz w:val="22"/>
            <w:szCs w:val="22"/>
          </w:rPr>
          <w:tab/>
        </w:r>
        <w:r w:rsidR="0070742D" w:rsidRPr="002A69AC">
          <w:rPr>
            <w:rStyle w:val="Lienhypertexte"/>
          </w:rPr>
          <w:t>Juridiction</w:t>
        </w:r>
        <w:r w:rsidR="0070742D">
          <w:rPr>
            <w:webHidden/>
          </w:rPr>
          <w:tab/>
        </w:r>
        <w:r w:rsidR="0070742D">
          <w:rPr>
            <w:webHidden/>
          </w:rPr>
          <w:fldChar w:fldCharType="begin"/>
        </w:r>
        <w:r w:rsidR="0070742D">
          <w:rPr>
            <w:webHidden/>
          </w:rPr>
          <w:instrText xml:space="preserve"> PAGEREF _Toc125707802 \h </w:instrText>
        </w:r>
        <w:r w:rsidR="0070742D">
          <w:rPr>
            <w:webHidden/>
          </w:rPr>
        </w:r>
        <w:r w:rsidR="0070742D">
          <w:rPr>
            <w:webHidden/>
          </w:rPr>
          <w:fldChar w:fldCharType="separate"/>
        </w:r>
        <w:r w:rsidR="0070742D">
          <w:rPr>
            <w:webHidden/>
          </w:rPr>
          <w:t>87</w:t>
        </w:r>
        <w:r w:rsidR="0070742D">
          <w:rPr>
            <w:webHidden/>
          </w:rPr>
          <w:fldChar w:fldCharType="end"/>
        </w:r>
      </w:hyperlink>
    </w:p>
    <w:p w14:paraId="32ADE218" w14:textId="77777777" w:rsidR="0070742D" w:rsidRDefault="00000000">
      <w:pPr>
        <w:pStyle w:val="TM4"/>
        <w:rPr>
          <w:rFonts w:asciiTheme="minorHAnsi" w:eastAsiaTheme="minorEastAsia" w:hAnsiTheme="minorHAnsi" w:cstheme="minorBidi"/>
          <w:i w:val="0"/>
          <w:snapToGrid/>
          <w:sz w:val="22"/>
          <w:szCs w:val="22"/>
        </w:rPr>
      </w:pPr>
      <w:hyperlink w:anchor="_Toc125707803" w:history="1">
        <w:r w:rsidR="0070742D" w:rsidRPr="002A69AC">
          <w:rPr>
            <w:rStyle w:val="Lienhypertexte"/>
          </w:rPr>
          <w:t>Article XIV.1.5</w:t>
        </w:r>
        <w:r w:rsidR="0070742D">
          <w:rPr>
            <w:rFonts w:asciiTheme="minorHAnsi" w:eastAsiaTheme="minorEastAsia" w:hAnsiTheme="minorHAnsi" w:cstheme="minorBidi"/>
            <w:i w:val="0"/>
            <w:snapToGrid/>
            <w:sz w:val="22"/>
            <w:szCs w:val="22"/>
          </w:rPr>
          <w:tab/>
        </w:r>
        <w:r w:rsidR="0070742D" w:rsidRPr="002A69AC">
          <w:rPr>
            <w:rStyle w:val="Lienhypertexte"/>
          </w:rPr>
          <w:t>Amendes</w:t>
        </w:r>
        <w:r w:rsidR="0070742D">
          <w:rPr>
            <w:webHidden/>
          </w:rPr>
          <w:tab/>
        </w:r>
        <w:r w:rsidR="0070742D">
          <w:rPr>
            <w:webHidden/>
          </w:rPr>
          <w:fldChar w:fldCharType="begin"/>
        </w:r>
        <w:r w:rsidR="0070742D">
          <w:rPr>
            <w:webHidden/>
          </w:rPr>
          <w:instrText xml:space="preserve"> PAGEREF _Toc125707803 \h </w:instrText>
        </w:r>
        <w:r w:rsidR="0070742D">
          <w:rPr>
            <w:webHidden/>
          </w:rPr>
        </w:r>
        <w:r w:rsidR="0070742D">
          <w:rPr>
            <w:webHidden/>
          </w:rPr>
          <w:fldChar w:fldCharType="separate"/>
        </w:r>
        <w:r w:rsidR="0070742D">
          <w:rPr>
            <w:webHidden/>
          </w:rPr>
          <w:t>88</w:t>
        </w:r>
        <w:r w:rsidR="0070742D">
          <w:rPr>
            <w:webHidden/>
          </w:rPr>
          <w:fldChar w:fldCharType="end"/>
        </w:r>
      </w:hyperlink>
    </w:p>
    <w:p w14:paraId="53C773D5" w14:textId="77777777" w:rsidR="0070742D" w:rsidRDefault="00000000">
      <w:pPr>
        <w:pStyle w:val="TM2"/>
        <w:rPr>
          <w:rFonts w:asciiTheme="minorHAnsi" w:eastAsiaTheme="minorEastAsia" w:hAnsiTheme="minorHAnsi" w:cstheme="minorBidi"/>
          <w:b w:val="0"/>
          <w:caps w:val="0"/>
          <w:snapToGrid/>
          <w:sz w:val="22"/>
          <w:szCs w:val="22"/>
        </w:rPr>
      </w:pPr>
      <w:hyperlink w:anchor="_Toc125707804" w:history="1">
        <w:r w:rsidR="0070742D" w:rsidRPr="002A69AC">
          <w:rPr>
            <w:rStyle w:val="Lienhypertexte"/>
            <w:rFonts w:ascii="Arial Gras" w:hAnsi="Arial Gras"/>
          </w:rPr>
          <w:t>Chapitre XIV-2</w:t>
        </w:r>
        <w:r w:rsidR="0070742D">
          <w:rPr>
            <w:rFonts w:asciiTheme="minorHAnsi" w:eastAsiaTheme="minorEastAsia" w:hAnsiTheme="minorHAnsi" w:cstheme="minorBidi"/>
            <w:b w:val="0"/>
            <w:caps w:val="0"/>
            <w:snapToGrid/>
            <w:sz w:val="22"/>
            <w:szCs w:val="22"/>
          </w:rPr>
          <w:tab/>
        </w:r>
        <w:r w:rsidR="0070742D" w:rsidRPr="002A69AC">
          <w:rPr>
            <w:rStyle w:val="Lienhypertexte"/>
            <w:rFonts w:ascii="Arial Gras" w:hAnsi="Arial Gras"/>
          </w:rPr>
          <w:t>SANCTIONS</w:t>
        </w:r>
        <w:r w:rsidR="0070742D">
          <w:rPr>
            <w:webHidden/>
          </w:rPr>
          <w:tab/>
        </w:r>
        <w:r w:rsidR="0070742D">
          <w:rPr>
            <w:webHidden/>
          </w:rPr>
          <w:fldChar w:fldCharType="begin"/>
        </w:r>
        <w:r w:rsidR="0070742D">
          <w:rPr>
            <w:webHidden/>
          </w:rPr>
          <w:instrText xml:space="preserve"> PAGEREF _Toc125707804 \h </w:instrText>
        </w:r>
        <w:r w:rsidR="0070742D">
          <w:rPr>
            <w:webHidden/>
          </w:rPr>
        </w:r>
        <w:r w:rsidR="0070742D">
          <w:rPr>
            <w:webHidden/>
          </w:rPr>
          <w:fldChar w:fldCharType="separate"/>
        </w:r>
        <w:r w:rsidR="0070742D">
          <w:rPr>
            <w:webHidden/>
          </w:rPr>
          <w:t>88</w:t>
        </w:r>
        <w:r w:rsidR="0070742D">
          <w:rPr>
            <w:webHidden/>
          </w:rPr>
          <w:fldChar w:fldCharType="end"/>
        </w:r>
      </w:hyperlink>
    </w:p>
    <w:p w14:paraId="25B3864D" w14:textId="77777777" w:rsidR="0070742D" w:rsidRDefault="00000000">
      <w:pPr>
        <w:pStyle w:val="TM4"/>
        <w:rPr>
          <w:rFonts w:asciiTheme="minorHAnsi" w:eastAsiaTheme="minorEastAsia" w:hAnsiTheme="minorHAnsi" w:cstheme="minorBidi"/>
          <w:i w:val="0"/>
          <w:snapToGrid/>
          <w:sz w:val="22"/>
          <w:szCs w:val="22"/>
        </w:rPr>
      </w:pPr>
      <w:hyperlink w:anchor="_Toc125707805" w:history="1">
        <w:r w:rsidR="0070742D" w:rsidRPr="002A69AC">
          <w:rPr>
            <w:rStyle w:val="Lienhypertexte"/>
          </w:rPr>
          <w:t>Article XIV.2.1</w:t>
        </w:r>
        <w:r w:rsidR="0070742D">
          <w:rPr>
            <w:rFonts w:asciiTheme="minorHAnsi" w:eastAsiaTheme="minorEastAsia" w:hAnsiTheme="minorHAnsi" w:cstheme="minorBidi"/>
            <w:i w:val="0"/>
            <w:snapToGrid/>
            <w:sz w:val="22"/>
            <w:szCs w:val="22"/>
          </w:rPr>
          <w:tab/>
        </w:r>
        <w:r w:rsidR="0070742D" w:rsidRPr="002A69AC">
          <w:rPr>
            <w:rStyle w:val="Lienhypertexte"/>
          </w:rPr>
          <w:t>Dispositions générales</w:t>
        </w:r>
        <w:r w:rsidR="0070742D">
          <w:rPr>
            <w:webHidden/>
          </w:rPr>
          <w:tab/>
        </w:r>
        <w:r w:rsidR="0070742D">
          <w:rPr>
            <w:webHidden/>
          </w:rPr>
          <w:fldChar w:fldCharType="begin"/>
        </w:r>
        <w:r w:rsidR="0070742D">
          <w:rPr>
            <w:webHidden/>
          </w:rPr>
          <w:instrText xml:space="preserve"> PAGEREF _Toc125707805 \h </w:instrText>
        </w:r>
        <w:r w:rsidR="0070742D">
          <w:rPr>
            <w:webHidden/>
          </w:rPr>
        </w:r>
        <w:r w:rsidR="0070742D">
          <w:rPr>
            <w:webHidden/>
          </w:rPr>
          <w:fldChar w:fldCharType="separate"/>
        </w:r>
        <w:r w:rsidR="0070742D">
          <w:rPr>
            <w:webHidden/>
          </w:rPr>
          <w:t>88</w:t>
        </w:r>
        <w:r w:rsidR="0070742D">
          <w:rPr>
            <w:webHidden/>
          </w:rPr>
          <w:fldChar w:fldCharType="end"/>
        </w:r>
      </w:hyperlink>
    </w:p>
    <w:p w14:paraId="7333FC3B" w14:textId="77777777" w:rsidR="0070742D" w:rsidRDefault="00000000">
      <w:pPr>
        <w:pStyle w:val="TM4"/>
        <w:rPr>
          <w:rFonts w:asciiTheme="minorHAnsi" w:eastAsiaTheme="minorEastAsia" w:hAnsiTheme="minorHAnsi" w:cstheme="minorBidi"/>
          <w:i w:val="0"/>
          <w:snapToGrid/>
          <w:sz w:val="22"/>
          <w:szCs w:val="22"/>
        </w:rPr>
      </w:pPr>
      <w:hyperlink w:anchor="_Toc125707806" w:history="1">
        <w:r w:rsidR="0070742D" w:rsidRPr="002A69AC">
          <w:rPr>
            <w:rStyle w:val="Lienhypertexte"/>
          </w:rPr>
          <w:t>Article XIV.2.2</w:t>
        </w:r>
        <w:r w:rsidR="0070742D">
          <w:rPr>
            <w:rFonts w:asciiTheme="minorHAnsi" w:eastAsiaTheme="minorEastAsia" w:hAnsiTheme="minorHAnsi" w:cstheme="minorBidi"/>
            <w:i w:val="0"/>
            <w:snapToGrid/>
            <w:sz w:val="22"/>
            <w:szCs w:val="22"/>
          </w:rPr>
          <w:tab/>
        </w:r>
        <w:r w:rsidR="0070742D" w:rsidRPr="002A69AC">
          <w:rPr>
            <w:rStyle w:val="Lienhypertexte"/>
          </w:rPr>
          <w:t>Exploitation d’un aéronef</w:t>
        </w:r>
        <w:r w:rsidR="0070742D">
          <w:rPr>
            <w:webHidden/>
          </w:rPr>
          <w:tab/>
        </w:r>
        <w:r w:rsidR="0070742D">
          <w:rPr>
            <w:webHidden/>
          </w:rPr>
          <w:fldChar w:fldCharType="begin"/>
        </w:r>
        <w:r w:rsidR="0070742D">
          <w:rPr>
            <w:webHidden/>
          </w:rPr>
          <w:instrText xml:space="preserve"> PAGEREF _Toc125707806 \h </w:instrText>
        </w:r>
        <w:r w:rsidR="0070742D">
          <w:rPr>
            <w:webHidden/>
          </w:rPr>
        </w:r>
        <w:r w:rsidR="0070742D">
          <w:rPr>
            <w:webHidden/>
          </w:rPr>
          <w:fldChar w:fldCharType="separate"/>
        </w:r>
        <w:r w:rsidR="0070742D">
          <w:rPr>
            <w:webHidden/>
          </w:rPr>
          <w:t>89</w:t>
        </w:r>
        <w:r w:rsidR="0070742D">
          <w:rPr>
            <w:webHidden/>
          </w:rPr>
          <w:fldChar w:fldCharType="end"/>
        </w:r>
      </w:hyperlink>
    </w:p>
    <w:p w14:paraId="2C604F7B" w14:textId="77777777" w:rsidR="0070742D" w:rsidRDefault="00000000">
      <w:pPr>
        <w:pStyle w:val="TM4"/>
        <w:rPr>
          <w:rFonts w:asciiTheme="minorHAnsi" w:eastAsiaTheme="minorEastAsia" w:hAnsiTheme="minorHAnsi" w:cstheme="minorBidi"/>
          <w:i w:val="0"/>
          <w:snapToGrid/>
          <w:sz w:val="22"/>
          <w:szCs w:val="22"/>
        </w:rPr>
      </w:pPr>
      <w:hyperlink w:anchor="_Toc125707807" w:history="1">
        <w:r w:rsidR="0070742D" w:rsidRPr="002A69AC">
          <w:rPr>
            <w:rStyle w:val="Lienhypertexte"/>
          </w:rPr>
          <w:t>Article XIV.2.3</w:t>
        </w:r>
        <w:r w:rsidR="0070742D">
          <w:rPr>
            <w:rFonts w:asciiTheme="minorHAnsi" w:eastAsiaTheme="minorEastAsia" w:hAnsiTheme="minorHAnsi" w:cstheme="minorBidi"/>
            <w:i w:val="0"/>
            <w:snapToGrid/>
            <w:sz w:val="22"/>
            <w:szCs w:val="22"/>
          </w:rPr>
          <w:tab/>
        </w:r>
        <w:r w:rsidR="0070742D" w:rsidRPr="002A69AC">
          <w:rPr>
            <w:rStyle w:val="Lienhypertexte"/>
          </w:rPr>
          <w:t>Autre exploitation sans autorisation</w:t>
        </w:r>
        <w:r w:rsidR="0070742D">
          <w:rPr>
            <w:webHidden/>
          </w:rPr>
          <w:tab/>
        </w:r>
        <w:r w:rsidR="0070742D">
          <w:rPr>
            <w:webHidden/>
          </w:rPr>
          <w:fldChar w:fldCharType="begin"/>
        </w:r>
        <w:r w:rsidR="0070742D">
          <w:rPr>
            <w:webHidden/>
          </w:rPr>
          <w:instrText xml:space="preserve"> PAGEREF _Toc125707807 \h </w:instrText>
        </w:r>
        <w:r w:rsidR="0070742D">
          <w:rPr>
            <w:webHidden/>
          </w:rPr>
        </w:r>
        <w:r w:rsidR="0070742D">
          <w:rPr>
            <w:webHidden/>
          </w:rPr>
          <w:fldChar w:fldCharType="separate"/>
        </w:r>
        <w:r w:rsidR="0070742D">
          <w:rPr>
            <w:webHidden/>
          </w:rPr>
          <w:t>89</w:t>
        </w:r>
        <w:r w:rsidR="0070742D">
          <w:rPr>
            <w:webHidden/>
          </w:rPr>
          <w:fldChar w:fldCharType="end"/>
        </w:r>
      </w:hyperlink>
    </w:p>
    <w:p w14:paraId="05D5F8D4" w14:textId="77777777" w:rsidR="0070742D" w:rsidRDefault="00000000">
      <w:pPr>
        <w:pStyle w:val="TM4"/>
        <w:rPr>
          <w:rFonts w:asciiTheme="minorHAnsi" w:eastAsiaTheme="minorEastAsia" w:hAnsiTheme="minorHAnsi" w:cstheme="minorBidi"/>
          <w:i w:val="0"/>
          <w:snapToGrid/>
          <w:sz w:val="22"/>
          <w:szCs w:val="22"/>
        </w:rPr>
      </w:pPr>
      <w:hyperlink w:anchor="_Toc125707808" w:history="1">
        <w:r w:rsidR="0070742D" w:rsidRPr="002A69AC">
          <w:rPr>
            <w:rStyle w:val="Lienhypertexte"/>
          </w:rPr>
          <w:t>Article XIV.2.4</w:t>
        </w:r>
        <w:r w:rsidR="0070742D">
          <w:rPr>
            <w:rFonts w:asciiTheme="minorHAnsi" w:eastAsiaTheme="minorEastAsia" w:hAnsiTheme="minorHAnsi" w:cstheme="minorBidi"/>
            <w:i w:val="0"/>
            <w:snapToGrid/>
            <w:sz w:val="22"/>
            <w:szCs w:val="22"/>
          </w:rPr>
          <w:tab/>
        </w:r>
        <w:r w:rsidR="0070742D" w:rsidRPr="002A69AC">
          <w:rPr>
            <w:rStyle w:val="Lienhypertexte"/>
          </w:rPr>
          <w:t>Conduite de l’aéronef</w:t>
        </w:r>
        <w:r w:rsidR="0070742D">
          <w:rPr>
            <w:webHidden/>
          </w:rPr>
          <w:tab/>
        </w:r>
        <w:r w:rsidR="0070742D">
          <w:rPr>
            <w:webHidden/>
          </w:rPr>
          <w:fldChar w:fldCharType="begin"/>
        </w:r>
        <w:r w:rsidR="0070742D">
          <w:rPr>
            <w:webHidden/>
          </w:rPr>
          <w:instrText xml:space="preserve"> PAGEREF _Toc125707808 \h </w:instrText>
        </w:r>
        <w:r w:rsidR="0070742D">
          <w:rPr>
            <w:webHidden/>
          </w:rPr>
        </w:r>
        <w:r w:rsidR="0070742D">
          <w:rPr>
            <w:webHidden/>
          </w:rPr>
          <w:fldChar w:fldCharType="separate"/>
        </w:r>
        <w:r w:rsidR="0070742D">
          <w:rPr>
            <w:webHidden/>
          </w:rPr>
          <w:t>89</w:t>
        </w:r>
        <w:r w:rsidR="0070742D">
          <w:rPr>
            <w:webHidden/>
          </w:rPr>
          <w:fldChar w:fldCharType="end"/>
        </w:r>
      </w:hyperlink>
    </w:p>
    <w:p w14:paraId="7CB79A01" w14:textId="77777777" w:rsidR="0070742D" w:rsidRDefault="00000000">
      <w:pPr>
        <w:pStyle w:val="TM4"/>
        <w:rPr>
          <w:rFonts w:asciiTheme="minorHAnsi" w:eastAsiaTheme="minorEastAsia" w:hAnsiTheme="minorHAnsi" w:cstheme="minorBidi"/>
          <w:i w:val="0"/>
          <w:snapToGrid/>
          <w:sz w:val="22"/>
          <w:szCs w:val="22"/>
        </w:rPr>
      </w:pPr>
      <w:hyperlink w:anchor="_Toc125707809" w:history="1">
        <w:r w:rsidR="0070742D" w:rsidRPr="002A69AC">
          <w:rPr>
            <w:rStyle w:val="Lienhypertexte"/>
          </w:rPr>
          <w:t>Article XIV.2.5</w:t>
        </w:r>
        <w:r w:rsidR="0070742D">
          <w:rPr>
            <w:rFonts w:asciiTheme="minorHAnsi" w:eastAsiaTheme="minorEastAsia" w:hAnsiTheme="minorHAnsi" w:cstheme="minorBidi"/>
            <w:i w:val="0"/>
            <w:snapToGrid/>
            <w:sz w:val="22"/>
            <w:szCs w:val="22"/>
          </w:rPr>
          <w:tab/>
        </w:r>
        <w:r w:rsidR="0070742D" w:rsidRPr="002A69AC">
          <w:rPr>
            <w:rStyle w:val="Lienhypertexte"/>
          </w:rPr>
          <w:t>Personnel navigant</w:t>
        </w:r>
        <w:r w:rsidR="0070742D">
          <w:rPr>
            <w:webHidden/>
          </w:rPr>
          <w:tab/>
        </w:r>
        <w:r w:rsidR="0070742D">
          <w:rPr>
            <w:webHidden/>
          </w:rPr>
          <w:fldChar w:fldCharType="begin"/>
        </w:r>
        <w:r w:rsidR="0070742D">
          <w:rPr>
            <w:webHidden/>
          </w:rPr>
          <w:instrText xml:space="preserve"> PAGEREF _Toc125707809 \h </w:instrText>
        </w:r>
        <w:r w:rsidR="0070742D">
          <w:rPr>
            <w:webHidden/>
          </w:rPr>
        </w:r>
        <w:r w:rsidR="0070742D">
          <w:rPr>
            <w:webHidden/>
          </w:rPr>
          <w:fldChar w:fldCharType="separate"/>
        </w:r>
        <w:r w:rsidR="0070742D">
          <w:rPr>
            <w:webHidden/>
          </w:rPr>
          <w:t>90</w:t>
        </w:r>
        <w:r w:rsidR="0070742D">
          <w:rPr>
            <w:webHidden/>
          </w:rPr>
          <w:fldChar w:fldCharType="end"/>
        </w:r>
      </w:hyperlink>
    </w:p>
    <w:p w14:paraId="2A9C1306" w14:textId="77777777" w:rsidR="0070742D" w:rsidRDefault="00000000">
      <w:pPr>
        <w:pStyle w:val="TM4"/>
        <w:rPr>
          <w:rFonts w:asciiTheme="minorHAnsi" w:eastAsiaTheme="minorEastAsia" w:hAnsiTheme="minorHAnsi" w:cstheme="minorBidi"/>
          <w:i w:val="0"/>
          <w:snapToGrid/>
          <w:sz w:val="22"/>
          <w:szCs w:val="22"/>
        </w:rPr>
      </w:pPr>
      <w:hyperlink w:anchor="_Toc125707810" w:history="1">
        <w:r w:rsidR="0070742D" w:rsidRPr="002A69AC">
          <w:rPr>
            <w:rStyle w:val="Lienhypertexte"/>
          </w:rPr>
          <w:t>Article XIV.2.6</w:t>
        </w:r>
        <w:r w:rsidR="0070742D">
          <w:rPr>
            <w:rFonts w:asciiTheme="minorHAnsi" w:eastAsiaTheme="minorEastAsia" w:hAnsiTheme="minorHAnsi" w:cstheme="minorBidi"/>
            <w:i w:val="0"/>
            <w:snapToGrid/>
            <w:sz w:val="22"/>
            <w:szCs w:val="22"/>
          </w:rPr>
          <w:tab/>
        </w:r>
        <w:r w:rsidR="0070742D" w:rsidRPr="002A69AC">
          <w:rPr>
            <w:rStyle w:val="Lienhypertexte"/>
          </w:rPr>
          <w:t>Atteintes à l’action des autorités compétentes</w:t>
        </w:r>
        <w:r w:rsidR="0070742D">
          <w:rPr>
            <w:webHidden/>
          </w:rPr>
          <w:tab/>
        </w:r>
        <w:r w:rsidR="0070742D">
          <w:rPr>
            <w:webHidden/>
          </w:rPr>
          <w:fldChar w:fldCharType="begin"/>
        </w:r>
        <w:r w:rsidR="0070742D">
          <w:rPr>
            <w:webHidden/>
          </w:rPr>
          <w:instrText xml:space="preserve"> PAGEREF _Toc125707810 \h </w:instrText>
        </w:r>
        <w:r w:rsidR="0070742D">
          <w:rPr>
            <w:webHidden/>
          </w:rPr>
        </w:r>
        <w:r w:rsidR="0070742D">
          <w:rPr>
            <w:webHidden/>
          </w:rPr>
          <w:fldChar w:fldCharType="separate"/>
        </w:r>
        <w:r w:rsidR="0070742D">
          <w:rPr>
            <w:webHidden/>
          </w:rPr>
          <w:t>91</w:t>
        </w:r>
        <w:r w:rsidR="0070742D">
          <w:rPr>
            <w:webHidden/>
          </w:rPr>
          <w:fldChar w:fldCharType="end"/>
        </w:r>
      </w:hyperlink>
    </w:p>
    <w:p w14:paraId="40928DFE" w14:textId="77777777" w:rsidR="0070742D" w:rsidRDefault="00000000">
      <w:pPr>
        <w:pStyle w:val="TM4"/>
        <w:rPr>
          <w:rFonts w:asciiTheme="minorHAnsi" w:eastAsiaTheme="minorEastAsia" w:hAnsiTheme="minorHAnsi" w:cstheme="minorBidi"/>
          <w:i w:val="0"/>
          <w:snapToGrid/>
          <w:sz w:val="22"/>
          <w:szCs w:val="22"/>
        </w:rPr>
      </w:pPr>
      <w:hyperlink w:anchor="_Toc125707811" w:history="1">
        <w:r w:rsidR="0070742D" w:rsidRPr="002A69AC">
          <w:rPr>
            <w:rStyle w:val="Lienhypertexte"/>
          </w:rPr>
          <w:t>Article XIV.2.7</w:t>
        </w:r>
        <w:r w:rsidR="0070742D">
          <w:rPr>
            <w:rFonts w:asciiTheme="minorHAnsi" w:eastAsiaTheme="minorEastAsia" w:hAnsiTheme="minorHAnsi" w:cstheme="minorBidi"/>
            <w:i w:val="0"/>
            <w:snapToGrid/>
            <w:sz w:val="22"/>
            <w:szCs w:val="22"/>
          </w:rPr>
          <w:tab/>
        </w:r>
        <w:r w:rsidR="0070742D" w:rsidRPr="002A69AC">
          <w:rPr>
            <w:rStyle w:val="Lienhypertexte"/>
          </w:rPr>
          <w:t>Passagers indisciplinés et perturbateurs</w:t>
        </w:r>
        <w:r w:rsidR="0070742D">
          <w:rPr>
            <w:webHidden/>
          </w:rPr>
          <w:tab/>
        </w:r>
        <w:r w:rsidR="0070742D">
          <w:rPr>
            <w:webHidden/>
          </w:rPr>
          <w:fldChar w:fldCharType="begin"/>
        </w:r>
        <w:r w:rsidR="0070742D">
          <w:rPr>
            <w:webHidden/>
          </w:rPr>
          <w:instrText xml:space="preserve"> PAGEREF _Toc125707811 \h </w:instrText>
        </w:r>
        <w:r w:rsidR="0070742D">
          <w:rPr>
            <w:webHidden/>
          </w:rPr>
        </w:r>
        <w:r w:rsidR="0070742D">
          <w:rPr>
            <w:webHidden/>
          </w:rPr>
          <w:fldChar w:fldCharType="separate"/>
        </w:r>
        <w:r w:rsidR="0070742D">
          <w:rPr>
            <w:webHidden/>
          </w:rPr>
          <w:t>91</w:t>
        </w:r>
        <w:r w:rsidR="0070742D">
          <w:rPr>
            <w:webHidden/>
          </w:rPr>
          <w:fldChar w:fldCharType="end"/>
        </w:r>
      </w:hyperlink>
    </w:p>
    <w:p w14:paraId="515E27AF" w14:textId="77777777" w:rsidR="0070742D" w:rsidRDefault="00000000">
      <w:pPr>
        <w:pStyle w:val="TM4"/>
        <w:rPr>
          <w:rFonts w:asciiTheme="minorHAnsi" w:eastAsiaTheme="minorEastAsia" w:hAnsiTheme="minorHAnsi" w:cstheme="minorBidi"/>
          <w:i w:val="0"/>
          <w:snapToGrid/>
          <w:sz w:val="22"/>
          <w:szCs w:val="22"/>
        </w:rPr>
      </w:pPr>
      <w:hyperlink w:anchor="_Toc125707812" w:history="1">
        <w:r w:rsidR="0070742D" w:rsidRPr="002A69AC">
          <w:rPr>
            <w:rStyle w:val="Lienhypertexte"/>
          </w:rPr>
          <w:t>Article XIV.2.8</w:t>
        </w:r>
        <w:r w:rsidR="0070742D">
          <w:rPr>
            <w:rFonts w:asciiTheme="minorHAnsi" w:eastAsiaTheme="minorEastAsia" w:hAnsiTheme="minorHAnsi" w:cstheme="minorBidi"/>
            <w:i w:val="0"/>
            <w:snapToGrid/>
            <w:sz w:val="22"/>
            <w:szCs w:val="22"/>
          </w:rPr>
          <w:tab/>
        </w:r>
        <w:r w:rsidR="0070742D" w:rsidRPr="002A69AC">
          <w:rPr>
            <w:rStyle w:val="Lienhypertexte"/>
          </w:rPr>
          <w:t>Entreprise de transport</w:t>
        </w:r>
        <w:r w:rsidR="0070742D">
          <w:rPr>
            <w:webHidden/>
          </w:rPr>
          <w:tab/>
        </w:r>
        <w:r w:rsidR="0070742D">
          <w:rPr>
            <w:webHidden/>
          </w:rPr>
          <w:fldChar w:fldCharType="begin"/>
        </w:r>
        <w:r w:rsidR="0070742D">
          <w:rPr>
            <w:webHidden/>
          </w:rPr>
          <w:instrText xml:space="preserve"> PAGEREF _Toc125707812 \h </w:instrText>
        </w:r>
        <w:r w:rsidR="0070742D">
          <w:rPr>
            <w:webHidden/>
          </w:rPr>
        </w:r>
        <w:r w:rsidR="0070742D">
          <w:rPr>
            <w:webHidden/>
          </w:rPr>
          <w:fldChar w:fldCharType="separate"/>
        </w:r>
        <w:r w:rsidR="0070742D">
          <w:rPr>
            <w:webHidden/>
          </w:rPr>
          <w:t>92</w:t>
        </w:r>
        <w:r w:rsidR="0070742D">
          <w:rPr>
            <w:webHidden/>
          </w:rPr>
          <w:fldChar w:fldCharType="end"/>
        </w:r>
      </w:hyperlink>
    </w:p>
    <w:p w14:paraId="24253952" w14:textId="77777777" w:rsidR="0070742D" w:rsidRDefault="00000000">
      <w:pPr>
        <w:pStyle w:val="TM4"/>
        <w:rPr>
          <w:rFonts w:asciiTheme="minorHAnsi" w:eastAsiaTheme="minorEastAsia" w:hAnsiTheme="minorHAnsi" w:cstheme="minorBidi"/>
          <w:i w:val="0"/>
          <w:snapToGrid/>
          <w:sz w:val="22"/>
          <w:szCs w:val="22"/>
        </w:rPr>
      </w:pPr>
      <w:hyperlink w:anchor="_Toc125707813" w:history="1">
        <w:r w:rsidR="0070742D" w:rsidRPr="002A69AC">
          <w:rPr>
            <w:rStyle w:val="Lienhypertexte"/>
          </w:rPr>
          <w:t>Article XIV.2.9</w:t>
        </w:r>
        <w:r w:rsidR="0070742D">
          <w:rPr>
            <w:rFonts w:asciiTheme="minorHAnsi" w:eastAsiaTheme="minorEastAsia" w:hAnsiTheme="minorHAnsi" w:cstheme="minorBidi"/>
            <w:i w:val="0"/>
            <w:snapToGrid/>
            <w:sz w:val="22"/>
            <w:szCs w:val="22"/>
          </w:rPr>
          <w:tab/>
        </w:r>
        <w:r w:rsidR="0070742D" w:rsidRPr="002A69AC">
          <w:rPr>
            <w:rStyle w:val="Lienhypertexte"/>
          </w:rPr>
          <w:t>Servitudes et zonage</w:t>
        </w:r>
        <w:r w:rsidR="0070742D">
          <w:rPr>
            <w:webHidden/>
          </w:rPr>
          <w:tab/>
        </w:r>
        <w:r w:rsidR="0070742D">
          <w:rPr>
            <w:webHidden/>
          </w:rPr>
          <w:fldChar w:fldCharType="begin"/>
        </w:r>
        <w:r w:rsidR="0070742D">
          <w:rPr>
            <w:webHidden/>
          </w:rPr>
          <w:instrText xml:space="preserve"> PAGEREF _Toc125707813 \h </w:instrText>
        </w:r>
        <w:r w:rsidR="0070742D">
          <w:rPr>
            <w:webHidden/>
          </w:rPr>
        </w:r>
        <w:r w:rsidR="0070742D">
          <w:rPr>
            <w:webHidden/>
          </w:rPr>
          <w:fldChar w:fldCharType="separate"/>
        </w:r>
        <w:r w:rsidR="0070742D">
          <w:rPr>
            <w:webHidden/>
          </w:rPr>
          <w:t>92</w:t>
        </w:r>
        <w:r w:rsidR="0070742D">
          <w:rPr>
            <w:webHidden/>
          </w:rPr>
          <w:fldChar w:fldCharType="end"/>
        </w:r>
      </w:hyperlink>
    </w:p>
    <w:p w14:paraId="4314C2F9" w14:textId="77777777" w:rsidR="0070742D" w:rsidRDefault="00000000">
      <w:pPr>
        <w:pStyle w:val="TM4"/>
        <w:rPr>
          <w:rFonts w:asciiTheme="minorHAnsi" w:eastAsiaTheme="minorEastAsia" w:hAnsiTheme="minorHAnsi" w:cstheme="minorBidi"/>
          <w:i w:val="0"/>
          <w:snapToGrid/>
          <w:sz w:val="22"/>
          <w:szCs w:val="22"/>
        </w:rPr>
      </w:pPr>
      <w:hyperlink w:anchor="_Toc125707814" w:history="1">
        <w:r w:rsidR="0070742D" w:rsidRPr="002A69AC">
          <w:rPr>
            <w:rStyle w:val="Lienhypertexte"/>
          </w:rPr>
          <w:t>Article XIV.2.10</w:t>
        </w:r>
        <w:r w:rsidR="0070742D">
          <w:rPr>
            <w:rFonts w:asciiTheme="minorHAnsi" w:eastAsiaTheme="minorEastAsia" w:hAnsiTheme="minorHAnsi" w:cstheme="minorBidi"/>
            <w:i w:val="0"/>
            <w:snapToGrid/>
            <w:sz w:val="22"/>
            <w:szCs w:val="22"/>
          </w:rPr>
          <w:tab/>
        </w:r>
        <w:r w:rsidR="0070742D" w:rsidRPr="002A69AC">
          <w:rPr>
            <w:rStyle w:val="Lienhypertexte"/>
          </w:rPr>
          <w:t>Terrains interdits et zones réservées</w:t>
        </w:r>
        <w:r w:rsidR="0070742D">
          <w:rPr>
            <w:webHidden/>
          </w:rPr>
          <w:tab/>
        </w:r>
        <w:r w:rsidR="0070742D">
          <w:rPr>
            <w:webHidden/>
          </w:rPr>
          <w:fldChar w:fldCharType="begin"/>
        </w:r>
        <w:r w:rsidR="0070742D">
          <w:rPr>
            <w:webHidden/>
          </w:rPr>
          <w:instrText xml:space="preserve"> PAGEREF _Toc125707814 \h </w:instrText>
        </w:r>
        <w:r w:rsidR="0070742D">
          <w:rPr>
            <w:webHidden/>
          </w:rPr>
        </w:r>
        <w:r w:rsidR="0070742D">
          <w:rPr>
            <w:webHidden/>
          </w:rPr>
          <w:fldChar w:fldCharType="separate"/>
        </w:r>
        <w:r w:rsidR="0070742D">
          <w:rPr>
            <w:webHidden/>
          </w:rPr>
          <w:t>92</w:t>
        </w:r>
        <w:r w:rsidR="0070742D">
          <w:rPr>
            <w:webHidden/>
          </w:rPr>
          <w:fldChar w:fldCharType="end"/>
        </w:r>
      </w:hyperlink>
    </w:p>
    <w:p w14:paraId="0E88AF8A" w14:textId="77777777" w:rsidR="0070742D" w:rsidRDefault="00000000">
      <w:pPr>
        <w:pStyle w:val="TM4"/>
        <w:rPr>
          <w:rFonts w:asciiTheme="minorHAnsi" w:eastAsiaTheme="minorEastAsia" w:hAnsiTheme="minorHAnsi" w:cstheme="minorBidi"/>
          <w:i w:val="0"/>
          <w:snapToGrid/>
          <w:sz w:val="22"/>
          <w:szCs w:val="22"/>
        </w:rPr>
      </w:pPr>
      <w:hyperlink w:anchor="_Toc125707815" w:history="1">
        <w:r w:rsidR="0070742D" w:rsidRPr="002A69AC">
          <w:rPr>
            <w:rStyle w:val="Lienhypertexte"/>
          </w:rPr>
          <w:t>Article XIV.2.11</w:t>
        </w:r>
        <w:r w:rsidR="0070742D">
          <w:rPr>
            <w:rFonts w:asciiTheme="minorHAnsi" w:eastAsiaTheme="minorEastAsia" w:hAnsiTheme="minorHAnsi" w:cstheme="minorBidi"/>
            <w:i w:val="0"/>
            <w:snapToGrid/>
            <w:sz w:val="22"/>
            <w:szCs w:val="22"/>
          </w:rPr>
          <w:tab/>
        </w:r>
        <w:r w:rsidR="0070742D" w:rsidRPr="002A69AC">
          <w:rPr>
            <w:rStyle w:val="Lienhypertexte"/>
          </w:rPr>
          <w:t>Jets</w:t>
        </w:r>
        <w:r w:rsidR="0070742D">
          <w:rPr>
            <w:webHidden/>
          </w:rPr>
          <w:tab/>
        </w:r>
        <w:r w:rsidR="0070742D">
          <w:rPr>
            <w:webHidden/>
          </w:rPr>
          <w:fldChar w:fldCharType="begin"/>
        </w:r>
        <w:r w:rsidR="0070742D">
          <w:rPr>
            <w:webHidden/>
          </w:rPr>
          <w:instrText xml:space="preserve"> PAGEREF _Toc125707815 \h </w:instrText>
        </w:r>
        <w:r w:rsidR="0070742D">
          <w:rPr>
            <w:webHidden/>
          </w:rPr>
        </w:r>
        <w:r w:rsidR="0070742D">
          <w:rPr>
            <w:webHidden/>
          </w:rPr>
          <w:fldChar w:fldCharType="separate"/>
        </w:r>
        <w:r w:rsidR="0070742D">
          <w:rPr>
            <w:webHidden/>
          </w:rPr>
          <w:t>92</w:t>
        </w:r>
        <w:r w:rsidR="0070742D">
          <w:rPr>
            <w:webHidden/>
          </w:rPr>
          <w:fldChar w:fldCharType="end"/>
        </w:r>
      </w:hyperlink>
    </w:p>
    <w:p w14:paraId="2CC2F5E2" w14:textId="77777777" w:rsidR="0070742D" w:rsidRDefault="00000000">
      <w:pPr>
        <w:pStyle w:val="TM4"/>
        <w:rPr>
          <w:rFonts w:asciiTheme="minorHAnsi" w:eastAsiaTheme="minorEastAsia" w:hAnsiTheme="minorHAnsi" w:cstheme="minorBidi"/>
          <w:i w:val="0"/>
          <w:snapToGrid/>
          <w:sz w:val="22"/>
          <w:szCs w:val="22"/>
        </w:rPr>
      </w:pPr>
      <w:hyperlink w:anchor="_Toc125707816" w:history="1">
        <w:r w:rsidR="0070742D" w:rsidRPr="002A69AC">
          <w:rPr>
            <w:rStyle w:val="Lienhypertexte"/>
          </w:rPr>
          <w:t>Article XIV.2.12</w:t>
        </w:r>
        <w:r w:rsidR="0070742D">
          <w:rPr>
            <w:rFonts w:asciiTheme="minorHAnsi" w:eastAsiaTheme="minorEastAsia" w:hAnsiTheme="minorHAnsi" w:cstheme="minorBidi"/>
            <w:i w:val="0"/>
            <w:snapToGrid/>
            <w:sz w:val="22"/>
            <w:szCs w:val="22"/>
          </w:rPr>
          <w:tab/>
        </w:r>
        <w:r w:rsidR="0070742D" w:rsidRPr="002A69AC">
          <w:rPr>
            <w:rStyle w:val="Lienhypertexte"/>
          </w:rPr>
          <w:t>Voyager sans titre ou permission</w:t>
        </w:r>
        <w:r w:rsidR="0070742D">
          <w:rPr>
            <w:webHidden/>
          </w:rPr>
          <w:tab/>
        </w:r>
        <w:r w:rsidR="0070742D">
          <w:rPr>
            <w:webHidden/>
          </w:rPr>
          <w:fldChar w:fldCharType="begin"/>
        </w:r>
        <w:r w:rsidR="0070742D">
          <w:rPr>
            <w:webHidden/>
          </w:rPr>
          <w:instrText xml:space="preserve"> PAGEREF _Toc125707816 \h </w:instrText>
        </w:r>
        <w:r w:rsidR="0070742D">
          <w:rPr>
            <w:webHidden/>
          </w:rPr>
        </w:r>
        <w:r w:rsidR="0070742D">
          <w:rPr>
            <w:webHidden/>
          </w:rPr>
          <w:fldChar w:fldCharType="separate"/>
        </w:r>
        <w:r w:rsidR="0070742D">
          <w:rPr>
            <w:webHidden/>
          </w:rPr>
          <w:t>93</w:t>
        </w:r>
        <w:r w:rsidR="0070742D">
          <w:rPr>
            <w:webHidden/>
          </w:rPr>
          <w:fldChar w:fldCharType="end"/>
        </w:r>
      </w:hyperlink>
    </w:p>
    <w:p w14:paraId="4E5FB425" w14:textId="77777777" w:rsidR="0070742D" w:rsidRDefault="00000000">
      <w:pPr>
        <w:pStyle w:val="TM4"/>
        <w:rPr>
          <w:rFonts w:asciiTheme="minorHAnsi" w:eastAsiaTheme="minorEastAsia" w:hAnsiTheme="minorHAnsi" w:cstheme="minorBidi"/>
          <w:i w:val="0"/>
          <w:snapToGrid/>
          <w:sz w:val="22"/>
          <w:szCs w:val="22"/>
        </w:rPr>
      </w:pPr>
      <w:hyperlink w:anchor="_Toc125707817" w:history="1">
        <w:r w:rsidR="0070742D" w:rsidRPr="002A69AC">
          <w:rPr>
            <w:rStyle w:val="Lienhypertexte"/>
          </w:rPr>
          <w:t>Article XIV.2.13</w:t>
        </w:r>
        <w:r w:rsidR="0070742D">
          <w:rPr>
            <w:rFonts w:asciiTheme="minorHAnsi" w:eastAsiaTheme="minorEastAsia" w:hAnsiTheme="minorHAnsi" w:cstheme="minorBidi"/>
            <w:i w:val="0"/>
            <w:snapToGrid/>
            <w:sz w:val="22"/>
            <w:szCs w:val="22"/>
          </w:rPr>
          <w:tab/>
        </w:r>
        <w:r w:rsidR="0070742D" w:rsidRPr="002A69AC">
          <w:rPr>
            <w:rStyle w:val="Lienhypertexte"/>
          </w:rPr>
          <w:t>Soustraction au contrôle exercé sur un aérodrome</w:t>
        </w:r>
        <w:r w:rsidR="0070742D">
          <w:rPr>
            <w:webHidden/>
          </w:rPr>
          <w:tab/>
        </w:r>
        <w:r w:rsidR="0070742D">
          <w:rPr>
            <w:webHidden/>
          </w:rPr>
          <w:fldChar w:fldCharType="begin"/>
        </w:r>
        <w:r w:rsidR="0070742D">
          <w:rPr>
            <w:webHidden/>
          </w:rPr>
          <w:instrText xml:space="preserve"> PAGEREF _Toc125707817 \h </w:instrText>
        </w:r>
        <w:r w:rsidR="0070742D">
          <w:rPr>
            <w:webHidden/>
          </w:rPr>
        </w:r>
        <w:r w:rsidR="0070742D">
          <w:rPr>
            <w:webHidden/>
          </w:rPr>
          <w:fldChar w:fldCharType="separate"/>
        </w:r>
        <w:r w:rsidR="0070742D">
          <w:rPr>
            <w:webHidden/>
          </w:rPr>
          <w:t>93</w:t>
        </w:r>
        <w:r w:rsidR="0070742D">
          <w:rPr>
            <w:webHidden/>
          </w:rPr>
          <w:fldChar w:fldCharType="end"/>
        </w:r>
      </w:hyperlink>
    </w:p>
    <w:p w14:paraId="488ECF80" w14:textId="77777777" w:rsidR="0070742D" w:rsidRDefault="00000000">
      <w:pPr>
        <w:pStyle w:val="TM4"/>
        <w:rPr>
          <w:rFonts w:asciiTheme="minorHAnsi" w:eastAsiaTheme="minorEastAsia" w:hAnsiTheme="minorHAnsi" w:cstheme="minorBidi"/>
          <w:i w:val="0"/>
          <w:snapToGrid/>
          <w:sz w:val="22"/>
          <w:szCs w:val="22"/>
        </w:rPr>
      </w:pPr>
      <w:hyperlink w:anchor="_Toc125707818" w:history="1">
        <w:r w:rsidR="0070742D" w:rsidRPr="002A69AC">
          <w:rPr>
            <w:rStyle w:val="Lienhypertexte"/>
          </w:rPr>
          <w:t>Article XIV.2.14</w:t>
        </w:r>
        <w:r w:rsidR="0070742D">
          <w:rPr>
            <w:rFonts w:asciiTheme="minorHAnsi" w:eastAsiaTheme="minorEastAsia" w:hAnsiTheme="minorHAnsi" w:cstheme="minorBidi"/>
            <w:i w:val="0"/>
            <w:snapToGrid/>
            <w:sz w:val="22"/>
            <w:szCs w:val="22"/>
          </w:rPr>
          <w:tab/>
        </w:r>
        <w:r w:rsidR="0070742D" w:rsidRPr="002A69AC">
          <w:rPr>
            <w:rStyle w:val="Lienhypertexte"/>
          </w:rPr>
          <w:t>Environnement</w:t>
        </w:r>
        <w:r w:rsidR="0070742D">
          <w:rPr>
            <w:webHidden/>
          </w:rPr>
          <w:tab/>
        </w:r>
        <w:r w:rsidR="0070742D">
          <w:rPr>
            <w:webHidden/>
          </w:rPr>
          <w:fldChar w:fldCharType="begin"/>
        </w:r>
        <w:r w:rsidR="0070742D">
          <w:rPr>
            <w:webHidden/>
          </w:rPr>
          <w:instrText xml:space="preserve"> PAGEREF _Toc125707818 \h </w:instrText>
        </w:r>
        <w:r w:rsidR="0070742D">
          <w:rPr>
            <w:webHidden/>
          </w:rPr>
        </w:r>
        <w:r w:rsidR="0070742D">
          <w:rPr>
            <w:webHidden/>
          </w:rPr>
          <w:fldChar w:fldCharType="separate"/>
        </w:r>
        <w:r w:rsidR="0070742D">
          <w:rPr>
            <w:webHidden/>
          </w:rPr>
          <w:t>93</w:t>
        </w:r>
        <w:r w:rsidR="0070742D">
          <w:rPr>
            <w:webHidden/>
          </w:rPr>
          <w:fldChar w:fldCharType="end"/>
        </w:r>
      </w:hyperlink>
    </w:p>
    <w:p w14:paraId="29BB3619" w14:textId="77777777" w:rsidR="0070742D" w:rsidRDefault="00000000">
      <w:pPr>
        <w:pStyle w:val="TM4"/>
        <w:rPr>
          <w:rFonts w:asciiTheme="minorHAnsi" w:eastAsiaTheme="minorEastAsia" w:hAnsiTheme="minorHAnsi" w:cstheme="minorBidi"/>
          <w:i w:val="0"/>
          <w:snapToGrid/>
          <w:sz w:val="22"/>
          <w:szCs w:val="22"/>
        </w:rPr>
      </w:pPr>
      <w:hyperlink w:anchor="_Toc125707819" w:history="1">
        <w:r w:rsidR="0070742D" w:rsidRPr="002A69AC">
          <w:rPr>
            <w:rStyle w:val="Lienhypertexte"/>
          </w:rPr>
          <w:t>Article XIV.2.15</w:t>
        </w:r>
        <w:r w:rsidR="0070742D">
          <w:rPr>
            <w:rFonts w:asciiTheme="minorHAnsi" w:eastAsiaTheme="minorEastAsia" w:hAnsiTheme="minorHAnsi" w:cstheme="minorBidi"/>
            <w:i w:val="0"/>
            <w:snapToGrid/>
            <w:sz w:val="22"/>
            <w:szCs w:val="22"/>
          </w:rPr>
          <w:tab/>
        </w:r>
        <w:r w:rsidR="0070742D" w:rsidRPr="002A69AC">
          <w:rPr>
            <w:rStyle w:val="Lienhypertexte"/>
          </w:rPr>
          <w:t>Transport ou utilisation sans autorisation</w:t>
        </w:r>
        <w:r w:rsidR="0070742D">
          <w:rPr>
            <w:webHidden/>
          </w:rPr>
          <w:tab/>
        </w:r>
        <w:r w:rsidR="0070742D">
          <w:rPr>
            <w:webHidden/>
          </w:rPr>
          <w:fldChar w:fldCharType="begin"/>
        </w:r>
        <w:r w:rsidR="0070742D">
          <w:rPr>
            <w:webHidden/>
          </w:rPr>
          <w:instrText xml:space="preserve"> PAGEREF _Toc125707819 \h </w:instrText>
        </w:r>
        <w:r w:rsidR="0070742D">
          <w:rPr>
            <w:webHidden/>
          </w:rPr>
        </w:r>
        <w:r w:rsidR="0070742D">
          <w:rPr>
            <w:webHidden/>
          </w:rPr>
          <w:fldChar w:fldCharType="separate"/>
        </w:r>
        <w:r w:rsidR="0070742D">
          <w:rPr>
            <w:webHidden/>
          </w:rPr>
          <w:t>93</w:t>
        </w:r>
        <w:r w:rsidR="0070742D">
          <w:rPr>
            <w:webHidden/>
          </w:rPr>
          <w:fldChar w:fldCharType="end"/>
        </w:r>
      </w:hyperlink>
    </w:p>
    <w:p w14:paraId="0E171355" w14:textId="77777777" w:rsidR="0070742D" w:rsidRDefault="00000000">
      <w:pPr>
        <w:pStyle w:val="TM4"/>
        <w:rPr>
          <w:rFonts w:asciiTheme="minorHAnsi" w:eastAsiaTheme="minorEastAsia" w:hAnsiTheme="minorHAnsi" w:cstheme="minorBidi"/>
          <w:i w:val="0"/>
          <w:snapToGrid/>
          <w:sz w:val="22"/>
          <w:szCs w:val="22"/>
        </w:rPr>
      </w:pPr>
      <w:hyperlink w:anchor="_Toc125707820" w:history="1">
        <w:r w:rsidR="0070742D" w:rsidRPr="002A69AC">
          <w:rPr>
            <w:rStyle w:val="Lienhypertexte"/>
          </w:rPr>
          <w:t>Article XIV.2.16</w:t>
        </w:r>
        <w:r w:rsidR="0070742D">
          <w:rPr>
            <w:rFonts w:asciiTheme="minorHAnsi" w:eastAsiaTheme="minorEastAsia" w:hAnsiTheme="minorHAnsi" w:cstheme="minorBidi"/>
            <w:i w:val="0"/>
            <w:snapToGrid/>
            <w:sz w:val="22"/>
            <w:szCs w:val="22"/>
          </w:rPr>
          <w:tab/>
        </w:r>
        <w:r w:rsidR="0070742D" w:rsidRPr="002A69AC">
          <w:rPr>
            <w:rStyle w:val="Lienhypertexte"/>
          </w:rPr>
          <w:t>Violence contre un aéronef, un aérodrome ou une installation</w:t>
        </w:r>
        <w:r w:rsidR="0070742D">
          <w:rPr>
            <w:webHidden/>
          </w:rPr>
          <w:tab/>
        </w:r>
        <w:r w:rsidR="0070742D">
          <w:rPr>
            <w:webHidden/>
          </w:rPr>
          <w:fldChar w:fldCharType="begin"/>
        </w:r>
        <w:r w:rsidR="0070742D">
          <w:rPr>
            <w:webHidden/>
          </w:rPr>
          <w:instrText xml:space="preserve"> PAGEREF _Toc125707820 \h </w:instrText>
        </w:r>
        <w:r w:rsidR="0070742D">
          <w:rPr>
            <w:webHidden/>
          </w:rPr>
        </w:r>
        <w:r w:rsidR="0070742D">
          <w:rPr>
            <w:webHidden/>
          </w:rPr>
          <w:fldChar w:fldCharType="separate"/>
        </w:r>
        <w:r w:rsidR="0070742D">
          <w:rPr>
            <w:webHidden/>
          </w:rPr>
          <w:t>93</w:t>
        </w:r>
        <w:r w:rsidR="0070742D">
          <w:rPr>
            <w:webHidden/>
          </w:rPr>
          <w:fldChar w:fldCharType="end"/>
        </w:r>
      </w:hyperlink>
    </w:p>
    <w:p w14:paraId="264D6AD7" w14:textId="77777777" w:rsidR="0070742D" w:rsidRDefault="00000000">
      <w:pPr>
        <w:pStyle w:val="TM4"/>
        <w:rPr>
          <w:rFonts w:asciiTheme="minorHAnsi" w:eastAsiaTheme="minorEastAsia" w:hAnsiTheme="minorHAnsi" w:cstheme="minorBidi"/>
          <w:i w:val="0"/>
          <w:snapToGrid/>
          <w:sz w:val="22"/>
          <w:szCs w:val="22"/>
        </w:rPr>
      </w:pPr>
      <w:hyperlink w:anchor="_Toc125707821" w:history="1">
        <w:r w:rsidR="0070742D" w:rsidRPr="002A69AC">
          <w:rPr>
            <w:rStyle w:val="Lienhypertexte"/>
            <w:lang w:eastAsia="en-CA"/>
          </w:rPr>
          <w:t>Article XIV.2.17</w:t>
        </w:r>
        <w:r w:rsidR="0070742D">
          <w:rPr>
            <w:rFonts w:asciiTheme="minorHAnsi" w:eastAsiaTheme="minorEastAsia" w:hAnsiTheme="minorHAnsi" w:cstheme="minorBidi"/>
            <w:i w:val="0"/>
            <w:snapToGrid/>
            <w:sz w:val="22"/>
            <w:szCs w:val="22"/>
          </w:rPr>
          <w:tab/>
        </w:r>
        <w:r w:rsidR="0070742D" w:rsidRPr="002A69AC">
          <w:rPr>
            <w:rStyle w:val="Lienhypertexte"/>
          </w:rPr>
          <w:t>Interférence avec la navigation aérienne.</w:t>
        </w:r>
        <w:r w:rsidR="0070742D">
          <w:rPr>
            <w:webHidden/>
          </w:rPr>
          <w:tab/>
        </w:r>
        <w:r w:rsidR="0070742D">
          <w:rPr>
            <w:webHidden/>
          </w:rPr>
          <w:fldChar w:fldCharType="begin"/>
        </w:r>
        <w:r w:rsidR="0070742D">
          <w:rPr>
            <w:webHidden/>
          </w:rPr>
          <w:instrText xml:space="preserve"> PAGEREF _Toc125707821 \h </w:instrText>
        </w:r>
        <w:r w:rsidR="0070742D">
          <w:rPr>
            <w:webHidden/>
          </w:rPr>
        </w:r>
        <w:r w:rsidR="0070742D">
          <w:rPr>
            <w:webHidden/>
          </w:rPr>
          <w:fldChar w:fldCharType="separate"/>
        </w:r>
        <w:r w:rsidR="0070742D">
          <w:rPr>
            <w:webHidden/>
          </w:rPr>
          <w:t>96</w:t>
        </w:r>
        <w:r w:rsidR="0070742D">
          <w:rPr>
            <w:webHidden/>
          </w:rPr>
          <w:fldChar w:fldCharType="end"/>
        </w:r>
      </w:hyperlink>
    </w:p>
    <w:p w14:paraId="03086E1C" w14:textId="77777777" w:rsidR="0070742D" w:rsidRDefault="00000000">
      <w:pPr>
        <w:pStyle w:val="TM4"/>
        <w:rPr>
          <w:rFonts w:asciiTheme="minorHAnsi" w:eastAsiaTheme="minorEastAsia" w:hAnsiTheme="minorHAnsi" w:cstheme="minorBidi"/>
          <w:i w:val="0"/>
          <w:snapToGrid/>
          <w:sz w:val="22"/>
          <w:szCs w:val="22"/>
        </w:rPr>
      </w:pPr>
      <w:hyperlink w:anchor="_Toc125707822" w:history="1">
        <w:r w:rsidR="0070742D" w:rsidRPr="002A69AC">
          <w:rPr>
            <w:rStyle w:val="Lienhypertexte"/>
          </w:rPr>
          <w:t>Article XIV.2.18</w:t>
        </w:r>
        <w:r w:rsidR="0070742D">
          <w:rPr>
            <w:rFonts w:asciiTheme="minorHAnsi" w:eastAsiaTheme="minorEastAsia" w:hAnsiTheme="minorHAnsi" w:cstheme="minorBidi"/>
            <w:i w:val="0"/>
            <w:snapToGrid/>
            <w:sz w:val="22"/>
            <w:szCs w:val="22"/>
          </w:rPr>
          <w:tab/>
        </w:r>
        <w:r w:rsidR="0070742D" w:rsidRPr="002A69AC">
          <w:rPr>
            <w:rStyle w:val="Lienhypertexte"/>
          </w:rPr>
          <w:t>Marchandises dangereuses</w:t>
        </w:r>
        <w:r w:rsidR="0070742D">
          <w:rPr>
            <w:webHidden/>
          </w:rPr>
          <w:tab/>
        </w:r>
        <w:r w:rsidR="0070742D">
          <w:rPr>
            <w:webHidden/>
          </w:rPr>
          <w:fldChar w:fldCharType="begin"/>
        </w:r>
        <w:r w:rsidR="0070742D">
          <w:rPr>
            <w:webHidden/>
          </w:rPr>
          <w:instrText xml:space="preserve"> PAGEREF _Toc125707822 \h </w:instrText>
        </w:r>
        <w:r w:rsidR="0070742D">
          <w:rPr>
            <w:webHidden/>
          </w:rPr>
        </w:r>
        <w:r w:rsidR="0070742D">
          <w:rPr>
            <w:webHidden/>
          </w:rPr>
          <w:fldChar w:fldCharType="separate"/>
        </w:r>
        <w:r w:rsidR="0070742D">
          <w:rPr>
            <w:webHidden/>
          </w:rPr>
          <w:t>97</w:t>
        </w:r>
        <w:r w:rsidR="0070742D">
          <w:rPr>
            <w:webHidden/>
          </w:rPr>
          <w:fldChar w:fldCharType="end"/>
        </w:r>
      </w:hyperlink>
    </w:p>
    <w:p w14:paraId="7574DDE4" w14:textId="77777777" w:rsidR="0070742D" w:rsidRDefault="00000000">
      <w:pPr>
        <w:pStyle w:val="TM4"/>
        <w:rPr>
          <w:rFonts w:asciiTheme="minorHAnsi" w:eastAsiaTheme="minorEastAsia" w:hAnsiTheme="minorHAnsi" w:cstheme="minorBidi"/>
          <w:i w:val="0"/>
          <w:snapToGrid/>
          <w:sz w:val="22"/>
          <w:szCs w:val="22"/>
        </w:rPr>
      </w:pPr>
      <w:hyperlink w:anchor="_Toc125707823" w:history="1">
        <w:r w:rsidR="0070742D" w:rsidRPr="002A69AC">
          <w:rPr>
            <w:rStyle w:val="Lienhypertexte"/>
          </w:rPr>
          <w:t>Article XIV.2.19</w:t>
        </w:r>
        <w:r w:rsidR="0070742D">
          <w:rPr>
            <w:rFonts w:asciiTheme="minorHAnsi" w:eastAsiaTheme="minorEastAsia" w:hAnsiTheme="minorHAnsi" w:cstheme="minorBidi"/>
            <w:i w:val="0"/>
            <w:snapToGrid/>
            <w:sz w:val="22"/>
            <w:szCs w:val="22"/>
          </w:rPr>
          <w:tab/>
        </w:r>
        <w:r w:rsidR="0070742D" w:rsidRPr="002A69AC">
          <w:rPr>
            <w:rStyle w:val="Lienhypertexte"/>
          </w:rPr>
          <w:t>Fourniture des services de la navigation aérienne</w:t>
        </w:r>
        <w:r w:rsidR="0070742D">
          <w:rPr>
            <w:webHidden/>
          </w:rPr>
          <w:tab/>
        </w:r>
        <w:r w:rsidR="0070742D">
          <w:rPr>
            <w:webHidden/>
          </w:rPr>
          <w:fldChar w:fldCharType="begin"/>
        </w:r>
        <w:r w:rsidR="0070742D">
          <w:rPr>
            <w:webHidden/>
          </w:rPr>
          <w:instrText xml:space="preserve"> PAGEREF _Toc125707823 \h </w:instrText>
        </w:r>
        <w:r w:rsidR="0070742D">
          <w:rPr>
            <w:webHidden/>
          </w:rPr>
        </w:r>
        <w:r w:rsidR="0070742D">
          <w:rPr>
            <w:webHidden/>
          </w:rPr>
          <w:fldChar w:fldCharType="separate"/>
        </w:r>
        <w:r w:rsidR="0070742D">
          <w:rPr>
            <w:webHidden/>
          </w:rPr>
          <w:t>97</w:t>
        </w:r>
        <w:r w:rsidR="0070742D">
          <w:rPr>
            <w:webHidden/>
          </w:rPr>
          <w:fldChar w:fldCharType="end"/>
        </w:r>
      </w:hyperlink>
    </w:p>
    <w:p w14:paraId="1F717D1A" w14:textId="77777777" w:rsidR="0070742D" w:rsidRDefault="00000000">
      <w:pPr>
        <w:pStyle w:val="TM4"/>
        <w:rPr>
          <w:rFonts w:asciiTheme="minorHAnsi" w:eastAsiaTheme="minorEastAsia" w:hAnsiTheme="minorHAnsi" w:cstheme="minorBidi"/>
          <w:i w:val="0"/>
          <w:snapToGrid/>
          <w:sz w:val="22"/>
          <w:szCs w:val="22"/>
        </w:rPr>
      </w:pPr>
      <w:hyperlink w:anchor="_Toc125707824" w:history="1">
        <w:r w:rsidR="0070742D" w:rsidRPr="002A69AC">
          <w:rPr>
            <w:rStyle w:val="Lienhypertexte"/>
            <w:bCs/>
            <w:lang w:eastAsia="en-CA"/>
          </w:rPr>
          <w:t>Article XIV.2.20</w:t>
        </w:r>
        <w:r w:rsidR="0070742D">
          <w:rPr>
            <w:rFonts w:asciiTheme="minorHAnsi" w:eastAsiaTheme="minorEastAsia" w:hAnsiTheme="minorHAnsi" w:cstheme="minorBidi"/>
            <w:i w:val="0"/>
            <w:snapToGrid/>
            <w:sz w:val="22"/>
            <w:szCs w:val="22"/>
          </w:rPr>
          <w:tab/>
        </w:r>
        <w:r w:rsidR="0070742D" w:rsidRPr="002A69AC">
          <w:rPr>
            <w:rStyle w:val="Lienhypertexte"/>
          </w:rPr>
          <w:t>Interception des aéronefs civils</w:t>
        </w:r>
        <w:r w:rsidR="0070742D">
          <w:rPr>
            <w:webHidden/>
          </w:rPr>
          <w:tab/>
        </w:r>
        <w:r w:rsidR="0070742D">
          <w:rPr>
            <w:webHidden/>
          </w:rPr>
          <w:fldChar w:fldCharType="begin"/>
        </w:r>
        <w:r w:rsidR="0070742D">
          <w:rPr>
            <w:webHidden/>
          </w:rPr>
          <w:instrText xml:space="preserve"> PAGEREF _Toc125707824 \h </w:instrText>
        </w:r>
        <w:r w:rsidR="0070742D">
          <w:rPr>
            <w:webHidden/>
          </w:rPr>
        </w:r>
        <w:r w:rsidR="0070742D">
          <w:rPr>
            <w:webHidden/>
          </w:rPr>
          <w:fldChar w:fldCharType="separate"/>
        </w:r>
        <w:r w:rsidR="0070742D">
          <w:rPr>
            <w:webHidden/>
          </w:rPr>
          <w:t>97</w:t>
        </w:r>
        <w:r w:rsidR="0070742D">
          <w:rPr>
            <w:webHidden/>
          </w:rPr>
          <w:fldChar w:fldCharType="end"/>
        </w:r>
      </w:hyperlink>
    </w:p>
    <w:p w14:paraId="5FD91002" w14:textId="77777777" w:rsidR="0070742D" w:rsidRDefault="00000000">
      <w:pPr>
        <w:pStyle w:val="TM2"/>
        <w:rPr>
          <w:rFonts w:asciiTheme="minorHAnsi" w:eastAsiaTheme="minorEastAsia" w:hAnsiTheme="minorHAnsi" w:cstheme="minorBidi"/>
          <w:b w:val="0"/>
          <w:caps w:val="0"/>
          <w:snapToGrid/>
          <w:sz w:val="22"/>
          <w:szCs w:val="22"/>
        </w:rPr>
      </w:pPr>
      <w:hyperlink w:anchor="_Toc125707825" w:history="1">
        <w:r w:rsidR="0070742D" w:rsidRPr="002A69AC">
          <w:rPr>
            <w:rStyle w:val="Lienhypertexte"/>
            <w:rFonts w:ascii="Arial Gras" w:hAnsi="Arial Gras"/>
          </w:rPr>
          <w:t>Chapitre XIV-3</w:t>
        </w:r>
        <w:r w:rsidR="0070742D">
          <w:rPr>
            <w:rFonts w:asciiTheme="minorHAnsi" w:eastAsiaTheme="minorEastAsia" w:hAnsiTheme="minorHAnsi" w:cstheme="minorBidi"/>
            <w:b w:val="0"/>
            <w:caps w:val="0"/>
            <w:snapToGrid/>
            <w:sz w:val="22"/>
            <w:szCs w:val="22"/>
          </w:rPr>
          <w:tab/>
        </w:r>
        <w:r w:rsidR="0070742D" w:rsidRPr="002A69AC">
          <w:rPr>
            <w:rStyle w:val="Lienhypertexte"/>
          </w:rPr>
          <w:t>DISPOSITIONS FINALES</w:t>
        </w:r>
        <w:r w:rsidR="0070742D">
          <w:rPr>
            <w:webHidden/>
          </w:rPr>
          <w:tab/>
        </w:r>
        <w:r w:rsidR="0070742D">
          <w:rPr>
            <w:webHidden/>
          </w:rPr>
          <w:fldChar w:fldCharType="begin"/>
        </w:r>
        <w:r w:rsidR="0070742D">
          <w:rPr>
            <w:webHidden/>
          </w:rPr>
          <w:instrText xml:space="preserve"> PAGEREF _Toc125707825 \h </w:instrText>
        </w:r>
        <w:r w:rsidR="0070742D">
          <w:rPr>
            <w:webHidden/>
          </w:rPr>
        </w:r>
        <w:r w:rsidR="0070742D">
          <w:rPr>
            <w:webHidden/>
          </w:rPr>
          <w:fldChar w:fldCharType="separate"/>
        </w:r>
        <w:r w:rsidR="0070742D">
          <w:rPr>
            <w:webHidden/>
          </w:rPr>
          <w:t>97</w:t>
        </w:r>
        <w:r w:rsidR="0070742D">
          <w:rPr>
            <w:webHidden/>
          </w:rPr>
          <w:fldChar w:fldCharType="end"/>
        </w:r>
      </w:hyperlink>
    </w:p>
    <w:p w14:paraId="2547F418" w14:textId="77777777" w:rsidR="0070742D" w:rsidRDefault="00000000">
      <w:pPr>
        <w:pStyle w:val="TM4"/>
        <w:rPr>
          <w:rFonts w:asciiTheme="minorHAnsi" w:eastAsiaTheme="minorEastAsia" w:hAnsiTheme="minorHAnsi" w:cstheme="minorBidi"/>
          <w:i w:val="0"/>
          <w:snapToGrid/>
          <w:sz w:val="22"/>
          <w:szCs w:val="22"/>
        </w:rPr>
      </w:pPr>
      <w:hyperlink w:anchor="_Toc125707826" w:history="1">
        <w:r w:rsidR="0070742D" w:rsidRPr="002A69AC">
          <w:rPr>
            <w:rStyle w:val="Lienhypertexte"/>
          </w:rPr>
          <w:t>Article XIV.3.1</w:t>
        </w:r>
        <w:r w:rsidR="0070742D">
          <w:rPr>
            <w:rFonts w:asciiTheme="minorHAnsi" w:eastAsiaTheme="minorEastAsia" w:hAnsiTheme="minorHAnsi" w:cstheme="minorBidi"/>
            <w:i w:val="0"/>
            <w:snapToGrid/>
            <w:sz w:val="22"/>
            <w:szCs w:val="22"/>
          </w:rPr>
          <w:tab/>
        </w:r>
        <w:r w:rsidR="0070742D" w:rsidRPr="002A69AC">
          <w:rPr>
            <w:rStyle w:val="Lienhypertexte"/>
          </w:rPr>
          <w:t>Entrée en vigueur</w:t>
        </w:r>
        <w:r w:rsidR="0070742D">
          <w:rPr>
            <w:webHidden/>
          </w:rPr>
          <w:tab/>
        </w:r>
        <w:r w:rsidR="0070742D">
          <w:rPr>
            <w:webHidden/>
          </w:rPr>
          <w:fldChar w:fldCharType="begin"/>
        </w:r>
        <w:r w:rsidR="0070742D">
          <w:rPr>
            <w:webHidden/>
          </w:rPr>
          <w:instrText xml:space="preserve"> PAGEREF _Toc125707826 \h </w:instrText>
        </w:r>
        <w:r w:rsidR="0070742D">
          <w:rPr>
            <w:webHidden/>
          </w:rPr>
        </w:r>
        <w:r w:rsidR="0070742D">
          <w:rPr>
            <w:webHidden/>
          </w:rPr>
          <w:fldChar w:fldCharType="separate"/>
        </w:r>
        <w:r w:rsidR="0070742D">
          <w:rPr>
            <w:webHidden/>
          </w:rPr>
          <w:t>97</w:t>
        </w:r>
        <w:r w:rsidR="0070742D">
          <w:rPr>
            <w:webHidden/>
          </w:rPr>
          <w:fldChar w:fldCharType="end"/>
        </w:r>
      </w:hyperlink>
    </w:p>
    <w:p w14:paraId="546C0E9D" w14:textId="77777777" w:rsidR="0070742D" w:rsidRDefault="00000000">
      <w:pPr>
        <w:pStyle w:val="TM4"/>
        <w:rPr>
          <w:rFonts w:asciiTheme="minorHAnsi" w:eastAsiaTheme="minorEastAsia" w:hAnsiTheme="minorHAnsi" w:cstheme="minorBidi"/>
          <w:i w:val="0"/>
          <w:snapToGrid/>
          <w:sz w:val="22"/>
          <w:szCs w:val="22"/>
        </w:rPr>
      </w:pPr>
      <w:hyperlink w:anchor="_Toc125707827" w:history="1">
        <w:r w:rsidR="0070742D" w:rsidRPr="002A69AC">
          <w:rPr>
            <w:rStyle w:val="Lienhypertexte"/>
          </w:rPr>
          <w:t>Article XIV.3.2</w:t>
        </w:r>
        <w:r w:rsidR="0070742D">
          <w:rPr>
            <w:rFonts w:asciiTheme="minorHAnsi" w:eastAsiaTheme="minorEastAsia" w:hAnsiTheme="minorHAnsi" w:cstheme="minorBidi"/>
            <w:i w:val="0"/>
            <w:snapToGrid/>
            <w:sz w:val="22"/>
            <w:szCs w:val="22"/>
          </w:rPr>
          <w:tab/>
        </w:r>
        <w:r w:rsidR="0070742D" w:rsidRPr="002A69AC">
          <w:rPr>
            <w:rStyle w:val="Lienhypertexte"/>
          </w:rPr>
          <w:t>Abrogation et transition</w:t>
        </w:r>
        <w:r w:rsidR="0070742D">
          <w:rPr>
            <w:webHidden/>
          </w:rPr>
          <w:tab/>
        </w:r>
        <w:r w:rsidR="0070742D">
          <w:rPr>
            <w:webHidden/>
          </w:rPr>
          <w:fldChar w:fldCharType="begin"/>
        </w:r>
        <w:r w:rsidR="0070742D">
          <w:rPr>
            <w:webHidden/>
          </w:rPr>
          <w:instrText xml:space="preserve"> PAGEREF _Toc125707827 \h </w:instrText>
        </w:r>
        <w:r w:rsidR="0070742D">
          <w:rPr>
            <w:webHidden/>
          </w:rPr>
        </w:r>
        <w:r w:rsidR="0070742D">
          <w:rPr>
            <w:webHidden/>
          </w:rPr>
          <w:fldChar w:fldCharType="separate"/>
        </w:r>
        <w:r w:rsidR="0070742D">
          <w:rPr>
            <w:webHidden/>
          </w:rPr>
          <w:t>97</w:t>
        </w:r>
        <w:r w:rsidR="0070742D">
          <w:rPr>
            <w:webHidden/>
          </w:rPr>
          <w:fldChar w:fldCharType="end"/>
        </w:r>
      </w:hyperlink>
    </w:p>
    <w:p w14:paraId="3F2E63B1" w14:textId="711156BC" w:rsidR="00602629" w:rsidRPr="00367F5E" w:rsidRDefault="00637322" w:rsidP="00B34622">
      <w:pPr>
        <w:spacing w:before="120" w:after="120" w:line="276" w:lineRule="auto"/>
        <w:jc w:val="both"/>
        <w:rPr>
          <w:b/>
          <w:sz w:val="24"/>
          <w:szCs w:val="24"/>
        </w:rPr>
      </w:pPr>
      <w:r>
        <w:fldChar w:fldCharType="end"/>
      </w:r>
      <w:r w:rsidR="00DB49D4">
        <w:br w:type="page"/>
      </w:r>
      <w:bookmarkStart w:id="1" w:name="_Toc335806"/>
      <w:bookmarkStart w:id="2" w:name="_Toc523743"/>
      <w:bookmarkStart w:id="3" w:name="_Toc106672927"/>
      <w:bookmarkStart w:id="4" w:name="_Toc106673796"/>
      <w:bookmarkStart w:id="5" w:name="_Toc106673896"/>
      <w:bookmarkStart w:id="6" w:name="_Toc106674007"/>
      <w:bookmarkStart w:id="7" w:name="_Toc106674469"/>
      <w:bookmarkStart w:id="8" w:name="_Toc108922909"/>
      <w:bookmarkStart w:id="9" w:name="_Toc108923395"/>
      <w:bookmarkStart w:id="10" w:name="_Toc109018487"/>
      <w:bookmarkStart w:id="11" w:name="_Toc109019222"/>
      <w:bookmarkStart w:id="12" w:name="_Toc113098526"/>
      <w:bookmarkStart w:id="13" w:name="_Toc113099066"/>
      <w:bookmarkStart w:id="14" w:name="_Toc113167922"/>
      <w:bookmarkStart w:id="15" w:name="_Toc113169136"/>
      <w:bookmarkStart w:id="16" w:name="_Toc113169679"/>
      <w:bookmarkStart w:id="17" w:name="_Toc229283875"/>
      <w:bookmarkStart w:id="18" w:name="_Toc229461875"/>
      <w:bookmarkStart w:id="19" w:name="_Toc230324088"/>
      <w:bookmarkStart w:id="20" w:name="_Toc230668645"/>
      <w:bookmarkStart w:id="21" w:name="_Toc230858172"/>
      <w:bookmarkStart w:id="22" w:name="_Toc230858545"/>
      <w:bookmarkStart w:id="23" w:name="_Toc231269232"/>
      <w:bookmarkStart w:id="24" w:name="_Toc231269631"/>
      <w:bookmarkStart w:id="25" w:name="_Toc231270020"/>
      <w:bookmarkStart w:id="26" w:name="_Toc262216930"/>
      <w:bookmarkStart w:id="27" w:name="_Toc262560373"/>
      <w:bookmarkStart w:id="28" w:name="_Toc262562450"/>
      <w:bookmarkStart w:id="29" w:name="_Toc262733539"/>
      <w:bookmarkStart w:id="30" w:name="_Toc262738307"/>
      <w:bookmarkStart w:id="31" w:name="_Toc263062712"/>
      <w:bookmarkStart w:id="32" w:name="_Toc263432323"/>
      <w:bookmarkStart w:id="33" w:name="_Toc263760838"/>
      <w:bookmarkStart w:id="34" w:name="_Toc263770228"/>
      <w:bookmarkStart w:id="35" w:name="_Toc263775740"/>
      <w:bookmarkStart w:id="36" w:name="_Toc287518269"/>
      <w:bookmarkStart w:id="37" w:name="_Toc287536207"/>
      <w:bookmarkStart w:id="38" w:name="_Toc287959598"/>
      <w:bookmarkStart w:id="39" w:name="_Toc288053678"/>
      <w:r w:rsidR="00602629" w:rsidRPr="00367F5E">
        <w:rPr>
          <w:b/>
          <w:sz w:val="24"/>
          <w:szCs w:val="24"/>
        </w:rPr>
        <w:t>DISPOSITIONS G</w:t>
      </w:r>
      <w:r w:rsidR="00264BFB" w:rsidRPr="00367F5E">
        <w:rPr>
          <w:b/>
          <w:sz w:val="24"/>
          <w:szCs w:val="24"/>
        </w:rPr>
        <w:t>ÉNÉ</w:t>
      </w:r>
      <w:r w:rsidR="009A6E6C">
        <w:rPr>
          <w:b/>
          <w:sz w:val="24"/>
          <w:szCs w:val="24"/>
        </w:rPr>
        <w:t>R</w:t>
      </w:r>
      <w:r w:rsidR="00602629" w:rsidRPr="00367F5E">
        <w:rPr>
          <w:b/>
          <w:sz w:val="24"/>
          <w:szCs w:val="24"/>
        </w:rPr>
        <w:t>ALES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71B35377" w14:textId="77777777" w:rsidR="00DC6705" w:rsidRPr="00367F5E" w:rsidRDefault="00DC6705" w:rsidP="002D6339">
      <w:pPr>
        <w:pStyle w:val="Titre3"/>
        <w:spacing w:line="276" w:lineRule="auto"/>
        <w:rPr>
          <w:sz w:val="22"/>
          <w:szCs w:val="22"/>
        </w:rPr>
      </w:pPr>
      <w:bookmarkStart w:id="40" w:name="_Toc229283884"/>
      <w:bookmarkStart w:id="41" w:name="_Toc229461884"/>
      <w:bookmarkStart w:id="42" w:name="_Toc230324097"/>
      <w:bookmarkStart w:id="43" w:name="_Toc230668654"/>
      <w:bookmarkStart w:id="44" w:name="_Toc230858181"/>
      <w:bookmarkStart w:id="45" w:name="_Toc230858554"/>
      <w:bookmarkStart w:id="46" w:name="_Toc231269243"/>
      <w:bookmarkStart w:id="47" w:name="_Toc231269643"/>
      <w:bookmarkStart w:id="48" w:name="_Toc231270024"/>
      <w:bookmarkStart w:id="49" w:name="_Toc262216934"/>
      <w:bookmarkStart w:id="50" w:name="_Toc262560377"/>
      <w:bookmarkStart w:id="51" w:name="_Toc262562454"/>
      <w:bookmarkStart w:id="52" w:name="_Toc262733542"/>
      <w:bookmarkStart w:id="53" w:name="_Toc262738310"/>
      <w:bookmarkStart w:id="54" w:name="_Toc263062713"/>
      <w:bookmarkStart w:id="55" w:name="_Toc263432324"/>
      <w:bookmarkStart w:id="56" w:name="_Toc263760839"/>
      <w:bookmarkStart w:id="57" w:name="_Toc263770229"/>
      <w:bookmarkStart w:id="58" w:name="_Toc263775741"/>
      <w:bookmarkStart w:id="59" w:name="_Toc287518270"/>
      <w:bookmarkStart w:id="60" w:name="_Toc287536208"/>
      <w:bookmarkStart w:id="61" w:name="_Toc287959599"/>
      <w:bookmarkStart w:id="62" w:name="_Toc288053679"/>
      <w:bookmarkStart w:id="63" w:name="_Toc125707440"/>
      <w:bookmarkStart w:id="64" w:name="_Toc335807"/>
      <w:bookmarkStart w:id="65" w:name="_Toc523744"/>
      <w:bookmarkStart w:id="66" w:name="_Toc106672928"/>
      <w:bookmarkStart w:id="67" w:name="_Toc106673797"/>
      <w:bookmarkStart w:id="68" w:name="_Toc106673897"/>
      <w:bookmarkStart w:id="69" w:name="_Toc106674008"/>
      <w:bookmarkStart w:id="70" w:name="_Toc106674470"/>
      <w:bookmarkStart w:id="71" w:name="_Toc108922910"/>
      <w:bookmarkStart w:id="72" w:name="_Toc108923396"/>
      <w:bookmarkStart w:id="73" w:name="_Toc109018488"/>
      <w:bookmarkStart w:id="74" w:name="_Toc109019223"/>
      <w:bookmarkStart w:id="75" w:name="_Toc113098527"/>
      <w:bookmarkStart w:id="76" w:name="_Toc113099067"/>
      <w:bookmarkStart w:id="77" w:name="_Toc113167923"/>
      <w:bookmarkStart w:id="78" w:name="_Toc113169137"/>
      <w:bookmarkStart w:id="79" w:name="_Toc113169680"/>
      <w:r w:rsidRPr="00367F5E">
        <w:rPr>
          <w:sz w:val="22"/>
          <w:szCs w:val="22"/>
        </w:rPr>
        <w:t>DOMAINE D’APPLICATION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795F817" w14:textId="0F6FDA5C" w:rsidR="00DC6705" w:rsidRPr="00367F5E" w:rsidRDefault="00DC6705" w:rsidP="002D6339">
      <w:pPr>
        <w:autoSpaceDE w:val="0"/>
        <w:autoSpaceDN w:val="0"/>
        <w:adjustRightInd w:val="0"/>
        <w:spacing w:before="120" w:after="120" w:line="276" w:lineRule="auto"/>
        <w:jc w:val="both"/>
        <w:rPr>
          <w:lang w:val="fr-CA"/>
        </w:rPr>
      </w:pPr>
      <w:r w:rsidRPr="00367F5E">
        <w:t xml:space="preserve">Les dispositions du présent Code fixent les règles applicables à l’aviation civile </w:t>
      </w:r>
      <w:r w:rsidR="00264BFB" w:rsidRPr="00367F5E">
        <w:t>au sein de</w:t>
      </w:r>
      <w:r w:rsidR="00D3574B">
        <w:t xml:space="preserve"> l’espace aérien commun aux Etats membres de</w:t>
      </w:r>
      <w:r w:rsidR="00264BFB" w:rsidRPr="00367F5E">
        <w:t xml:space="preserve"> la Communauté Économique et Monétaire de l’Afrique Centrale </w:t>
      </w:r>
      <w:r w:rsidR="00FC1464" w:rsidRPr="006B5E11">
        <w:t xml:space="preserve">et </w:t>
      </w:r>
      <w:r w:rsidR="004B0340" w:rsidRPr="006B5E11">
        <w:t>d</w:t>
      </w:r>
      <w:r w:rsidR="00FC1464" w:rsidRPr="006B5E11">
        <w:t xml:space="preserve">es Etats tiers </w:t>
      </w:r>
      <w:r w:rsidR="009A0093" w:rsidRPr="006B5E11">
        <w:t xml:space="preserve">africains </w:t>
      </w:r>
      <w:r w:rsidR="00FC1464" w:rsidRPr="006B5E11">
        <w:t xml:space="preserve">associés </w:t>
      </w:r>
      <w:r w:rsidRPr="006B5E11">
        <w:t>en ce qui concerne les aéronefs, les aérodromes, la navigation</w:t>
      </w:r>
      <w:r w:rsidRPr="00367F5E">
        <w:t xml:space="preserve"> aérienne, le personnel et l’exercice des activités dans ce domaine.  </w:t>
      </w:r>
    </w:p>
    <w:p w14:paraId="1F5B4793" w14:textId="4A51B8BF" w:rsidR="00211873" w:rsidRDefault="00211873" w:rsidP="002D6339">
      <w:pPr>
        <w:spacing w:before="120" w:after="120" w:line="276" w:lineRule="auto"/>
        <w:jc w:val="both"/>
      </w:pPr>
      <w:r w:rsidRPr="00367F5E">
        <w:t xml:space="preserve">Les dispositions du présent Code s’appliquent à tous les aéronefs civils. </w:t>
      </w:r>
      <w:r w:rsidR="00110259">
        <w:t>Sauf</w:t>
      </w:r>
      <w:r w:rsidRPr="00367F5E">
        <w:t xml:space="preserve"> dispositions contraires, les aéronefs militaires et les aéronefs appartenant à l'État et exclusivement affectés à un service public ne sont soumis qu'à l'application des règles relatives à la responsabilité du propriétaire ou de l'exploitant.</w:t>
      </w:r>
    </w:p>
    <w:p w14:paraId="0BD5953E" w14:textId="3C2949BC" w:rsidR="00DC6705" w:rsidRPr="00367F5E" w:rsidRDefault="00815983" w:rsidP="002D6339">
      <w:pPr>
        <w:pStyle w:val="Titre3"/>
        <w:spacing w:line="276" w:lineRule="auto"/>
        <w:rPr>
          <w:rFonts w:ascii="Arial" w:hAnsi="Arial"/>
          <w:sz w:val="22"/>
          <w:szCs w:val="22"/>
        </w:rPr>
      </w:pPr>
      <w:bookmarkStart w:id="80" w:name="_Toc263062714"/>
      <w:bookmarkStart w:id="81" w:name="_Toc263432325"/>
      <w:bookmarkStart w:id="82" w:name="_Toc263760840"/>
      <w:bookmarkStart w:id="83" w:name="_Toc263770230"/>
      <w:bookmarkStart w:id="84" w:name="_Toc263775742"/>
      <w:bookmarkStart w:id="85" w:name="_Toc287518271"/>
      <w:bookmarkStart w:id="86" w:name="_Toc287536209"/>
      <w:bookmarkStart w:id="87" w:name="_Toc287516819"/>
      <w:bookmarkStart w:id="88" w:name="_Toc287517552"/>
      <w:bookmarkStart w:id="89" w:name="_Toc287536274"/>
      <w:bookmarkStart w:id="90" w:name="_Toc287603039"/>
      <w:bookmarkStart w:id="91" w:name="_Toc287959600"/>
      <w:bookmarkStart w:id="92" w:name="_Toc288053680"/>
      <w:bookmarkStart w:id="93" w:name="_Toc125707441"/>
      <w:r>
        <w:rPr>
          <w:rFonts w:ascii="Arial" w:hAnsi="Arial"/>
          <w:sz w:val="22"/>
          <w:szCs w:val="22"/>
        </w:rPr>
        <w:t xml:space="preserve">EXERCICE DE LA </w:t>
      </w:r>
      <w:r w:rsidR="00DC6705" w:rsidRPr="00367F5E">
        <w:rPr>
          <w:rFonts w:ascii="Arial" w:hAnsi="Arial"/>
          <w:sz w:val="22"/>
          <w:szCs w:val="22"/>
        </w:rPr>
        <w:t>SOUVERAINET</w:t>
      </w:r>
      <w:r w:rsidR="00264BFB" w:rsidRPr="00367F5E">
        <w:rPr>
          <w:rFonts w:ascii="Arial" w:hAnsi="Arial"/>
          <w:sz w:val="22"/>
          <w:szCs w:val="22"/>
        </w:rPr>
        <w:t>É</w:t>
      </w:r>
      <w:r w:rsidR="00DC6705" w:rsidRPr="00367F5E">
        <w:rPr>
          <w:rFonts w:ascii="Arial" w:hAnsi="Arial"/>
          <w:sz w:val="22"/>
          <w:szCs w:val="22"/>
        </w:rPr>
        <w:t xml:space="preserve"> </w:t>
      </w:r>
      <w:r>
        <w:rPr>
          <w:rFonts w:ascii="Arial" w:hAnsi="Arial"/>
          <w:sz w:val="22"/>
          <w:szCs w:val="22"/>
        </w:rPr>
        <w:t xml:space="preserve">SUR </w:t>
      </w:r>
      <w:r w:rsidR="00DC6705" w:rsidRPr="00367F5E">
        <w:rPr>
          <w:rFonts w:ascii="Arial" w:hAnsi="Arial"/>
          <w:sz w:val="22"/>
          <w:szCs w:val="22"/>
        </w:rPr>
        <w:t>L’ESPACE A</w:t>
      </w:r>
      <w:r w:rsidR="00264BFB" w:rsidRPr="00367F5E">
        <w:rPr>
          <w:rFonts w:ascii="Arial" w:hAnsi="Arial"/>
          <w:sz w:val="22"/>
          <w:szCs w:val="22"/>
        </w:rPr>
        <w:t>É</w:t>
      </w:r>
      <w:r w:rsidR="00DC6705" w:rsidRPr="00367F5E">
        <w:rPr>
          <w:rFonts w:ascii="Arial" w:hAnsi="Arial"/>
          <w:sz w:val="22"/>
          <w:szCs w:val="22"/>
        </w:rPr>
        <w:t>RIEN</w:t>
      </w:r>
      <w:bookmarkEnd w:id="80"/>
      <w:bookmarkEnd w:id="81"/>
      <w:bookmarkEnd w:id="82"/>
      <w:bookmarkEnd w:id="83"/>
      <w:bookmarkEnd w:id="84"/>
      <w:bookmarkEnd w:id="85"/>
      <w:bookmarkEnd w:id="86"/>
      <w:bookmarkEnd w:id="87"/>
      <w:bookmarkEnd w:id="88"/>
      <w:bookmarkEnd w:id="89"/>
      <w:bookmarkEnd w:id="90"/>
      <w:bookmarkEnd w:id="91"/>
      <w:bookmarkEnd w:id="92"/>
      <w:bookmarkEnd w:id="93"/>
      <w:r>
        <w:rPr>
          <w:rFonts w:ascii="Arial" w:hAnsi="Arial"/>
          <w:sz w:val="22"/>
          <w:szCs w:val="22"/>
        </w:rPr>
        <w:t xml:space="preserve"> </w:t>
      </w:r>
    </w:p>
    <w:p w14:paraId="1BCB1FE7" w14:textId="16FE7CAD" w:rsidR="00DC6705" w:rsidRPr="00367F5E" w:rsidRDefault="00110259" w:rsidP="00AA5220">
      <w:pPr>
        <w:pStyle w:val="StyleJustifi"/>
      </w:pPr>
      <w:r>
        <w:t>Chaque</w:t>
      </w:r>
      <w:r w:rsidR="00211873">
        <w:t xml:space="preserve"> </w:t>
      </w:r>
      <w:r w:rsidR="00DC6705" w:rsidRPr="00367F5E">
        <w:t xml:space="preserve">État membre possède </w:t>
      </w:r>
      <w:r w:rsidR="00211873">
        <w:t xml:space="preserve">chacun </w:t>
      </w:r>
      <w:r w:rsidR="00DC6705" w:rsidRPr="00367F5E">
        <w:t xml:space="preserve">une souveraineté </w:t>
      </w:r>
      <w:r w:rsidR="000F76F2" w:rsidRPr="00367F5E">
        <w:t>complète</w:t>
      </w:r>
      <w:r w:rsidR="00DC6705" w:rsidRPr="00367F5E">
        <w:t xml:space="preserve"> et exclusive sur l’espace aérien au-dessus </w:t>
      </w:r>
      <w:r w:rsidR="00847195" w:rsidRPr="00367F5E">
        <w:t>de son territoire</w:t>
      </w:r>
      <w:r w:rsidR="00DC6705" w:rsidRPr="00367F5E">
        <w:t xml:space="preserve">, et exerce sur celui-ci, sa juridiction conformément au présent Code, </w:t>
      </w:r>
      <w:r w:rsidR="00815983">
        <w:t xml:space="preserve">à la règlementation communautaire, </w:t>
      </w:r>
      <w:r w:rsidR="00DC6705" w:rsidRPr="00367F5E">
        <w:t>à sa législation ainsi qu’aux conventions et accords internationaux dûment ratifiés.</w:t>
      </w:r>
    </w:p>
    <w:p w14:paraId="5A93931E" w14:textId="65DA983E" w:rsidR="00F10E7A" w:rsidRPr="00367F5E" w:rsidRDefault="00370595" w:rsidP="002D6339">
      <w:pPr>
        <w:pStyle w:val="Titre3"/>
        <w:spacing w:line="276" w:lineRule="auto"/>
        <w:rPr>
          <w:rFonts w:ascii="Arial" w:hAnsi="Arial"/>
          <w:sz w:val="22"/>
          <w:szCs w:val="22"/>
          <w:lang w:val="fr-CA"/>
        </w:rPr>
      </w:pPr>
      <w:bookmarkStart w:id="94" w:name="_Toc231269644"/>
      <w:bookmarkStart w:id="95" w:name="_Toc231270025"/>
      <w:bookmarkStart w:id="96" w:name="_Toc262216935"/>
      <w:bookmarkStart w:id="97" w:name="_Toc262560378"/>
      <w:bookmarkStart w:id="98" w:name="_Toc262562455"/>
      <w:bookmarkStart w:id="99" w:name="_Toc262733543"/>
      <w:bookmarkStart w:id="100" w:name="_Toc262738311"/>
      <w:bookmarkStart w:id="101" w:name="_Toc263062715"/>
      <w:bookmarkStart w:id="102" w:name="_Toc263432326"/>
      <w:bookmarkStart w:id="103" w:name="_Toc263760841"/>
      <w:bookmarkStart w:id="104" w:name="_Toc263770231"/>
      <w:bookmarkStart w:id="105" w:name="_Toc263775743"/>
      <w:bookmarkStart w:id="106" w:name="_Toc287518272"/>
      <w:bookmarkStart w:id="107" w:name="_Toc287536210"/>
      <w:bookmarkStart w:id="108" w:name="_Toc287516820"/>
      <w:bookmarkStart w:id="109" w:name="_Toc287517553"/>
      <w:bookmarkStart w:id="110" w:name="_Toc287536275"/>
      <w:bookmarkStart w:id="111" w:name="_Toc287603040"/>
      <w:bookmarkStart w:id="112" w:name="_Toc287959601"/>
      <w:bookmarkStart w:id="113" w:name="_Toc288053681"/>
      <w:bookmarkStart w:id="114" w:name="_Toc12570744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367F5E">
        <w:rPr>
          <w:rFonts w:ascii="Arial" w:hAnsi="Arial"/>
          <w:sz w:val="22"/>
          <w:szCs w:val="22"/>
          <w:lang w:val="fr-CA"/>
        </w:rPr>
        <w:t>DÉFINITIONS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6A7FDA8F" w14:textId="77777777" w:rsidR="00F81E86" w:rsidRPr="00367F5E" w:rsidRDefault="00F81E86" w:rsidP="002D6339">
      <w:pPr>
        <w:pStyle w:val="Sansinterligne"/>
        <w:spacing w:before="120" w:after="120" w:line="276" w:lineRule="auto"/>
        <w:jc w:val="both"/>
        <w:rPr>
          <w:b/>
        </w:rPr>
      </w:pPr>
      <w:r w:rsidRPr="00367F5E">
        <w:rPr>
          <w:lang w:val="fr-CA"/>
        </w:rPr>
        <w:t xml:space="preserve">Aux fins du présent Code, </w:t>
      </w:r>
      <w:r w:rsidR="00013E5A" w:rsidRPr="00367F5E">
        <w:rPr>
          <w:lang w:val="fr-CA"/>
        </w:rPr>
        <w:t>sont qualifiés de</w:t>
      </w:r>
      <w:r w:rsidR="00AA5CC8" w:rsidRPr="00367F5E">
        <w:rPr>
          <w:lang w:val="fr-CA"/>
        </w:rPr>
        <w:t> :</w:t>
      </w:r>
      <w:r w:rsidRPr="00367F5E">
        <w:rPr>
          <w:b/>
        </w:rPr>
        <w:t xml:space="preserve"> </w:t>
      </w:r>
    </w:p>
    <w:p w14:paraId="45F09909" w14:textId="5F70061E" w:rsidR="00F81E86" w:rsidRPr="00852781" w:rsidRDefault="00652EFD" w:rsidP="002D6339">
      <w:pPr>
        <w:pStyle w:val="Sansinterligne"/>
        <w:numPr>
          <w:ilvl w:val="0"/>
          <w:numId w:val="8"/>
        </w:numPr>
        <w:spacing w:before="120" w:after="120" w:line="276" w:lineRule="auto"/>
        <w:ind w:left="567" w:hanging="567"/>
        <w:jc w:val="both"/>
      </w:pPr>
      <w:r>
        <w:rPr>
          <w:b/>
        </w:rPr>
        <w:t>A</w:t>
      </w:r>
      <w:r w:rsidR="00013E5A" w:rsidRPr="00367F5E">
        <w:rPr>
          <w:b/>
        </w:rPr>
        <w:t>ccident</w:t>
      </w:r>
      <w:r w:rsidR="00DA1CAB">
        <w:rPr>
          <w:b/>
        </w:rPr>
        <w:t> </w:t>
      </w:r>
      <w:r w:rsidR="00DA1CAB">
        <w:t>:</w:t>
      </w:r>
      <w:r w:rsidR="00013E5A" w:rsidRPr="00367F5E">
        <w:t xml:space="preserve"> tout</w:t>
      </w:r>
      <w:r w:rsidR="00F81E86" w:rsidRPr="00367F5E">
        <w:rPr>
          <w:b/>
        </w:rPr>
        <w:t xml:space="preserve"> </w:t>
      </w:r>
      <w:r w:rsidR="00F81E86" w:rsidRPr="00367F5E">
        <w:t xml:space="preserve">événement lié à l’utilisation d’un aéronef, </w:t>
      </w:r>
      <w:r w:rsidR="00F42F83" w:rsidRPr="00852781">
        <w:t xml:space="preserve">qui dans le cas d’un aéronef avec pilote </w:t>
      </w:r>
      <w:r w:rsidR="00F81E86" w:rsidRPr="00852781">
        <w:t>se produit entre le moment où une personne monte à bord avec l’intention d’effectuer un vol et le moment où toutes les personnes qui sont montées dans cette intention sont descendues,</w:t>
      </w:r>
      <w:r w:rsidR="00D52F2E" w:rsidRPr="00852781">
        <w:t xml:space="preserve"> </w:t>
      </w:r>
      <w:r w:rsidR="00F42F83" w:rsidRPr="00852781">
        <w:t xml:space="preserve">ou dans le cas d’un aéronef sans pilote, qui se produit entre le moment où l’aéronef est prêt à manœuvrer en vue du vol et le moment où il s’immobilise à la fin du vol et où le système de  propulsion principal est arrêté </w:t>
      </w:r>
      <w:r w:rsidR="00F81E86" w:rsidRPr="00852781">
        <w:t>et au cours duquel :</w:t>
      </w:r>
    </w:p>
    <w:p w14:paraId="3A2BB620" w14:textId="77777777" w:rsidR="00F81E86" w:rsidRPr="00367F5E" w:rsidRDefault="00F81E86" w:rsidP="002D6339">
      <w:pPr>
        <w:pStyle w:val="Sansinterligne"/>
        <w:numPr>
          <w:ilvl w:val="0"/>
          <w:numId w:val="9"/>
        </w:numPr>
        <w:tabs>
          <w:tab w:val="left" w:pos="993"/>
        </w:tabs>
        <w:spacing w:before="120" w:after="120" w:line="276" w:lineRule="auto"/>
        <w:ind w:hanging="153"/>
        <w:jc w:val="both"/>
      </w:pPr>
      <w:proofErr w:type="gramStart"/>
      <w:r w:rsidRPr="00367F5E">
        <w:t>une</w:t>
      </w:r>
      <w:proofErr w:type="gramEnd"/>
      <w:r w:rsidRPr="00367F5E">
        <w:t xml:space="preserve"> personne est mortellement ou grièvement blessée du fait qu’elle se trouve :</w:t>
      </w:r>
    </w:p>
    <w:p w14:paraId="39F6CAE2" w14:textId="77777777" w:rsidR="00F81E86" w:rsidRPr="00367F5E" w:rsidRDefault="00F81E86" w:rsidP="00D46444">
      <w:pPr>
        <w:pStyle w:val="Sansinterligne"/>
        <w:numPr>
          <w:ilvl w:val="0"/>
          <w:numId w:val="131"/>
        </w:numPr>
        <w:spacing w:before="120" w:after="120" w:line="276" w:lineRule="auto"/>
        <w:jc w:val="both"/>
      </w:pPr>
      <w:proofErr w:type="gramStart"/>
      <w:r w:rsidRPr="00367F5E">
        <w:t>dans</w:t>
      </w:r>
      <w:proofErr w:type="gramEnd"/>
      <w:r w:rsidRPr="00367F5E">
        <w:t xml:space="preserve"> l’aéronef, ou</w:t>
      </w:r>
    </w:p>
    <w:p w14:paraId="4BD21119" w14:textId="77777777" w:rsidR="00F81E86" w:rsidRPr="00367F5E" w:rsidRDefault="00F81E86" w:rsidP="00D46444">
      <w:pPr>
        <w:pStyle w:val="Sansinterligne"/>
        <w:numPr>
          <w:ilvl w:val="0"/>
          <w:numId w:val="131"/>
        </w:numPr>
        <w:spacing w:before="120" w:after="120" w:line="276" w:lineRule="auto"/>
        <w:jc w:val="both"/>
      </w:pPr>
      <w:proofErr w:type="gramStart"/>
      <w:r w:rsidRPr="00367F5E">
        <w:t>en</w:t>
      </w:r>
      <w:proofErr w:type="gramEnd"/>
      <w:r w:rsidRPr="00367F5E">
        <w:t xml:space="preserve"> contact direct avec une partie quelconque de l’aéronef, y compris les parties qui s’en sont détachées, ou</w:t>
      </w:r>
    </w:p>
    <w:p w14:paraId="54E6D37B" w14:textId="77777777" w:rsidR="00F81E86" w:rsidRPr="00367F5E" w:rsidRDefault="00F81E86" w:rsidP="00D46444">
      <w:pPr>
        <w:pStyle w:val="Sansinterligne"/>
        <w:numPr>
          <w:ilvl w:val="0"/>
          <w:numId w:val="131"/>
        </w:numPr>
        <w:spacing w:before="120" w:after="120" w:line="276" w:lineRule="auto"/>
        <w:jc w:val="both"/>
      </w:pPr>
      <w:proofErr w:type="gramStart"/>
      <w:r w:rsidRPr="00367F5E">
        <w:t>directement</w:t>
      </w:r>
      <w:proofErr w:type="gramEnd"/>
      <w:r w:rsidRPr="00367F5E">
        <w:t xml:space="preserve"> exposée au souffle des réacteurs,</w:t>
      </w:r>
    </w:p>
    <w:p w14:paraId="364C0900" w14:textId="77777777" w:rsidR="00F81E86" w:rsidRPr="00367F5E" w:rsidRDefault="00F81E86" w:rsidP="002D6339">
      <w:pPr>
        <w:pStyle w:val="Sansinterligne"/>
        <w:spacing w:before="120" w:after="120" w:line="276" w:lineRule="auto"/>
        <w:ind w:left="993"/>
        <w:jc w:val="both"/>
      </w:pPr>
      <w:proofErr w:type="gramStart"/>
      <w:r w:rsidRPr="00367F5E">
        <w:t>sauf</w:t>
      </w:r>
      <w:proofErr w:type="gramEnd"/>
      <w:r w:rsidRPr="00367F5E">
        <w:t xml:space="preserve"> s’il s’agit de lésions dues à des causes naturelles, de blessures infligées à la personne par elle-même ou par d’autres, ou de blessures subies par un passager clandestin caché hors des zones auxquelles les passagers et l’équipage ont normalement accès ; ou</w:t>
      </w:r>
    </w:p>
    <w:p w14:paraId="1E020D62" w14:textId="77777777" w:rsidR="00F81E86" w:rsidRPr="00367F5E" w:rsidRDefault="00F81E86" w:rsidP="002D6339">
      <w:pPr>
        <w:pStyle w:val="Sansinterligne"/>
        <w:numPr>
          <w:ilvl w:val="0"/>
          <w:numId w:val="9"/>
        </w:numPr>
        <w:tabs>
          <w:tab w:val="left" w:pos="993"/>
        </w:tabs>
        <w:spacing w:before="120" w:after="120" w:line="276" w:lineRule="auto"/>
        <w:ind w:hanging="153"/>
        <w:jc w:val="both"/>
      </w:pPr>
      <w:proofErr w:type="gramStart"/>
      <w:r w:rsidRPr="00367F5E">
        <w:t>l’aéronef</w:t>
      </w:r>
      <w:proofErr w:type="gramEnd"/>
      <w:r w:rsidRPr="00367F5E">
        <w:t xml:space="preserve"> subit des dommages ou une rupture structurelle :</w:t>
      </w:r>
    </w:p>
    <w:p w14:paraId="4FC82DE9" w14:textId="77777777" w:rsidR="00F81E86" w:rsidRPr="00367F5E" w:rsidRDefault="00F81E86" w:rsidP="000B3626">
      <w:pPr>
        <w:pStyle w:val="Sansinterligne"/>
        <w:numPr>
          <w:ilvl w:val="0"/>
          <w:numId w:val="131"/>
        </w:numPr>
        <w:spacing w:before="120" w:after="120" w:line="276" w:lineRule="auto"/>
        <w:jc w:val="both"/>
      </w:pPr>
      <w:proofErr w:type="gramStart"/>
      <w:r w:rsidRPr="00367F5E">
        <w:t>qui</w:t>
      </w:r>
      <w:proofErr w:type="gramEnd"/>
      <w:r w:rsidRPr="00367F5E">
        <w:t xml:space="preserve"> altèrent ses caractéristiques de résistance structurelle, de performances ou de vol, et</w:t>
      </w:r>
    </w:p>
    <w:p w14:paraId="4D961E28" w14:textId="77777777" w:rsidR="00F81E86" w:rsidRPr="00367F5E" w:rsidRDefault="00F81E86" w:rsidP="00D46444">
      <w:pPr>
        <w:pStyle w:val="Sansinterligne"/>
        <w:numPr>
          <w:ilvl w:val="0"/>
          <w:numId w:val="131"/>
        </w:numPr>
        <w:spacing w:before="120" w:after="120" w:line="276" w:lineRule="auto"/>
        <w:jc w:val="both"/>
      </w:pPr>
      <w:proofErr w:type="gramStart"/>
      <w:r w:rsidRPr="00367F5E">
        <w:t>qui</w:t>
      </w:r>
      <w:proofErr w:type="gramEnd"/>
      <w:r w:rsidRPr="00367F5E">
        <w:t xml:space="preserve"> normalement devraient nécessiter une réparation importante ou le remplacement de l’élément endommagé,</w:t>
      </w:r>
    </w:p>
    <w:p w14:paraId="130FCE8F" w14:textId="77777777" w:rsidR="00F81E86" w:rsidRPr="00367F5E" w:rsidRDefault="00F81E86" w:rsidP="002D6339">
      <w:pPr>
        <w:pStyle w:val="Sansinterligne"/>
        <w:spacing w:before="120" w:after="120" w:line="276" w:lineRule="auto"/>
        <w:ind w:left="993"/>
        <w:jc w:val="both"/>
      </w:pPr>
      <w:proofErr w:type="gramStart"/>
      <w:r w:rsidRPr="00367F5E">
        <w:t>sauf</w:t>
      </w:r>
      <w:proofErr w:type="gramEnd"/>
      <w:r w:rsidRPr="00367F5E">
        <w:t xml:space="preserve"> s’il s’agit d’une panne de moteur ou d’avaries de moteur, lorsque les dommages sont limités au moteur, à ses capotages ou à ses accessoires, ou encore de dommages limités aux hélices, aux extrémités d’ailes, aux antennes, aux pneumatiques, aux freins, aux carénages ou à de petites entailles ou perforations du revêtement ; ou</w:t>
      </w:r>
    </w:p>
    <w:p w14:paraId="6073F83F" w14:textId="77777777" w:rsidR="00AA5CC8" w:rsidRPr="00367F5E" w:rsidRDefault="00F81E86" w:rsidP="002D6339">
      <w:pPr>
        <w:pStyle w:val="Sansinterligne"/>
        <w:numPr>
          <w:ilvl w:val="0"/>
          <w:numId w:val="9"/>
        </w:numPr>
        <w:tabs>
          <w:tab w:val="left" w:pos="993"/>
        </w:tabs>
        <w:spacing w:before="120" w:after="120" w:line="276" w:lineRule="auto"/>
        <w:ind w:hanging="153"/>
        <w:jc w:val="both"/>
      </w:pPr>
      <w:proofErr w:type="gramStart"/>
      <w:r w:rsidRPr="00367F5E">
        <w:t>l’aéronef</w:t>
      </w:r>
      <w:proofErr w:type="gramEnd"/>
      <w:r w:rsidRPr="00367F5E">
        <w:t xml:space="preserve"> a disparu ou est complètement inaccessible ;</w:t>
      </w:r>
    </w:p>
    <w:p w14:paraId="5C0780D8" w14:textId="77777777" w:rsidR="00D52F2E" w:rsidRPr="00295912" w:rsidRDefault="00F42F83" w:rsidP="002D6339">
      <w:pPr>
        <w:pStyle w:val="Sansinterligne"/>
        <w:numPr>
          <w:ilvl w:val="0"/>
          <w:numId w:val="8"/>
        </w:numPr>
        <w:spacing w:before="120" w:after="120" w:line="276" w:lineRule="auto"/>
        <w:ind w:left="567" w:hanging="567"/>
        <w:jc w:val="both"/>
        <w:rPr>
          <w:snapToGrid/>
        </w:rPr>
      </w:pPr>
      <w:r w:rsidRPr="002F4BE3">
        <w:rPr>
          <w:b/>
          <w:bCs/>
        </w:rPr>
        <w:t>Acte malveillant ou d’intervention illicite</w:t>
      </w:r>
      <w:r w:rsidRPr="002F4BE3">
        <w:t> : acte ou tentative d’actes de nature à compromettre la sécurité de l’aviation civile, notamment :</w:t>
      </w:r>
    </w:p>
    <w:p w14:paraId="22C44142" w14:textId="77777777" w:rsidR="00402166" w:rsidRPr="00D46444" w:rsidRDefault="00DE1DDC" w:rsidP="00D46444">
      <w:pPr>
        <w:pStyle w:val="Sansinterligne"/>
        <w:numPr>
          <w:ilvl w:val="0"/>
          <w:numId w:val="131"/>
        </w:numPr>
        <w:spacing w:before="120" w:after="120" w:line="276" w:lineRule="auto"/>
        <w:jc w:val="both"/>
      </w:pPr>
      <w:proofErr w:type="gramStart"/>
      <w:r w:rsidRPr="00D46444">
        <w:t>ca</w:t>
      </w:r>
      <w:r w:rsidR="00402166" w:rsidRPr="00D46444">
        <w:t>pture</w:t>
      </w:r>
      <w:proofErr w:type="gramEnd"/>
      <w:r w:rsidR="00402166" w:rsidRPr="00D46444">
        <w:t xml:space="preserve"> illicite d’un aéronef ;</w:t>
      </w:r>
    </w:p>
    <w:p w14:paraId="10AE1FAE" w14:textId="77777777" w:rsidR="00402166" w:rsidRPr="00D46444" w:rsidRDefault="00DE1DDC" w:rsidP="00D46444">
      <w:pPr>
        <w:pStyle w:val="Sansinterligne"/>
        <w:numPr>
          <w:ilvl w:val="0"/>
          <w:numId w:val="131"/>
        </w:numPr>
        <w:spacing w:before="120" w:after="120" w:line="276" w:lineRule="auto"/>
        <w:jc w:val="both"/>
      </w:pPr>
      <w:proofErr w:type="gramStart"/>
      <w:r w:rsidRPr="00D46444">
        <w:t>destruc</w:t>
      </w:r>
      <w:r w:rsidR="00402166" w:rsidRPr="00D46444">
        <w:t>tion</w:t>
      </w:r>
      <w:proofErr w:type="gramEnd"/>
      <w:r w:rsidR="00402166" w:rsidRPr="00D46444">
        <w:t xml:space="preserve"> d’un aéronef en service ;</w:t>
      </w:r>
    </w:p>
    <w:p w14:paraId="7378A7E9" w14:textId="77777777" w:rsidR="00402166" w:rsidRPr="00D46444" w:rsidRDefault="00DE1DDC" w:rsidP="00D46444">
      <w:pPr>
        <w:pStyle w:val="Sansinterligne"/>
        <w:numPr>
          <w:ilvl w:val="0"/>
          <w:numId w:val="131"/>
        </w:numPr>
        <w:spacing w:before="120" w:after="120" w:line="276" w:lineRule="auto"/>
        <w:jc w:val="both"/>
      </w:pPr>
      <w:r w:rsidRPr="00D46444">
        <w:t xml:space="preserve"> </w:t>
      </w:r>
      <w:proofErr w:type="gramStart"/>
      <w:r w:rsidRPr="00D46444">
        <w:t>prise</w:t>
      </w:r>
      <w:proofErr w:type="gramEnd"/>
      <w:r w:rsidRPr="00D46444">
        <w:t xml:space="preserve"> d’otages à bord d’un aé</w:t>
      </w:r>
      <w:r w:rsidR="00402166" w:rsidRPr="00D46444">
        <w:t>ronef ou sur les aérodromes ;</w:t>
      </w:r>
    </w:p>
    <w:p w14:paraId="7F42F276" w14:textId="77777777" w:rsidR="00402166" w:rsidRPr="00D46444" w:rsidRDefault="00DE1DDC" w:rsidP="00D46444">
      <w:pPr>
        <w:pStyle w:val="Sansinterligne"/>
        <w:numPr>
          <w:ilvl w:val="0"/>
          <w:numId w:val="131"/>
        </w:numPr>
        <w:spacing w:before="120" w:after="120" w:line="276" w:lineRule="auto"/>
        <w:jc w:val="both"/>
      </w:pPr>
      <w:proofErr w:type="gramStart"/>
      <w:r w:rsidRPr="00D46444">
        <w:t>intrusion</w:t>
      </w:r>
      <w:proofErr w:type="gramEnd"/>
      <w:r w:rsidRPr="00D46444">
        <w:t xml:space="preserve"> par la force à bord d’un aéronef, dans un aéroport ou dans l’enceinte d’une in</w:t>
      </w:r>
      <w:r w:rsidR="00402166" w:rsidRPr="00D46444">
        <w:t>stallation aéronautique ;</w:t>
      </w:r>
    </w:p>
    <w:p w14:paraId="5D1351FC" w14:textId="77777777" w:rsidR="00402166" w:rsidRPr="00D46444" w:rsidRDefault="00DE1DDC" w:rsidP="00D46444">
      <w:pPr>
        <w:pStyle w:val="Sansinterligne"/>
        <w:numPr>
          <w:ilvl w:val="0"/>
          <w:numId w:val="131"/>
        </w:numPr>
        <w:spacing w:before="120" w:after="120" w:line="276" w:lineRule="auto"/>
        <w:jc w:val="both"/>
      </w:pPr>
      <w:r w:rsidRPr="00D46444">
        <w:t xml:space="preserve"> </w:t>
      </w:r>
      <w:proofErr w:type="gramStart"/>
      <w:r w:rsidRPr="00D46444">
        <w:t>introduction</w:t>
      </w:r>
      <w:proofErr w:type="gramEnd"/>
      <w:r w:rsidRPr="00D46444">
        <w:t xml:space="preserve"> à bord d’un aéronef ou dans un aéroport d’une arme, d’un engin dangereux ou d’une matière dangere</w:t>
      </w:r>
      <w:r w:rsidR="00402166" w:rsidRPr="00D46444">
        <w:t>use, à des fins criminelles ;</w:t>
      </w:r>
    </w:p>
    <w:p w14:paraId="44C871E7" w14:textId="77777777" w:rsidR="00402166" w:rsidRPr="00D46444" w:rsidRDefault="00DE1DDC" w:rsidP="00D46444">
      <w:pPr>
        <w:pStyle w:val="Sansinterligne"/>
        <w:numPr>
          <w:ilvl w:val="0"/>
          <w:numId w:val="131"/>
        </w:numPr>
        <w:spacing w:before="120" w:after="120" w:line="276" w:lineRule="auto"/>
        <w:jc w:val="both"/>
      </w:pPr>
      <w:proofErr w:type="gramStart"/>
      <w:r w:rsidRPr="00D46444">
        <w:t>utilisation</w:t>
      </w:r>
      <w:proofErr w:type="gramEnd"/>
      <w:r w:rsidRPr="00D46444">
        <w:t xml:space="preserve"> d’un aéronef en service afin de causer la mort, des blessures corporelles graves ou des dégâts sérieux à des</w:t>
      </w:r>
      <w:r w:rsidR="00402166" w:rsidRPr="00D46444">
        <w:t xml:space="preserve"> biens ou à l’environnement ;</w:t>
      </w:r>
    </w:p>
    <w:p w14:paraId="26E6D741" w14:textId="58C680C9" w:rsidR="00DE1DDC" w:rsidRPr="00D46444" w:rsidRDefault="00DE1DDC" w:rsidP="00D46444">
      <w:pPr>
        <w:pStyle w:val="Sansinterligne"/>
        <w:numPr>
          <w:ilvl w:val="0"/>
          <w:numId w:val="131"/>
        </w:numPr>
        <w:spacing w:before="120" w:after="120" w:line="276" w:lineRule="auto"/>
        <w:jc w:val="both"/>
      </w:pPr>
      <w:proofErr w:type="gramStart"/>
      <w:r w:rsidRPr="00D46444">
        <w:t>communication</w:t>
      </w:r>
      <w:proofErr w:type="gramEnd"/>
      <w:r w:rsidRPr="00D46444">
        <w:t xml:space="preserve"> d’informations fausses de nature à compromettre la sécurité d’un aéronef en vol ou au sol, de passagers, de navigants, de personnel au sol ou du public, dans un aéroport ou dans l’enceinte d’une installation de l’aviation civile.</w:t>
      </w:r>
    </w:p>
    <w:p w14:paraId="3E3A83F3" w14:textId="77777777" w:rsidR="00D52F2E" w:rsidRPr="002F4BE3" w:rsidRDefault="00F42F83" w:rsidP="000B3626">
      <w:pPr>
        <w:spacing w:before="120" w:after="120" w:line="276" w:lineRule="auto"/>
        <w:ind w:firstLine="567"/>
        <w:jc w:val="both"/>
      </w:pPr>
      <w:r w:rsidRPr="002F4BE3">
        <w:t>Cette liste n’est pas exhaustive.</w:t>
      </w:r>
    </w:p>
    <w:p w14:paraId="65E4CA7B" w14:textId="1374478D" w:rsidR="003C193C" w:rsidRPr="00367F5E" w:rsidRDefault="00DA1CAB" w:rsidP="002D6339">
      <w:pPr>
        <w:pStyle w:val="Sansinterligne"/>
        <w:numPr>
          <w:ilvl w:val="0"/>
          <w:numId w:val="8"/>
        </w:numPr>
        <w:spacing w:before="120" w:after="120" w:line="276" w:lineRule="auto"/>
        <w:ind w:left="567" w:hanging="567"/>
        <w:jc w:val="both"/>
        <w:rPr>
          <w:lang w:val="fr-CA"/>
        </w:rPr>
      </w:pPr>
      <w:r>
        <w:rPr>
          <w:b/>
          <w:lang w:val="fr-CA"/>
        </w:rPr>
        <w:t>A</w:t>
      </w:r>
      <w:r w:rsidR="003C193C" w:rsidRPr="00367F5E">
        <w:rPr>
          <w:b/>
          <w:lang w:val="fr-CA"/>
        </w:rPr>
        <w:t>érodrome</w:t>
      </w:r>
      <w:r>
        <w:rPr>
          <w:b/>
          <w:lang w:val="fr-CA"/>
        </w:rPr>
        <w:t> </w:t>
      </w:r>
      <w:r>
        <w:rPr>
          <w:lang w:val="fr-CA"/>
        </w:rPr>
        <w:t>:</w:t>
      </w:r>
      <w:r w:rsidR="003C193C" w:rsidRPr="00367F5E">
        <w:rPr>
          <w:lang w:val="fr-CA"/>
        </w:rPr>
        <w:t xml:space="preserve"> une surface définie sur terre ou sur l’eau (comprenant, éventuellement, bâtiments, installations et matériel), destinée à être utilisée, en totalité ou en partie, pour l’arrivée, le départ et les évolutions des aéronefs à la surface ;</w:t>
      </w:r>
    </w:p>
    <w:p w14:paraId="1538BC49" w14:textId="77777777" w:rsidR="003C193C" w:rsidRPr="002F4BE3" w:rsidRDefault="002522FA" w:rsidP="002D6339">
      <w:pPr>
        <w:pStyle w:val="Sansinterligne"/>
        <w:numPr>
          <w:ilvl w:val="0"/>
          <w:numId w:val="8"/>
        </w:numPr>
        <w:spacing w:before="120" w:after="120" w:line="276" w:lineRule="auto"/>
        <w:ind w:left="567" w:hanging="567"/>
        <w:jc w:val="both"/>
      </w:pPr>
      <w:r w:rsidRPr="002F4BE3">
        <w:rPr>
          <w:b/>
        </w:rPr>
        <w:t>Aérodrome ouvert à la circulation aérienne publique</w:t>
      </w:r>
      <w:r w:rsidRPr="002F4BE3">
        <w:t> : aérodrome dont tous les aéronefs présentant les caractéristiques techniques appropriées sont autorisés à en faire usage.</w:t>
      </w:r>
    </w:p>
    <w:p w14:paraId="3C9BE9B4" w14:textId="77777777" w:rsidR="003C193C" w:rsidRPr="002F4BE3" w:rsidRDefault="002522FA" w:rsidP="002D6339">
      <w:pPr>
        <w:pStyle w:val="Sansinterligne"/>
        <w:numPr>
          <w:ilvl w:val="0"/>
          <w:numId w:val="8"/>
        </w:numPr>
        <w:spacing w:before="120" w:after="120" w:line="276" w:lineRule="auto"/>
        <w:ind w:left="567" w:hanging="567"/>
        <w:jc w:val="both"/>
      </w:pPr>
      <w:r w:rsidRPr="002F4BE3">
        <w:rPr>
          <w:b/>
        </w:rPr>
        <w:t>Aérodrome non ouvert à la circulation aérienne publique</w:t>
      </w:r>
      <w:r w:rsidRPr="002F4BE3">
        <w:t> : aérodrome réservé à l’usage d’administrations de l’Etat, l’aérodrome à usage restreint ou l’aérodrome à usage privé.</w:t>
      </w:r>
    </w:p>
    <w:p w14:paraId="4461662C" w14:textId="77777777" w:rsidR="003C193C" w:rsidRPr="002F4BE3" w:rsidRDefault="002522FA" w:rsidP="002D6339">
      <w:pPr>
        <w:pStyle w:val="Sansinterligne"/>
        <w:numPr>
          <w:ilvl w:val="0"/>
          <w:numId w:val="8"/>
        </w:numPr>
        <w:spacing w:before="120" w:after="120" w:line="276" w:lineRule="auto"/>
        <w:ind w:left="567" w:hanging="567"/>
        <w:jc w:val="both"/>
      </w:pPr>
      <w:r w:rsidRPr="002F4BE3">
        <w:rPr>
          <w:b/>
          <w:bCs/>
        </w:rPr>
        <w:t>Aérodyne</w:t>
      </w:r>
      <w:r w:rsidRPr="002F4BE3">
        <w:t> : tout aéronef dont la sustentation en vol est obtenue principalement par les forces aérodynamiques.</w:t>
      </w:r>
    </w:p>
    <w:p w14:paraId="67998045" w14:textId="13CB85C3" w:rsidR="003C193C" w:rsidRPr="002F4BE3" w:rsidRDefault="00DA1CAB" w:rsidP="002D6339">
      <w:pPr>
        <w:pStyle w:val="Sansinterligne"/>
        <w:numPr>
          <w:ilvl w:val="0"/>
          <w:numId w:val="8"/>
        </w:numPr>
        <w:spacing w:before="120" w:after="120" w:line="276" w:lineRule="auto"/>
        <w:ind w:left="567" w:hanging="567"/>
        <w:jc w:val="both"/>
        <w:rPr>
          <w:lang w:val="fr-CA"/>
        </w:rPr>
      </w:pPr>
      <w:r>
        <w:rPr>
          <w:b/>
          <w:lang w:val="fr-CA"/>
        </w:rPr>
        <w:t>A</w:t>
      </w:r>
      <w:r w:rsidR="003C193C" w:rsidRPr="002F4BE3">
        <w:rPr>
          <w:b/>
          <w:lang w:val="fr-CA"/>
        </w:rPr>
        <w:t>éronef</w:t>
      </w:r>
      <w:r>
        <w:rPr>
          <w:b/>
          <w:lang w:val="fr-CA"/>
        </w:rPr>
        <w:t> </w:t>
      </w:r>
      <w:r>
        <w:rPr>
          <w:lang w:val="fr-CA"/>
        </w:rPr>
        <w:t>:</w:t>
      </w:r>
      <w:r w:rsidR="003C193C" w:rsidRPr="002F4BE3">
        <w:rPr>
          <w:lang w:val="fr-CA"/>
        </w:rPr>
        <w:t xml:space="preserve"> tout appareil qui peut se soutenir dans l’atmosphère grâce à des réactions de l’air autres que les réactions de l’air à la surface de la terre ;</w:t>
      </w:r>
    </w:p>
    <w:p w14:paraId="324E1DF7" w14:textId="77777777" w:rsidR="009A678E" w:rsidRPr="009A678E" w:rsidRDefault="002522FA" w:rsidP="002D6339">
      <w:pPr>
        <w:pStyle w:val="Sansinterligne"/>
        <w:numPr>
          <w:ilvl w:val="0"/>
          <w:numId w:val="8"/>
        </w:numPr>
        <w:spacing w:before="120" w:after="120" w:line="276" w:lineRule="auto"/>
        <w:ind w:left="567" w:hanging="567"/>
        <w:jc w:val="both"/>
      </w:pPr>
      <w:r w:rsidRPr="0096480F">
        <w:rPr>
          <w:b/>
          <w:bCs/>
        </w:rPr>
        <w:t>Aéronef civil</w:t>
      </w:r>
      <w:r w:rsidRPr="002F4BE3">
        <w:t> : un aéronef autre qu’un aéronef d’Etat.</w:t>
      </w:r>
      <w:r w:rsidRPr="0096480F">
        <w:rPr>
          <w:b/>
          <w:bCs/>
        </w:rPr>
        <w:t xml:space="preserve"> </w:t>
      </w:r>
    </w:p>
    <w:p w14:paraId="13CC2BE4" w14:textId="79E0606C" w:rsidR="003C193C" w:rsidRPr="002F4BE3" w:rsidRDefault="002522FA" w:rsidP="002D6339">
      <w:pPr>
        <w:pStyle w:val="Sansinterligne"/>
        <w:numPr>
          <w:ilvl w:val="0"/>
          <w:numId w:val="8"/>
        </w:numPr>
        <w:spacing w:before="120" w:after="120" w:line="276" w:lineRule="auto"/>
        <w:ind w:left="567" w:hanging="567"/>
        <w:jc w:val="both"/>
      </w:pPr>
      <w:r w:rsidRPr="0096480F">
        <w:rPr>
          <w:b/>
          <w:bCs/>
        </w:rPr>
        <w:t>Aéronef d’Etat</w:t>
      </w:r>
      <w:r w:rsidRPr="002F4BE3">
        <w:t> : aéronef utilisé dans les services militaires, de douane ou de police.</w:t>
      </w:r>
    </w:p>
    <w:p w14:paraId="1ABC73F1" w14:textId="77777777" w:rsidR="003C193C" w:rsidRPr="002F4BE3" w:rsidRDefault="002522FA" w:rsidP="002D6339">
      <w:pPr>
        <w:pStyle w:val="Sansinterligne"/>
        <w:numPr>
          <w:ilvl w:val="0"/>
          <w:numId w:val="8"/>
        </w:numPr>
        <w:spacing w:before="120" w:after="120" w:line="276" w:lineRule="auto"/>
        <w:ind w:left="567" w:hanging="567"/>
        <w:jc w:val="both"/>
      </w:pPr>
      <w:r w:rsidRPr="002F4BE3">
        <w:rPr>
          <w:b/>
          <w:bCs/>
        </w:rPr>
        <w:t>Aéroport</w:t>
      </w:r>
      <w:r w:rsidRPr="002F4BE3">
        <w:t> : terrain spécialement aménagé pour l’atterrissage, le décollage et les manœuvres d’aéronefs, y compris les installations annexes qu’il peut comporter pour les besoins du trafic et le service des aéronefs ainsi que les installations nécessaires pour assister les services aériens commerciaux.</w:t>
      </w:r>
    </w:p>
    <w:p w14:paraId="4AB89B2C" w14:textId="77777777" w:rsidR="003C193C" w:rsidRPr="002F4BE3" w:rsidRDefault="002522FA" w:rsidP="002D6339">
      <w:pPr>
        <w:pStyle w:val="Sansinterligne"/>
        <w:numPr>
          <w:ilvl w:val="0"/>
          <w:numId w:val="8"/>
        </w:numPr>
        <w:spacing w:before="120" w:after="120" w:line="276" w:lineRule="auto"/>
        <w:ind w:left="567" w:hanging="567"/>
        <w:jc w:val="both"/>
        <w:rPr>
          <w:bCs/>
        </w:rPr>
      </w:pPr>
      <w:r w:rsidRPr="002F4BE3">
        <w:rPr>
          <w:b/>
          <w:bCs/>
        </w:rPr>
        <w:t>Aéroport douanier</w:t>
      </w:r>
      <w:r w:rsidRPr="002F4BE3">
        <w:rPr>
          <w:bCs/>
        </w:rPr>
        <w:t xml:space="preserve"> : aérodrome ouvert à la circulation aérienne sur lequel peuvent s’accomplir des formalités de douane.</w:t>
      </w:r>
    </w:p>
    <w:p w14:paraId="2725D0C9" w14:textId="77777777" w:rsidR="003C193C" w:rsidRDefault="002522FA" w:rsidP="002D6339">
      <w:pPr>
        <w:pStyle w:val="Sansinterligne"/>
        <w:numPr>
          <w:ilvl w:val="0"/>
          <w:numId w:val="8"/>
        </w:numPr>
        <w:spacing w:before="120" w:after="120" w:line="276" w:lineRule="auto"/>
        <w:ind w:left="567" w:hanging="567"/>
        <w:jc w:val="both"/>
      </w:pPr>
      <w:r w:rsidRPr="002F4BE3">
        <w:rPr>
          <w:b/>
          <w:bCs/>
        </w:rPr>
        <w:t>Aéroport international</w:t>
      </w:r>
      <w:r w:rsidRPr="002F4BE3">
        <w:t> : tout aéroport que l’Etat contractant dans le territoire duquel il est situé, a désigné comme aéroport d’entrée et de sortie destiné au trafic aérien international et où s’accomplissent les formalités de douane, de contrôle des personnes, de santé publique, de contrôle vétérinaire et phytosanitaire et autres formalités analogues.</w:t>
      </w:r>
    </w:p>
    <w:p w14:paraId="3C48CE93" w14:textId="7F27D619" w:rsidR="009F0324" w:rsidRPr="000B3626" w:rsidRDefault="009F0324" w:rsidP="002D6339">
      <w:pPr>
        <w:pStyle w:val="Sansinterligne"/>
        <w:numPr>
          <w:ilvl w:val="0"/>
          <w:numId w:val="8"/>
        </w:numPr>
        <w:spacing w:before="120" w:after="120" w:line="276" w:lineRule="auto"/>
        <w:ind w:left="567" w:hanging="567"/>
        <w:jc w:val="both"/>
        <w:rPr>
          <w:b/>
          <w:bCs/>
        </w:rPr>
      </w:pPr>
      <w:r w:rsidRPr="000B3626">
        <w:rPr>
          <w:b/>
          <w:bCs/>
        </w:rPr>
        <w:t>Agrément d’opérateurs d’assistance en escale :</w:t>
      </w:r>
      <w:r w:rsidRPr="000B3626">
        <w:rPr>
          <w:bCs/>
        </w:rPr>
        <w:t xml:space="preserve"> autorisation administrative accordée à une entrep</w:t>
      </w:r>
      <w:r w:rsidR="00800FE4" w:rsidRPr="000B3626">
        <w:rPr>
          <w:bCs/>
        </w:rPr>
        <w:t xml:space="preserve">rise pour exercer une activité </w:t>
      </w:r>
      <w:r w:rsidRPr="000B3626">
        <w:rPr>
          <w:bCs/>
        </w:rPr>
        <w:t>d’assistance en escale dans les aéroports d’un Etat membre</w:t>
      </w:r>
      <w:r w:rsidR="00D46444" w:rsidRPr="000B3626">
        <w:rPr>
          <w:bCs/>
        </w:rPr>
        <w:t>.</w:t>
      </w:r>
    </w:p>
    <w:p w14:paraId="28F69310" w14:textId="5AE42C93" w:rsidR="003C193C" w:rsidRDefault="002522FA" w:rsidP="002D6339">
      <w:pPr>
        <w:pStyle w:val="Sansinterligne"/>
        <w:numPr>
          <w:ilvl w:val="0"/>
          <w:numId w:val="8"/>
        </w:numPr>
        <w:spacing w:before="120" w:after="120" w:line="276" w:lineRule="auto"/>
        <w:ind w:left="567" w:hanging="567"/>
        <w:jc w:val="both"/>
      </w:pPr>
      <w:r w:rsidRPr="002F4BE3">
        <w:rPr>
          <w:b/>
          <w:bCs/>
        </w:rPr>
        <w:t>Assistance en escale</w:t>
      </w:r>
      <w:r w:rsidRPr="002F4BE3">
        <w:t> : services rendus (entretien, ravitaillement, chargement, déchargement, enregistrement d’un aéronef, …) sur un aéroport à un exploitant d’aéronef.</w:t>
      </w:r>
    </w:p>
    <w:p w14:paraId="7E8ED7D8" w14:textId="257B5B1A" w:rsidR="00F06210" w:rsidRPr="00E924EB" w:rsidRDefault="00F06210" w:rsidP="002D6339">
      <w:pPr>
        <w:pStyle w:val="Sansinterligne"/>
        <w:numPr>
          <w:ilvl w:val="0"/>
          <w:numId w:val="8"/>
        </w:numPr>
        <w:spacing w:before="120" w:after="120" w:line="276" w:lineRule="auto"/>
        <w:ind w:left="567" w:hanging="567"/>
        <w:jc w:val="both"/>
      </w:pPr>
      <w:r w:rsidRPr="00E924EB">
        <w:rPr>
          <w:b/>
          <w:bCs/>
        </w:rPr>
        <w:t xml:space="preserve">Aviation </w:t>
      </w:r>
      <w:r w:rsidR="00CB2198" w:rsidRPr="00E924EB">
        <w:rPr>
          <w:b/>
          <w:bCs/>
        </w:rPr>
        <w:t>générale</w:t>
      </w:r>
      <w:r w:rsidRPr="00E924EB">
        <w:rPr>
          <w:b/>
          <w:bCs/>
        </w:rPr>
        <w:t> </w:t>
      </w:r>
      <w:r w:rsidRPr="00E924EB">
        <w:t xml:space="preserve">: </w:t>
      </w:r>
      <w:r w:rsidR="00E924EB">
        <w:t>ensemble d</w:t>
      </w:r>
      <w:r w:rsidR="00CB2198">
        <w:t xml:space="preserve">es activités d’aviation civile </w:t>
      </w:r>
      <w:r w:rsidR="00E924EB">
        <w:t xml:space="preserve">autre que le transport </w:t>
      </w:r>
      <w:r w:rsidR="00CB2198">
        <w:t>aérien</w:t>
      </w:r>
      <w:r w:rsidR="00E924EB">
        <w:t xml:space="preserve"> commerciale et le travail </w:t>
      </w:r>
      <w:r w:rsidR="00CB2198">
        <w:t>aérien.</w:t>
      </w:r>
    </w:p>
    <w:p w14:paraId="10F6EB33" w14:textId="2DAAACF6" w:rsidR="00972CF9" w:rsidRPr="00EF7322" w:rsidRDefault="00624D3D" w:rsidP="002D6339">
      <w:pPr>
        <w:pStyle w:val="Sansinterligne"/>
        <w:numPr>
          <w:ilvl w:val="0"/>
          <w:numId w:val="8"/>
        </w:numPr>
        <w:spacing w:line="276" w:lineRule="auto"/>
        <w:ind w:left="567" w:hanging="567"/>
        <w:jc w:val="both"/>
      </w:pPr>
      <w:r w:rsidRPr="00295912">
        <w:rPr>
          <w:b/>
        </w:rPr>
        <w:t>Autorité</w:t>
      </w:r>
      <w:r w:rsidR="0061772A" w:rsidRPr="00295912">
        <w:rPr>
          <w:b/>
        </w:rPr>
        <w:t>́ de l’aviation civile (AAC).</w:t>
      </w:r>
      <w:r w:rsidR="0061772A" w:rsidRPr="00EF7322">
        <w:t xml:space="preserve"> </w:t>
      </w:r>
      <w:r w:rsidR="002C77EA" w:rsidRPr="00EF7322">
        <w:t>Instance</w:t>
      </w:r>
      <w:r w:rsidR="00A67E90" w:rsidRPr="00295912">
        <w:t xml:space="preserve"> </w:t>
      </w:r>
      <w:r w:rsidR="00023B87" w:rsidRPr="00295912">
        <w:t xml:space="preserve">autonome </w:t>
      </w:r>
      <w:r w:rsidR="00A67E90" w:rsidRPr="00295912">
        <w:t xml:space="preserve">à </w:t>
      </w:r>
      <w:r w:rsidR="00023B87" w:rsidRPr="00295912">
        <w:t>caractère administratif</w:t>
      </w:r>
      <w:r w:rsidR="002C77EA" w:rsidRPr="00EF7322">
        <w:t xml:space="preserve"> chargée de la mise en œuvre de la politique de l’Aviation civile nationale et communautaire, notamment de la règlementation et du contrôle de l’Aviation civile, en matière de sécurité, de sûreté et d’économie</w:t>
      </w:r>
      <w:r w:rsidR="00972CF9" w:rsidRPr="00EF7322">
        <w:t>.</w:t>
      </w:r>
    </w:p>
    <w:p w14:paraId="6C56AB12" w14:textId="77777777" w:rsidR="003C193C" w:rsidRPr="002F4BE3" w:rsidRDefault="002522FA" w:rsidP="002D6339">
      <w:pPr>
        <w:pStyle w:val="Sansinterligne"/>
        <w:numPr>
          <w:ilvl w:val="0"/>
          <w:numId w:val="8"/>
        </w:numPr>
        <w:spacing w:before="120" w:after="120" w:line="276" w:lineRule="auto"/>
        <w:ind w:left="567" w:hanging="567"/>
        <w:jc w:val="both"/>
        <w:rPr>
          <w:smallCaps/>
          <w:snapToGrid/>
        </w:rPr>
      </w:pPr>
      <w:r w:rsidRPr="002F4BE3">
        <w:rPr>
          <w:b/>
          <w:bCs/>
        </w:rPr>
        <w:t>Avion</w:t>
      </w:r>
      <w:r w:rsidR="00DA1CAB">
        <w:rPr>
          <w:b/>
          <w:bCs/>
        </w:rPr>
        <w:t xml:space="preserve"> </w:t>
      </w:r>
      <w:r w:rsidRPr="002F4BE3">
        <w:t>: aérodyne entraîné par un organe moteur et dont la sustentation en vol est obtenue principalement par des réactions aérodynamiques sur des surfaces qui restent fixes dans des conditions données de vol.</w:t>
      </w:r>
    </w:p>
    <w:p w14:paraId="53EDC9F3" w14:textId="486DB038" w:rsidR="00013E5A" w:rsidRPr="00367F5E" w:rsidRDefault="00D46444" w:rsidP="002D6339">
      <w:pPr>
        <w:pStyle w:val="Sansinterligne"/>
        <w:numPr>
          <w:ilvl w:val="0"/>
          <w:numId w:val="8"/>
        </w:numPr>
        <w:spacing w:before="120" w:after="120" w:line="276" w:lineRule="auto"/>
        <w:ind w:left="567" w:hanging="567"/>
        <w:jc w:val="both"/>
      </w:pPr>
      <w:r>
        <w:rPr>
          <w:b/>
        </w:rPr>
        <w:t>B</w:t>
      </w:r>
      <w:r w:rsidRPr="00367F5E">
        <w:rPr>
          <w:b/>
        </w:rPr>
        <w:t>lessure</w:t>
      </w:r>
      <w:r w:rsidR="00013E5A" w:rsidRPr="00367F5E">
        <w:rPr>
          <w:b/>
        </w:rPr>
        <w:t xml:space="preserve"> grave</w:t>
      </w:r>
      <w:r w:rsidR="00DA1CAB">
        <w:rPr>
          <w:b/>
        </w:rPr>
        <w:t> </w:t>
      </w:r>
      <w:r w:rsidR="00DA1CAB">
        <w:t>:</w:t>
      </w:r>
      <w:r w:rsidR="00013E5A" w:rsidRPr="00367F5E">
        <w:rPr>
          <w:b/>
        </w:rPr>
        <w:t xml:space="preserve"> </w:t>
      </w:r>
      <w:r w:rsidR="00013E5A" w:rsidRPr="00367F5E">
        <w:t>toute blessure que subit une personne au cours d’un accident et qui :</w:t>
      </w:r>
    </w:p>
    <w:p w14:paraId="64694538" w14:textId="77777777" w:rsidR="00013E5A" w:rsidRPr="00367F5E" w:rsidRDefault="00013E5A" w:rsidP="002D6339">
      <w:pPr>
        <w:pStyle w:val="Sansinterligne"/>
        <w:numPr>
          <w:ilvl w:val="0"/>
          <w:numId w:val="11"/>
        </w:numPr>
        <w:tabs>
          <w:tab w:val="clear" w:pos="850"/>
          <w:tab w:val="num" w:pos="993"/>
        </w:tabs>
        <w:spacing w:before="120" w:after="120" w:line="276" w:lineRule="auto"/>
        <w:ind w:left="993" w:hanging="426"/>
        <w:jc w:val="both"/>
      </w:pPr>
      <w:proofErr w:type="gramStart"/>
      <w:r w:rsidRPr="00367F5E">
        <w:t>nécessite</w:t>
      </w:r>
      <w:proofErr w:type="gramEnd"/>
      <w:r w:rsidRPr="00367F5E">
        <w:t xml:space="preserve"> l’hospitalisation pendant plus de quarante-huit heures, cette hospitalisation commençant dans les sept jours qui suivent la date à laquelle les blessures ont été subies ; ou</w:t>
      </w:r>
    </w:p>
    <w:p w14:paraId="35915C4C" w14:textId="77777777" w:rsidR="00013E5A" w:rsidRPr="00367F5E" w:rsidRDefault="00013E5A" w:rsidP="002D6339">
      <w:pPr>
        <w:pStyle w:val="Sansinterligne"/>
        <w:numPr>
          <w:ilvl w:val="0"/>
          <w:numId w:val="11"/>
        </w:numPr>
        <w:tabs>
          <w:tab w:val="clear" w:pos="850"/>
          <w:tab w:val="num" w:pos="993"/>
        </w:tabs>
        <w:spacing w:before="120" w:after="120" w:line="276" w:lineRule="auto"/>
        <w:ind w:left="993" w:hanging="426"/>
        <w:jc w:val="both"/>
      </w:pPr>
      <w:proofErr w:type="gramStart"/>
      <w:r w:rsidRPr="00367F5E">
        <w:t>se</w:t>
      </w:r>
      <w:proofErr w:type="gramEnd"/>
      <w:r w:rsidRPr="00367F5E">
        <w:t xml:space="preserve"> traduit par la fracture d’un os (exception faite des fractures simples des doigts, des orteils ou du nez) ; ou</w:t>
      </w:r>
    </w:p>
    <w:p w14:paraId="248E991E" w14:textId="77777777" w:rsidR="00013E5A" w:rsidRPr="00367F5E" w:rsidRDefault="00013E5A" w:rsidP="002D6339">
      <w:pPr>
        <w:pStyle w:val="Sansinterligne"/>
        <w:numPr>
          <w:ilvl w:val="0"/>
          <w:numId w:val="11"/>
        </w:numPr>
        <w:tabs>
          <w:tab w:val="clear" w:pos="850"/>
          <w:tab w:val="num" w:pos="993"/>
        </w:tabs>
        <w:spacing w:before="120" w:after="120" w:line="276" w:lineRule="auto"/>
        <w:ind w:left="993" w:hanging="426"/>
        <w:jc w:val="both"/>
      </w:pPr>
      <w:proofErr w:type="gramStart"/>
      <w:r w:rsidRPr="00367F5E">
        <w:t>se</w:t>
      </w:r>
      <w:proofErr w:type="gramEnd"/>
      <w:r w:rsidRPr="00367F5E">
        <w:t xml:space="preserve"> traduit par des déchirures qui sont la cause de graves hémorragies ou de lésions d’un nerf, d’un muscle ou d’un tendon ; ou</w:t>
      </w:r>
    </w:p>
    <w:p w14:paraId="0D94CEA5" w14:textId="77777777" w:rsidR="00013E5A" w:rsidRPr="00367F5E" w:rsidRDefault="00013E5A" w:rsidP="002D6339">
      <w:pPr>
        <w:pStyle w:val="Sansinterligne"/>
        <w:numPr>
          <w:ilvl w:val="0"/>
          <w:numId w:val="11"/>
        </w:numPr>
        <w:tabs>
          <w:tab w:val="clear" w:pos="850"/>
          <w:tab w:val="num" w:pos="993"/>
        </w:tabs>
        <w:spacing w:before="120" w:after="120" w:line="276" w:lineRule="auto"/>
        <w:ind w:left="993" w:hanging="426"/>
        <w:jc w:val="both"/>
      </w:pPr>
      <w:proofErr w:type="gramStart"/>
      <w:r w:rsidRPr="00367F5E">
        <w:t>se</w:t>
      </w:r>
      <w:proofErr w:type="gramEnd"/>
      <w:r w:rsidRPr="00367F5E">
        <w:t xml:space="preserve"> traduit par la lésion d’un organe interne ; ou</w:t>
      </w:r>
    </w:p>
    <w:p w14:paraId="20C85301" w14:textId="77777777" w:rsidR="00013E5A" w:rsidRPr="00EF7322" w:rsidRDefault="00013E5A" w:rsidP="002D6339">
      <w:pPr>
        <w:pStyle w:val="Sansinterligne"/>
        <w:numPr>
          <w:ilvl w:val="0"/>
          <w:numId w:val="11"/>
        </w:numPr>
        <w:tabs>
          <w:tab w:val="clear" w:pos="850"/>
          <w:tab w:val="num" w:pos="993"/>
        </w:tabs>
        <w:spacing w:before="120" w:after="120" w:line="276" w:lineRule="auto"/>
        <w:ind w:left="993" w:hanging="426"/>
        <w:jc w:val="both"/>
      </w:pPr>
      <w:proofErr w:type="gramStart"/>
      <w:r w:rsidRPr="00367F5E">
        <w:t>se</w:t>
      </w:r>
      <w:proofErr w:type="gramEnd"/>
      <w:r w:rsidRPr="00367F5E">
        <w:t xml:space="preserve"> traduit par des brûlures de deuxième ou de troisième degré ou par des brûlures affectant </w:t>
      </w:r>
      <w:r w:rsidRPr="00EF7322">
        <w:t>plus que 5% de la surface du corps ; ou</w:t>
      </w:r>
    </w:p>
    <w:p w14:paraId="402516A5" w14:textId="58CB18A7" w:rsidR="00013E5A" w:rsidRPr="00EF7322" w:rsidRDefault="00013E5A" w:rsidP="002D6339">
      <w:pPr>
        <w:pStyle w:val="Sansinterligne"/>
        <w:numPr>
          <w:ilvl w:val="0"/>
          <w:numId w:val="11"/>
        </w:numPr>
        <w:tabs>
          <w:tab w:val="clear" w:pos="850"/>
          <w:tab w:val="num" w:pos="993"/>
        </w:tabs>
        <w:spacing w:before="120" w:after="120" w:line="276" w:lineRule="auto"/>
        <w:ind w:left="993" w:hanging="426"/>
        <w:jc w:val="both"/>
      </w:pPr>
      <w:proofErr w:type="gramStart"/>
      <w:r w:rsidRPr="00EF7322">
        <w:t>résulte</w:t>
      </w:r>
      <w:proofErr w:type="gramEnd"/>
      <w:r w:rsidRPr="00EF7322">
        <w:t xml:space="preserve"> de l’exposition vérifiée à des matières infectieuses ou à un rayonnement</w:t>
      </w:r>
      <w:r w:rsidR="00670BE1" w:rsidRPr="00EF7322">
        <w:t xml:space="preserve"> nocif</w:t>
      </w:r>
      <w:r w:rsidRPr="00EF7322">
        <w:t> ;</w:t>
      </w:r>
    </w:p>
    <w:p w14:paraId="69E28424" w14:textId="2A1F2492" w:rsidR="00013E5A" w:rsidRPr="00EF7322" w:rsidRDefault="00DA1CAB" w:rsidP="002D6339">
      <w:pPr>
        <w:pStyle w:val="Sansinterligne"/>
        <w:numPr>
          <w:ilvl w:val="0"/>
          <w:numId w:val="8"/>
        </w:numPr>
        <w:spacing w:before="120" w:after="120" w:line="276" w:lineRule="auto"/>
        <w:ind w:left="567" w:hanging="567"/>
        <w:jc w:val="both"/>
      </w:pPr>
      <w:r w:rsidRPr="00EF7322">
        <w:rPr>
          <w:b/>
        </w:rPr>
        <w:t>B</w:t>
      </w:r>
      <w:r w:rsidR="00013E5A" w:rsidRPr="00EF7322">
        <w:rPr>
          <w:b/>
        </w:rPr>
        <w:t>lessure mortelle</w:t>
      </w:r>
      <w:r w:rsidRPr="00EF7322">
        <w:rPr>
          <w:b/>
        </w:rPr>
        <w:t> :</w:t>
      </w:r>
      <w:r w:rsidR="00013E5A" w:rsidRPr="00EF7322">
        <w:rPr>
          <w:b/>
        </w:rPr>
        <w:t xml:space="preserve"> </w:t>
      </w:r>
      <w:r w:rsidR="00013E5A" w:rsidRPr="00EF7322">
        <w:t xml:space="preserve">toute blessure que subit une personne au cours d'un accident et qui entraîne sa mort dans les trente jours qui suivent la date de cet accident ; </w:t>
      </w:r>
    </w:p>
    <w:p w14:paraId="048262CF" w14:textId="044BF067" w:rsidR="00013E5A" w:rsidRDefault="00F824AA" w:rsidP="002D6339">
      <w:pPr>
        <w:pStyle w:val="Sansinterligne"/>
        <w:numPr>
          <w:ilvl w:val="0"/>
          <w:numId w:val="8"/>
        </w:numPr>
        <w:spacing w:before="120" w:after="120" w:line="276" w:lineRule="auto"/>
        <w:ind w:left="567" w:hanging="567"/>
        <w:jc w:val="both"/>
      </w:pPr>
      <w:r>
        <w:rPr>
          <w:b/>
          <w:lang w:val="fr-CA"/>
        </w:rPr>
        <w:t>C</w:t>
      </w:r>
      <w:r w:rsidR="00013E5A" w:rsidRPr="002F4BE3">
        <w:rPr>
          <w:b/>
          <w:lang w:val="fr-CA"/>
        </w:rPr>
        <w:t>auses</w:t>
      </w:r>
      <w:r>
        <w:t> :</w:t>
      </w:r>
      <w:r w:rsidR="00013E5A" w:rsidRPr="002F4BE3">
        <w:t xml:space="preserve"> tous les actes, omissions, événements ou conditions ou toute combinaison de ces divers éléments qui conduisent à l'accident ou à l'incident ; </w:t>
      </w:r>
    </w:p>
    <w:p w14:paraId="3BE91758" w14:textId="77777777" w:rsidR="00D46444" w:rsidRPr="00EF7322" w:rsidRDefault="00D46444" w:rsidP="00D46444">
      <w:pPr>
        <w:pStyle w:val="Sansinterligne"/>
        <w:numPr>
          <w:ilvl w:val="0"/>
          <w:numId w:val="8"/>
        </w:numPr>
        <w:spacing w:before="120" w:after="120" w:line="276" w:lineRule="auto"/>
        <w:ind w:left="567" w:hanging="567"/>
        <w:jc w:val="both"/>
      </w:pPr>
      <w:r w:rsidRPr="00EF7322">
        <w:rPr>
          <w:b/>
          <w:bCs/>
        </w:rPr>
        <w:t>Certificat </w:t>
      </w:r>
      <w:r w:rsidRPr="00295912">
        <w:t xml:space="preserve">: </w:t>
      </w:r>
      <w:r w:rsidRPr="00EF7322">
        <w:t>document délivré à l’issue d’une procédure de certification attestant la conformité avec les exigences applicables.</w:t>
      </w:r>
    </w:p>
    <w:p w14:paraId="19154F9B" w14:textId="77777777" w:rsidR="00254455" w:rsidRPr="002F4BE3" w:rsidRDefault="002522FA" w:rsidP="002D6339">
      <w:pPr>
        <w:pStyle w:val="Sansinterligne"/>
        <w:numPr>
          <w:ilvl w:val="0"/>
          <w:numId w:val="8"/>
        </w:numPr>
        <w:spacing w:before="120" w:after="120" w:line="276" w:lineRule="auto"/>
        <w:ind w:left="567" w:hanging="567"/>
        <w:jc w:val="both"/>
      </w:pPr>
      <w:r w:rsidRPr="002F4BE3">
        <w:rPr>
          <w:b/>
          <w:bCs/>
        </w:rPr>
        <w:t>Certificat de navigabilité</w:t>
      </w:r>
      <w:r w:rsidRPr="002F4BE3">
        <w:t> : document attestant que l’aéronef est apte à effectuer la navigation aérienne.</w:t>
      </w:r>
    </w:p>
    <w:p w14:paraId="619BADD2" w14:textId="77777777" w:rsidR="00254455" w:rsidRPr="002F4BE3" w:rsidRDefault="002522FA" w:rsidP="002D6339">
      <w:pPr>
        <w:pStyle w:val="Sansinterligne"/>
        <w:numPr>
          <w:ilvl w:val="0"/>
          <w:numId w:val="8"/>
        </w:numPr>
        <w:spacing w:before="120" w:after="120" w:line="276" w:lineRule="auto"/>
        <w:ind w:left="567" w:hanging="567"/>
        <w:jc w:val="both"/>
      </w:pPr>
      <w:r w:rsidRPr="002F4BE3">
        <w:rPr>
          <w:b/>
          <w:lang w:val="fr-CA"/>
        </w:rPr>
        <w:t>Circulation</w:t>
      </w:r>
      <w:r w:rsidRPr="002F4BE3">
        <w:rPr>
          <w:b/>
          <w:bCs/>
        </w:rPr>
        <w:t xml:space="preserve"> aérienne</w:t>
      </w:r>
      <w:r w:rsidRPr="002F4BE3">
        <w:t> : ensemble des aéronefs en vol et des aéronefs évoluant sur l’aire de manœuvre d’un aérodrome.</w:t>
      </w:r>
    </w:p>
    <w:p w14:paraId="358D28AB" w14:textId="688800D4" w:rsidR="001B62B0" w:rsidRPr="000112FF" w:rsidRDefault="00F824AA" w:rsidP="002D6339">
      <w:pPr>
        <w:pStyle w:val="Sansinterligne"/>
        <w:numPr>
          <w:ilvl w:val="0"/>
          <w:numId w:val="8"/>
        </w:numPr>
        <w:spacing w:before="120" w:after="120" w:line="276" w:lineRule="auto"/>
        <w:ind w:left="567" w:hanging="567"/>
        <w:jc w:val="both"/>
        <w:rPr>
          <w:lang w:val="fr-CA"/>
        </w:rPr>
      </w:pPr>
      <w:r w:rsidRPr="000112FF">
        <w:rPr>
          <w:b/>
          <w:lang w:val="fr-CA"/>
        </w:rPr>
        <w:t>C</w:t>
      </w:r>
      <w:r w:rsidR="001B62B0" w:rsidRPr="000112FF">
        <w:rPr>
          <w:b/>
          <w:lang w:val="fr-CA"/>
        </w:rPr>
        <w:t>ode</w:t>
      </w:r>
      <w:r w:rsidRPr="000112FF">
        <w:rPr>
          <w:b/>
          <w:lang w:val="fr-CA"/>
        </w:rPr>
        <w:t> </w:t>
      </w:r>
      <w:r w:rsidR="00213934" w:rsidRPr="000112FF">
        <w:rPr>
          <w:lang w:val="fr-CA"/>
        </w:rPr>
        <w:t>: le</w:t>
      </w:r>
      <w:r w:rsidR="001B62B0" w:rsidRPr="000112FF">
        <w:rPr>
          <w:lang w:val="fr-CA"/>
        </w:rPr>
        <w:t xml:space="preserve"> présent Code de l’aviation civile</w:t>
      </w:r>
      <w:r w:rsidR="000112FF">
        <w:rPr>
          <w:lang w:val="fr-CA"/>
        </w:rPr>
        <w:t>.</w:t>
      </w:r>
    </w:p>
    <w:p w14:paraId="4505D400" w14:textId="330E1E73" w:rsidR="00254455" w:rsidRPr="002F4BE3" w:rsidRDefault="002522FA" w:rsidP="002D6339">
      <w:pPr>
        <w:pStyle w:val="Sansinterligne"/>
        <w:numPr>
          <w:ilvl w:val="0"/>
          <w:numId w:val="8"/>
        </w:numPr>
        <w:spacing w:before="120" w:after="120" w:line="276" w:lineRule="auto"/>
        <w:ind w:left="567" w:hanging="567"/>
        <w:jc w:val="both"/>
        <w:rPr>
          <w:b/>
          <w:lang w:val="fr-CA"/>
        </w:rPr>
      </w:pPr>
      <w:r w:rsidRPr="002F4BE3">
        <w:rPr>
          <w:b/>
          <w:bCs/>
        </w:rPr>
        <w:t>Communauté</w:t>
      </w:r>
      <w:r w:rsidR="004B0340">
        <w:rPr>
          <w:b/>
          <w:bCs/>
        </w:rPr>
        <w:t> :</w:t>
      </w:r>
      <w:r w:rsidRPr="002F4BE3">
        <w:rPr>
          <w:bCs/>
        </w:rPr>
        <w:t xml:space="preserve"> Communauté Economique et Monétaire de l’Afrique Centrale</w:t>
      </w:r>
      <w:r w:rsidRPr="002F4BE3" w:rsidDel="002522FA">
        <w:rPr>
          <w:b/>
          <w:bCs/>
        </w:rPr>
        <w:t xml:space="preserve"> </w:t>
      </w:r>
      <w:r w:rsidR="00F824AA">
        <w:rPr>
          <w:b/>
          <w:bCs/>
        </w:rPr>
        <w:t>(CEMAC)</w:t>
      </w:r>
      <w:r w:rsidR="004B0340">
        <w:rPr>
          <w:b/>
          <w:bCs/>
        </w:rPr>
        <w:t>.</w:t>
      </w:r>
    </w:p>
    <w:p w14:paraId="0BA2E4D0" w14:textId="4E5DA5BD" w:rsidR="002657F3" w:rsidRPr="00367F5E" w:rsidRDefault="002657F3" w:rsidP="002D6339">
      <w:pPr>
        <w:pStyle w:val="Sansinterligne"/>
        <w:numPr>
          <w:ilvl w:val="0"/>
          <w:numId w:val="8"/>
        </w:numPr>
        <w:spacing w:before="120" w:after="120" w:line="276" w:lineRule="auto"/>
        <w:ind w:left="567" w:hanging="567"/>
        <w:jc w:val="both"/>
      </w:pPr>
      <w:r w:rsidRPr="00367F5E">
        <w:rPr>
          <w:b/>
          <w:lang w:val="fr-CA"/>
        </w:rPr>
        <w:t>Convention de Chicago</w:t>
      </w:r>
      <w:r w:rsidR="004B0340">
        <w:rPr>
          <w:b/>
          <w:lang w:val="fr-CA"/>
        </w:rPr>
        <w:t> </w:t>
      </w:r>
      <w:r w:rsidR="004B0340">
        <w:rPr>
          <w:lang w:val="fr-CA"/>
        </w:rPr>
        <w:t xml:space="preserve">: </w:t>
      </w:r>
      <w:r w:rsidRPr="00367F5E">
        <w:rPr>
          <w:lang w:val="fr-CA"/>
        </w:rPr>
        <w:t xml:space="preserve">Convention </w:t>
      </w:r>
      <w:r w:rsidRPr="00367F5E">
        <w:t>relative à l’aviation civile internationale signée à Chicago le 7 décembre 1944</w:t>
      </w:r>
      <w:r w:rsidR="004B0340">
        <w:t>.</w:t>
      </w:r>
    </w:p>
    <w:p w14:paraId="0330A6C1" w14:textId="79AC0FEF" w:rsidR="00013E5A" w:rsidRPr="00EF7322" w:rsidRDefault="005D5846" w:rsidP="002D6339">
      <w:pPr>
        <w:pStyle w:val="Sansinterligne"/>
        <w:numPr>
          <w:ilvl w:val="0"/>
          <w:numId w:val="8"/>
        </w:numPr>
        <w:spacing w:before="120" w:after="120" w:line="276" w:lineRule="auto"/>
        <w:ind w:left="567" w:hanging="567"/>
        <w:jc w:val="both"/>
      </w:pPr>
      <w:r>
        <w:rPr>
          <w:b/>
          <w:lang w:val="fr-CA"/>
        </w:rPr>
        <w:t>E</w:t>
      </w:r>
      <w:r w:rsidR="00013E5A" w:rsidRPr="007525FA">
        <w:rPr>
          <w:b/>
          <w:lang w:val="fr-CA"/>
        </w:rPr>
        <w:t>nquête</w:t>
      </w:r>
      <w:r w:rsidR="003D3551">
        <w:rPr>
          <w:b/>
          <w:lang w:val="fr-CA"/>
        </w:rPr>
        <w:t xml:space="preserve"> technique</w:t>
      </w:r>
      <w:r w:rsidR="003D3551">
        <w:t> :</w:t>
      </w:r>
      <w:r w:rsidR="00013E5A" w:rsidRPr="00367F5E">
        <w:t xml:space="preserve"> activités menées en vue de prévenir les accidents</w:t>
      </w:r>
      <w:r w:rsidR="00213934">
        <w:t xml:space="preserve"> </w:t>
      </w:r>
      <w:r w:rsidR="00013E5A" w:rsidRPr="00367F5E">
        <w:t>et les incidents, qui comprennent la collecte et l’analyse de renseignements, l’exposé des conclusions, la détermination des causes et</w:t>
      </w:r>
      <w:r w:rsidR="00EF15A4">
        <w:t>/ou des facteurs contributifs</w:t>
      </w:r>
      <w:r w:rsidR="00013E5A" w:rsidRPr="00367F5E">
        <w:t xml:space="preserve">, s’il y a lieu, l’établissement de </w:t>
      </w:r>
      <w:r w:rsidR="00013E5A" w:rsidRPr="00EF7322">
        <w:t>recommandations de sécurité</w:t>
      </w:r>
      <w:r w:rsidR="004B0340">
        <w:t>.</w:t>
      </w:r>
    </w:p>
    <w:p w14:paraId="6C99ABA8" w14:textId="7A76583C" w:rsidR="00013E5A" w:rsidRPr="00367F5E" w:rsidRDefault="00EF7586" w:rsidP="002D6339">
      <w:pPr>
        <w:pStyle w:val="Sansinterligne"/>
        <w:numPr>
          <w:ilvl w:val="0"/>
          <w:numId w:val="8"/>
        </w:numPr>
        <w:spacing w:before="120" w:after="120" w:line="276" w:lineRule="auto"/>
        <w:ind w:left="567" w:hanging="567"/>
        <w:jc w:val="both"/>
      </w:pPr>
      <w:r>
        <w:rPr>
          <w:b/>
          <w:lang w:val="fr-CA"/>
        </w:rPr>
        <w:t>É</w:t>
      </w:r>
      <w:r w:rsidRPr="007525FA">
        <w:rPr>
          <w:b/>
          <w:lang w:val="fr-CA"/>
        </w:rPr>
        <w:t>vénement</w:t>
      </w:r>
      <w:r w:rsidR="004B0340">
        <w:rPr>
          <w:b/>
          <w:lang w:val="fr-CA"/>
        </w:rPr>
        <w:t> </w:t>
      </w:r>
      <w:r w:rsidR="004B0340">
        <w:t>:</w:t>
      </w:r>
      <w:r w:rsidR="00013E5A" w:rsidRPr="00367F5E">
        <w:t xml:space="preserve"> tout type d'interruption, d'anomalie ou de défaillance opérationnelles, ou autre circonstance inhabituelle, ayant eu, ou susceptible d'avoir eu une incidence sur la sécurité aérienne et qui n'a pas donné lieu à un accident ou à un incident grave d'aéronef</w:t>
      </w:r>
      <w:r w:rsidR="004B0340">
        <w:t>.</w:t>
      </w:r>
    </w:p>
    <w:p w14:paraId="5E5B408B" w14:textId="2923FA46" w:rsidR="00F81E86" w:rsidRPr="00367F5E" w:rsidRDefault="005D5846" w:rsidP="002D6339">
      <w:pPr>
        <w:pStyle w:val="Sansinterligne"/>
        <w:numPr>
          <w:ilvl w:val="0"/>
          <w:numId w:val="8"/>
        </w:numPr>
        <w:spacing w:before="120" w:after="120" w:line="276" w:lineRule="auto"/>
        <w:ind w:left="567" w:hanging="567"/>
        <w:jc w:val="both"/>
      </w:pPr>
      <w:r>
        <w:rPr>
          <w:b/>
          <w:lang w:val="fr-CA"/>
        </w:rPr>
        <w:t>E</w:t>
      </w:r>
      <w:r w:rsidR="00F81E86" w:rsidRPr="007525FA">
        <w:rPr>
          <w:b/>
          <w:lang w:val="fr-CA"/>
        </w:rPr>
        <w:t>ntreprise</w:t>
      </w:r>
      <w:r w:rsidR="00F81E86" w:rsidRPr="00367F5E">
        <w:rPr>
          <w:b/>
        </w:rPr>
        <w:t xml:space="preserve"> de transport aérien public</w:t>
      </w:r>
      <w:r w:rsidR="008B2EDC">
        <w:rPr>
          <w:b/>
        </w:rPr>
        <w:t> </w:t>
      </w:r>
      <w:r w:rsidR="008B2EDC">
        <w:t>:</w:t>
      </w:r>
      <w:r w:rsidR="00F81E86" w:rsidRPr="00367F5E">
        <w:t xml:space="preserve"> toute personne morale, qui effectue habituellement le transport par aéronefs, moyennant une rémunération</w:t>
      </w:r>
      <w:r w:rsidR="004B0340">
        <w:t>.</w:t>
      </w:r>
    </w:p>
    <w:p w14:paraId="6DC7FFB7" w14:textId="15DC6CEE" w:rsidR="00254455" w:rsidRPr="000B3626" w:rsidRDefault="002522FA" w:rsidP="002D6339">
      <w:pPr>
        <w:pStyle w:val="Sansinterligne"/>
        <w:numPr>
          <w:ilvl w:val="0"/>
          <w:numId w:val="8"/>
        </w:numPr>
        <w:spacing w:before="120" w:after="120" w:line="276" w:lineRule="auto"/>
        <w:ind w:left="567" w:hanging="567"/>
        <w:jc w:val="both"/>
      </w:pPr>
      <w:r w:rsidRPr="000B3626">
        <w:rPr>
          <w:b/>
          <w:lang w:val="fr-CA"/>
        </w:rPr>
        <w:t>Etat</w:t>
      </w:r>
      <w:r w:rsidRPr="000B3626">
        <w:rPr>
          <w:b/>
        </w:rPr>
        <w:t xml:space="preserve"> associé</w:t>
      </w:r>
      <w:r w:rsidR="008B2EDC" w:rsidRPr="000B3626">
        <w:rPr>
          <w:b/>
        </w:rPr>
        <w:t> </w:t>
      </w:r>
      <w:r w:rsidR="008B2EDC" w:rsidRPr="000B3626">
        <w:t>:</w:t>
      </w:r>
      <w:r w:rsidRPr="000B3626">
        <w:t xml:space="preserve"> Etat de l’Afrique Centrale partie à la Convention de Chicago et souhaitant participer à la politique de la Communauté dans les conditions fixées par règlement.</w:t>
      </w:r>
    </w:p>
    <w:p w14:paraId="2CAA0CE9" w14:textId="6445084C" w:rsidR="00254455" w:rsidRPr="002F4BE3" w:rsidRDefault="004B0340" w:rsidP="002D6339">
      <w:pPr>
        <w:pStyle w:val="Sansinterligne"/>
        <w:numPr>
          <w:ilvl w:val="0"/>
          <w:numId w:val="8"/>
        </w:numPr>
        <w:spacing w:before="120" w:after="120" w:line="276" w:lineRule="auto"/>
        <w:ind w:left="567" w:hanging="567"/>
        <w:jc w:val="both"/>
        <w:rPr>
          <w:bCs/>
          <w:smallCaps/>
          <w:snapToGrid/>
        </w:rPr>
      </w:pPr>
      <w:r w:rsidRPr="002F4BE3">
        <w:rPr>
          <w:b/>
          <w:lang w:val="fr-CA"/>
        </w:rPr>
        <w:t>État</w:t>
      </w:r>
      <w:r w:rsidR="002522FA" w:rsidRPr="002F4BE3">
        <w:rPr>
          <w:b/>
          <w:bCs/>
        </w:rPr>
        <w:t xml:space="preserve"> d’immatriculation</w:t>
      </w:r>
      <w:r w:rsidR="002522FA" w:rsidRPr="002F4BE3">
        <w:t> : Etat sur le registre duquel l’aéronef est inscrit</w:t>
      </w:r>
      <w:r>
        <w:rPr>
          <w:b/>
          <w:lang w:val="fr-CA"/>
        </w:rPr>
        <w:t>.</w:t>
      </w:r>
    </w:p>
    <w:p w14:paraId="12BE232F" w14:textId="3A0EE529" w:rsidR="00AA5CC8" w:rsidRPr="002F4BE3" w:rsidRDefault="00556ADD" w:rsidP="002D6339">
      <w:pPr>
        <w:pStyle w:val="Sansinterligne"/>
        <w:numPr>
          <w:ilvl w:val="0"/>
          <w:numId w:val="8"/>
        </w:numPr>
        <w:spacing w:before="120" w:after="120" w:line="276" w:lineRule="auto"/>
        <w:ind w:left="567" w:hanging="567"/>
        <w:jc w:val="both"/>
        <w:rPr>
          <w:lang w:val="fr-CA"/>
        </w:rPr>
      </w:pPr>
      <w:r w:rsidRPr="002F4BE3">
        <w:rPr>
          <w:b/>
          <w:lang w:val="fr-CA"/>
        </w:rPr>
        <w:t>État membre</w:t>
      </w:r>
      <w:r w:rsidR="008B2EDC">
        <w:rPr>
          <w:b/>
          <w:lang w:val="fr-CA"/>
        </w:rPr>
        <w:t> :</w:t>
      </w:r>
      <w:r w:rsidRPr="002F4BE3">
        <w:rPr>
          <w:lang w:val="fr-CA"/>
        </w:rPr>
        <w:t xml:space="preserve"> État membre de la Communauté Économique et Monétaire de l’Afrique Centrale</w:t>
      </w:r>
      <w:r w:rsidR="004B0340">
        <w:rPr>
          <w:lang w:val="fr-CA"/>
        </w:rPr>
        <w:t>.</w:t>
      </w:r>
    </w:p>
    <w:p w14:paraId="23588211" w14:textId="7B8BE4E3" w:rsidR="00254455" w:rsidRDefault="002522FA" w:rsidP="002D6339">
      <w:pPr>
        <w:pStyle w:val="Sansinterligne"/>
        <w:numPr>
          <w:ilvl w:val="0"/>
          <w:numId w:val="8"/>
        </w:numPr>
        <w:spacing w:before="120" w:after="120" w:line="276" w:lineRule="auto"/>
        <w:ind w:left="567" w:hanging="567"/>
        <w:jc w:val="both"/>
      </w:pPr>
      <w:r w:rsidRPr="002F4BE3">
        <w:rPr>
          <w:b/>
          <w:lang w:val="fr-CA"/>
        </w:rPr>
        <w:t>Exploitant</w:t>
      </w:r>
      <w:r w:rsidR="00CA4B31">
        <w:rPr>
          <w:b/>
          <w:lang w:val="fr-CA"/>
        </w:rPr>
        <w:t xml:space="preserve"> d’aéronef</w:t>
      </w:r>
      <w:r w:rsidRPr="002F4BE3">
        <w:t xml:space="preserve"> : personne physique ou morale qui se livre ou propose de se livrer à l’exploitation d’un ou de plusieurs aéronefs.</w:t>
      </w:r>
    </w:p>
    <w:p w14:paraId="40D8D0F3" w14:textId="5927B06C" w:rsidR="00CA4B31" w:rsidRPr="002F4BE3" w:rsidRDefault="00CA4B31" w:rsidP="002D6339">
      <w:pPr>
        <w:pStyle w:val="Sansinterligne"/>
        <w:numPr>
          <w:ilvl w:val="0"/>
          <w:numId w:val="8"/>
        </w:numPr>
        <w:spacing w:before="120" w:after="120" w:line="276" w:lineRule="auto"/>
        <w:ind w:left="567" w:hanging="567"/>
        <w:jc w:val="both"/>
      </w:pPr>
      <w:r w:rsidRPr="002F4BE3">
        <w:rPr>
          <w:b/>
          <w:lang w:val="fr-CA"/>
        </w:rPr>
        <w:t>Exploitant</w:t>
      </w:r>
      <w:r>
        <w:rPr>
          <w:b/>
          <w:lang w:val="fr-CA"/>
        </w:rPr>
        <w:t xml:space="preserve"> d’aérodrome</w:t>
      </w:r>
      <w:r w:rsidRPr="002F4BE3">
        <w:t xml:space="preserve"> : personne physique ou morale qui se livre ou propose de se livrer à l’exploitat</w:t>
      </w:r>
      <w:r>
        <w:t>ion d’un ou de plusieurs aérodromes</w:t>
      </w:r>
    </w:p>
    <w:p w14:paraId="15827E4D" w14:textId="77777777" w:rsidR="00254455" w:rsidRPr="002F4BE3" w:rsidRDefault="002522FA" w:rsidP="002D6339">
      <w:pPr>
        <w:pStyle w:val="Sansinterligne"/>
        <w:numPr>
          <w:ilvl w:val="0"/>
          <w:numId w:val="8"/>
        </w:numPr>
        <w:spacing w:before="120" w:after="120" w:line="276" w:lineRule="auto"/>
        <w:ind w:left="567" w:hanging="567"/>
        <w:jc w:val="both"/>
        <w:rPr>
          <w:lang w:val="fr-CA"/>
        </w:rPr>
      </w:pPr>
      <w:r w:rsidRPr="002F4BE3">
        <w:rPr>
          <w:b/>
          <w:bCs/>
        </w:rPr>
        <w:t>Hypothèque</w:t>
      </w:r>
      <w:r w:rsidRPr="002F4BE3">
        <w:t xml:space="preserve"> : sûreté conventionnelle qui confère au créancier un droit réel </w:t>
      </w:r>
      <w:proofErr w:type="gramStart"/>
      <w:r w:rsidRPr="002F4BE3">
        <w:t>sur</w:t>
      </w:r>
      <w:r w:rsidR="000112FF">
        <w:t xml:space="preserve"> </w:t>
      </w:r>
      <w:r w:rsidRPr="002F4BE3">
        <w:t xml:space="preserve"> l’aéronef</w:t>
      </w:r>
      <w:proofErr w:type="gramEnd"/>
      <w:r w:rsidRPr="002F4BE3">
        <w:t>.</w:t>
      </w:r>
    </w:p>
    <w:p w14:paraId="4A340552" w14:textId="1A178568" w:rsidR="00013E5A" w:rsidRPr="00367F5E" w:rsidRDefault="00F824AA" w:rsidP="002D6339">
      <w:pPr>
        <w:pStyle w:val="Sansinterligne"/>
        <w:numPr>
          <w:ilvl w:val="0"/>
          <w:numId w:val="8"/>
        </w:numPr>
        <w:spacing w:before="120" w:after="120" w:line="276" w:lineRule="auto"/>
        <w:ind w:left="567" w:hanging="567"/>
        <w:jc w:val="both"/>
      </w:pPr>
      <w:r>
        <w:rPr>
          <w:b/>
        </w:rPr>
        <w:t>I</w:t>
      </w:r>
      <w:r w:rsidR="00013E5A" w:rsidRPr="00367F5E">
        <w:rPr>
          <w:b/>
        </w:rPr>
        <w:t>ncident</w:t>
      </w:r>
      <w:r>
        <w:rPr>
          <w:b/>
        </w:rPr>
        <w:t> </w:t>
      </w:r>
      <w:r>
        <w:t>:</w:t>
      </w:r>
      <w:r w:rsidR="00013E5A" w:rsidRPr="00367F5E">
        <w:t xml:space="preserve"> un événement, autre qu'un accident, lié à l'utilisation d'un aéronef, qui compromet ou pourrait compromettre la sécurité de l'exploitation ; </w:t>
      </w:r>
    </w:p>
    <w:p w14:paraId="48BD0137" w14:textId="777E0A80" w:rsidR="00013E5A" w:rsidRPr="00367F5E" w:rsidRDefault="00F824AA" w:rsidP="002D6339">
      <w:pPr>
        <w:pStyle w:val="Sansinterligne"/>
        <w:numPr>
          <w:ilvl w:val="0"/>
          <w:numId w:val="8"/>
        </w:numPr>
        <w:spacing w:before="120" w:after="120" w:line="276" w:lineRule="auto"/>
        <w:ind w:left="567" w:hanging="567"/>
        <w:jc w:val="both"/>
      </w:pPr>
      <w:r>
        <w:rPr>
          <w:b/>
          <w:lang w:val="fr-CA"/>
        </w:rPr>
        <w:t>I</w:t>
      </w:r>
      <w:r w:rsidR="00013E5A" w:rsidRPr="007525FA">
        <w:rPr>
          <w:b/>
          <w:lang w:val="fr-CA"/>
        </w:rPr>
        <w:t>ncident</w:t>
      </w:r>
      <w:r w:rsidR="00013E5A" w:rsidRPr="00367F5E">
        <w:rPr>
          <w:b/>
        </w:rPr>
        <w:t xml:space="preserve"> grave</w:t>
      </w:r>
      <w:r>
        <w:rPr>
          <w:b/>
        </w:rPr>
        <w:t> :</w:t>
      </w:r>
      <w:r w:rsidR="00013E5A" w:rsidRPr="00367F5E">
        <w:t xml:space="preserve"> incident dont les circonstances indiquent qu'</w:t>
      </w:r>
      <w:r>
        <w:t xml:space="preserve">il y a eu une forte </w:t>
      </w:r>
      <w:r w:rsidR="008B2EDC">
        <w:t>probabilité</w:t>
      </w:r>
      <w:r>
        <w:t xml:space="preserve"> d’accident, qui est lié à l’utilisation d’un aéronef et qui, dans le cas d’un aéronef avec pilote, se produit entre le moment où une personne monte à bord avec l’intention d’effectuer le vol et le moment où toutes les personnes qui sont montées dans cette intention sont descendues, ou qui, dans le cas d’un aéronef sans pilote, se produit entre le moment où il s’immobilis</w:t>
      </w:r>
      <w:r w:rsidR="000112FF">
        <w:t>e</w:t>
      </w:r>
      <w:r>
        <w:t xml:space="preserve"> </w:t>
      </w:r>
      <w:r w:rsidR="000112FF">
        <w:t>à</w:t>
      </w:r>
      <w:r>
        <w:t xml:space="preserve"> la fin du vol et où le système de propulsion principal est arrêté</w:t>
      </w:r>
      <w:r w:rsidR="00013E5A" w:rsidRPr="00367F5E">
        <w:t> ;</w:t>
      </w:r>
      <w:r w:rsidRPr="00F824AA">
        <w:t xml:space="preserve"> </w:t>
      </w:r>
    </w:p>
    <w:p w14:paraId="15E48070" w14:textId="77777777" w:rsidR="00254455" w:rsidRDefault="003A07E2" w:rsidP="002D6339">
      <w:pPr>
        <w:pStyle w:val="Sansinterligne"/>
        <w:numPr>
          <w:ilvl w:val="0"/>
          <w:numId w:val="8"/>
        </w:numPr>
        <w:spacing w:before="120" w:after="120" w:line="276" w:lineRule="auto"/>
        <w:ind w:left="567" w:hanging="567"/>
        <w:jc w:val="both"/>
      </w:pPr>
      <w:r w:rsidRPr="002F4BE3">
        <w:rPr>
          <w:b/>
          <w:bCs/>
        </w:rPr>
        <w:t>Licence</w:t>
      </w:r>
      <w:r w:rsidRPr="002F4BE3">
        <w:t> : titre sanctionnant l’aptitude et le droit, pour les titulaires de brevets, de remplir les fonctions correspondantes sous réserve des qualifications correspondantes.</w:t>
      </w:r>
    </w:p>
    <w:p w14:paraId="2ED40731" w14:textId="77777777" w:rsidR="00D46444" w:rsidRPr="00EF7322" w:rsidRDefault="00D46444" w:rsidP="00D46444">
      <w:pPr>
        <w:pStyle w:val="Sansinterligne"/>
        <w:numPr>
          <w:ilvl w:val="0"/>
          <w:numId w:val="8"/>
        </w:numPr>
        <w:spacing w:before="120" w:after="120" w:line="276" w:lineRule="auto"/>
        <w:ind w:left="567" w:hanging="567"/>
        <w:jc w:val="both"/>
      </w:pPr>
      <w:r>
        <w:rPr>
          <w:b/>
          <w:bCs/>
        </w:rPr>
        <w:t>L</w:t>
      </w:r>
      <w:r w:rsidRPr="00EF7322">
        <w:rPr>
          <w:b/>
          <w:bCs/>
        </w:rPr>
        <w:t>icence</w:t>
      </w:r>
      <w:r w:rsidRPr="00295912">
        <w:rPr>
          <w:b/>
          <w:bCs/>
        </w:rPr>
        <w:t xml:space="preserve"> d’exploitation aérienne</w:t>
      </w:r>
      <w:r w:rsidRPr="00EF7322">
        <w:t xml:space="preserve"> : autorisation administrative accordée à une entreprise pour effectuer, à titre onéreux, le transport aérien de passagers, de fret et/ou de courrier.</w:t>
      </w:r>
    </w:p>
    <w:p w14:paraId="7A1FF9EA" w14:textId="77777777" w:rsidR="00254455" w:rsidRPr="002F4BE3" w:rsidRDefault="003A07E2" w:rsidP="002D6339">
      <w:pPr>
        <w:pStyle w:val="Sansinterligne"/>
        <w:numPr>
          <w:ilvl w:val="0"/>
          <w:numId w:val="8"/>
        </w:numPr>
        <w:spacing w:before="120" w:after="120" w:line="276" w:lineRule="auto"/>
        <w:ind w:left="567" w:hanging="567"/>
        <w:jc w:val="both"/>
      </w:pPr>
      <w:r w:rsidRPr="002F4BE3">
        <w:rPr>
          <w:b/>
          <w:bCs/>
        </w:rPr>
        <w:t>Marchandises</w:t>
      </w:r>
      <w:r w:rsidRPr="002F4BE3">
        <w:t> : tous biens, autres que la poste, les provisions de bord et les bagages, transportés à bord d’un aéronef. </w:t>
      </w:r>
    </w:p>
    <w:p w14:paraId="37C36CCF" w14:textId="77777777" w:rsidR="00254455" w:rsidRPr="002F4BE3" w:rsidRDefault="003A07E2" w:rsidP="002D6339">
      <w:pPr>
        <w:pStyle w:val="Sansinterligne"/>
        <w:numPr>
          <w:ilvl w:val="0"/>
          <w:numId w:val="8"/>
        </w:numPr>
        <w:spacing w:before="120" w:after="120" w:line="276" w:lineRule="auto"/>
        <w:ind w:left="567" w:hanging="567"/>
        <w:jc w:val="both"/>
      </w:pPr>
      <w:r w:rsidRPr="002F4BE3">
        <w:rPr>
          <w:b/>
          <w:lang w:val="fr-CA"/>
        </w:rPr>
        <w:t>Marchandises</w:t>
      </w:r>
      <w:r w:rsidRPr="002F4BE3">
        <w:rPr>
          <w:b/>
          <w:bCs/>
        </w:rPr>
        <w:t xml:space="preserve"> dangereuses</w:t>
      </w:r>
      <w:r w:rsidRPr="002F4BE3">
        <w:t xml:space="preserve"> : matières ou objets de nature à présenter un risque appréciable pour la santé, la sécurité, les biens ou l’environnement qui sont énumérés dans la liste des marchandises dangereuses des Instructions techniques ou qui, s’ils ne figurent pas sur cette liste, sont classées conformément à ces Instructions.</w:t>
      </w:r>
    </w:p>
    <w:p w14:paraId="5F322321" w14:textId="0FC6C64C" w:rsidR="00254455" w:rsidRDefault="003A07E2" w:rsidP="002D6339">
      <w:pPr>
        <w:pStyle w:val="Sansinterligne"/>
        <w:numPr>
          <w:ilvl w:val="0"/>
          <w:numId w:val="8"/>
        </w:numPr>
        <w:spacing w:before="120" w:after="120" w:line="276" w:lineRule="auto"/>
        <w:ind w:left="567" w:hanging="567"/>
        <w:jc w:val="both"/>
      </w:pPr>
      <w:r w:rsidRPr="002F4BE3">
        <w:rPr>
          <w:b/>
          <w:lang w:val="fr-CA"/>
        </w:rPr>
        <w:t>Membre</w:t>
      </w:r>
      <w:r w:rsidRPr="002F4BE3">
        <w:rPr>
          <w:b/>
          <w:bCs/>
        </w:rPr>
        <w:t xml:space="preserve"> d’équipage</w:t>
      </w:r>
      <w:r w:rsidRPr="002F4BE3">
        <w:t xml:space="preserve"> : personne chargée par un exploitant de fonction à bord d’un aéronef pendant une période de service de vol.</w:t>
      </w:r>
    </w:p>
    <w:p w14:paraId="5B8DAD81" w14:textId="2F1398AC" w:rsidR="004B0340" w:rsidRPr="00295912" w:rsidRDefault="004B0340" w:rsidP="004B0340">
      <w:pPr>
        <w:pStyle w:val="Sansinterligne"/>
        <w:numPr>
          <w:ilvl w:val="0"/>
          <w:numId w:val="8"/>
        </w:numPr>
        <w:spacing w:line="276" w:lineRule="auto"/>
        <w:ind w:left="567" w:hanging="567"/>
      </w:pPr>
      <w:r w:rsidRPr="007E5F4E">
        <w:rPr>
          <w:b/>
        </w:rPr>
        <w:t>Minist</w:t>
      </w:r>
      <w:r>
        <w:rPr>
          <w:b/>
        </w:rPr>
        <w:t>re</w:t>
      </w:r>
      <w:r w:rsidRPr="007E5F4E">
        <w:rPr>
          <w:b/>
        </w:rPr>
        <w:t xml:space="preserve"> </w:t>
      </w:r>
      <w:r>
        <w:rPr>
          <w:b/>
        </w:rPr>
        <w:t>en charge</w:t>
      </w:r>
      <w:r w:rsidRPr="007E5F4E">
        <w:rPr>
          <w:b/>
        </w:rPr>
        <w:t xml:space="preserve"> de l’</w:t>
      </w:r>
      <w:r>
        <w:rPr>
          <w:b/>
        </w:rPr>
        <w:t>a</w:t>
      </w:r>
      <w:r w:rsidRPr="007E5F4E">
        <w:rPr>
          <w:b/>
        </w:rPr>
        <w:t xml:space="preserve">viation </w:t>
      </w:r>
      <w:r>
        <w:rPr>
          <w:b/>
        </w:rPr>
        <w:t>c</w:t>
      </w:r>
      <w:r w:rsidRPr="007E5F4E">
        <w:rPr>
          <w:b/>
        </w:rPr>
        <w:t>ivile </w:t>
      </w:r>
      <w:r w:rsidRPr="00023B87">
        <w:t xml:space="preserve">: </w:t>
      </w:r>
      <w:r>
        <w:t xml:space="preserve">Membre du gouvernement </w:t>
      </w:r>
      <w:r w:rsidRPr="00023B87">
        <w:t>en charge de l’aviation civile.</w:t>
      </w:r>
    </w:p>
    <w:p w14:paraId="57B21A37" w14:textId="50786798" w:rsidR="00F06210" w:rsidRDefault="00F06210" w:rsidP="002D6339">
      <w:pPr>
        <w:pStyle w:val="Sansinterligne"/>
        <w:numPr>
          <w:ilvl w:val="0"/>
          <w:numId w:val="8"/>
        </w:numPr>
        <w:spacing w:before="120" w:after="120" w:line="276" w:lineRule="auto"/>
        <w:ind w:left="567" w:hanging="567"/>
        <w:jc w:val="both"/>
      </w:pPr>
      <w:r w:rsidRPr="00295912">
        <w:rPr>
          <w:b/>
        </w:rPr>
        <w:t>Personnel aéronautique</w:t>
      </w:r>
      <w:r>
        <w:rPr>
          <w:b/>
        </w:rPr>
        <w:t> </w:t>
      </w:r>
      <w:r>
        <w:t>: toute personne qui exerce des fonctions techniques à bord des aéronefs ou au sol, liées à l’aviation civile, dont l’activité nécessite la possession d’un titre aéronautique</w:t>
      </w:r>
      <w:r w:rsidR="004B0340">
        <w:t>.</w:t>
      </w:r>
    </w:p>
    <w:p w14:paraId="273AC1B6" w14:textId="40A01564" w:rsidR="00C0642C" w:rsidRPr="000B3626" w:rsidRDefault="00C0642C" w:rsidP="000B3626">
      <w:pPr>
        <w:pStyle w:val="Sansinterligne"/>
        <w:numPr>
          <w:ilvl w:val="0"/>
          <w:numId w:val="8"/>
        </w:numPr>
        <w:spacing w:before="120" w:after="120" w:line="276" w:lineRule="auto"/>
        <w:ind w:left="567" w:hanging="567"/>
        <w:jc w:val="both"/>
        <w:rPr>
          <w:b/>
        </w:rPr>
      </w:pPr>
      <w:r w:rsidRPr="000B3626">
        <w:rPr>
          <w:b/>
        </w:rPr>
        <w:t>Programme national de sécurité </w:t>
      </w:r>
      <w:r w:rsidRPr="0004718A">
        <w:t xml:space="preserve">: </w:t>
      </w:r>
      <w:r w:rsidRPr="00A02F00">
        <w:t>ensemble intégré de règlements et d’activités qui visent à améliorer la sécurité.</w:t>
      </w:r>
    </w:p>
    <w:p w14:paraId="217A9257" w14:textId="1DD4D70D" w:rsidR="00013E5A" w:rsidRPr="00B34622" w:rsidRDefault="00397820" w:rsidP="002D6339">
      <w:pPr>
        <w:pStyle w:val="Sansinterligne"/>
        <w:numPr>
          <w:ilvl w:val="0"/>
          <w:numId w:val="8"/>
        </w:numPr>
        <w:spacing w:before="120" w:after="120" w:line="276" w:lineRule="auto"/>
        <w:ind w:left="567" w:hanging="567"/>
        <w:jc w:val="both"/>
        <w:rPr>
          <w:lang w:val="fr-CA"/>
        </w:rPr>
      </w:pPr>
      <w:r>
        <w:rPr>
          <w:b/>
        </w:rPr>
        <w:t>R</w:t>
      </w:r>
      <w:r w:rsidR="00013E5A" w:rsidRPr="00367F5E">
        <w:rPr>
          <w:b/>
        </w:rPr>
        <w:t>ecommandation de sécurité</w:t>
      </w:r>
      <w:r>
        <w:rPr>
          <w:b/>
        </w:rPr>
        <w:t> </w:t>
      </w:r>
      <w:r>
        <w:t>:</w:t>
      </w:r>
      <w:r w:rsidR="00013E5A" w:rsidRPr="00367F5E">
        <w:t xml:space="preserve"> </w:t>
      </w:r>
      <w:r w:rsidR="004B0340">
        <w:t>p</w:t>
      </w:r>
      <w:r w:rsidR="00D361E3">
        <w:t xml:space="preserve">roposition formulée par un service d’enquête sur les accidents sur la base de renseignements résultant d’une enquête, en vue de prévenir des accidents ou incidents, et qui n’a jamais pour but de créer une présomption de blâme ou de responsabilité pour l’accident ou l’incident en question. Les recommandations de sécurité peuvent non seulement provenir des enquêtes sur les accidents et sur les incidents mais aussi de diverses autres sources, notamment d’études sur la </w:t>
      </w:r>
      <w:r w:rsidR="008B2EDC">
        <w:t>sécurité</w:t>
      </w:r>
      <w:r w:rsidR="004B0340">
        <w:t>.</w:t>
      </w:r>
    </w:p>
    <w:p w14:paraId="5B051815" w14:textId="0419AFD3" w:rsidR="00B372E3" w:rsidRPr="000B3626" w:rsidRDefault="00B372E3" w:rsidP="00B372E3">
      <w:pPr>
        <w:pStyle w:val="Sansinterligne"/>
        <w:numPr>
          <w:ilvl w:val="0"/>
          <w:numId w:val="8"/>
        </w:numPr>
        <w:spacing w:before="120" w:after="120" w:line="276" w:lineRule="auto"/>
        <w:jc w:val="both"/>
      </w:pPr>
      <w:r w:rsidRPr="00B372E3">
        <w:rPr>
          <w:lang w:val="fr-CA"/>
        </w:rPr>
        <w:t xml:space="preserve">Redevance. Montant à payer, calculé et imposé dans le but spécifique de recouvrer les coûts de prestation d’installations et de services pour l’aviation civile.  </w:t>
      </w:r>
    </w:p>
    <w:p w14:paraId="14A517CA" w14:textId="6484BFC5" w:rsidR="00C811CA" w:rsidRPr="006B5E11" w:rsidRDefault="00C811CA" w:rsidP="002D6339">
      <w:pPr>
        <w:pStyle w:val="Sansinterligne"/>
        <w:numPr>
          <w:ilvl w:val="0"/>
          <w:numId w:val="8"/>
        </w:numPr>
        <w:spacing w:before="120" w:after="120" w:line="276" w:lineRule="auto"/>
        <w:ind w:left="567" w:hanging="567"/>
        <w:jc w:val="both"/>
        <w:rPr>
          <w:lang w:val="fr-CA"/>
        </w:rPr>
      </w:pPr>
      <w:r w:rsidRPr="006B5E11">
        <w:rPr>
          <w:b/>
        </w:rPr>
        <w:t>Redevances aéronautiques </w:t>
      </w:r>
      <w:r w:rsidRPr="006B5E11">
        <w:rPr>
          <w:lang w:val="fr-CA"/>
        </w:rPr>
        <w:t xml:space="preserve">: </w:t>
      </w:r>
      <w:r w:rsidR="00990AC6" w:rsidRPr="006B5E11">
        <w:rPr>
          <w:lang w:val="fr-CA"/>
        </w:rPr>
        <w:t>est l’ensemble de</w:t>
      </w:r>
      <w:r w:rsidR="00990AC6" w:rsidRPr="006B5E11">
        <w:rPr>
          <w:sz w:val="21"/>
          <w:szCs w:val="21"/>
          <w:shd w:val="clear" w:color="auto" w:fill="FFFFFF"/>
        </w:rPr>
        <w:t xml:space="preserve"> redevance composée de : </w:t>
      </w:r>
      <w:hyperlink r:id="rId10" w:tooltip="Redevance par passager (page inexistante)" w:history="1">
        <w:r w:rsidR="00990AC6" w:rsidRPr="006B5E11">
          <w:rPr>
            <w:rStyle w:val="Lienhypertexte"/>
            <w:color w:val="auto"/>
            <w:sz w:val="21"/>
            <w:szCs w:val="21"/>
            <w:u w:val="none"/>
            <w:shd w:val="clear" w:color="auto" w:fill="FFFFFF"/>
          </w:rPr>
          <w:t>redevance par passager</w:t>
        </w:r>
      </w:hyperlink>
      <w:r w:rsidR="00990AC6" w:rsidRPr="006B5E11">
        <w:rPr>
          <w:sz w:val="21"/>
          <w:szCs w:val="21"/>
          <w:shd w:val="clear" w:color="auto" w:fill="FFFFFF"/>
        </w:rPr>
        <w:t> ; </w:t>
      </w:r>
      <w:hyperlink r:id="rId11" w:tooltip="Redevance de stationnement (page inexistante)" w:history="1">
        <w:r w:rsidR="00990AC6" w:rsidRPr="006B5E11">
          <w:rPr>
            <w:rStyle w:val="Lienhypertexte"/>
            <w:color w:val="auto"/>
            <w:sz w:val="21"/>
            <w:szCs w:val="21"/>
            <w:u w:val="none"/>
            <w:shd w:val="clear" w:color="auto" w:fill="FFFFFF"/>
          </w:rPr>
          <w:t>redevance de stationnement</w:t>
        </w:r>
      </w:hyperlink>
      <w:r w:rsidR="00990AC6" w:rsidRPr="006B5E11">
        <w:rPr>
          <w:sz w:val="21"/>
          <w:szCs w:val="21"/>
          <w:shd w:val="clear" w:color="auto" w:fill="FFFFFF"/>
        </w:rPr>
        <w:t> ; </w:t>
      </w:r>
      <w:hyperlink r:id="rId12" w:tooltip="Redevance carburant (page inexistante)" w:history="1">
        <w:r w:rsidR="00990AC6" w:rsidRPr="006B5E11">
          <w:rPr>
            <w:rStyle w:val="Lienhypertexte"/>
            <w:color w:val="auto"/>
            <w:sz w:val="21"/>
            <w:szCs w:val="21"/>
            <w:u w:val="none"/>
            <w:shd w:val="clear" w:color="auto" w:fill="FFFFFF"/>
          </w:rPr>
          <w:t>redevance carburant</w:t>
        </w:r>
      </w:hyperlink>
      <w:r w:rsidR="00990AC6" w:rsidRPr="006B5E11">
        <w:rPr>
          <w:sz w:val="21"/>
          <w:szCs w:val="21"/>
          <w:shd w:val="clear" w:color="auto" w:fill="FFFFFF"/>
        </w:rPr>
        <w:t xml:space="preserve"> que doivent payer les </w:t>
      </w:r>
      <w:r w:rsidR="00990AC6" w:rsidRPr="006B5E11">
        <w:rPr>
          <w:color w:val="202122"/>
          <w:sz w:val="21"/>
          <w:szCs w:val="21"/>
          <w:shd w:val="clear" w:color="auto" w:fill="FFFFFF"/>
        </w:rPr>
        <w:t>compagnies aériennes aux aéroports les accueillant.</w:t>
      </w:r>
    </w:p>
    <w:p w14:paraId="648172B1" w14:textId="019603C9" w:rsidR="003620DD" w:rsidRPr="000B3626" w:rsidRDefault="003620DD" w:rsidP="000B3626">
      <w:pPr>
        <w:pStyle w:val="Sansinterligne"/>
        <w:numPr>
          <w:ilvl w:val="0"/>
          <w:numId w:val="8"/>
        </w:numPr>
        <w:spacing w:before="120" w:after="120" w:line="276" w:lineRule="auto"/>
        <w:ind w:left="567" w:hanging="567"/>
        <w:jc w:val="both"/>
        <w:rPr>
          <w:lang w:val="fr-CA"/>
        </w:rPr>
      </w:pPr>
      <w:r w:rsidRPr="000B3626">
        <w:rPr>
          <w:b/>
          <w:lang w:val="fr-CA"/>
        </w:rPr>
        <w:t>Service d’enquête sur les accidents</w:t>
      </w:r>
      <w:r>
        <w:rPr>
          <w:b/>
          <w:lang w:val="fr-CA"/>
        </w:rPr>
        <w:t> :</w:t>
      </w:r>
      <w:r w:rsidRPr="00B34622">
        <w:rPr>
          <w:b/>
          <w:lang w:val="fr-CA"/>
        </w:rPr>
        <w:t xml:space="preserve"> </w:t>
      </w:r>
      <w:r w:rsidRPr="008B4289">
        <w:rPr>
          <w:lang w:val="fr-CA"/>
        </w:rPr>
        <w:t>s</w:t>
      </w:r>
      <w:r w:rsidRPr="00203130">
        <w:rPr>
          <w:lang w:val="fr-CA"/>
        </w:rPr>
        <w:t xml:space="preserve">ervice désigné par un État pour </w:t>
      </w:r>
      <w:r w:rsidRPr="00947034">
        <w:rPr>
          <w:lang w:val="fr-CA"/>
        </w:rPr>
        <w:t xml:space="preserve">procéder aux enquêtes sur les accidents et incidents </w:t>
      </w:r>
      <w:r w:rsidRPr="009279B7">
        <w:rPr>
          <w:lang w:val="fr-CA"/>
        </w:rPr>
        <w:t>d’aviation dans le cadre du présent Code</w:t>
      </w:r>
      <w:r w:rsidRPr="000B3626">
        <w:rPr>
          <w:lang w:val="fr-CA"/>
        </w:rPr>
        <w:t>.</w:t>
      </w:r>
    </w:p>
    <w:p w14:paraId="764CD5EA" w14:textId="094ADC07" w:rsidR="0028036B" w:rsidRPr="00367F5E" w:rsidRDefault="00D361E3" w:rsidP="002D6339">
      <w:pPr>
        <w:pStyle w:val="Sansinterligne"/>
        <w:numPr>
          <w:ilvl w:val="0"/>
          <w:numId w:val="8"/>
        </w:numPr>
        <w:spacing w:before="120" w:after="120" w:line="276" w:lineRule="auto"/>
        <w:ind w:left="567" w:hanging="567"/>
        <w:jc w:val="both"/>
      </w:pPr>
      <w:r>
        <w:rPr>
          <w:b/>
          <w:lang w:val="fr-CA"/>
        </w:rPr>
        <w:t>S</w:t>
      </w:r>
      <w:r w:rsidR="0028036B" w:rsidRPr="007525FA">
        <w:rPr>
          <w:b/>
          <w:lang w:val="fr-CA"/>
        </w:rPr>
        <w:t>ystème</w:t>
      </w:r>
      <w:r w:rsidR="0028036B" w:rsidRPr="00367F5E">
        <w:rPr>
          <w:b/>
          <w:bCs/>
          <w:iCs/>
          <w:snapToGrid/>
          <w:lang w:val="fr-CA" w:eastAsia="fr-CA"/>
        </w:rPr>
        <w:t xml:space="preserve"> de gestion de la sécurité</w:t>
      </w:r>
      <w:r>
        <w:rPr>
          <w:b/>
          <w:bCs/>
          <w:iCs/>
          <w:snapToGrid/>
          <w:lang w:val="fr-CA" w:eastAsia="fr-CA"/>
        </w:rPr>
        <w:t> :</w:t>
      </w:r>
      <w:r w:rsidR="0028036B" w:rsidRPr="00367F5E">
        <w:rPr>
          <w:bCs/>
          <w:iCs/>
          <w:snapToGrid/>
          <w:lang w:val="fr-CA" w:eastAsia="fr-CA"/>
        </w:rPr>
        <w:t xml:space="preserve"> une a</w:t>
      </w:r>
      <w:r w:rsidR="0028036B" w:rsidRPr="00367F5E">
        <w:rPr>
          <w:snapToGrid/>
          <w:lang w:val="fr-CA" w:eastAsia="fr-CA"/>
        </w:rPr>
        <w:t>pproche systémique de la gestion de la sécurité comprenant les structures organisationnelles, responsabilités, politiques et procédures nécessaires</w:t>
      </w:r>
      <w:r w:rsidR="00C0642C">
        <w:rPr>
          <w:snapToGrid/>
          <w:lang w:val="fr-CA" w:eastAsia="fr-CA"/>
        </w:rPr>
        <w:t>.</w:t>
      </w:r>
    </w:p>
    <w:p w14:paraId="7CB768B1" w14:textId="17E7A4E7" w:rsidR="0028036B" w:rsidRPr="00367F5E" w:rsidRDefault="00D361E3" w:rsidP="002D6339">
      <w:pPr>
        <w:pStyle w:val="Sansinterligne"/>
        <w:numPr>
          <w:ilvl w:val="0"/>
          <w:numId w:val="8"/>
        </w:numPr>
        <w:spacing w:before="120" w:after="120" w:line="276" w:lineRule="auto"/>
        <w:ind w:left="567" w:hanging="567"/>
        <w:jc w:val="both"/>
      </w:pPr>
      <w:r>
        <w:rPr>
          <w:b/>
          <w:lang w:val="fr-CA"/>
        </w:rPr>
        <w:t>S</w:t>
      </w:r>
      <w:r w:rsidR="0028036B" w:rsidRPr="007525FA">
        <w:rPr>
          <w:b/>
          <w:lang w:val="fr-CA"/>
        </w:rPr>
        <w:t>ervices</w:t>
      </w:r>
      <w:r w:rsidR="0028036B" w:rsidRPr="00367F5E">
        <w:rPr>
          <w:b/>
        </w:rPr>
        <w:t xml:space="preserve"> aériens de transport public</w:t>
      </w:r>
      <w:r w:rsidR="00370595" w:rsidRPr="00367F5E">
        <w:rPr>
          <w:b/>
        </w:rPr>
        <w:t xml:space="preserve"> réguliers</w:t>
      </w:r>
      <w:r>
        <w:rPr>
          <w:b/>
        </w:rPr>
        <w:t> </w:t>
      </w:r>
      <w:r>
        <w:t>:</w:t>
      </w:r>
      <w:r w:rsidR="0028036B" w:rsidRPr="00367F5E">
        <w:t xml:space="preserve"> </w:t>
      </w:r>
      <w:r w:rsidR="00370595" w:rsidRPr="00367F5E">
        <w:t xml:space="preserve">services aériens de transport public </w:t>
      </w:r>
      <w:r w:rsidR="0028036B" w:rsidRPr="00367F5E">
        <w:t>qui sont caractérisés par une série de vols accessibles au public entre deux ou plusieurs points fixés à l'avance suivant des itinéraires approuvés et se conformant à des horaires préétablis et publiés, ou ceux comportant une fréquence et une régularité telle que leurs vols constituent une série systématique</w:t>
      </w:r>
      <w:r w:rsidR="00F81E86" w:rsidRPr="00367F5E">
        <w:t> ;</w:t>
      </w:r>
    </w:p>
    <w:p w14:paraId="233843B7" w14:textId="29540230" w:rsidR="0028036B" w:rsidRPr="00EF7322" w:rsidRDefault="00D361E3" w:rsidP="002D6339">
      <w:pPr>
        <w:pStyle w:val="Sansinterligne"/>
        <w:numPr>
          <w:ilvl w:val="0"/>
          <w:numId w:val="8"/>
        </w:numPr>
        <w:spacing w:before="120" w:after="120" w:line="276" w:lineRule="auto"/>
        <w:ind w:left="567" w:hanging="567"/>
        <w:jc w:val="both"/>
      </w:pPr>
      <w:r>
        <w:rPr>
          <w:b/>
          <w:lang w:val="fr-CA"/>
        </w:rPr>
        <w:t>S</w:t>
      </w:r>
      <w:r w:rsidR="0028036B" w:rsidRPr="007525FA">
        <w:rPr>
          <w:b/>
          <w:lang w:val="fr-CA"/>
        </w:rPr>
        <w:t>ervices</w:t>
      </w:r>
      <w:r w:rsidR="0028036B" w:rsidRPr="00367F5E">
        <w:rPr>
          <w:b/>
        </w:rPr>
        <w:t xml:space="preserve"> aériens de transport public </w:t>
      </w:r>
      <w:r w:rsidR="00370595" w:rsidRPr="00367F5E">
        <w:rPr>
          <w:b/>
        </w:rPr>
        <w:t>non réguliers</w:t>
      </w:r>
      <w:r>
        <w:rPr>
          <w:b/>
        </w:rPr>
        <w:t> </w:t>
      </w:r>
      <w:r>
        <w:t>:</w:t>
      </w:r>
      <w:r w:rsidR="00370595" w:rsidRPr="00367F5E">
        <w:t xml:space="preserve"> services aériens de transport public </w:t>
      </w:r>
      <w:r w:rsidR="0028036B" w:rsidRPr="00EF7322">
        <w:t>qui ne réunissent pas toutes les caractéristiques énumérées à l'alinéa précédent</w:t>
      </w:r>
      <w:r w:rsidR="00D72EF3">
        <w:t>.</w:t>
      </w:r>
    </w:p>
    <w:p w14:paraId="1EA5BCC7" w14:textId="16E4BC70" w:rsidR="00F81E86" w:rsidRPr="00EF7322" w:rsidRDefault="00D361E3" w:rsidP="002D6339">
      <w:pPr>
        <w:pStyle w:val="Sansinterligne"/>
        <w:numPr>
          <w:ilvl w:val="0"/>
          <w:numId w:val="8"/>
        </w:numPr>
        <w:spacing w:before="120" w:after="120" w:line="276" w:lineRule="auto"/>
        <w:ind w:left="567" w:hanging="567"/>
        <w:jc w:val="both"/>
      </w:pPr>
      <w:r w:rsidRPr="00295912">
        <w:rPr>
          <w:b/>
          <w:lang w:val="fr-CA"/>
        </w:rPr>
        <w:t>T</w:t>
      </w:r>
      <w:r w:rsidR="00F81E86" w:rsidRPr="00EF7322">
        <w:rPr>
          <w:b/>
          <w:lang w:val="fr-CA"/>
        </w:rPr>
        <w:t>ransport</w:t>
      </w:r>
      <w:r w:rsidR="00F81E86" w:rsidRPr="00EF7322">
        <w:rPr>
          <w:b/>
        </w:rPr>
        <w:t xml:space="preserve"> </w:t>
      </w:r>
      <w:r w:rsidR="00502953" w:rsidRPr="00EF7322">
        <w:rPr>
          <w:b/>
        </w:rPr>
        <w:t xml:space="preserve">aérien </w:t>
      </w:r>
      <w:r w:rsidR="00F81E86" w:rsidRPr="00EF7322">
        <w:rPr>
          <w:b/>
        </w:rPr>
        <w:t>domestique</w:t>
      </w:r>
      <w:r w:rsidR="00502953" w:rsidRPr="00EF7322">
        <w:rPr>
          <w:b/>
        </w:rPr>
        <w:t xml:space="preserve"> et transport domestique</w:t>
      </w:r>
      <w:r w:rsidRPr="00295912">
        <w:rPr>
          <w:b/>
        </w:rPr>
        <w:t> </w:t>
      </w:r>
      <w:r w:rsidRPr="00295912">
        <w:t>:</w:t>
      </w:r>
      <w:r w:rsidR="00F81E86" w:rsidRPr="00EF7322">
        <w:t xml:space="preserve"> transport dont les </w:t>
      </w:r>
      <w:r w:rsidR="00F81E86" w:rsidRPr="00EF7322">
        <w:rPr>
          <w:lang w:val="fr-CA"/>
        </w:rPr>
        <w:t>points de départ et d’arrivée se situent dans le même État membre</w:t>
      </w:r>
      <w:r w:rsidR="00FA53C3" w:rsidRPr="00295912">
        <w:rPr>
          <w:lang w:val="fr-CA"/>
        </w:rPr>
        <w:t xml:space="preserve"> de la communauté</w:t>
      </w:r>
      <w:r w:rsidR="00D72EF3">
        <w:rPr>
          <w:lang w:val="fr-CA"/>
        </w:rPr>
        <w:t>.</w:t>
      </w:r>
    </w:p>
    <w:p w14:paraId="5747D8D0" w14:textId="601DD5B9" w:rsidR="00F81E86" w:rsidRPr="00EF7322" w:rsidRDefault="00D361E3" w:rsidP="002D6339">
      <w:pPr>
        <w:pStyle w:val="Sansinterligne"/>
        <w:numPr>
          <w:ilvl w:val="0"/>
          <w:numId w:val="8"/>
        </w:numPr>
        <w:spacing w:before="120" w:after="120" w:line="276" w:lineRule="auto"/>
        <w:ind w:left="567" w:hanging="567"/>
        <w:jc w:val="both"/>
      </w:pPr>
      <w:r w:rsidRPr="00295912">
        <w:rPr>
          <w:b/>
          <w:lang w:val="fr-CA"/>
        </w:rPr>
        <w:t>T</w:t>
      </w:r>
      <w:r w:rsidR="00F81E86" w:rsidRPr="00EF7322">
        <w:rPr>
          <w:b/>
          <w:lang w:val="fr-CA"/>
        </w:rPr>
        <w:t>ransport</w:t>
      </w:r>
      <w:r w:rsidR="00F81E86" w:rsidRPr="00EF7322">
        <w:rPr>
          <w:b/>
        </w:rPr>
        <w:t xml:space="preserve"> </w:t>
      </w:r>
      <w:r w:rsidR="00502953" w:rsidRPr="00EF7322">
        <w:rPr>
          <w:b/>
        </w:rPr>
        <w:t xml:space="preserve">aérien </w:t>
      </w:r>
      <w:r w:rsidR="00F81E86" w:rsidRPr="00EF7322">
        <w:rPr>
          <w:b/>
        </w:rPr>
        <w:t>intérieur</w:t>
      </w:r>
      <w:r w:rsidR="00502953" w:rsidRPr="00EF7322">
        <w:rPr>
          <w:b/>
        </w:rPr>
        <w:t xml:space="preserve"> et transport intérieur</w:t>
      </w:r>
      <w:r w:rsidRPr="00295912">
        <w:rPr>
          <w:b/>
        </w:rPr>
        <w:t> </w:t>
      </w:r>
      <w:r w:rsidRPr="00295912">
        <w:t>:</w:t>
      </w:r>
      <w:r w:rsidR="00F81E86" w:rsidRPr="00EF7322">
        <w:t xml:space="preserve"> transport dont </w:t>
      </w:r>
      <w:r w:rsidR="00F81E86" w:rsidRPr="00EF7322">
        <w:rPr>
          <w:lang w:val="fr-CA"/>
        </w:rPr>
        <w:t>le point de départ se situe dans un État membre et le point d’arrivée se situe dans un autre État membre</w:t>
      </w:r>
      <w:r w:rsidR="00D72EF3">
        <w:rPr>
          <w:lang w:val="fr-CA"/>
        </w:rPr>
        <w:t>.</w:t>
      </w:r>
    </w:p>
    <w:p w14:paraId="7A557814" w14:textId="739D0D85" w:rsidR="00F81E86" w:rsidRPr="00367F5E" w:rsidRDefault="00D361E3" w:rsidP="002D6339">
      <w:pPr>
        <w:pStyle w:val="Sansinterligne"/>
        <w:numPr>
          <w:ilvl w:val="0"/>
          <w:numId w:val="8"/>
        </w:numPr>
        <w:spacing w:before="120" w:after="120" w:line="276" w:lineRule="auto"/>
        <w:ind w:left="567" w:hanging="567"/>
        <w:jc w:val="both"/>
        <w:rPr>
          <w:b/>
          <w:lang w:val="fr-CA"/>
        </w:rPr>
      </w:pPr>
      <w:r>
        <w:rPr>
          <w:b/>
          <w:lang w:val="fr-CA"/>
        </w:rPr>
        <w:t>T</w:t>
      </w:r>
      <w:r w:rsidR="00F81E86" w:rsidRPr="007525FA">
        <w:rPr>
          <w:b/>
          <w:lang w:val="fr-CA"/>
        </w:rPr>
        <w:t>ravail</w:t>
      </w:r>
      <w:r w:rsidR="00F81E86" w:rsidRPr="00367F5E">
        <w:rPr>
          <w:b/>
          <w:bCs/>
          <w:iCs/>
          <w:snapToGrid/>
          <w:lang w:val="fr-CA" w:eastAsia="fr-CA"/>
        </w:rPr>
        <w:t xml:space="preserve"> aérien</w:t>
      </w:r>
      <w:r>
        <w:rPr>
          <w:bCs/>
          <w:iCs/>
          <w:snapToGrid/>
          <w:lang w:val="fr-CA" w:eastAsia="fr-CA"/>
        </w:rPr>
        <w:t> :</w:t>
      </w:r>
      <w:r w:rsidR="00F81E86" w:rsidRPr="00367F5E">
        <w:rPr>
          <w:bCs/>
          <w:iCs/>
          <w:snapToGrid/>
          <w:lang w:val="fr-CA" w:eastAsia="fr-CA"/>
        </w:rPr>
        <w:t xml:space="preserve"> a</w:t>
      </w:r>
      <w:r w:rsidR="00F81E86" w:rsidRPr="00367F5E">
        <w:rPr>
          <w:snapToGrid/>
          <w:lang w:val="fr-CA" w:eastAsia="fr-CA"/>
        </w:rPr>
        <w:t xml:space="preserve">ctivité aérienne au cours de laquelle un aéronef est utilisé pour des services spécialisés tels que l’agriculture, la construction, la photographie, la topographie, l’observation et la surveillance, les recherches et le sauvetage, la publicité aérienne, </w:t>
      </w:r>
      <w:r w:rsidR="006949C5" w:rsidRPr="00367F5E">
        <w:rPr>
          <w:snapToGrid/>
          <w:lang w:val="fr-CA" w:eastAsia="fr-CA"/>
        </w:rPr>
        <w:t>et autres</w:t>
      </w:r>
      <w:r w:rsidR="00D72EF3">
        <w:rPr>
          <w:b/>
          <w:lang w:val="fr-CA"/>
        </w:rPr>
        <w:t>.</w:t>
      </w:r>
    </w:p>
    <w:p w14:paraId="3BEC9346" w14:textId="6B1C960F" w:rsidR="00F81E86" w:rsidRPr="00367F5E" w:rsidRDefault="00D361E3" w:rsidP="002D6339">
      <w:pPr>
        <w:pStyle w:val="Sansinterligne"/>
        <w:numPr>
          <w:ilvl w:val="0"/>
          <w:numId w:val="8"/>
        </w:numPr>
        <w:spacing w:before="120" w:after="120" w:line="276" w:lineRule="auto"/>
        <w:ind w:left="567" w:hanging="567"/>
        <w:jc w:val="both"/>
        <w:rPr>
          <w:lang w:val="fr-CA"/>
        </w:rPr>
      </w:pPr>
      <w:r>
        <w:rPr>
          <w:b/>
          <w:lang w:val="fr-CA"/>
        </w:rPr>
        <w:t>V</w:t>
      </w:r>
      <w:r w:rsidR="00F81E86" w:rsidRPr="00367F5E">
        <w:rPr>
          <w:b/>
          <w:lang w:val="fr-CA"/>
        </w:rPr>
        <w:t>ol domestique</w:t>
      </w:r>
      <w:r w:rsidR="0055602C">
        <w:rPr>
          <w:b/>
          <w:lang w:val="fr-CA"/>
        </w:rPr>
        <w:t> </w:t>
      </w:r>
      <w:r w:rsidR="0055602C">
        <w:rPr>
          <w:lang w:val="fr-CA"/>
        </w:rPr>
        <w:t>:</w:t>
      </w:r>
      <w:r w:rsidR="00F81E86" w:rsidRPr="00367F5E">
        <w:rPr>
          <w:lang w:val="fr-CA"/>
        </w:rPr>
        <w:t xml:space="preserve"> vol dont les points de départ et d’arrivée se situent dans le même État membre</w:t>
      </w:r>
      <w:r w:rsidR="00D72EF3">
        <w:rPr>
          <w:lang w:val="fr-CA"/>
        </w:rPr>
        <w:t>.</w:t>
      </w:r>
    </w:p>
    <w:p w14:paraId="7DDAAF94" w14:textId="42B5A945" w:rsidR="00F81E86" w:rsidRPr="00367F5E" w:rsidRDefault="00D361E3" w:rsidP="002D6339">
      <w:pPr>
        <w:pStyle w:val="Sansinterligne"/>
        <w:numPr>
          <w:ilvl w:val="0"/>
          <w:numId w:val="8"/>
        </w:numPr>
        <w:spacing w:before="120" w:after="120" w:line="276" w:lineRule="auto"/>
        <w:ind w:left="567" w:hanging="567"/>
        <w:jc w:val="both"/>
        <w:rPr>
          <w:lang w:val="fr-CA"/>
        </w:rPr>
      </w:pPr>
      <w:r>
        <w:rPr>
          <w:b/>
          <w:lang w:val="fr-CA"/>
        </w:rPr>
        <w:t>V</w:t>
      </w:r>
      <w:r w:rsidR="00F81E86" w:rsidRPr="00367F5E">
        <w:rPr>
          <w:b/>
          <w:lang w:val="fr-CA"/>
        </w:rPr>
        <w:t>ol intérieur</w:t>
      </w:r>
      <w:r w:rsidR="0055602C">
        <w:rPr>
          <w:b/>
          <w:lang w:val="fr-CA"/>
        </w:rPr>
        <w:t> :</w:t>
      </w:r>
      <w:r w:rsidR="00F81E86" w:rsidRPr="00367F5E">
        <w:rPr>
          <w:lang w:val="fr-CA"/>
        </w:rPr>
        <w:t xml:space="preserve"> vol dont le point de départ se situe dans un État et le point d’arrivée se situe dans un autre État membre</w:t>
      </w:r>
      <w:r w:rsidR="00D72EF3">
        <w:rPr>
          <w:lang w:val="fr-CA"/>
        </w:rPr>
        <w:t>.</w:t>
      </w:r>
    </w:p>
    <w:p w14:paraId="498EC816" w14:textId="77777777" w:rsidR="00E927EB" w:rsidRPr="004753C7" w:rsidRDefault="00D13584" w:rsidP="00B34622">
      <w:pPr>
        <w:pStyle w:val="Title1L"/>
      </w:pPr>
      <w:bookmarkStart w:id="115" w:name="_Toc125707443"/>
      <w:bookmarkStart w:id="116" w:name="_Toc335809"/>
      <w:bookmarkStart w:id="117" w:name="_Toc523746"/>
      <w:bookmarkStart w:id="118" w:name="_Toc106672931"/>
      <w:bookmarkStart w:id="119" w:name="_Toc106673799"/>
      <w:bookmarkStart w:id="120" w:name="_Toc106673900"/>
      <w:bookmarkStart w:id="121" w:name="_Toc106674011"/>
      <w:bookmarkStart w:id="122" w:name="_Toc108922913"/>
      <w:bookmarkStart w:id="123" w:name="_Toc108923399"/>
      <w:bookmarkStart w:id="124" w:name="_Toc109018491"/>
      <w:bookmarkStart w:id="125" w:name="_Ref113094078"/>
      <w:bookmarkStart w:id="126" w:name="_Toc113099070"/>
      <w:bookmarkStart w:id="127" w:name="_Toc113169683"/>
      <w:bookmarkStart w:id="128" w:name="_Toc113447199"/>
      <w:bookmarkStart w:id="129" w:name="_Toc229283885"/>
      <w:bookmarkStart w:id="130" w:name="_Toc229461885"/>
      <w:bookmarkStart w:id="131" w:name="_Toc230324098"/>
      <w:bookmarkStart w:id="132" w:name="_Toc230668655"/>
      <w:bookmarkStart w:id="133" w:name="_Toc230858182"/>
      <w:bookmarkStart w:id="134" w:name="_Toc230858555"/>
      <w:bookmarkStart w:id="135" w:name="_Toc231269244"/>
      <w:bookmarkStart w:id="136" w:name="_Toc231269645"/>
      <w:bookmarkStart w:id="137" w:name="_Toc231270026"/>
      <w:bookmarkStart w:id="138" w:name="_Toc262216936"/>
      <w:bookmarkStart w:id="139" w:name="_Toc262560379"/>
      <w:bookmarkStart w:id="140" w:name="_Toc262562456"/>
      <w:bookmarkStart w:id="141" w:name="_Toc262733544"/>
      <w:bookmarkStart w:id="142" w:name="_Toc262738312"/>
      <w:bookmarkStart w:id="143" w:name="_Toc263062716"/>
      <w:bookmarkStart w:id="144" w:name="_Toc263432327"/>
      <w:bookmarkStart w:id="145" w:name="_Toc263760842"/>
      <w:bookmarkStart w:id="146" w:name="_Toc263770232"/>
      <w:bookmarkStart w:id="147" w:name="_Toc263775744"/>
      <w:bookmarkStart w:id="148" w:name="_Toc287518273"/>
      <w:bookmarkStart w:id="149" w:name="_Toc287536211"/>
      <w:bookmarkStart w:id="150" w:name="_Toc287516821"/>
      <w:bookmarkStart w:id="151" w:name="_Toc287517554"/>
      <w:bookmarkStart w:id="152" w:name="_Toc287536276"/>
      <w:bookmarkStart w:id="153" w:name="_Toc287603041"/>
      <w:bookmarkStart w:id="154" w:name="_Toc287959602"/>
      <w:bookmarkStart w:id="155" w:name="_Toc288053682"/>
      <w:r w:rsidRPr="004753C7">
        <w:t>ORGANISATION DE L’AVIATION CIVILE</w:t>
      </w:r>
      <w:bookmarkEnd w:id="115"/>
      <w:r w:rsidRPr="004753C7">
        <w:t xml:space="preserve"> </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059ECFA2" w14:textId="77777777" w:rsidR="00AE042D" w:rsidRPr="002F4BE3" w:rsidRDefault="000D2B6A" w:rsidP="002D6339">
      <w:pPr>
        <w:pStyle w:val="Titre2"/>
        <w:tabs>
          <w:tab w:val="clear" w:pos="3981"/>
          <w:tab w:val="num" w:pos="3119"/>
        </w:tabs>
        <w:spacing w:before="120" w:line="276" w:lineRule="auto"/>
        <w:ind w:left="3119" w:hanging="2126"/>
        <w:rPr>
          <w:sz w:val="24"/>
          <w:szCs w:val="24"/>
          <w:lang w:val="fr-CA"/>
        </w:rPr>
      </w:pPr>
      <w:bookmarkStart w:id="156" w:name="_Toc125707444"/>
      <w:bookmarkStart w:id="157" w:name="_Toc229283886"/>
      <w:bookmarkStart w:id="158" w:name="_Toc229461886"/>
      <w:bookmarkStart w:id="159" w:name="_Toc230324099"/>
      <w:bookmarkStart w:id="160" w:name="_Toc230668656"/>
      <w:bookmarkStart w:id="161" w:name="_Toc230858183"/>
      <w:bookmarkStart w:id="162" w:name="_Toc230858556"/>
      <w:bookmarkStart w:id="163" w:name="_Toc231269245"/>
      <w:bookmarkStart w:id="164" w:name="_Toc231269646"/>
      <w:bookmarkStart w:id="165" w:name="_Toc231270027"/>
      <w:bookmarkStart w:id="166" w:name="_Toc262216937"/>
      <w:bookmarkStart w:id="167" w:name="_Toc262560380"/>
      <w:bookmarkStart w:id="168" w:name="_Toc262562457"/>
      <w:bookmarkStart w:id="169" w:name="_Toc262733545"/>
      <w:bookmarkStart w:id="170" w:name="_Toc262738313"/>
      <w:bookmarkStart w:id="171" w:name="_Toc263062717"/>
      <w:bookmarkStart w:id="172" w:name="_Toc263432328"/>
      <w:bookmarkStart w:id="173" w:name="_Toc263760843"/>
      <w:bookmarkStart w:id="174" w:name="_Toc263770233"/>
      <w:bookmarkStart w:id="175" w:name="_Toc263775745"/>
      <w:bookmarkStart w:id="176" w:name="_Toc287518274"/>
      <w:bookmarkStart w:id="177" w:name="_Toc287536212"/>
      <w:bookmarkStart w:id="178" w:name="_Toc287516822"/>
      <w:bookmarkStart w:id="179" w:name="_Toc287517555"/>
      <w:bookmarkStart w:id="180" w:name="_Toc287536277"/>
      <w:bookmarkStart w:id="181" w:name="_Toc287603042"/>
      <w:bookmarkStart w:id="182" w:name="_Toc287959603"/>
      <w:bookmarkStart w:id="183" w:name="_Toc288053683"/>
      <w:r w:rsidRPr="002F4BE3">
        <w:rPr>
          <w:sz w:val="24"/>
          <w:szCs w:val="24"/>
          <w:lang w:val="fr-CA"/>
        </w:rPr>
        <w:t xml:space="preserve">ORGANISATION DE L’AVIATION CIVILE </w:t>
      </w:r>
      <w:r w:rsidRPr="002F4BE3">
        <w:rPr>
          <w:smallCaps w:val="0"/>
          <w:sz w:val="24"/>
          <w:szCs w:val="24"/>
          <w:lang w:val="fr-CA"/>
        </w:rPr>
        <w:t>AU NIVEAU COMMUNATAIRE</w:t>
      </w:r>
      <w:bookmarkEnd w:id="156"/>
      <w:r w:rsidRPr="002F4BE3" w:rsidDel="003A07E2">
        <w:rPr>
          <w:sz w:val="24"/>
          <w:szCs w:val="24"/>
          <w:lang w:val="fr-CA"/>
        </w:rPr>
        <w:t xml:space="preserve">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389032F3" w14:textId="77777777" w:rsidR="00E0575F" w:rsidRDefault="003A07E2" w:rsidP="00B32D80">
      <w:pPr>
        <w:pStyle w:val="Title4L"/>
      </w:pPr>
      <w:bookmarkStart w:id="184" w:name="_Toc125707445"/>
      <w:r w:rsidRPr="00D675D7">
        <w:t>Organisation</w:t>
      </w:r>
      <w:bookmarkEnd w:id="184"/>
      <w:r w:rsidRPr="00D675D7" w:rsidDel="003A07E2">
        <w:t xml:space="preserve"> </w:t>
      </w:r>
    </w:p>
    <w:p w14:paraId="74CC2DA0" w14:textId="516A2D9B" w:rsidR="004A6D24" w:rsidRDefault="003A07E2" w:rsidP="002D6339">
      <w:pPr>
        <w:tabs>
          <w:tab w:val="num" w:pos="567"/>
        </w:tabs>
        <w:spacing w:before="120" w:after="120" w:line="276" w:lineRule="auto"/>
        <w:jc w:val="both"/>
        <w:rPr>
          <w:rFonts w:cs="Times New Roman"/>
          <w:snapToGrid/>
          <w:lang w:eastAsia="en-US"/>
        </w:rPr>
      </w:pPr>
      <w:r w:rsidRPr="00D2106F">
        <w:rPr>
          <w:rFonts w:cs="Times New Roman"/>
          <w:snapToGrid/>
          <w:lang w:val="fr-CA" w:eastAsia="en-US"/>
        </w:rPr>
        <w:t xml:space="preserve">L’aviation civile au niveau communautaire est organisée conformément </w:t>
      </w:r>
      <w:r w:rsidR="002E3949">
        <w:rPr>
          <w:rFonts w:cs="Times New Roman"/>
          <w:snapToGrid/>
          <w:lang w:val="fr-CA" w:eastAsia="en-US"/>
        </w:rPr>
        <w:t>au présent code de l’</w:t>
      </w:r>
      <w:r w:rsidR="009304B2">
        <w:rPr>
          <w:rFonts w:cs="Times New Roman"/>
          <w:snapToGrid/>
          <w:lang w:val="fr-CA" w:eastAsia="en-US"/>
        </w:rPr>
        <w:t>aviation civile et</w:t>
      </w:r>
      <w:r w:rsidR="002E3949">
        <w:rPr>
          <w:rFonts w:cs="Times New Roman"/>
          <w:snapToGrid/>
          <w:lang w:val="fr-CA" w:eastAsia="en-US"/>
        </w:rPr>
        <w:t xml:space="preserve"> </w:t>
      </w:r>
      <w:r w:rsidR="009304B2">
        <w:rPr>
          <w:rFonts w:cs="Times New Roman"/>
          <w:snapToGrid/>
          <w:lang w:val="fr-CA" w:eastAsia="en-US"/>
        </w:rPr>
        <w:t xml:space="preserve">ses </w:t>
      </w:r>
      <w:r w:rsidR="00045ADB">
        <w:rPr>
          <w:rFonts w:cs="Times New Roman"/>
          <w:snapToGrid/>
          <w:lang w:eastAsia="en-US"/>
        </w:rPr>
        <w:t xml:space="preserve">textes </w:t>
      </w:r>
      <w:r w:rsidR="00BE47FA">
        <w:rPr>
          <w:rFonts w:cs="Times New Roman"/>
          <w:snapToGrid/>
          <w:lang w:eastAsia="en-US"/>
        </w:rPr>
        <w:t xml:space="preserve">spécifiques </w:t>
      </w:r>
      <w:r w:rsidR="00BE47FA" w:rsidRPr="00045ADB">
        <w:rPr>
          <w:bCs/>
        </w:rPr>
        <w:t>complémentaires ou d'application</w:t>
      </w:r>
      <w:r w:rsidR="00BE47FA">
        <w:rPr>
          <w:rFonts w:cs="Times New Roman"/>
          <w:snapToGrid/>
          <w:lang w:eastAsia="en-US"/>
        </w:rPr>
        <w:t>.</w:t>
      </w:r>
      <w:r w:rsidR="00045ADB" w:rsidRPr="00045ADB">
        <w:rPr>
          <w:rFonts w:cs="Times New Roman"/>
          <w:snapToGrid/>
          <w:lang w:eastAsia="en-US"/>
        </w:rPr>
        <w:t xml:space="preserve"> </w:t>
      </w:r>
    </w:p>
    <w:p w14:paraId="75E53506" w14:textId="71646880" w:rsidR="0022767C" w:rsidRPr="004A7053" w:rsidRDefault="00456007" w:rsidP="00B32D80">
      <w:pPr>
        <w:pStyle w:val="Title4L"/>
      </w:pPr>
      <w:bookmarkStart w:id="185" w:name="_Toc111024013"/>
      <w:bookmarkStart w:id="186" w:name="_Toc111024437"/>
      <w:bookmarkStart w:id="187" w:name="_Toc125707446"/>
      <w:bookmarkEnd w:id="185"/>
      <w:bookmarkEnd w:id="186"/>
      <w:r>
        <w:t>Agence de Supervision de la Sécurité Aérienne en Afrique Centrale</w:t>
      </w:r>
      <w:bookmarkEnd w:id="187"/>
    </w:p>
    <w:p w14:paraId="39CBA860" w14:textId="6197BB08" w:rsidR="0004718A" w:rsidRDefault="00045ADB" w:rsidP="0004718A">
      <w:pPr>
        <w:tabs>
          <w:tab w:val="num" w:pos="567"/>
        </w:tabs>
        <w:spacing w:before="120" w:after="120" w:line="276" w:lineRule="auto"/>
        <w:jc w:val="both"/>
        <w:rPr>
          <w:bCs/>
        </w:rPr>
      </w:pPr>
      <w:r>
        <w:rPr>
          <w:bCs/>
        </w:rPr>
        <w:t>L</w:t>
      </w:r>
      <w:r w:rsidRPr="00045ADB">
        <w:rPr>
          <w:bCs/>
        </w:rPr>
        <w:t xml:space="preserve">a création, l'organisation et </w:t>
      </w:r>
      <w:r w:rsidR="0004718A">
        <w:rPr>
          <w:bCs/>
        </w:rPr>
        <w:t>le fonctionnement d’une</w:t>
      </w:r>
      <w:r w:rsidRPr="00045ADB">
        <w:rPr>
          <w:bCs/>
        </w:rPr>
        <w:t xml:space="preserve"> Agence</w:t>
      </w:r>
      <w:r w:rsidR="0004718A">
        <w:rPr>
          <w:bCs/>
        </w:rPr>
        <w:t xml:space="preserve"> </w:t>
      </w:r>
      <w:r w:rsidR="0004718A">
        <w:t>de Supervision de la Sécurité Aérienne en Afrique Centrale</w:t>
      </w:r>
      <w:r w:rsidRPr="00045ADB">
        <w:rPr>
          <w:bCs/>
        </w:rPr>
        <w:t xml:space="preserve"> sont fixés dans des textes complémentaires ou d'application.</w:t>
      </w:r>
      <w:r w:rsidR="0004718A" w:rsidRPr="0004718A">
        <w:rPr>
          <w:bCs/>
        </w:rPr>
        <w:t xml:space="preserve"> </w:t>
      </w:r>
    </w:p>
    <w:p w14:paraId="4BB48B8D" w14:textId="72BA77FF" w:rsidR="005D6940" w:rsidRPr="004A7053" w:rsidRDefault="002A61B1" w:rsidP="00B32D80">
      <w:pPr>
        <w:pStyle w:val="Title4L"/>
      </w:pPr>
      <w:bookmarkStart w:id="188" w:name="_Toc125707447"/>
      <w:r>
        <w:t>Création, p</w:t>
      </w:r>
      <w:r w:rsidR="005D6940" w:rsidRPr="004A7053">
        <w:t xml:space="preserve">ouvoir et missions du groupe des inspecteurs </w:t>
      </w:r>
      <w:r w:rsidR="002F6C87">
        <w:t>de l’aviation civile</w:t>
      </w:r>
      <w:r w:rsidR="002F6C87" w:rsidRPr="004A7053">
        <w:t xml:space="preserve"> </w:t>
      </w:r>
      <w:r w:rsidR="005D6940" w:rsidRPr="004A7053">
        <w:t>de la communauté</w:t>
      </w:r>
      <w:bookmarkEnd w:id="188"/>
    </w:p>
    <w:p w14:paraId="685A70D8" w14:textId="40F76973" w:rsidR="005D6940" w:rsidRDefault="00BE47FA" w:rsidP="00B34622">
      <w:pPr>
        <w:pStyle w:val="Sansinterligne"/>
        <w:numPr>
          <w:ilvl w:val="0"/>
          <w:numId w:val="132"/>
        </w:numPr>
        <w:spacing w:before="120" w:after="120" w:line="276" w:lineRule="auto"/>
        <w:jc w:val="both"/>
        <w:rPr>
          <w:lang w:val="fr-CA"/>
        </w:rPr>
      </w:pPr>
      <w:r>
        <w:rPr>
          <w:lang w:val="fr-CA"/>
        </w:rPr>
        <w:t>Il est créé un groupe d</w:t>
      </w:r>
      <w:r w:rsidR="002F6C87">
        <w:rPr>
          <w:lang w:val="fr-CA"/>
        </w:rPr>
        <w:t>es inspecteurs de l’aviation civile de la communauté. O</w:t>
      </w:r>
      <w:r w:rsidR="005D6940" w:rsidRPr="00E25E92">
        <w:rPr>
          <w:lang w:val="fr-CA"/>
        </w:rPr>
        <w:t xml:space="preserve">utre les officiers de police judiciaire ou juges compétents, </w:t>
      </w:r>
      <w:r w:rsidR="005D6940">
        <w:rPr>
          <w:lang w:val="fr-CA"/>
        </w:rPr>
        <w:t xml:space="preserve">les </w:t>
      </w:r>
      <w:r w:rsidR="005D6940" w:rsidRPr="00E25E92">
        <w:rPr>
          <w:lang w:val="fr-CA"/>
        </w:rPr>
        <w:t xml:space="preserve">inspecteurs </w:t>
      </w:r>
      <w:r w:rsidR="007D3596">
        <w:rPr>
          <w:lang w:val="fr-CA"/>
        </w:rPr>
        <w:t xml:space="preserve">de </w:t>
      </w:r>
      <w:r w:rsidR="002F6C87">
        <w:t>l’aviation civile</w:t>
      </w:r>
      <w:r w:rsidR="002F6C87" w:rsidRPr="002F6C87" w:rsidDel="002F6C87">
        <w:t xml:space="preserve"> </w:t>
      </w:r>
      <w:r w:rsidR="005D6940">
        <w:rPr>
          <w:lang w:val="fr-CA"/>
        </w:rPr>
        <w:t xml:space="preserve">de la communauté </w:t>
      </w:r>
      <w:r w:rsidR="005D6940" w:rsidRPr="00E25E92">
        <w:rPr>
          <w:lang w:val="fr-CA"/>
        </w:rPr>
        <w:t xml:space="preserve">sont habilités </w:t>
      </w:r>
      <w:r w:rsidR="005D6940">
        <w:rPr>
          <w:lang w:val="fr-CA"/>
        </w:rPr>
        <w:t>à</w:t>
      </w:r>
      <w:r w:rsidR="005D6940" w:rsidRPr="00E25E92">
        <w:rPr>
          <w:lang w:val="fr-CA"/>
        </w:rPr>
        <w:t xml:space="preserve"> ass</w:t>
      </w:r>
      <w:r w:rsidR="005D6940">
        <w:rPr>
          <w:lang w:val="fr-CA"/>
        </w:rPr>
        <w:t>urer le respect du présent Code</w:t>
      </w:r>
      <w:r w:rsidR="005D6940" w:rsidRPr="00E25E92">
        <w:rPr>
          <w:lang w:val="fr-CA"/>
        </w:rPr>
        <w:t xml:space="preserve">. </w:t>
      </w:r>
      <w:r w:rsidR="005D6940">
        <w:rPr>
          <w:lang w:val="fr-CA"/>
        </w:rPr>
        <w:t xml:space="preserve">Dans l’exercice de leurs prérogatives, les inspecteurs </w:t>
      </w:r>
      <w:r w:rsidR="005D6940" w:rsidRPr="00E25E92">
        <w:rPr>
          <w:lang w:val="fr-CA"/>
        </w:rPr>
        <w:t xml:space="preserve">répondent directement au </w:t>
      </w:r>
      <w:r w:rsidR="005D6940">
        <w:rPr>
          <w:lang w:val="fr-CA"/>
        </w:rPr>
        <w:t xml:space="preserve">Directeur Général de l’Agence, ou de l’Autorité de l’aviation </w:t>
      </w:r>
      <w:r w:rsidR="005D6940" w:rsidRPr="00D6032E">
        <w:rPr>
          <w:lang w:val="fr-CA"/>
        </w:rPr>
        <w:t>civile de l’État membre</w:t>
      </w:r>
      <w:r w:rsidR="0055602C">
        <w:rPr>
          <w:lang w:val="fr-CA"/>
        </w:rPr>
        <w:t xml:space="preserve"> </w:t>
      </w:r>
      <w:r w:rsidR="005D6940">
        <w:rPr>
          <w:lang w:val="fr-CA"/>
        </w:rPr>
        <w:t>selon le cas et peuvent intervenir directement auprès des personnes physiques ou morales sans avoir à passer par la voie hiérarchique.</w:t>
      </w:r>
    </w:p>
    <w:p w14:paraId="771752E2" w14:textId="5843C769" w:rsidR="005D6940" w:rsidRPr="00B34622" w:rsidRDefault="005D6940" w:rsidP="00B34622">
      <w:pPr>
        <w:pStyle w:val="Sansinterligne"/>
        <w:numPr>
          <w:ilvl w:val="0"/>
          <w:numId w:val="132"/>
        </w:numPr>
        <w:spacing w:before="120" w:after="120" w:line="276" w:lineRule="auto"/>
        <w:jc w:val="both"/>
        <w:rPr>
          <w:lang w:val="fr-CA"/>
        </w:rPr>
      </w:pPr>
      <w:r w:rsidRPr="00C101E7">
        <w:rPr>
          <w:lang w:val="fr-CA"/>
        </w:rPr>
        <w:t>Sans limiter la généralité de ce qui précède, les inspecteurs</w:t>
      </w:r>
      <w:r w:rsidR="007D3596">
        <w:rPr>
          <w:lang w:val="fr-CA"/>
        </w:rPr>
        <w:t xml:space="preserve"> de </w:t>
      </w:r>
      <w:r w:rsidR="002F6C87" w:rsidRPr="00B34622">
        <w:rPr>
          <w:lang w:val="fr-CA"/>
        </w:rPr>
        <w:t>l’aviation civile</w:t>
      </w:r>
      <w:r w:rsidR="002F6C87" w:rsidDel="002F6C87">
        <w:rPr>
          <w:lang w:val="fr-CA"/>
        </w:rPr>
        <w:t xml:space="preserve"> </w:t>
      </w:r>
      <w:r w:rsidRPr="00C101E7">
        <w:rPr>
          <w:lang w:val="fr-CA"/>
        </w:rPr>
        <w:t>de l</w:t>
      </w:r>
      <w:r>
        <w:rPr>
          <w:lang w:val="fr-CA"/>
        </w:rPr>
        <w:t xml:space="preserve">a communauté </w:t>
      </w:r>
      <w:r w:rsidRPr="00C101E7">
        <w:rPr>
          <w:lang w:val="fr-CA"/>
        </w:rPr>
        <w:t>ont pour pouvoir</w:t>
      </w:r>
      <w:r w:rsidR="005A210F">
        <w:rPr>
          <w:lang w:val="fr-CA"/>
        </w:rPr>
        <w:t xml:space="preserve">, </w:t>
      </w:r>
      <w:r w:rsidR="008636B7" w:rsidRPr="00295912">
        <w:rPr>
          <w:lang w:val="fr-CA"/>
        </w:rPr>
        <w:t>conformément à</w:t>
      </w:r>
      <w:r w:rsidR="005A210F" w:rsidRPr="00C23A0D">
        <w:rPr>
          <w:lang w:val="fr-CA"/>
        </w:rPr>
        <w:t xml:space="preserve"> l’article I.1.</w:t>
      </w:r>
      <w:r w:rsidR="00645065">
        <w:rPr>
          <w:lang w:val="fr-CA"/>
        </w:rPr>
        <w:t>4</w:t>
      </w:r>
      <w:r w:rsidR="005A210F" w:rsidRPr="00C23A0D">
        <w:rPr>
          <w:lang w:val="fr-CA"/>
        </w:rPr>
        <w:t>,</w:t>
      </w:r>
      <w:r w:rsidR="0055602C">
        <w:rPr>
          <w:lang w:val="fr-CA"/>
        </w:rPr>
        <w:t xml:space="preserve"> </w:t>
      </w:r>
      <w:r w:rsidRPr="00C23A0D">
        <w:rPr>
          <w:lang w:val="fr-CA"/>
        </w:rPr>
        <w:t>de :</w:t>
      </w:r>
    </w:p>
    <w:p w14:paraId="54D3951F" w14:textId="7CA8D06F" w:rsidR="005D6940" w:rsidRDefault="00AA67CA" w:rsidP="002D6339">
      <w:pPr>
        <w:pStyle w:val="Sansinterligne"/>
        <w:numPr>
          <w:ilvl w:val="0"/>
          <w:numId w:val="24"/>
        </w:numPr>
        <w:spacing w:before="120" w:after="120" w:line="276" w:lineRule="auto"/>
        <w:jc w:val="both"/>
      </w:pPr>
      <w:r w:rsidRPr="00E25E92">
        <w:rPr>
          <w:color w:val="000000"/>
          <w:lang w:val="fr-CA"/>
        </w:rPr>
        <w:t>P</w:t>
      </w:r>
      <w:r w:rsidR="005D6940" w:rsidRPr="00E25E92">
        <w:rPr>
          <w:color w:val="000000"/>
          <w:lang w:val="fr-CA"/>
        </w:rPr>
        <w:t>rocéder</w:t>
      </w:r>
      <w:r>
        <w:rPr>
          <w:color w:val="000000"/>
          <w:lang w:val="fr-CA"/>
        </w:rPr>
        <w:t xml:space="preserve"> aux audits et</w:t>
      </w:r>
      <w:r w:rsidR="005D6940" w:rsidRPr="00E25E92">
        <w:rPr>
          <w:color w:val="000000"/>
          <w:lang w:val="fr-CA"/>
        </w:rPr>
        <w:t xml:space="preserve"> inspection</w:t>
      </w:r>
      <w:r>
        <w:rPr>
          <w:color w:val="000000"/>
          <w:lang w:val="fr-CA"/>
        </w:rPr>
        <w:t>s</w:t>
      </w:r>
      <w:r w:rsidR="005D6940" w:rsidRPr="00E25E92">
        <w:rPr>
          <w:color w:val="000000"/>
          <w:lang w:val="fr-CA"/>
        </w:rPr>
        <w:t xml:space="preserve"> de tout lieu soumis à </w:t>
      </w:r>
      <w:r w:rsidR="005D6940">
        <w:rPr>
          <w:color w:val="000000"/>
          <w:lang w:val="fr-CA"/>
        </w:rPr>
        <w:t xml:space="preserve">l’Autorité de l’aviation civile d’un </w:t>
      </w:r>
      <w:r w:rsidR="005D6940" w:rsidRPr="00D6032E">
        <w:rPr>
          <w:color w:val="000000"/>
          <w:lang w:val="fr-CA"/>
        </w:rPr>
        <w:t>État membre</w:t>
      </w:r>
      <w:r w:rsidR="001668F9" w:rsidRPr="00D6032E">
        <w:rPr>
          <w:color w:val="000000"/>
          <w:lang w:val="fr-CA"/>
        </w:rPr>
        <w:t xml:space="preserve"> et/ou partie</w:t>
      </w:r>
      <w:r w:rsidR="005D6940">
        <w:rPr>
          <w:lang w:val="fr-CA"/>
        </w:rPr>
        <w:t xml:space="preserve"> </w:t>
      </w:r>
      <w:r w:rsidR="005D6940" w:rsidRPr="00E25E92">
        <w:rPr>
          <w:color w:val="000000"/>
          <w:lang w:val="fr-CA"/>
        </w:rPr>
        <w:t xml:space="preserve">de façon programmée ou </w:t>
      </w:r>
      <w:r w:rsidR="001668F9" w:rsidRPr="00295912">
        <w:rPr>
          <w:color w:val="000000"/>
          <w:lang w:val="fr-CA"/>
        </w:rPr>
        <w:t>inopinée</w:t>
      </w:r>
      <w:r w:rsidR="005D6940" w:rsidRPr="00D6032E">
        <w:rPr>
          <w:color w:val="000000"/>
          <w:lang w:val="fr-CA"/>
        </w:rPr>
        <w:t>,</w:t>
      </w:r>
      <w:r w:rsidR="005D6940" w:rsidRPr="00E25E92">
        <w:rPr>
          <w:color w:val="000000"/>
          <w:lang w:val="fr-CA"/>
        </w:rPr>
        <w:t xml:space="preserve"> </w:t>
      </w:r>
      <w:r w:rsidR="005D6940">
        <w:rPr>
          <w:color w:val="000000"/>
          <w:lang w:val="fr-CA"/>
        </w:rPr>
        <w:t xml:space="preserve">préalablement à, et </w:t>
      </w:r>
      <w:r w:rsidR="002F6C87">
        <w:rPr>
          <w:color w:val="000000"/>
          <w:lang w:val="fr-CA"/>
        </w:rPr>
        <w:t xml:space="preserve">à </w:t>
      </w:r>
      <w:r w:rsidR="005D6940">
        <w:rPr>
          <w:color w:val="000000"/>
          <w:lang w:val="fr-CA"/>
        </w:rPr>
        <w:t xml:space="preserve">posteriori de, la délivrance </w:t>
      </w:r>
      <w:r w:rsidR="005D6940" w:rsidRPr="00052F83">
        <w:t>d</w:t>
      </w:r>
      <w:r w:rsidR="005D6940">
        <w:t xml:space="preserve">e titres aéronautiques, certificats, licences, </w:t>
      </w:r>
      <w:r w:rsidR="005D6940" w:rsidRPr="00052F83">
        <w:t>autorisations spéciales, et agréments</w:t>
      </w:r>
      <w:r w:rsidR="005D6940">
        <w:t>,</w:t>
      </w:r>
      <w:r w:rsidR="005D6940">
        <w:rPr>
          <w:color w:val="000000"/>
          <w:lang w:val="fr-CA"/>
        </w:rPr>
        <w:t xml:space="preserve"> </w:t>
      </w:r>
      <w:r w:rsidR="005D6940" w:rsidRPr="00E25E92">
        <w:rPr>
          <w:color w:val="000000"/>
          <w:lang w:val="fr-CA"/>
        </w:rPr>
        <w:t xml:space="preserve">incluant </w:t>
      </w:r>
      <w:r w:rsidR="005D6940" w:rsidRPr="00E25E92">
        <w:rPr>
          <w:lang w:val="fr-CA"/>
        </w:rPr>
        <w:t>les aérodromes et aéroports,</w:t>
      </w:r>
      <w:r w:rsidR="005D6940">
        <w:rPr>
          <w:lang w:val="fr-CA"/>
        </w:rPr>
        <w:t xml:space="preserve"> les installations servant au contrôle de la navigation aérienne,</w:t>
      </w:r>
      <w:r w:rsidR="005D6940" w:rsidRPr="00F425DD">
        <w:t xml:space="preserve"> </w:t>
      </w:r>
      <w:r w:rsidR="005D6940" w:rsidRPr="0054339F">
        <w:t>les aéronefs</w:t>
      </w:r>
      <w:r w:rsidR="005D6940">
        <w:t xml:space="preserve"> (et m</w:t>
      </w:r>
      <w:r w:rsidR="005D6940" w:rsidRPr="00B751FC">
        <w:rPr>
          <w:lang w:val="fr-CA"/>
        </w:rPr>
        <w:t>onter à bord</w:t>
      </w:r>
      <w:r w:rsidR="005D6940">
        <w:rPr>
          <w:lang w:val="fr-CA"/>
        </w:rPr>
        <w:t>),</w:t>
      </w:r>
      <w:r w:rsidR="005D6940" w:rsidRPr="00B751FC">
        <w:t xml:space="preserve"> les installations, le siège et les escales des exploitants aériens, les installa</w:t>
      </w:r>
      <w:r w:rsidR="005D6940">
        <w:t xml:space="preserve">tions pétrolières d’aviation, </w:t>
      </w:r>
      <w:r w:rsidR="005D6940" w:rsidRPr="00B751FC">
        <w:t>les engin</w:t>
      </w:r>
      <w:r w:rsidR="005D6940">
        <w:t xml:space="preserve">s d’assistance technique au sol, les organismes de maintenance et les organismes de formation, </w:t>
      </w:r>
      <w:r w:rsidR="005D6940" w:rsidRPr="00E25E92">
        <w:rPr>
          <w:lang w:val="fr-CA"/>
        </w:rPr>
        <w:t xml:space="preserve">afin de dresser tous rapports sur la conformité aux </w:t>
      </w:r>
      <w:r w:rsidR="005D6940">
        <w:rPr>
          <w:lang w:val="fr-CA"/>
        </w:rPr>
        <w:t xml:space="preserve">dispositions du présent Code et </w:t>
      </w:r>
      <w:r w:rsidR="005D6940" w:rsidRPr="00052F83">
        <w:t xml:space="preserve">présenter aux responsables concernés </w:t>
      </w:r>
      <w:r w:rsidR="005D6940">
        <w:t xml:space="preserve">de l’Agence, de l’Autorité de l’aviation civile de </w:t>
      </w:r>
      <w:r w:rsidR="005D6940" w:rsidRPr="00D6032E">
        <w:t>l’État membre</w:t>
      </w:r>
      <w:r w:rsidR="001668F9" w:rsidRPr="00D6032E">
        <w:t xml:space="preserve"> et/ou partie</w:t>
      </w:r>
      <w:r w:rsidR="001668F9">
        <w:t xml:space="preserve"> </w:t>
      </w:r>
      <w:r w:rsidR="005D6940" w:rsidRPr="00052F83">
        <w:t>des recomman</w:t>
      </w:r>
      <w:r w:rsidR="005D6940">
        <w:t>dations</w:t>
      </w:r>
      <w:r w:rsidR="005D6940" w:rsidRPr="00E25E92">
        <w:rPr>
          <w:lang w:val="fr-CA"/>
        </w:rPr>
        <w:t xml:space="preserve"> </w:t>
      </w:r>
      <w:r w:rsidR="005D6940">
        <w:rPr>
          <w:lang w:val="fr-CA"/>
        </w:rPr>
        <w:t xml:space="preserve">ou </w:t>
      </w:r>
      <w:r w:rsidR="005D6940" w:rsidRPr="00E25E92">
        <w:rPr>
          <w:lang w:val="fr-CA"/>
        </w:rPr>
        <w:t>constater, par procès-verbaux</w:t>
      </w:r>
      <w:r w:rsidR="005D6940">
        <w:rPr>
          <w:lang w:val="fr-CA"/>
        </w:rPr>
        <w:t>,</w:t>
      </w:r>
      <w:r w:rsidR="005D6940" w:rsidRPr="00E25E92">
        <w:rPr>
          <w:lang w:val="fr-CA"/>
        </w:rPr>
        <w:t xml:space="preserve"> tous faits susceptibles d’être considérés comme une violation </w:t>
      </w:r>
      <w:r w:rsidR="005D6940">
        <w:rPr>
          <w:lang w:val="fr-CA"/>
        </w:rPr>
        <w:t>du présent Code</w:t>
      </w:r>
      <w:r w:rsidR="005D6940" w:rsidRPr="00E25E92">
        <w:rPr>
          <w:lang w:val="fr-CA"/>
        </w:rPr>
        <w:t xml:space="preserve"> </w:t>
      </w:r>
      <w:r w:rsidR="005D6940" w:rsidRPr="0054339F">
        <w:t xml:space="preserve">ainsi que de toutes conventions internationales relatives </w:t>
      </w:r>
      <w:r w:rsidR="005D6940">
        <w:t xml:space="preserve">à </w:t>
      </w:r>
      <w:r w:rsidR="005D6940" w:rsidRPr="0054339F">
        <w:t xml:space="preserve">l’aviation civile </w:t>
      </w:r>
      <w:r w:rsidR="005D6940" w:rsidRPr="00D6032E">
        <w:t>auxquelles l’État membre</w:t>
      </w:r>
      <w:r w:rsidR="001668F9" w:rsidRPr="00D6032E">
        <w:t xml:space="preserve"> </w:t>
      </w:r>
      <w:r w:rsidR="005D6940" w:rsidRPr="00AA67CA">
        <w:t>est</w:t>
      </w:r>
      <w:r w:rsidR="005D6940" w:rsidRPr="0054339F">
        <w:t xml:space="preserve"> partie ;</w:t>
      </w:r>
    </w:p>
    <w:p w14:paraId="540CAB30" w14:textId="77777777" w:rsidR="005D6940" w:rsidRDefault="005D6940" w:rsidP="002D6339">
      <w:pPr>
        <w:pStyle w:val="Sansinterligne"/>
        <w:numPr>
          <w:ilvl w:val="0"/>
          <w:numId w:val="24"/>
        </w:numPr>
        <w:spacing w:before="120" w:after="120" w:line="276" w:lineRule="auto"/>
        <w:jc w:val="both"/>
      </w:pPr>
      <w:proofErr w:type="gramStart"/>
      <w:r w:rsidRPr="00052F83">
        <w:t>porter</w:t>
      </w:r>
      <w:proofErr w:type="gramEnd"/>
      <w:r w:rsidRPr="00052F83">
        <w:t xml:space="preserve"> à la connaissance de ces mêmes responsables et aux exploitants toutes les lacunes auxquelles il faut remédier ;</w:t>
      </w:r>
    </w:p>
    <w:p w14:paraId="051043FB" w14:textId="77777777" w:rsidR="005D6940" w:rsidRDefault="005D6940" w:rsidP="002D6339">
      <w:pPr>
        <w:pStyle w:val="Sansinterligne"/>
        <w:numPr>
          <w:ilvl w:val="0"/>
          <w:numId w:val="24"/>
        </w:numPr>
        <w:spacing w:before="120" w:after="120" w:line="276" w:lineRule="auto"/>
        <w:jc w:val="both"/>
      </w:pPr>
      <w:r w:rsidRPr="00EA69CE">
        <w:t xml:space="preserve">demander, se faire présenter et procéder à l'examen ou à la reproduction de tous documents ou données informatiques sous forme d'imprimé ou toute autre forme intelligible qu'il peut comporter pour examen ou reproduction et renfermant, à son avis, des renseignements utiles à l'application </w:t>
      </w:r>
      <w:r>
        <w:t>du présent Code</w:t>
      </w:r>
      <w:r w:rsidRPr="00EA69CE">
        <w:t>, incluant les programmes de formation, de recrutement du personnel et de la qualification du personnel, les comptes d’exploitations, les bilans des exercices actuels et antérieurs, les budgets ; </w:t>
      </w:r>
    </w:p>
    <w:p w14:paraId="5C0CAB1B" w14:textId="77777777" w:rsidR="005D6940" w:rsidRDefault="005D6940" w:rsidP="002D6339">
      <w:pPr>
        <w:pStyle w:val="Sansinterligne"/>
        <w:numPr>
          <w:ilvl w:val="0"/>
          <w:numId w:val="24"/>
        </w:numPr>
        <w:spacing w:before="120" w:after="120" w:line="276" w:lineRule="auto"/>
        <w:jc w:val="both"/>
      </w:pPr>
      <w:proofErr w:type="gramStart"/>
      <w:r w:rsidRPr="00EA69CE">
        <w:t>veiller</w:t>
      </w:r>
      <w:proofErr w:type="gramEnd"/>
      <w:r w:rsidRPr="00EA69CE">
        <w:t xml:space="preserve"> à ce que les exploitants de service aérien soient capables d’assurer la sécurité et l’efficacité des vols ;</w:t>
      </w:r>
    </w:p>
    <w:p w14:paraId="6D0D0A1D" w14:textId="77777777" w:rsidR="005D6940" w:rsidRPr="00EA69CE" w:rsidRDefault="005D6940" w:rsidP="002D6339">
      <w:pPr>
        <w:pStyle w:val="Sansinterligne"/>
        <w:numPr>
          <w:ilvl w:val="0"/>
          <w:numId w:val="24"/>
        </w:numPr>
        <w:spacing w:before="120" w:after="120" w:line="276" w:lineRule="auto"/>
        <w:jc w:val="both"/>
      </w:pPr>
      <w:proofErr w:type="gramStart"/>
      <w:r w:rsidRPr="00EA69CE">
        <w:t>veiller</w:t>
      </w:r>
      <w:proofErr w:type="gramEnd"/>
      <w:r w:rsidRPr="00EA69CE">
        <w:t xml:space="preserve"> à ce que les exploitants de service aérien soient capables d’effectuer des vols en respectant les critères du certificat et de la licence</w:t>
      </w:r>
      <w:r>
        <w:t xml:space="preserve"> </w:t>
      </w:r>
      <w:r w:rsidRPr="00C101E7">
        <w:t>ou agrément</w:t>
      </w:r>
      <w:r w:rsidRPr="00EA69CE">
        <w:t xml:space="preserve"> initialement émis, sur une base continue ;</w:t>
      </w:r>
    </w:p>
    <w:p w14:paraId="2849FC8A" w14:textId="77777777" w:rsidR="005D6940" w:rsidRDefault="005D6940" w:rsidP="002D6339">
      <w:pPr>
        <w:pStyle w:val="Sansinterligne"/>
        <w:numPr>
          <w:ilvl w:val="0"/>
          <w:numId w:val="24"/>
        </w:numPr>
        <w:spacing w:before="120" w:after="120" w:line="276" w:lineRule="auto"/>
        <w:jc w:val="both"/>
      </w:pPr>
      <w:proofErr w:type="gramStart"/>
      <w:r w:rsidRPr="00EA69CE">
        <w:t>prendre</w:t>
      </w:r>
      <w:proofErr w:type="gramEnd"/>
      <w:r w:rsidRPr="00EA69CE">
        <w:t xml:space="preserve"> les mesures conservatoires opportunes et nécessaires pour résoudre les questions de sécurité qui sont constatées à l’égard de la maintenance des aéronefs, de l’exploitation technique, des licences et formation du personnel de l’aviation civile, des vols et d’autres responsabilités des exploitants de services aériens, y compris les actes du personnel des exploitants de services aériens ;</w:t>
      </w:r>
    </w:p>
    <w:p w14:paraId="3969F34E" w14:textId="77777777" w:rsidR="005D6940" w:rsidRDefault="005D6940" w:rsidP="002D6339">
      <w:pPr>
        <w:pStyle w:val="Sansinterligne"/>
        <w:numPr>
          <w:ilvl w:val="0"/>
          <w:numId w:val="24"/>
        </w:numPr>
        <w:spacing w:before="120" w:after="120" w:line="276" w:lineRule="auto"/>
        <w:jc w:val="both"/>
      </w:pPr>
      <w:proofErr w:type="gramStart"/>
      <w:r w:rsidRPr="00EA69CE">
        <w:t>prendre</w:t>
      </w:r>
      <w:proofErr w:type="gramEnd"/>
      <w:r w:rsidRPr="00EA69CE">
        <w:t xml:space="preserve"> les mesures conservatoires opportunes et appropriées pour remédier à toute carence constatée dans la maintenance des infrastructures aéroportuaires et aides au sol de la navigation aérienne sur toute l’étendue du territoire sous </w:t>
      </w:r>
      <w:r>
        <w:t>l’autorité</w:t>
      </w:r>
      <w:r w:rsidRPr="00EA69CE">
        <w:t> </w:t>
      </w:r>
      <w:r>
        <w:t>de l’Autorité de l’aviation civile de l’État membre</w:t>
      </w:r>
      <w:r w:rsidRPr="00EA69CE">
        <w:t xml:space="preserve"> ;</w:t>
      </w:r>
      <w:r>
        <w:t xml:space="preserve"> </w:t>
      </w:r>
    </w:p>
    <w:p w14:paraId="30A7C184" w14:textId="77777777" w:rsidR="005D6940" w:rsidRPr="00EA69CE" w:rsidRDefault="005D6940" w:rsidP="002D6339">
      <w:pPr>
        <w:pStyle w:val="Sansinterligne"/>
        <w:numPr>
          <w:ilvl w:val="0"/>
          <w:numId w:val="24"/>
        </w:numPr>
        <w:spacing w:before="120" w:after="120" w:line="276" w:lineRule="auto"/>
        <w:jc w:val="both"/>
      </w:pPr>
      <w:proofErr w:type="gramStart"/>
      <w:r w:rsidRPr="00EA69CE">
        <w:t>dans</w:t>
      </w:r>
      <w:proofErr w:type="gramEnd"/>
      <w:r w:rsidRPr="00EA69CE">
        <w:t xml:space="preserve"> l’application des textes régissant le transport des marchandises dangereuses ; </w:t>
      </w:r>
    </w:p>
    <w:p w14:paraId="2EB7B80D" w14:textId="77777777" w:rsidR="005D6940" w:rsidRPr="00105477" w:rsidRDefault="005D6940" w:rsidP="00B34622">
      <w:pPr>
        <w:numPr>
          <w:ilvl w:val="0"/>
          <w:numId w:val="25"/>
        </w:numPr>
        <w:tabs>
          <w:tab w:val="left" w:pos="851"/>
        </w:tabs>
        <w:spacing w:before="120" w:after="120" w:line="276" w:lineRule="auto"/>
        <w:jc w:val="both"/>
        <w:rPr>
          <w:color w:val="000000"/>
          <w:lang w:val="fr-CA"/>
        </w:rPr>
      </w:pPr>
      <w:proofErr w:type="gramStart"/>
      <w:r w:rsidRPr="00105477">
        <w:rPr>
          <w:color w:val="000000"/>
          <w:lang w:val="fr-CA"/>
        </w:rPr>
        <w:t>procéder</w:t>
      </w:r>
      <w:proofErr w:type="gramEnd"/>
      <w:r w:rsidRPr="00105477">
        <w:rPr>
          <w:color w:val="000000"/>
          <w:lang w:val="fr-CA"/>
        </w:rPr>
        <w:t xml:space="preserve"> à la visite de tout lieu et à l'immobilisation et l'examen de tout moyen de transport ayant à son bord des marchandises dangereuses destinées au transport aérien où, à son avis et selon le cas : </w:t>
      </w:r>
    </w:p>
    <w:p w14:paraId="591C8F0E" w14:textId="77777777" w:rsidR="005D6940" w:rsidRPr="00B34622" w:rsidRDefault="005D6940" w:rsidP="00B34622">
      <w:pPr>
        <w:pStyle w:val="Sansinterligne"/>
        <w:numPr>
          <w:ilvl w:val="0"/>
          <w:numId w:val="107"/>
        </w:numPr>
        <w:spacing w:before="120" w:after="120" w:line="276" w:lineRule="auto"/>
        <w:jc w:val="both"/>
        <w:rPr>
          <w:lang w:val="fr-CA" w:eastAsia="en-CA"/>
        </w:rPr>
      </w:pPr>
      <w:proofErr w:type="gramStart"/>
      <w:r w:rsidRPr="00B34622">
        <w:rPr>
          <w:lang w:val="fr-CA" w:eastAsia="en-CA"/>
        </w:rPr>
        <w:t>s'effectuent</w:t>
      </w:r>
      <w:proofErr w:type="gramEnd"/>
      <w:r w:rsidRPr="00B34622">
        <w:rPr>
          <w:lang w:val="fr-CA" w:eastAsia="en-CA"/>
        </w:rPr>
        <w:t xml:space="preserve"> des opérations de manutention, de demande de transport ou de transport de marchandises dangereuses ;</w:t>
      </w:r>
    </w:p>
    <w:p w14:paraId="37A8FF1A" w14:textId="77777777" w:rsidR="005D6940" w:rsidRPr="00B34622" w:rsidRDefault="005D6940" w:rsidP="00B34622">
      <w:pPr>
        <w:pStyle w:val="Sansinterligne"/>
        <w:numPr>
          <w:ilvl w:val="0"/>
          <w:numId w:val="107"/>
        </w:numPr>
        <w:spacing w:before="120" w:after="120" w:line="276" w:lineRule="auto"/>
        <w:jc w:val="both"/>
        <w:rPr>
          <w:lang w:val="fr-CA" w:eastAsia="en-CA"/>
        </w:rPr>
      </w:pPr>
      <w:proofErr w:type="gramStart"/>
      <w:r w:rsidRPr="00B34622">
        <w:rPr>
          <w:lang w:val="fr-CA" w:eastAsia="en-CA"/>
        </w:rPr>
        <w:t>se</w:t>
      </w:r>
      <w:proofErr w:type="gramEnd"/>
      <w:r w:rsidRPr="00B34622">
        <w:rPr>
          <w:lang w:val="fr-CA" w:eastAsia="en-CA"/>
        </w:rPr>
        <w:t xml:space="preserve"> trouvent des contenants normalisés ;</w:t>
      </w:r>
    </w:p>
    <w:p w14:paraId="694F5B50" w14:textId="77777777" w:rsidR="005D6940" w:rsidRPr="00B34622" w:rsidRDefault="005D6940" w:rsidP="00B34622">
      <w:pPr>
        <w:pStyle w:val="Sansinterligne"/>
        <w:numPr>
          <w:ilvl w:val="0"/>
          <w:numId w:val="107"/>
        </w:numPr>
        <w:spacing w:before="120" w:after="120" w:line="276" w:lineRule="auto"/>
        <w:jc w:val="both"/>
        <w:rPr>
          <w:lang w:val="fr-CA" w:eastAsia="en-CA"/>
        </w:rPr>
      </w:pPr>
      <w:proofErr w:type="gramStart"/>
      <w:r w:rsidRPr="00B34622">
        <w:rPr>
          <w:lang w:val="fr-CA" w:eastAsia="en-CA"/>
        </w:rPr>
        <w:t>se</w:t>
      </w:r>
      <w:proofErr w:type="gramEnd"/>
      <w:r w:rsidRPr="00B34622">
        <w:rPr>
          <w:lang w:val="fr-CA" w:eastAsia="en-CA"/>
        </w:rPr>
        <w:t xml:space="preserve"> trouvent des livres, registres d'expédition, plans d'intervention d'urgence ou d'autres documents renfermant des renseignements utiles à l'application du présent Code;</w:t>
      </w:r>
    </w:p>
    <w:p w14:paraId="246F0838" w14:textId="77777777" w:rsidR="005D6940" w:rsidRPr="00B34622" w:rsidRDefault="005D6940" w:rsidP="00B34622">
      <w:pPr>
        <w:pStyle w:val="Sansinterligne"/>
        <w:numPr>
          <w:ilvl w:val="0"/>
          <w:numId w:val="107"/>
        </w:numPr>
        <w:spacing w:before="120" w:after="120" w:line="276" w:lineRule="auto"/>
        <w:jc w:val="both"/>
        <w:rPr>
          <w:lang w:val="fr-CA" w:eastAsia="en-CA"/>
        </w:rPr>
      </w:pPr>
      <w:proofErr w:type="gramStart"/>
      <w:r w:rsidRPr="00B34622">
        <w:rPr>
          <w:lang w:val="fr-CA" w:eastAsia="en-CA"/>
        </w:rPr>
        <w:t>se</w:t>
      </w:r>
      <w:proofErr w:type="gramEnd"/>
      <w:r w:rsidRPr="00B34622">
        <w:rPr>
          <w:lang w:val="fr-CA" w:eastAsia="en-CA"/>
        </w:rPr>
        <w:t xml:space="preserve"> trouve un système informatique pouvant servir à examiner les données qui y sont contenues ou auxquelles il donne accès et qui constituent des renseignements utiles à l'application du présent Code ; </w:t>
      </w:r>
    </w:p>
    <w:p w14:paraId="529B255C" w14:textId="77777777" w:rsidR="005D6940" w:rsidRPr="00105477" w:rsidRDefault="005D6940" w:rsidP="00B34622">
      <w:pPr>
        <w:numPr>
          <w:ilvl w:val="0"/>
          <w:numId w:val="25"/>
        </w:numPr>
        <w:tabs>
          <w:tab w:val="left" w:pos="851"/>
        </w:tabs>
        <w:spacing w:before="120" w:after="120" w:line="276" w:lineRule="auto"/>
        <w:jc w:val="both"/>
        <w:rPr>
          <w:color w:val="000000"/>
          <w:lang w:val="fr-CA"/>
        </w:rPr>
      </w:pPr>
      <w:proofErr w:type="gramStart"/>
      <w:r w:rsidRPr="00105477">
        <w:rPr>
          <w:color w:val="000000"/>
          <w:lang w:val="fr-CA"/>
        </w:rPr>
        <w:t>faire</w:t>
      </w:r>
      <w:proofErr w:type="gramEnd"/>
      <w:r w:rsidRPr="00105477">
        <w:rPr>
          <w:color w:val="000000"/>
          <w:lang w:val="fr-CA"/>
        </w:rPr>
        <w:t xml:space="preserve"> ouvrir, pour examen, les contenants qui, à son avis, servent à la manutention, au transport de marchandises dangereuses ou contiennent des marchandises dangereuses faisant l'objet d'une demande de transport aérien ; </w:t>
      </w:r>
    </w:p>
    <w:p w14:paraId="24F50C2C" w14:textId="77777777" w:rsidR="005D6940" w:rsidRPr="00B34622" w:rsidRDefault="005D6940" w:rsidP="00B34622">
      <w:pPr>
        <w:numPr>
          <w:ilvl w:val="0"/>
          <w:numId w:val="25"/>
        </w:numPr>
        <w:tabs>
          <w:tab w:val="left" w:pos="851"/>
        </w:tabs>
        <w:spacing w:before="120" w:after="120" w:line="276" w:lineRule="auto"/>
        <w:jc w:val="both"/>
        <w:rPr>
          <w:color w:val="000000"/>
          <w:lang w:val="fr-CA"/>
        </w:rPr>
      </w:pPr>
      <w:proofErr w:type="gramStart"/>
      <w:r w:rsidRPr="00105477">
        <w:rPr>
          <w:color w:val="000000"/>
          <w:lang w:val="fr-CA"/>
        </w:rPr>
        <w:t>pour</w:t>
      </w:r>
      <w:proofErr w:type="gramEnd"/>
      <w:r w:rsidRPr="00105477">
        <w:rPr>
          <w:color w:val="000000"/>
          <w:lang w:val="fr-CA"/>
        </w:rPr>
        <w:t xml:space="preserve"> analyse, emporter toute chose qui, à son avis, est une marchandise dangereuse ou en prélever des échantillons ;  </w:t>
      </w:r>
    </w:p>
    <w:p w14:paraId="67E0ADFA" w14:textId="77777777" w:rsidR="005D6940" w:rsidRPr="00B34622" w:rsidRDefault="005D6940" w:rsidP="00B34622">
      <w:pPr>
        <w:numPr>
          <w:ilvl w:val="0"/>
          <w:numId w:val="25"/>
        </w:numPr>
        <w:tabs>
          <w:tab w:val="left" w:pos="851"/>
        </w:tabs>
        <w:spacing w:before="120" w:after="120" w:line="276" w:lineRule="auto"/>
        <w:jc w:val="both"/>
        <w:rPr>
          <w:color w:val="000000"/>
          <w:lang w:val="fr-CA"/>
        </w:rPr>
      </w:pPr>
      <w:proofErr w:type="gramStart"/>
      <w:r w:rsidRPr="00B34622">
        <w:rPr>
          <w:color w:val="000000"/>
          <w:lang w:val="fr-CA"/>
        </w:rPr>
        <w:t>s'il</w:t>
      </w:r>
      <w:proofErr w:type="gramEnd"/>
      <w:r w:rsidRPr="00B34622">
        <w:rPr>
          <w:color w:val="000000"/>
          <w:lang w:val="fr-CA"/>
        </w:rPr>
        <w:t xml:space="preserve"> a des motifs raisonnables de croire que des opérations de manutention, de demande de transport aérien, de transport aérien ou d'importation par voie aérienne de marchandises dangereuses s'effectuent dans des conditions qui contreviennent au présent Code, retenir les marchandises jusqu'à ce qu'il soit convaincu de la conformité des opérations au présent Code;</w:t>
      </w:r>
    </w:p>
    <w:p w14:paraId="317F404A" w14:textId="6F31A49A" w:rsidR="005D6940" w:rsidRPr="00AE4E7B" w:rsidRDefault="005D6940" w:rsidP="002D6339">
      <w:pPr>
        <w:pStyle w:val="Sansinterligne"/>
        <w:numPr>
          <w:ilvl w:val="0"/>
          <w:numId w:val="24"/>
        </w:numPr>
        <w:spacing w:before="120" w:after="120" w:line="276" w:lineRule="auto"/>
        <w:jc w:val="both"/>
        <w:rPr>
          <w:lang w:val="fr-CA"/>
        </w:rPr>
      </w:pPr>
      <w:proofErr w:type="gramStart"/>
      <w:r w:rsidRPr="00105477">
        <w:rPr>
          <w:lang w:val="fr-CA"/>
        </w:rPr>
        <w:t>acheminer</w:t>
      </w:r>
      <w:proofErr w:type="gramEnd"/>
      <w:r w:rsidRPr="00105477">
        <w:rPr>
          <w:lang w:val="fr-CA"/>
        </w:rPr>
        <w:t xml:space="preserve">, dans un délai d’un </w:t>
      </w:r>
      <w:r w:rsidRPr="00AE4E7B">
        <w:rPr>
          <w:lang w:val="fr-CA"/>
        </w:rPr>
        <w:t>jour ouvrable, les rapports ou procès-verbaux aux services concernés de l’Autorité de l’aviation c</w:t>
      </w:r>
      <w:r w:rsidRPr="00CC7A42">
        <w:rPr>
          <w:lang w:val="fr-CA"/>
        </w:rPr>
        <w:t xml:space="preserve">ivile de </w:t>
      </w:r>
      <w:r w:rsidRPr="00365999">
        <w:rPr>
          <w:lang w:val="fr-CA"/>
        </w:rPr>
        <w:t>l’État membre</w:t>
      </w:r>
      <w:r w:rsidRPr="00AE4E7B">
        <w:rPr>
          <w:lang w:val="fr-CA"/>
        </w:rPr>
        <w:t xml:space="preserve"> ;</w:t>
      </w:r>
    </w:p>
    <w:p w14:paraId="79D22302" w14:textId="1E8FB650" w:rsidR="005D6940" w:rsidRPr="00AE4E7B" w:rsidRDefault="005D6940" w:rsidP="002D6339">
      <w:pPr>
        <w:pStyle w:val="Sansinterligne"/>
        <w:numPr>
          <w:ilvl w:val="0"/>
          <w:numId w:val="24"/>
        </w:numPr>
        <w:spacing w:before="120" w:after="120" w:line="276" w:lineRule="auto"/>
        <w:jc w:val="both"/>
        <w:rPr>
          <w:lang w:val="fr-CA"/>
        </w:rPr>
      </w:pPr>
      <w:proofErr w:type="gramStart"/>
      <w:r w:rsidRPr="00AE4E7B">
        <w:rPr>
          <w:lang w:val="fr-CA"/>
        </w:rPr>
        <w:t>assigner</w:t>
      </w:r>
      <w:proofErr w:type="gramEnd"/>
      <w:r w:rsidRPr="00AE4E7B">
        <w:rPr>
          <w:lang w:val="fr-CA"/>
        </w:rPr>
        <w:t xml:space="preserve"> par préavis écrit toute personne physique </w:t>
      </w:r>
      <w:r w:rsidR="007943E5" w:rsidRPr="00AE4E7B">
        <w:rPr>
          <w:lang w:val="fr-CA"/>
        </w:rPr>
        <w:t>et/</w:t>
      </w:r>
      <w:r w:rsidRPr="00AE4E7B">
        <w:rPr>
          <w:lang w:val="fr-CA"/>
        </w:rPr>
        <w:t>ou morale soumis à l’autorité de l’Autorité de l’aviation civile de l’État membre</w:t>
      </w:r>
      <w:r w:rsidR="005964C5" w:rsidRPr="00AE4E7B">
        <w:rPr>
          <w:lang w:val="fr-CA"/>
        </w:rPr>
        <w:t xml:space="preserve"> et/ou partie</w:t>
      </w:r>
      <w:r w:rsidRPr="00AE4E7B">
        <w:rPr>
          <w:lang w:val="fr-CA"/>
        </w:rPr>
        <w:t xml:space="preserve"> pour qu’elle lui produise au jour, à l’heure et au lieu mentionnés dans le préavis, tout livre, registre et document relié à ladite personne physique ou morale ou organisme ;</w:t>
      </w:r>
    </w:p>
    <w:p w14:paraId="0D95F28D" w14:textId="77777777" w:rsidR="005D6940" w:rsidRPr="00AE4E7B" w:rsidRDefault="005D6940" w:rsidP="002D6339">
      <w:pPr>
        <w:pStyle w:val="Sansinterligne"/>
        <w:numPr>
          <w:ilvl w:val="0"/>
          <w:numId w:val="24"/>
        </w:numPr>
        <w:spacing w:before="120" w:after="120" w:line="276" w:lineRule="auto"/>
        <w:jc w:val="both"/>
        <w:rPr>
          <w:lang w:val="fr-CA"/>
        </w:rPr>
      </w:pPr>
      <w:proofErr w:type="gramStart"/>
      <w:r w:rsidRPr="00AE4E7B">
        <w:rPr>
          <w:lang w:val="fr-CA"/>
        </w:rPr>
        <w:t>retenir</w:t>
      </w:r>
      <w:proofErr w:type="gramEnd"/>
      <w:r w:rsidRPr="00AE4E7B">
        <w:rPr>
          <w:lang w:val="fr-CA"/>
        </w:rPr>
        <w:t xml:space="preserve">, </w:t>
      </w:r>
      <w:r w:rsidRPr="00892E25">
        <w:rPr>
          <w:lang w:val="fr-CA"/>
        </w:rPr>
        <w:t>saisir, en cas d’infraction par un pilote</w:t>
      </w:r>
      <w:r w:rsidR="00857345" w:rsidRPr="00295912">
        <w:rPr>
          <w:lang w:val="fr-CA"/>
        </w:rPr>
        <w:t xml:space="preserve">, </w:t>
      </w:r>
      <w:r w:rsidR="00857345" w:rsidRPr="00AE4E7B">
        <w:rPr>
          <w:lang w:val="fr-CA"/>
        </w:rPr>
        <w:t xml:space="preserve">toute </w:t>
      </w:r>
      <w:r w:rsidR="00857345" w:rsidRPr="00295912">
        <w:rPr>
          <w:lang w:val="fr-CA"/>
        </w:rPr>
        <w:t xml:space="preserve">personne physique </w:t>
      </w:r>
      <w:r w:rsidR="007943E5" w:rsidRPr="00295912">
        <w:rPr>
          <w:lang w:val="fr-CA"/>
        </w:rPr>
        <w:t>et/</w:t>
      </w:r>
      <w:r w:rsidR="00857345" w:rsidRPr="00295912">
        <w:rPr>
          <w:lang w:val="fr-CA"/>
        </w:rPr>
        <w:t xml:space="preserve">ou </w:t>
      </w:r>
      <w:r w:rsidR="00857345" w:rsidRPr="00AE4E7B">
        <w:rPr>
          <w:lang w:val="fr-CA"/>
        </w:rPr>
        <w:t xml:space="preserve">morale soumis à l’autorité de l’Autorité de l’aviation </w:t>
      </w:r>
      <w:r w:rsidR="00857345" w:rsidRPr="00CC7A42">
        <w:rPr>
          <w:lang w:val="fr-CA"/>
        </w:rPr>
        <w:t>civile</w:t>
      </w:r>
      <w:r w:rsidRPr="00365999">
        <w:rPr>
          <w:lang w:val="fr-CA"/>
        </w:rPr>
        <w:t>, le propriétaire ou l’exploitant d’aéronef, l’aéronef et ses documents requis par le présent Code et, le cas échéant, ses clés ;  l’inspecteur délivrera à la personne concernée un reçu dûment signé</w:t>
      </w:r>
      <w:r w:rsidR="00857345" w:rsidRPr="00A12523">
        <w:rPr>
          <w:lang w:val="fr-CA"/>
        </w:rPr>
        <w:t>. Cette disposition s’applique également à to</w:t>
      </w:r>
      <w:r w:rsidR="00857345" w:rsidRPr="00AE4E7B">
        <w:rPr>
          <w:lang w:val="fr-CA"/>
        </w:rPr>
        <w:t>ute installation ou équipement utilisé dans le cadre de l’activité menée</w:t>
      </w:r>
      <w:r w:rsidRPr="00AE4E7B">
        <w:rPr>
          <w:lang w:val="fr-CA"/>
        </w:rPr>
        <w:t xml:space="preserve"> ;</w:t>
      </w:r>
    </w:p>
    <w:p w14:paraId="4C86B136" w14:textId="77777777" w:rsidR="005D6940" w:rsidRPr="00E25E92" w:rsidRDefault="005D6940" w:rsidP="002D6339">
      <w:pPr>
        <w:pStyle w:val="Sansinterligne"/>
        <w:numPr>
          <w:ilvl w:val="0"/>
          <w:numId w:val="24"/>
        </w:numPr>
        <w:spacing w:before="120" w:after="120" w:line="276" w:lineRule="auto"/>
        <w:jc w:val="both"/>
        <w:rPr>
          <w:lang w:val="fr-CA"/>
        </w:rPr>
      </w:pPr>
      <w:proofErr w:type="gramStart"/>
      <w:r w:rsidRPr="00E25E92">
        <w:rPr>
          <w:lang w:val="fr-CA"/>
        </w:rPr>
        <w:t>saisir</w:t>
      </w:r>
      <w:proofErr w:type="gramEnd"/>
      <w:r w:rsidRPr="00E25E92">
        <w:rPr>
          <w:lang w:val="fr-CA"/>
        </w:rPr>
        <w:t>, tous effets pouvant aider à prouver l’infraction, en conformité avec la législation en vigueur et dans les formes éventuellement prescrites pour des situations propres à l’aviation civile;</w:t>
      </w:r>
    </w:p>
    <w:p w14:paraId="664941FA" w14:textId="0A51EA7D" w:rsidR="005D6940" w:rsidRPr="000C2E28" w:rsidRDefault="005D6940" w:rsidP="002D6339">
      <w:pPr>
        <w:pStyle w:val="Sansinterligne"/>
        <w:numPr>
          <w:ilvl w:val="0"/>
          <w:numId w:val="24"/>
        </w:numPr>
        <w:spacing w:before="120" w:after="120" w:line="276" w:lineRule="auto"/>
        <w:jc w:val="both"/>
      </w:pPr>
      <w:proofErr w:type="gramStart"/>
      <w:r w:rsidRPr="000C2E28">
        <w:t>apposer</w:t>
      </w:r>
      <w:proofErr w:type="gramEnd"/>
      <w:r w:rsidRPr="000C2E28">
        <w:t xml:space="preserve"> les scellés sur les aéronefs</w:t>
      </w:r>
      <w:r w:rsidR="007943E5" w:rsidRPr="000C2E28">
        <w:t>,</w:t>
      </w:r>
      <w:r w:rsidRPr="000C2E28">
        <w:t xml:space="preserve"> </w:t>
      </w:r>
      <w:r w:rsidR="007943E5" w:rsidRPr="000C2E28">
        <w:rPr>
          <w:lang w:val="fr-CA"/>
        </w:rPr>
        <w:t xml:space="preserve">installation ou équipement </w:t>
      </w:r>
      <w:r w:rsidR="007943E5" w:rsidRPr="000C2E28">
        <w:t xml:space="preserve">impliqués </w:t>
      </w:r>
      <w:r w:rsidRPr="000C2E28">
        <w:t>dans la commission d’une infraction, d’un crime ou d’un délit ;</w:t>
      </w:r>
    </w:p>
    <w:p w14:paraId="2374FA19" w14:textId="25D14000" w:rsidR="005D6940" w:rsidRPr="00295912" w:rsidRDefault="005D6940" w:rsidP="002D6339">
      <w:pPr>
        <w:pStyle w:val="Sansinterligne"/>
        <w:numPr>
          <w:ilvl w:val="0"/>
          <w:numId w:val="24"/>
        </w:numPr>
        <w:spacing w:before="120" w:after="120" w:line="276" w:lineRule="auto"/>
        <w:jc w:val="both"/>
        <w:rPr>
          <w:highlight w:val="lightGray"/>
          <w:lang w:val="fr-CA"/>
        </w:rPr>
      </w:pPr>
      <w:proofErr w:type="gramStart"/>
      <w:r w:rsidRPr="000C2E28">
        <w:rPr>
          <w:lang w:val="fr-CA"/>
        </w:rPr>
        <w:t>lever</w:t>
      </w:r>
      <w:proofErr w:type="gramEnd"/>
      <w:r w:rsidRPr="005964C5">
        <w:rPr>
          <w:lang w:val="fr-CA"/>
        </w:rPr>
        <w:t xml:space="preserve"> les scellés sur demande écrite du Directeur Général de l’Agence</w:t>
      </w:r>
      <w:r w:rsidR="00881D3D" w:rsidRPr="005964C5">
        <w:rPr>
          <w:lang w:val="fr-CA"/>
        </w:rPr>
        <w:t>,</w:t>
      </w:r>
      <w:r w:rsidRPr="005964C5">
        <w:rPr>
          <w:lang w:val="fr-CA"/>
        </w:rPr>
        <w:t xml:space="preserve"> </w:t>
      </w:r>
      <w:r w:rsidRPr="000C6087">
        <w:rPr>
          <w:lang w:val="fr-CA"/>
        </w:rPr>
        <w:t xml:space="preserve">ou du Directeur Général de </w:t>
      </w:r>
      <w:r w:rsidRPr="000C2E28">
        <w:t>l’Autorité de l’Aviation civile de l’État membre</w:t>
      </w:r>
      <w:r w:rsidR="005964C5" w:rsidRPr="000C2E28">
        <w:t xml:space="preserve"> et/ou partie</w:t>
      </w:r>
      <w:r w:rsidRPr="000C2E28">
        <w:t xml:space="preserve"> selon le cas ou sur ordonnance d’un juge</w:t>
      </w:r>
      <w:r w:rsidRPr="00CC7A42">
        <w:rPr>
          <w:lang w:val="fr-CA"/>
        </w:rPr>
        <w:t xml:space="preserve"> </w:t>
      </w:r>
      <w:r w:rsidRPr="00365999">
        <w:rPr>
          <w:lang w:val="fr-CA"/>
        </w:rPr>
        <w:t>auprès du tribunal compétent, après que l’Autorité de l’aviation civile de l’État membre</w:t>
      </w:r>
      <w:r w:rsidR="005964C5" w:rsidRPr="00A12523">
        <w:rPr>
          <w:lang w:val="fr-CA"/>
        </w:rPr>
        <w:t xml:space="preserve"> et/ou partie </w:t>
      </w:r>
      <w:r w:rsidRPr="00E146C9">
        <w:rPr>
          <w:lang w:val="fr-CA"/>
        </w:rPr>
        <w:t xml:space="preserve"> a</w:t>
      </w:r>
      <w:r w:rsidRPr="005964C5">
        <w:rPr>
          <w:lang w:val="fr-CA"/>
        </w:rPr>
        <w:t xml:space="preserve"> été mise en cause et entendue ;</w:t>
      </w:r>
    </w:p>
    <w:p w14:paraId="59AB6899" w14:textId="77777777" w:rsidR="005D6940" w:rsidRDefault="005D6940" w:rsidP="002D6339">
      <w:pPr>
        <w:pStyle w:val="Sansinterligne"/>
        <w:numPr>
          <w:ilvl w:val="0"/>
          <w:numId w:val="24"/>
        </w:numPr>
        <w:spacing w:before="120" w:after="120" w:line="276" w:lineRule="auto"/>
        <w:jc w:val="both"/>
        <w:rPr>
          <w:lang w:val="fr-CA"/>
        </w:rPr>
      </w:pPr>
      <w:proofErr w:type="gramStart"/>
      <w:r>
        <w:rPr>
          <w:lang w:val="fr-CA"/>
        </w:rPr>
        <w:t>suite</w:t>
      </w:r>
      <w:proofErr w:type="gramEnd"/>
      <w:r>
        <w:rPr>
          <w:lang w:val="fr-CA"/>
        </w:rPr>
        <w:t xml:space="preserve"> à l’obtention d’une ordonnance de perquisition en conformité avec la législation en vigueur, </w:t>
      </w:r>
      <w:r w:rsidRPr="00FF7044">
        <w:rPr>
          <w:lang w:val="fr-CA"/>
        </w:rPr>
        <w:t>sauf en cas de flagrant délit</w:t>
      </w:r>
      <w:r>
        <w:rPr>
          <w:lang w:val="fr-CA"/>
        </w:rPr>
        <w:t xml:space="preserve"> auquel cas l’ordonnance n’est pas requise</w:t>
      </w:r>
      <w:r w:rsidRPr="00FF7044">
        <w:rPr>
          <w:lang w:val="fr-CA"/>
        </w:rPr>
        <w:t xml:space="preserve">, </w:t>
      </w:r>
    </w:p>
    <w:p w14:paraId="1FD8956B" w14:textId="77777777" w:rsidR="005D6940" w:rsidRPr="00B34622" w:rsidRDefault="005D6940" w:rsidP="00B34622">
      <w:pPr>
        <w:numPr>
          <w:ilvl w:val="0"/>
          <w:numId w:val="134"/>
        </w:numPr>
        <w:tabs>
          <w:tab w:val="left" w:pos="851"/>
        </w:tabs>
        <w:spacing w:before="120" w:after="120" w:line="276" w:lineRule="auto"/>
        <w:jc w:val="both"/>
        <w:rPr>
          <w:color w:val="000000"/>
          <w:lang w:val="fr-CA"/>
        </w:rPr>
      </w:pPr>
      <w:proofErr w:type="gramStart"/>
      <w:r w:rsidRPr="00B34622">
        <w:rPr>
          <w:color w:val="000000"/>
          <w:lang w:val="fr-CA"/>
        </w:rPr>
        <w:t>entrer</w:t>
      </w:r>
      <w:proofErr w:type="gramEnd"/>
      <w:r w:rsidRPr="00B34622">
        <w:rPr>
          <w:color w:val="000000"/>
          <w:lang w:val="fr-CA"/>
        </w:rPr>
        <w:t xml:space="preserve"> dans tout lieu et perquisitionner en tout lieu où il a des motifs raisonnables de croire à la présence de tout objet ayant rapport à une contravention au présent Code et y saisir un tel objet; </w:t>
      </w:r>
    </w:p>
    <w:p w14:paraId="52E8E98F" w14:textId="77777777" w:rsidR="005D6940" w:rsidRPr="00B34622" w:rsidRDefault="005D6940" w:rsidP="00B34622">
      <w:pPr>
        <w:numPr>
          <w:ilvl w:val="0"/>
          <w:numId w:val="134"/>
        </w:numPr>
        <w:tabs>
          <w:tab w:val="left" w:pos="851"/>
        </w:tabs>
        <w:spacing w:before="120" w:after="120" w:line="276" w:lineRule="auto"/>
        <w:jc w:val="both"/>
        <w:rPr>
          <w:color w:val="000000"/>
          <w:lang w:val="fr-CA"/>
        </w:rPr>
      </w:pPr>
      <w:proofErr w:type="gramStart"/>
      <w:r w:rsidRPr="00B34622">
        <w:rPr>
          <w:color w:val="000000"/>
          <w:lang w:val="fr-CA"/>
        </w:rPr>
        <w:t>d'accéder</w:t>
      </w:r>
      <w:proofErr w:type="gramEnd"/>
      <w:r w:rsidRPr="00B34622">
        <w:rPr>
          <w:color w:val="000000"/>
          <w:lang w:val="fr-CA"/>
        </w:rPr>
        <w:t xml:space="preserve"> aux aéronefs, aux terrains, aux locaux à usage professionnel, aux équipements, aux installations où s'exercent les activités contrôlées ou inspectées et aux documents de toute nature en relation avec les opérations pour lesquelles le contrôle ou l'inspection est exercé</w:t>
      </w:r>
      <w:r w:rsidR="002A61B1" w:rsidRPr="00B34622">
        <w:rPr>
          <w:color w:val="000000"/>
          <w:lang w:val="fr-CA"/>
        </w:rPr>
        <w:t>e</w:t>
      </w:r>
      <w:r w:rsidRPr="00B34622">
        <w:rPr>
          <w:color w:val="000000"/>
          <w:lang w:val="fr-CA"/>
        </w:rPr>
        <w:t xml:space="preserve"> ;</w:t>
      </w:r>
    </w:p>
    <w:p w14:paraId="4C54FBEC" w14:textId="4C6AF584" w:rsidR="005D6940" w:rsidRPr="00B34622" w:rsidRDefault="005D6940" w:rsidP="00B34622">
      <w:pPr>
        <w:numPr>
          <w:ilvl w:val="0"/>
          <w:numId w:val="134"/>
        </w:numPr>
        <w:tabs>
          <w:tab w:val="left" w:pos="851"/>
        </w:tabs>
        <w:spacing w:before="120" w:after="120" w:line="276" w:lineRule="auto"/>
        <w:jc w:val="both"/>
        <w:rPr>
          <w:color w:val="000000"/>
          <w:lang w:val="fr-CA"/>
        </w:rPr>
      </w:pPr>
      <w:proofErr w:type="gramStart"/>
      <w:r w:rsidRPr="00B34622">
        <w:rPr>
          <w:color w:val="000000"/>
          <w:lang w:val="fr-CA"/>
        </w:rPr>
        <w:t>y</w:t>
      </w:r>
      <w:proofErr w:type="gramEnd"/>
      <w:r w:rsidRPr="00B34622">
        <w:rPr>
          <w:color w:val="000000"/>
          <w:lang w:val="fr-CA"/>
        </w:rPr>
        <w:t xml:space="preserve"> saisir des données informatiques nécessaires à la manifestation de la vérité en plaçant </w:t>
      </w:r>
      <w:r w:rsidR="007115F2" w:rsidRPr="00B34622">
        <w:rPr>
          <w:color w:val="000000"/>
          <w:lang w:val="fr-CA"/>
        </w:rPr>
        <w:t>sous-main</w:t>
      </w:r>
      <w:r w:rsidRPr="00B34622">
        <w:rPr>
          <w:color w:val="000000"/>
          <w:lang w:val="fr-CA"/>
        </w:rPr>
        <w:t xml:space="preserve"> de justice soit le support physique de ces données, soit une copie réalisée en présence des personnes qui assistent à la </w:t>
      </w:r>
      <w:r w:rsidRPr="00B34622">
        <w:rPr>
          <w:color w:val="000000"/>
        </w:rPr>
        <w:t>perquisition</w:t>
      </w:r>
      <w:r w:rsidRPr="00B34622">
        <w:rPr>
          <w:color w:val="000000"/>
          <w:lang w:val="fr-CA"/>
        </w:rPr>
        <w:t xml:space="preserve"> ; l'inspecteur ne maintient que la saisie des objets, documents et données informatiques utiles à la manifestation de la vérité ; </w:t>
      </w:r>
    </w:p>
    <w:p w14:paraId="735178EE" w14:textId="77777777" w:rsidR="005D6940" w:rsidRPr="00B34622" w:rsidRDefault="005D6940" w:rsidP="00B34622">
      <w:pPr>
        <w:numPr>
          <w:ilvl w:val="0"/>
          <w:numId w:val="134"/>
        </w:numPr>
        <w:tabs>
          <w:tab w:val="left" w:pos="851"/>
        </w:tabs>
        <w:spacing w:before="120" w:after="120" w:line="276" w:lineRule="auto"/>
        <w:jc w:val="both"/>
        <w:rPr>
          <w:color w:val="000000"/>
          <w:lang w:val="fr-CA"/>
        </w:rPr>
      </w:pPr>
      <w:r w:rsidRPr="00B34622">
        <w:rPr>
          <w:color w:val="000000"/>
          <w:lang w:val="fr-CA"/>
        </w:rPr>
        <w:t xml:space="preserve"> </w:t>
      </w:r>
      <w:proofErr w:type="gramStart"/>
      <w:r w:rsidRPr="00B34622">
        <w:rPr>
          <w:color w:val="000000"/>
          <w:lang w:val="fr-CA"/>
        </w:rPr>
        <w:t>inventorier</w:t>
      </w:r>
      <w:proofErr w:type="gramEnd"/>
      <w:r w:rsidRPr="00B34622">
        <w:rPr>
          <w:color w:val="000000"/>
          <w:lang w:val="fr-CA"/>
        </w:rPr>
        <w:t xml:space="preserve"> et placer sous scellés tous objets et documents saisis ; cependant, si leur inventaire sur place présente des difficultés, ces objets et documents font l'objet de scellés fermés provisoires jusqu'au moment de leur inventaire et de leur mise sous scellés définitifs et ce, en présence des personnes qui ont assisté à la </w:t>
      </w:r>
      <w:r w:rsidRPr="00B34622">
        <w:rPr>
          <w:color w:val="000000"/>
        </w:rPr>
        <w:t>perquisition ;</w:t>
      </w:r>
      <w:r w:rsidRPr="00B34622">
        <w:rPr>
          <w:color w:val="000000"/>
          <w:lang w:val="fr-CA"/>
        </w:rPr>
        <w:t xml:space="preserve"> </w:t>
      </w:r>
    </w:p>
    <w:p w14:paraId="17992764" w14:textId="77777777" w:rsidR="005D6940" w:rsidRPr="00B34622" w:rsidRDefault="005D6940" w:rsidP="00B34622">
      <w:pPr>
        <w:numPr>
          <w:ilvl w:val="0"/>
          <w:numId w:val="134"/>
        </w:numPr>
        <w:tabs>
          <w:tab w:val="left" w:pos="851"/>
        </w:tabs>
        <w:spacing w:before="120" w:after="120" w:line="276" w:lineRule="auto"/>
        <w:jc w:val="both"/>
        <w:rPr>
          <w:color w:val="000000"/>
          <w:lang w:val="fr-CA"/>
        </w:rPr>
      </w:pPr>
      <w:proofErr w:type="gramStart"/>
      <w:r w:rsidRPr="00B34622">
        <w:rPr>
          <w:color w:val="000000"/>
          <w:lang w:val="fr-CA"/>
        </w:rPr>
        <w:t>si</w:t>
      </w:r>
      <w:proofErr w:type="gramEnd"/>
      <w:r w:rsidRPr="00B34622">
        <w:rPr>
          <w:color w:val="000000"/>
          <w:lang w:val="fr-CA"/>
        </w:rPr>
        <w:t xml:space="preserve"> elles sont susceptibles de fournir des renseignements sur les objets, documents et données informatiques saisis, les personnes présentes lors de la </w:t>
      </w:r>
      <w:r w:rsidRPr="00B34622">
        <w:rPr>
          <w:color w:val="000000"/>
        </w:rPr>
        <w:t>perquisition</w:t>
      </w:r>
      <w:r w:rsidRPr="00B34622">
        <w:rPr>
          <w:color w:val="000000"/>
          <w:lang w:val="fr-CA"/>
        </w:rPr>
        <w:t xml:space="preserve"> peuvent être retenues sur place par l'inspecteur</w:t>
      </w:r>
      <w:r w:rsidR="002A61B1" w:rsidRPr="00B34622">
        <w:rPr>
          <w:color w:val="000000"/>
          <w:lang w:val="fr-CA"/>
        </w:rPr>
        <w:t>,</w:t>
      </w:r>
      <w:r w:rsidRPr="00B34622">
        <w:rPr>
          <w:color w:val="000000"/>
          <w:lang w:val="fr-CA"/>
        </w:rPr>
        <w:t xml:space="preserve"> le temps strictement nécessaire à l'accomplissement de ces opérations – l’inspecteur a aussi le droit de les interroger;</w:t>
      </w:r>
    </w:p>
    <w:p w14:paraId="6988F494" w14:textId="6790FEDD" w:rsidR="005D6940" w:rsidRPr="00B34622" w:rsidRDefault="005D6940" w:rsidP="00B34622">
      <w:pPr>
        <w:numPr>
          <w:ilvl w:val="0"/>
          <w:numId w:val="134"/>
        </w:numPr>
        <w:tabs>
          <w:tab w:val="left" w:pos="851"/>
        </w:tabs>
        <w:spacing w:before="120" w:after="120" w:line="276" w:lineRule="auto"/>
        <w:jc w:val="both"/>
        <w:rPr>
          <w:color w:val="000000"/>
          <w:lang w:val="fr-CA"/>
        </w:rPr>
      </w:pPr>
      <w:proofErr w:type="gramStart"/>
      <w:r w:rsidRPr="00B34622">
        <w:rPr>
          <w:color w:val="000000"/>
          <w:lang w:val="fr-CA"/>
        </w:rPr>
        <w:t>prendre</w:t>
      </w:r>
      <w:proofErr w:type="gramEnd"/>
      <w:r w:rsidRPr="00B34622">
        <w:rPr>
          <w:color w:val="000000"/>
          <w:lang w:val="fr-CA"/>
        </w:rPr>
        <w:t xml:space="preserve"> les mesures opportunes et appropriées afin d'interdire à toute personne en infraction à l'égard du présent Code et</w:t>
      </w:r>
      <w:r w:rsidR="002A61B1" w:rsidRPr="00B34622">
        <w:rPr>
          <w:color w:val="000000"/>
          <w:lang w:val="fr-CA"/>
        </w:rPr>
        <w:t>/</w:t>
      </w:r>
      <w:r w:rsidRPr="00B34622">
        <w:rPr>
          <w:color w:val="000000"/>
          <w:lang w:val="fr-CA"/>
        </w:rPr>
        <w:t>ou toute réglementation y afférente, d'exercer les privilèges d'une licence, d'un certificat ou d'un document aéronautique pour des motifs valables ;</w:t>
      </w:r>
    </w:p>
    <w:p w14:paraId="461BB605" w14:textId="0B610B64" w:rsidR="005D6940" w:rsidRPr="00B34622" w:rsidRDefault="005D6940" w:rsidP="00B34622">
      <w:pPr>
        <w:numPr>
          <w:ilvl w:val="0"/>
          <w:numId w:val="134"/>
        </w:numPr>
        <w:tabs>
          <w:tab w:val="left" w:pos="851"/>
        </w:tabs>
        <w:spacing w:before="120" w:after="120" w:line="276" w:lineRule="auto"/>
        <w:jc w:val="both"/>
        <w:rPr>
          <w:color w:val="000000"/>
          <w:lang w:val="fr-CA"/>
        </w:rPr>
      </w:pPr>
      <w:proofErr w:type="gramStart"/>
      <w:r w:rsidRPr="00B34622">
        <w:rPr>
          <w:color w:val="000000"/>
          <w:lang w:val="fr-CA"/>
        </w:rPr>
        <w:t>prendre</w:t>
      </w:r>
      <w:proofErr w:type="gramEnd"/>
      <w:r w:rsidRPr="00B34622">
        <w:rPr>
          <w:color w:val="000000"/>
          <w:lang w:val="fr-CA"/>
        </w:rPr>
        <w:t xml:space="preserve"> des sanctions administratives en cas de manquements à certaines dispositions réglementaires du Règlement portant code de l'aviation civile et de ses actes d'application; et</w:t>
      </w:r>
    </w:p>
    <w:p w14:paraId="3022B901" w14:textId="77777777" w:rsidR="005D6940" w:rsidRDefault="005D6940" w:rsidP="002D6339">
      <w:pPr>
        <w:pStyle w:val="Sansinterligne"/>
        <w:numPr>
          <w:ilvl w:val="0"/>
          <w:numId w:val="24"/>
        </w:numPr>
        <w:spacing w:before="120" w:after="120" w:line="276" w:lineRule="auto"/>
        <w:jc w:val="both"/>
        <w:rPr>
          <w:lang w:val="fr-CA"/>
        </w:rPr>
      </w:pPr>
      <w:proofErr w:type="gramStart"/>
      <w:r w:rsidRPr="002F4BE3">
        <w:rPr>
          <w:lang w:val="fr-CA"/>
        </w:rPr>
        <w:t>exercer</w:t>
      </w:r>
      <w:proofErr w:type="gramEnd"/>
      <w:r w:rsidRPr="002F4BE3">
        <w:rPr>
          <w:lang w:val="fr-CA"/>
        </w:rPr>
        <w:t xml:space="preserve"> tout autre pouvoir</w:t>
      </w:r>
      <w:r w:rsidRPr="002F4BE3" w:rsidDel="00530EDC">
        <w:rPr>
          <w:lang w:val="fr-CA"/>
        </w:rPr>
        <w:t xml:space="preserve"> </w:t>
      </w:r>
      <w:r w:rsidRPr="002F4BE3">
        <w:rPr>
          <w:lang w:val="fr-CA"/>
        </w:rPr>
        <w:t>spécifique qui peut lui être attribuée par voie réglementaire.</w:t>
      </w:r>
    </w:p>
    <w:p w14:paraId="179A49CA" w14:textId="77777777" w:rsidR="0004718A" w:rsidRDefault="0004718A" w:rsidP="00B34622">
      <w:pPr>
        <w:pStyle w:val="Sansinterligne"/>
        <w:numPr>
          <w:ilvl w:val="0"/>
          <w:numId w:val="132"/>
        </w:numPr>
        <w:spacing w:before="120" w:after="120" w:line="276" w:lineRule="auto"/>
        <w:jc w:val="both"/>
        <w:rPr>
          <w:lang w:val="fr-CA"/>
        </w:rPr>
      </w:pPr>
      <w:r>
        <w:rPr>
          <w:lang w:val="fr-CA"/>
        </w:rPr>
        <w:t>Dans le cadre de leurs missions, le secret bancaire et le secret professionnel ne sont pas opposables aux inspecteurs.</w:t>
      </w:r>
    </w:p>
    <w:p w14:paraId="3F203760" w14:textId="2DF0B868" w:rsidR="005D6940" w:rsidRDefault="007D3596" w:rsidP="00B32D80">
      <w:pPr>
        <w:pStyle w:val="Title4L"/>
      </w:pPr>
      <w:bookmarkStart w:id="189" w:name="_Toc125707448"/>
      <w:r>
        <w:t xml:space="preserve">Désignation et </w:t>
      </w:r>
      <w:r w:rsidR="00B63D1D" w:rsidRPr="00FB2336">
        <w:t>Accréditations</w:t>
      </w:r>
      <w:r w:rsidR="00B63D1D" w:rsidRPr="00FB2336" w:rsidDel="00530EDC">
        <w:t xml:space="preserve"> </w:t>
      </w:r>
      <w:r w:rsidR="00B63D1D" w:rsidRPr="00FB2336">
        <w:t xml:space="preserve">des inspecteurs </w:t>
      </w:r>
      <w:r>
        <w:t>de l</w:t>
      </w:r>
      <w:r w:rsidR="003A1A70">
        <w:t>’aviation civile</w:t>
      </w:r>
      <w:r>
        <w:t xml:space="preserve"> </w:t>
      </w:r>
      <w:r w:rsidR="00B63D1D" w:rsidRPr="00FB2336">
        <w:t>de la Communauté</w:t>
      </w:r>
      <w:bookmarkEnd w:id="189"/>
    </w:p>
    <w:p w14:paraId="51F939D0" w14:textId="719DFF42" w:rsidR="007D3596" w:rsidRPr="00B34622" w:rsidRDefault="007D3596" w:rsidP="00B34622">
      <w:pPr>
        <w:pStyle w:val="Sansinterligne"/>
        <w:numPr>
          <w:ilvl w:val="0"/>
          <w:numId w:val="135"/>
        </w:numPr>
        <w:spacing w:before="120" w:after="120" w:line="276" w:lineRule="auto"/>
        <w:jc w:val="both"/>
        <w:rPr>
          <w:lang w:val="fr-CA"/>
        </w:rPr>
      </w:pPr>
      <w:r w:rsidRPr="00B34622">
        <w:rPr>
          <w:lang w:val="fr-CA"/>
        </w:rPr>
        <w:t xml:space="preserve">Les inspecteurs </w:t>
      </w:r>
      <w:r w:rsidRPr="00FD789E">
        <w:rPr>
          <w:lang w:val="fr-CA"/>
        </w:rPr>
        <w:t xml:space="preserve">de </w:t>
      </w:r>
      <w:r w:rsidR="005A210F" w:rsidRPr="00B34622">
        <w:rPr>
          <w:lang w:val="fr-CA"/>
        </w:rPr>
        <w:t xml:space="preserve">l’aviation civile </w:t>
      </w:r>
      <w:r w:rsidRPr="00B34622">
        <w:rPr>
          <w:lang w:val="fr-CA"/>
        </w:rPr>
        <w:t>de la communauté sont désignés par le Directeur Général de l’Agence.</w:t>
      </w:r>
    </w:p>
    <w:p w14:paraId="612BB588" w14:textId="3ECE504E" w:rsidR="00B63D1D" w:rsidRPr="00B34622" w:rsidRDefault="00B63D1D" w:rsidP="00B34622">
      <w:pPr>
        <w:pStyle w:val="Sansinterligne"/>
        <w:numPr>
          <w:ilvl w:val="0"/>
          <w:numId w:val="135"/>
        </w:numPr>
        <w:spacing w:before="120" w:after="120" w:line="276" w:lineRule="auto"/>
        <w:jc w:val="both"/>
        <w:rPr>
          <w:lang w:val="fr-CA"/>
        </w:rPr>
      </w:pPr>
      <w:r w:rsidRPr="00B34622">
        <w:rPr>
          <w:lang w:val="fr-CA"/>
        </w:rPr>
        <w:t xml:space="preserve">L'accréditation des inspecteurs </w:t>
      </w:r>
      <w:r w:rsidR="005A210F" w:rsidRPr="00B34622">
        <w:rPr>
          <w:lang w:val="fr-CA"/>
        </w:rPr>
        <w:t xml:space="preserve">de l’aviation civile </w:t>
      </w:r>
      <w:r w:rsidRPr="00B34622">
        <w:rPr>
          <w:lang w:val="fr-CA"/>
        </w:rPr>
        <w:t>de la communauté</w:t>
      </w:r>
      <w:r w:rsidR="000879E2">
        <w:rPr>
          <w:lang w:val="fr-CA"/>
        </w:rPr>
        <w:t xml:space="preserve"> </w:t>
      </w:r>
      <w:r w:rsidRPr="00B34622">
        <w:rPr>
          <w:lang w:val="fr-CA"/>
        </w:rPr>
        <w:t>est matérialisée par la délivrance d'une pièce d'identité officielle sous la forme d'une carte de service sur laquelle figure :</w:t>
      </w:r>
    </w:p>
    <w:p w14:paraId="64DFFB7E" w14:textId="77777777" w:rsidR="00B63D1D" w:rsidRPr="00B34622" w:rsidRDefault="00B63D1D" w:rsidP="00B34622">
      <w:pPr>
        <w:pStyle w:val="Sansinterligne"/>
        <w:numPr>
          <w:ilvl w:val="0"/>
          <w:numId w:val="297"/>
        </w:numPr>
        <w:spacing w:before="120" w:after="120" w:line="276" w:lineRule="auto"/>
        <w:jc w:val="both"/>
        <w:rPr>
          <w:lang w:val="fr-CA"/>
        </w:rPr>
      </w:pPr>
      <w:proofErr w:type="gramStart"/>
      <w:r w:rsidRPr="00B34622">
        <w:rPr>
          <w:lang w:val="fr-CA"/>
        </w:rPr>
        <w:t>le</w:t>
      </w:r>
      <w:proofErr w:type="gramEnd"/>
      <w:r w:rsidRPr="00B34622">
        <w:rPr>
          <w:lang w:val="fr-CA"/>
        </w:rPr>
        <w:t xml:space="preserve"> nom et le(s) prénom(s) exacts de l'inspecteur;</w:t>
      </w:r>
    </w:p>
    <w:p w14:paraId="7FC00FD9" w14:textId="77777777" w:rsidR="00B63D1D" w:rsidRPr="00B34622" w:rsidRDefault="00B63D1D" w:rsidP="00B34622">
      <w:pPr>
        <w:pStyle w:val="Sansinterligne"/>
        <w:numPr>
          <w:ilvl w:val="0"/>
          <w:numId w:val="297"/>
        </w:numPr>
        <w:spacing w:before="120" w:after="120" w:line="276" w:lineRule="auto"/>
        <w:jc w:val="both"/>
        <w:rPr>
          <w:lang w:val="fr-CA"/>
        </w:rPr>
      </w:pPr>
      <w:proofErr w:type="gramStart"/>
      <w:r w:rsidRPr="00B34622">
        <w:rPr>
          <w:lang w:val="fr-CA"/>
        </w:rPr>
        <w:t>sa</w:t>
      </w:r>
      <w:proofErr w:type="gramEnd"/>
      <w:r w:rsidRPr="00B34622">
        <w:rPr>
          <w:lang w:val="fr-CA"/>
        </w:rPr>
        <w:t xml:space="preserve"> photographie;</w:t>
      </w:r>
    </w:p>
    <w:p w14:paraId="062CFA70" w14:textId="77777777" w:rsidR="00B63D1D" w:rsidRPr="00B34622" w:rsidRDefault="00B63D1D" w:rsidP="00B34622">
      <w:pPr>
        <w:pStyle w:val="Sansinterligne"/>
        <w:numPr>
          <w:ilvl w:val="0"/>
          <w:numId w:val="297"/>
        </w:numPr>
        <w:spacing w:before="120" w:after="120" w:line="276" w:lineRule="auto"/>
        <w:jc w:val="both"/>
        <w:rPr>
          <w:lang w:val="fr-CA"/>
        </w:rPr>
      </w:pPr>
      <w:proofErr w:type="gramStart"/>
      <w:r w:rsidRPr="00B34622">
        <w:rPr>
          <w:lang w:val="fr-CA"/>
        </w:rPr>
        <w:t>son</w:t>
      </w:r>
      <w:proofErr w:type="gramEnd"/>
      <w:r w:rsidRPr="00B34622">
        <w:rPr>
          <w:lang w:val="fr-CA"/>
        </w:rPr>
        <w:t xml:space="preserve"> numéro d'habilitation avec la date d'expiration de cette habilitation;</w:t>
      </w:r>
    </w:p>
    <w:p w14:paraId="06903EE2" w14:textId="73928132" w:rsidR="00B63D1D" w:rsidRPr="00B34622" w:rsidRDefault="00B63D1D" w:rsidP="00B34622">
      <w:pPr>
        <w:pStyle w:val="Sansinterligne"/>
        <w:numPr>
          <w:ilvl w:val="0"/>
          <w:numId w:val="297"/>
        </w:numPr>
        <w:spacing w:before="120" w:after="120" w:line="276" w:lineRule="auto"/>
        <w:jc w:val="both"/>
        <w:rPr>
          <w:lang w:val="fr-CA"/>
        </w:rPr>
      </w:pPr>
      <w:proofErr w:type="gramStart"/>
      <w:r w:rsidRPr="00B34622">
        <w:rPr>
          <w:lang w:val="fr-CA"/>
        </w:rPr>
        <w:t>ses</w:t>
      </w:r>
      <w:proofErr w:type="gramEnd"/>
      <w:r w:rsidRPr="00B34622">
        <w:rPr>
          <w:lang w:val="fr-CA"/>
        </w:rPr>
        <w:t xml:space="preserve"> fonctions, les prérogatives qui y sont attachées et leur base légale.</w:t>
      </w:r>
    </w:p>
    <w:p w14:paraId="66C90D4F" w14:textId="2815FF6B" w:rsidR="00AE48D8" w:rsidRPr="00B34622" w:rsidRDefault="00B63D1D" w:rsidP="00B34622">
      <w:pPr>
        <w:pStyle w:val="Sansinterligne"/>
        <w:numPr>
          <w:ilvl w:val="0"/>
          <w:numId w:val="135"/>
        </w:numPr>
        <w:spacing w:before="120" w:after="120" w:line="276" w:lineRule="auto"/>
        <w:jc w:val="both"/>
        <w:rPr>
          <w:lang w:val="fr-CA"/>
        </w:rPr>
      </w:pPr>
      <w:r w:rsidRPr="00B34622">
        <w:rPr>
          <w:lang w:val="fr-CA"/>
        </w:rPr>
        <w:t xml:space="preserve">En outre, pour la conduite d'une inspection, d'un contrôle ou d'une vérification, les inspecteurs doivent être munis d'un ordre de mission délivré par le Directeur Général de l’Agence, </w:t>
      </w:r>
      <w:r w:rsidR="00AE48D8" w:rsidRPr="00B34622">
        <w:rPr>
          <w:lang w:val="fr-CA"/>
        </w:rPr>
        <w:t xml:space="preserve">pour les missions de l’Agence, </w:t>
      </w:r>
      <w:r w:rsidRPr="00B34622">
        <w:rPr>
          <w:lang w:val="fr-CA"/>
        </w:rPr>
        <w:t xml:space="preserve">ou </w:t>
      </w:r>
      <w:r w:rsidR="005A210F" w:rsidRPr="00B34622">
        <w:rPr>
          <w:lang w:val="fr-CA"/>
        </w:rPr>
        <w:t xml:space="preserve">le </w:t>
      </w:r>
      <w:r w:rsidRPr="00B34622">
        <w:rPr>
          <w:lang w:val="fr-CA"/>
        </w:rPr>
        <w:t>Directeur de l'Autorité de l’Etat membre</w:t>
      </w:r>
      <w:r w:rsidR="00AE48D8" w:rsidRPr="00B34622">
        <w:rPr>
          <w:lang w:val="fr-CA"/>
        </w:rPr>
        <w:t>, pour les missions propres à l’Etat</w:t>
      </w:r>
      <w:r w:rsidR="007943E5" w:rsidRPr="00B34622">
        <w:rPr>
          <w:lang w:val="fr-CA"/>
        </w:rPr>
        <w:t xml:space="preserve"> </w:t>
      </w:r>
      <w:r w:rsidRPr="00B34622">
        <w:rPr>
          <w:lang w:val="fr-CA"/>
        </w:rPr>
        <w:t xml:space="preserve">selon le cas. </w:t>
      </w:r>
      <w:r w:rsidR="00AE48D8" w:rsidRPr="00B34622">
        <w:rPr>
          <w:lang w:val="fr-CA"/>
        </w:rPr>
        <w:t xml:space="preserve">Dans l’un ou l’autre des cas, ces </w:t>
      </w:r>
      <w:r w:rsidR="00460E6C" w:rsidRPr="00B34622">
        <w:rPr>
          <w:lang w:val="fr-CA"/>
        </w:rPr>
        <w:t>missions</w:t>
      </w:r>
      <w:r w:rsidR="00AE48D8" w:rsidRPr="00B34622">
        <w:rPr>
          <w:lang w:val="fr-CA"/>
        </w:rPr>
        <w:t xml:space="preserve"> se font sous la responsabilité principale de l’Agence ou de l’Etat. </w:t>
      </w:r>
    </w:p>
    <w:p w14:paraId="4A108C28" w14:textId="70DF2A25" w:rsidR="00B63D1D" w:rsidRDefault="00AE48D8" w:rsidP="002D6339">
      <w:pPr>
        <w:pStyle w:val="Paragraphedeliste"/>
        <w:autoSpaceDE w:val="0"/>
        <w:autoSpaceDN w:val="0"/>
        <w:adjustRightInd w:val="0"/>
        <w:spacing w:before="120" w:after="120" w:line="276" w:lineRule="auto"/>
        <w:ind w:left="375"/>
        <w:jc w:val="both"/>
        <w:rPr>
          <w:lang w:val="fr-CA"/>
        </w:rPr>
      </w:pPr>
      <w:r w:rsidRPr="00F91A70">
        <w:rPr>
          <w:rFonts w:ascii="Arial" w:hAnsi="Arial" w:cs="Arial"/>
          <w:sz w:val="20"/>
          <w:szCs w:val="20"/>
          <w:lang w:val="fr-FR"/>
        </w:rPr>
        <w:t>L’Agence fixera les modalités de mise en œuvre.</w:t>
      </w:r>
    </w:p>
    <w:p w14:paraId="77DDA90E" w14:textId="70915F07" w:rsidR="00B63D1D" w:rsidRDefault="00EE729A" w:rsidP="00B32D80">
      <w:pPr>
        <w:pStyle w:val="Title4L"/>
      </w:pPr>
      <w:bookmarkStart w:id="190" w:name="_Toc125707449"/>
      <w:r>
        <w:t>Prestation de serment des inspecteurs</w:t>
      </w:r>
      <w:r w:rsidR="00881D3D">
        <w:t xml:space="preserve"> de </w:t>
      </w:r>
      <w:r w:rsidR="000C0BD2">
        <w:t>l’aviation civile</w:t>
      </w:r>
      <w:r w:rsidR="00881D3D">
        <w:t xml:space="preserve"> de la Communauté</w:t>
      </w:r>
      <w:bookmarkEnd w:id="190"/>
    </w:p>
    <w:p w14:paraId="0DAB65B7" w14:textId="78E91FC7" w:rsidR="00B63D1D" w:rsidRDefault="00EE729A" w:rsidP="002D6339">
      <w:pPr>
        <w:spacing w:before="120" w:after="120" w:line="276" w:lineRule="auto"/>
        <w:jc w:val="both"/>
        <w:rPr>
          <w:lang w:val="fr-CA"/>
        </w:rPr>
      </w:pPr>
      <w:r w:rsidRPr="00FB2336">
        <w:t>Pour exercer les fonctions prévues aux termes du présent Code, les inspecteurs</w:t>
      </w:r>
      <w:r w:rsidR="00881D3D">
        <w:t xml:space="preserve"> de </w:t>
      </w:r>
      <w:r w:rsidR="000C0BD2">
        <w:t xml:space="preserve">l’aviation </w:t>
      </w:r>
      <w:proofErr w:type="gramStart"/>
      <w:r w:rsidR="000C0BD2">
        <w:t xml:space="preserve">civile </w:t>
      </w:r>
      <w:r>
        <w:t xml:space="preserve"> de</w:t>
      </w:r>
      <w:proofErr w:type="gramEnd"/>
      <w:r>
        <w:t xml:space="preserve"> la Communauté </w:t>
      </w:r>
      <w:r w:rsidR="00881D3D">
        <w:t>doivent</w:t>
      </w:r>
      <w:r w:rsidR="00BB79DC">
        <w:t xml:space="preserve"> ê</w:t>
      </w:r>
      <w:r w:rsidRPr="00FB2336">
        <w:t xml:space="preserve">tre assermentés </w:t>
      </w:r>
      <w:r w:rsidRPr="00FB2336">
        <w:rPr>
          <w:lang w:val="fr-CA"/>
        </w:rPr>
        <w:t>devant l</w:t>
      </w:r>
      <w:r>
        <w:rPr>
          <w:lang w:val="fr-CA"/>
        </w:rPr>
        <w:t xml:space="preserve">a Cour de Justice de la CEMAC et </w:t>
      </w:r>
      <w:r w:rsidRPr="00FB2336">
        <w:rPr>
          <w:lang w:val="fr-CA"/>
        </w:rPr>
        <w:t xml:space="preserve">lire à haute voix le serment tel que </w:t>
      </w:r>
      <w:r w:rsidR="005C7DC4">
        <w:rPr>
          <w:lang w:val="fr-CA"/>
        </w:rPr>
        <w:t>libellé</w:t>
      </w:r>
      <w:r w:rsidR="00D834B4">
        <w:rPr>
          <w:lang w:val="fr-CA"/>
        </w:rPr>
        <w:t xml:space="preserve"> ci-après</w:t>
      </w:r>
      <w:r w:rsidR="00881D3D">
        <w:rPr>
          <w:lang w:val="fr-CA"/>
        </w:rPr>
        <w:t> :</w:t>
      </w:r>
    </w:p>
    <w:p w14:paraId="0369D90D" w14:textId="4176E48D" w:rsidR="00881D3D" w:rsidRPr="00B34622" w:rsidRDefault="00881D3D" w:rsidP="002D6339">
      <w:pPr>
        <w:spacing w:before="120" w:after="120" w:line="276" w:lineRule="auto"/>
        <w:jc w:val="both"/>
        <w:rPr>
          <w:i/>
          <w:lang w:val="fr-CA"/>
        </w:rPr>
      </w:pPr>
      <w:r w:rsidRPr="00B34622">
        <w:rPr>
          <w:i/>
          <w:lang w:val="fr-CA"/>
        </w:rPr>
        <w:t>«Je jure de fidèlement remplir mes fonctions, d’observer en tous les devoirs qu’elles m’imposent et d’apporter mon concours à la justice avec diligence et probité, de respecter strictement la législation communautaire en vigueur et celle des États membres</w:t>
      </w:r>
      <w:r w:rsidR="00AE48D8" w:rsidRPr="00B34622">
        <w:rPr>
          <w:i/>
          <w:lang w:val="fr-CA"/>
        </w:rPr>
        <w:t xml:space="preserve"> </w:t>
      </w:r>
      <w:r w:rsidRPr="00B34622">
        <w:rPr>
          <w:i/>
          <w:lang w:val="fr-CA"/>
        </w:rPr>
        <w:t>pour exercer les pouvoirs qui me sont conférés dans le but de surveiller l’application ou constater la violation du Code de l’aviation civile et des textes qui en découlent pour son application, de toutes Conventions internationales relatives à l’aviation civile auxquelles la communauté et les États membres</w:t>
      </w:r>
      <w:r w:rsidR="00B14B2A" w:rsidRPr="00B34622">
        <w:rPr>
          <w:i/>
          <w:lang w:val="fr-CA"/>
        </w:rPr>
        <w:t xml:space="preserve"> </w:t>
      </w:r>
      <w:r w:rsidRPr="00B34622">
        <w:rPr>
          <w:i/>
          <w:lang w:val="fr-CA"/>
        </w:rPr>
        <w:t xml:space="preserve"> sont ou seront parties; je jure d’agir et de me conduire toujours loyalement dans l’exercice de mes fonctions d’inspecteur de l</w:t>
      </w:r>
      <w:r w:rsidR="00D834B4" w:rsidRPr="00B34622">
        <w:rPr>
          <w:i/>
          <w:lang w:val="fr-CA"/>
        </w:rPr>
        <w:t>’aviation civile</w:t>
      </w:r>
      <w:r w:rsidRPr="00B34622">
        <w:rPr>
          <w:i/>
          <w:lang w:val="fr-CA"/>
        </w:rPr>
        <w:t xml:space="preserve"> de la communauté.»</w:t>
      </w:r>
    </w:p>
    <w:p w14:paraId="0EB88AB6" w14:textId="77777777" w:rsidR="00EE729A" w:rsidRDefault="00795331" w:rsidP="00B32D80">
      <w:pPr>
        <w:pStyle w:val="Title4L"/>
      </w:pPr>
      <w:bookmarkStart w:id="191" w:name="_Toc125707450"/>
      <w:r w:rsidRPr="00FB2336">
        <w:t>Concours de la force publique</w:t>
      </w:r>
      <w:bookmarkEnd w:id="191"/>
    </w:p>
    <w:p w14:paraId="58AE2A6D" w14:textId="3360EF77" w:rsidR="00795331" w:rsidRPr="00795331" w:rsidRDefault="00795331" w:rsidP="00B34622">
      <w:pPr>
        <w:pStyle w:val="Sansinterligne"/>
        <w:numPr>
          <w:ilvl w:val="0"/>
          <w:numId w:val="136"/>
        </w:numPr>
        <w:spacing w:before="120" w:after="120" w:line="276" w:lineRule="auto"/>
        <w:jc w:val="both"/>
        <w:rPr>
          <w:lang w:val="fr-CA"/>
        </w:rPr>
      </w:pPr>
      <w:r w:rsidRPr="00795331">
        <w:rPr>
          <w:lang w:val="fr-CA"/>
        </w:rPr>
        <w:t xml:space="preserve">L’inspecteur </w:t>
      </w:r>
      <w:r w:rsidR="00881D3D" w:rsidRPr="00B34622">
        <w:rPr>
          <w:lang w:val="fr-CA"/>
        </w:rPr>
        <w:t>de l</w:t>
      </w:r>
      <w:r w:rsidR="00D834B4" w:rsidRPr="00B34622">
        <w:rPr>
          <w:lang w:val="fr-CA"/>
        </w:rPr>
        <w:t>’</w:t>
      </w:r>
      <w:r w:rsidR="00881D3D" w:rsidRPr="00B34622">
        <w:rPr>
          <w:lang w:val="fr-CA"/>
        </w:rPr>
        <w:t>a</w:t>
      </w:r>
      <w:r w:rsidR="00D834B4" w:rsidRPr="00B34622">
        <w:rPr>
          <w:lang w:val="fr-CA"/>
        </w:rPr>
        <w:t>viation civile</w:t>
      </w:r>
      <w:r w:rsidR="00372B96">
        <w:rPr>
          <w:lang w:val="fr-CA"/>
        </w:rPr>
        <w:t xml:space="preserve"> </w:t>
      </w:r>
      <w:r w:rsidRPr="00795331">
        <w:rPr>
          <w:lang w:val="fr-CA"/>
        </w:rPr>
        <w:t>de la communauté peut requérir directement le concours de la force publique pour l’exécution de sa mission.</w:t>
      </w:r>
    </w:p>
    <w:p w14:paraId="2C9E8E49" w14:textId="77777777" w:rsidR="00795331" w:rsidRDefault="00795331" w:rsidP="00B34622">
      <w:pPr>
        <w:pStyle w:val="Sansinterligne"/>
        <w:numPr>
          <w:ilvl w:val="0"/>
          <w:numId w:val="136"/>
        </w:numPr>
        <w:spacing w:before="120" w:after="120" w:line="276" w:lineRule="auto"/>
        <w:jc w:val="both"/>
        <w:rPr>
          <w:lang w:val="fr-CA"/>
        </w:rPr>
      </w:pPr>
      <w:r w:rsidRPr="00795331">
        <w:rPr>
          <w:lang w:val="fr-CA"/>
        </w:rPr>
        <w:t>L’inspecteur bénéficie de la protection de la communauté et de l’État dans l’exercice de ses fonctions.</w:t>
      </w:r>
    </w:p>
    <w:p w14:paraId="59C55591" w14:textId="77777777" w:rsidR="00B63D1D" w:rsidRDefault="00C413D0" w:rsidP="00B32D80">
      <w:pPr>
        <w:pStyle w:val="Title4L"/>
      </w:pPr>
      <w:bookmarkStart w:id="192" w:name="_Toc125707451"/>
      <w:r w:rsidRPr="00FB2336">
        <w:t>Procès-verbaux</w:t>
      </w:r>
      <w:bookmarkEnd w:id="192"/>
    </w:p>
    <w:p w14:paraId="02708DB9" w14:textId="4BDF5BF7" w:rsidR="00C413D0" w:rsidRPr="00C413D0" w:rsidRDefault="00C413D0" w:rsidP="00B34622">
      <w:pPr>
        <w:pStyle w:val="Sansinterligne"/>
        <w:numPr>
          <w:ilvl w:val="0"/>
          <w:numId w:val="137"/>
        </w:numPr>
        <w:spacing w:before="120" w:after="120" w:line="276" w:lineRule="auto"/>
        <w:jc w:val="both"/>
        <w:rPr>
          <w:lang w:val="fr-CA"/>
        </w:rPr>
      </w:pPr>
      <w:r w:rsidRPr="00C413D0">
        <w:rPr>
          <w:lang w:val="fr-CA"/>
        </w:rPr>
        <w:t>Les rapports et procès-verbaux de l’inspecteur</w:t>
      </w:r>
      <w:r w:rsidR="00881D3D">
        <w:rPr>
          <w:lang w:val="fr-CA"/>
        </w:rPr>
        <w:t xml:space="preserve"> </w:t>
      </w:r>
      <w:r w:rsidR="00881D3D" w:rsidRPr="00B34622">
        <w:rPr>
          <w:lang w:val="fr-CA"/>
        </w:rPr>
        <w:t xml:space="preserve">de </w:t>
      </w:r>
      <w:r w:rsidR="00883C43" w:rsidRPr="00B34622">
        <w:rPr>
          <w:lang w:val="fr-CA"/>
        </w:rPr>
        <w:t>l’aviation civile</w:t>
      </w:r>
      <w:r w:rsidR="00883C43" w:rsidRPr="00B34622" w:rsidDel="00883C43">
        <w:rPr>
          <w:lang w:val="fr-CA"/>
        </w:rPr>
        <w:t xml:space="preserve"> </w:t>
      </w:r>
      <w:r w:rsidRPr="00C413D0">
        <w:rPr>
          <w:lang w:val="fr-CA"/>
        </w:rPr>
        <w:t xml:space="preserve">de </w:t>
      </w:r>
      <w:r w:rsidR="00EB58E0">
        <w:rPr>
          <w:lang w:val="fr-CA"/>
        </w:rPr>
        <w:t>la communauté</w:t>
      </w:r>
      <w:r w:rsidRPr="00C413D0">
        <w:rPr>
          <w:lang w:val="fr-CA"/>
        </w:rPr>
        <w:t xml:space="preserve"> font foi jusqu’à preuve du contraire.</w:t>
      </w:r>
    </w:p>
    <w:p w14:paraId="32F990DB" w14:textId="77777777" w:rsidR="00C413D0" w:rsidRPr="00C413D0" w:rsidRDefault="00C413D0" w:rsidP="00B34622">
      <w:pPr>
        <w:pStyle w:val="Sansinterligne"/>
        <w:numPr>
          <w:ilvl w:val="0"/>
          <w:numId w:val="137"/>
        </w:numPr>
        <w:spacing w:before="120" w:after="120" w:line="276" w:lineRule="auto"/>
        <w:jc w:val="both"/>
        <w:rPr>
          <w:lang w:val="fr-CA"/>
        </w:rPr>
      </w:pPr>
      <w:r w:rsidRPr="00C413D0">
        <w:rPr>
          <w:lang w:val="fr-CA"/>
        </w:rPr>
        <w:t>Toute contestation au fond, de ces rapports ou procès-verbaux et des sanctions qu’ils entraineraient, se fait par voie judiciaire devant les tribunaux compétents.</w:t>
      </w:r>
    </w:p>
    <w:p w14:paraId="2B36E034" w14:textId="77777777" w:rsidR="00795331" w:rsidRDefault="00C413D0" w:rsidP="00B34622">
      <w:pPr>
        <w:pStyle w:val="Sansinterligne"/>
        <w:numPr>
          <w:ilvl w:val="0"/>
          <w:numId w:val="137"/>
        </w:numPr>
        <w:spacing w:before="120" w:after="120" w:line="276" w:lineRule="auto"/>
        <w:jc w:val="both"/>
        <w:rPr>
          <w:lang w:val="fr-CA"/>
        </w:rPr>
      </w:pPr>
      <w:r w:rsidRPr="00C413D0">
        <w:rPr>
          <w:lang w:val="fr-CA"/>
        </w:rPr>
        <w:t>Les modalités d’exercice des pouvoirs des inspecteurs, le contenu de leurs rapports et procès-verbaux et les procédures pour la contestation des rapports et procès-verbaux sont fixés par voie réglementaire</w:t>
      </w:r>
      <w:r w:rsidR="00883C43">
        <w:rPr>
          <w:lang w:val="fr-CA"/>
        </w:rPr>
        <w:t>.</w:t>
      </w:r>
    </w:p>
    <w:p w14:paraId="7343EFAC" w14:textId="77777777" w:rsidR="00883C43" w:rsidRPr="00C20D96" w:rsidRDefault="00883C43" w:rsidP="002D6339">
      <w:pPr>
        <w:spacing w:before="120" w:after="120" w:line="276" w:lineRule="auto"/>
        <w:jc w:val="both"/>
        <w:rPr>
          <w:lang w:val="fr-CA"/>
        </w:rPr>
      </w:pPr>
    </w:p>
    <w:p w14:paraId="104E8FF3" w14:textId="77777777" w:rsidR="00E0575F" w:rsidRPr="002F4BE3" w:rsidRDefault="004A6D24" w:rsidP="002D6339">
      <w:pPr>
        <w:pStyle w:val="Titre2"/>
        <w:tabs>
          <w:tab w:val="clear" w:pos="2310"/>
          <w:tab w:val="clear" w:pos="3981"/>
        </w:tabs>
        <w:spacing w:before="120" w:line="276" w:lineRule="auto"/>
        <w:ind w:left="1843" w:hanging="1843"/>
        <w:rPr>
          <w:caps/>
          <w:smallCaps w:val="0"/>
          <w:sz w:val="24"/>
          <w:szCs w:val="24"/>
          <w:lang w:val="fr-CA"/>
        </w:rPr>
      </w:pPr>
      <w:bookmarkStart w:id="193" w:name="_Toc125707452"/>
      <w:r w:rsidRPr="0027570B">
        <w:rPr>
          <w:sz w:val="24"/>
          <w:szCs w:val="24"/>
          <w:lang w:val="fr-CA"/>
        </w:rPr>
        <w:t xml:space="preserve">ORGANISATION </w:t>
      </w:r>
      <w:r w:rsidRPr="00E90E33">
        <w:rPr>
          <w:sz w:val="24"/>
          <w:szCs w:val="24"/>
          <w:lang w:val="fr-CA"/>
        </w:rPr>
        <w:t>DE L’AVIATION CIVILE</w:t>
      </w:r>
      <w:r w:rsidRPr="00E90E33">
        <w:rPr>
          <w:caps/>
          <w:smallCaps w:val="0"/>
          <w:color w:val="FF0000"/>
          <w:sz w:val="24"/>
          <w:szCs w:val="24"/>
          <w:lang w:val="fr-CA"/>
        </w:rPr>
        <w:t xml:space="preserve"> </w:t>
      </w:r>
      <w:r w:rsidR="00E90E33" w:rsidRPr="002F4BE3">
        <w:rPr>
          <w:caps/>
          <w:smallCaps w:val="0"/>
          <w:sz w:val="24"/>
          <w:szCs w:val="24"/>
          <w:lang w:val="fr-CA"/>
        </w:rPr>
        <w:t>au niveau NATIONAL</w:t>
      </w:r>
      <w:bookmarkEnd w:id="193"/>
    </w:p>
    <w:p w14:paraId="30F5177F" w14:textId="3CB9B25E" w:rsidR="00FE5101" w:rsidRPr="007C1A59" w:rsidRDefault="004970F7" w:rsidP="002D6339">
      <w:pPr>
        <w:pStyle w:val="Titre4"/>
        <w:tabs>
          <w:tab w:val="left" w:pos="0"/>
        </w:tabs>
        <w:spacing w:before="240" w:after="240" w:line="276" w:lineRule="auto"/>
        <w:rPr>
          <w:b/>
          <w:i/>
          <w:sz w:val="24"/>
          <w:szCs w:val="22"/>
          <w:lang w:val="fr-CA"/>
        </w:rPr>
      </w:pPr>
      <w:bookmarkStart w:id="194" w:name="_Toc125707453"/>
      <w:bookmarkStart w:id="195" w:name="_Toc231270028"/>
      <w:bookmarkStart w:id="196" w:name="_Toc262216938"/>
      <w:bookmarkStart w:id="197" w:name="_Toc262560381"/>
      <w:bookmarkStart w:id="198" w:name="_Toc262562458"/>
      <w:bookmarkStart w:id="199" w:name="_Toc262733546"/>
      <w:bookmarkStart w:id="200" w:name="_Toc262738314"/>
      <w:bookmarkStart w:id="201" w:name="_Toc263062718"/>
      <w:bookmarkStart w:id="202" w:name="_Toc263432329"/>
      <w:bookmarkStart w:id="203" w:name="_Toc263760844"/>
      <w:bookmarkStart w:id="204" w:name="_Toc263770234"/>
      <w:bookmarkStart w:id="205" w:name="_Toc263775746"/>
      <w:bookmarkStart w:id="206" w:name="_Toc287959604"/>
      <w:bookmarkStart w:id="207" w:name="_Toc288053684"/>
      <w:r w:rsidRPr="007C1A59">
        <w:rPr>
          <w:b/>
          <w:i/>
          <w:sz w:val="24"/>
          <w:szCs w:val="22"/>
          <w:lang w:val="fr-CA"/>
        </w:rPr>
        <w:t>Section</w:t>
      </w:r>
      <w:r w:rsidR="00376C35" w:rsidRPr="007C1A59">
        <w:rPr>
          <w:b/>
          <w:i/>
          <w:sz w:val="24"/>
          <w:szCs w:val="22"/>
          <w:lang w:val="fr-CA"/>
        </w:rPr>
        <w:t xml:space="preserve"> 1 </w:t>
      </w:r>
      <w:r w:rsidR="00376C35" w:rsidRPr="007C1A59">
        <w:rPr>
          <w:b/>
          <w:i/>
          <w:sz w:val="24"/>
          <w:szCs w:val="22"/>
          <w:lang w:val="fr-CA"/>
        </w:rPr>
        <w:tab/>
      </w:r>
      <w:r w:rsidR="00690B33" w:rsidRPr="007C1A59">
        <w:rPr>
          <w:b/>
          <w:i/>
          <w:sz w:val="24"/>
          <w:szCs w:val="22"/>
          <w:lang w:val="fr-CA"/>
        </w:rPr>
        <w:t xml:space="preserve">Ministre </w:t>
      </w:r>
      <w:r w:rsidR="00E90E33" w:rsidRPr="007C1A59">
        <w:rPr>
          <w:b/>
          <w:i/>
          <w:sz w:val="24"/>
          <w:szCs w:val="22"/>
          <w:lang w:val="fr-CA"/>
        </w:rPr>
        <w:t xml:space="preserve">en </w:t>
      </w:r>
      <w:r w:rsidR="00690B33" w:rsidRPr="007C1A59">
        <w:rPr>
          <w:b/>
          <w:i/>
          <w:sz w:val="24"/>
          <w:szCs w:val="22"/>
          <w:lang w:val="fr-CA"/>
        </w:rPr>
        <w:t>charg</w:t>
      </w:r>
      <w:r w:rsidR="00E90E33" w:rsidRPr="007C1A59">
        <w:rPr>
          <w:b/>
          <w:i/>
          <w:sz w:val="24"/>
          <w:szCs w:val="22"/>
          <w:lang w:val="fr-CA"/>
        </w:rPr>
        <w:t>e</w:t>
      </w:r>
      <w:r w:rsidR="00FE5101" w:rsidRPr="007C1A59">
        <w:rPr>
          <w:b/>
          <w:i/>
          <w:color w:val="FF0000"/>
          <w:sz w:val="24"/>
          <w:szCs w:val="22"/>
          <w:lang w:val="fr-CA"/>
        </w:rPr>
        <w:t xml:space="preserve"> </w:t>
      </w:r>
      <w:r w:rsidR="00FE5101" w:rsidRPr="007C1A59">
        <w:rPr>
          <w:b/>
          <w:i/>
          <w:sz w:val="24"/>
          <w:szCs w:val="22"/>
          <w:lang w:val="fr-CA"/>
        </w:rPr>
        <w:t>de l’aviation civile</w:t>
      </w:r>
      <w:bookmarkEnd w:id="194"/>
    </w:p>
    <w:p w14:paraId="45934225" w14:textId="77777777" w:rsidR="00FE5101" w:rsidRDefault="00FE5101" w:rsidP="00B32D80">
      <w:pPr>
        <w:pStyle w:val="Title4L"/>
      </w:pPr>
      <w:bookmarkStart w:id="208" w:name="_Toc229283888"/>
      <w:bookmarkStart w:id="209" w:name="_Toc229461888"/>
      <w:bookmarkStart w:id="210" w:name="_Toc230324121"/>
      <w:bookmarkStart w:id="211" w:name="_Toc230668678"/>
      <w:bookmarkStart w:id="212" w:name="_Toc230858203"/>
      <w:bookmarkStart w:id="213" w:name="_Toc230858576"/>
      <w:bookmarkStart w:id="214" w:name="_Toc231269265"/>
      <w:bookmarkStart w:id="215" w:name="_Toc231269666"/>
      <w:bookmarkStart w:id="216" w:name="_Toc231270049"/>
      <w:bookmarkStart w:id="217" w:name="_Toc262216959"/>
      <w:bookmarkStart w:id="218" w:name="_Toc262560402"/>
      <w:bookmarkStart w:id="219" w:name="_Toc262562479"/>
      <w:bookmarkStart w:id="220" w:name="_Toc262733568"/>
      <w:bookmarkStart w:id="221" w:name="_Toc262738336"/>
      <w:bookmarkStart w:id="222" w:name="_Toc263062740"/>
      <w:bookmarkStart w:id="223" w:name="_Toc263432351"/>
      <w:bookmarkStart w:id="224" w:name="_Toc263760866"/>
      <w:bookmarkStart w:id="225" w:name="_Toc263770256"/>
      <w:bookmarkStart w:id="226" w:name="_Toc263775768"/>
      <w:bookmarkStart w:id="227" w:name="_Toc287603054"/>
      <w:bookmarkStart w:id="228" w:name="_Toc287959625"/>
      <w:bookmarkStart w:id="229" w:name="_Toc288053706"/>
      <w:bookmarkStart w:id="230" w:name="_Toc125707454"/>
      <w:r>
        <w:t>Attributions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3D5D6B92" w14:textId="61E37DA8" w:rsidR="00FE5101" w:rsidRPr="00B34622" w:rsidRDefault="00FE5101" w:rsidP="00A02F00">
      <w:pPr>
        <w:pStyle w:val="Sansinterligne"/>
        <w:spacing w:before="120" w:after="120" w:line="276" w:lineRule="auto"/>
        <w:jc w:val="both"/>
        <w:rPr>
          <w:lang w:val="fr-CA"/>
        </w:rPr>
      </w:pPr>
      <w:r w:rsidRPr="002F4BE3">
        <w:rPr>
          <w:lang w:val="fr-CA"/>
        </w:rPr>
        <w:t>Sous réserve de l’Article I</w:t>
      </w:r>
      <w:r w:rsidR="00EE507A">
        <w:rPr>
          <w:lang w:val="fr-CA"/>
        </w:rPr>
        <w:t>I.1.4</w:t>
      </w:r>
      <w:r w:rsidRPr="002F4BE3">
        <w:rPr>
          <w:lang w:val="fr-CA"/>
        </w:rPr>
        <w:t xml:space="preserve"> et des autres dispositions du droit interne de </w:t>
      </w:r>
      <w:r w:rsidR="00990A5F">
        <w:rPr>
          <w:lang w:val="fr-CA"/>
        </w:rPr>
        <w:t>chaque État membre</w:t>
      </w:r>
      <w:r w:rsidRPr="002F4BE3">
        <w:rPr>
          <w:lang w:val="fr-CA"/>
        </w:rPr>
        <w:t xml:space="preserve">, le Ministre </w:t>
      </w:r>
      <w:r w:rsidR="00E90E33" w:rsidRPr="002F4BE3">
        <w:rPr>
          <w:lang w:val="fr-CA"/>
        </w:rPr>
        <w:t>en</w:t>
      </w:r>
      <w:r w:rsidR="00E90E33" w:rsidRPr="002F4BE3" w:rsidDel="00E90E33">
        <w:rPr>
          <w:lang w:val="fr-CA"/>
        </w:rPr>
        <w:t xml:space="preserve"> </w:t>
      </w:r>
      <w:r w:rsidR="00254455" w:rsidRPr="002F4BE3">
        <w:rPr>
          <w:lang w:val="fr-CA"/>
        </w:rPr>
        <w:t>charg</w:t>
      </w:r>
      <w:r w:rsidR="00E90E33" w:rsidRPr="002F4BE3">
        <w:rPr>
          <w:lang w:val="fr-CA"/>
        </w:rPr>
        <w:t>e</w:t>
      </w:r>
      <w:r w:rsidRPr="002F4BE3">
        <w:rPr>
          <w:lang w:val="fr-CA"/>
        </w:rPr>
        <w:t xml:space="preserve"> de l’aviation civile veille :</w:t>
      </w:r>
    </w:p>
    <w:p w14:paraId="43F4899E" w14:textId="77777777" w:rsidR="00FE5101" w:rsidRPr="00A02F00" w:rsidRDefault="00FE5101" w:rsidP="006F2DDA">
      <w:pPr>
        <w:pStyle w:val="Sansinterligne"/>
        <w:numPr>
          <w:ilvl w:val="0"/>
          <w:numId w:val="139"/>
        </w:numPr>
        <w:spacing w:before="120" w:after="120" w:line="276" w:lineRule="auto"/>
        <w:jc w:val="both"/>
        <w:rPr>
          <w:lang w:val="fr-CA"/>
        </w:rPr>
      </w:pPr>
      <w:proofErr w:type="gramStart"/>
      <w:r w:rsidRPr="002F4BE3">
        <w:rPr>
          <w:lang w:val="fr-CA"/>
        </w:rPr>
        <w:t>au</w:t>
      </w:r>
      <w:proofErr w:type="gramEnd"/>
      <w:r w:rsidRPr="002F4BE3">
        <w:rPr>
          <w:lang w:val="fr-CA"/>
        </w:rPr>
        <w:t xml:space="preserve"> développement de l’aviation civile ;</w:t>
      </w:r>
    </w:p>
    <w:p w14:paraId="17505A7A" w14:textId="77777777" w:rsidR="00FE5101" w:rsidRPr="00947034" w:rsidRDefault="00FE5101" w:rsidP="006F2DDA">
      <w:pPr>
        <w:pStyle w:val="Sansinterligne"/>
        <w:numPr>
          <w:ilvl w:val="0"/>
          <w:numId w:val="139"/>
        </w:numPr>
        <w:spacing w:before="120" w:after="120" w:line="276" w:lineRule="auto"/>
        <w:jc w:val="both"/>
        <w:rPr>
          <w:lang w:val="fr-CA"/>
        </w:rPr>
      </w:pPr>
      <w:proofErr w:type="gramStart"/>
      <w:r w:rsidRPr="008B4289">
        <w:rPr>
          <w:lang w:val="fr-CA"/>
        </w:rPr>
        <w:t>à</w:t>
      </w:r>
      <w:proofErr w:type="gramEnd"/>
      <w:r w:rsidRPr="008B4289">
        <w:rPr>
          <w:lang w:val="fr-CA"/>
        </w:rPr>
        <w:t xml:space="preserve"> négocier et conclure ou participer à la conclusion des accords de transport aérien bilatéraux et multilatéraux </w:t>
      </w:r>
      <w:r w:rsidRPr="00203130">
        <w:rPr>
          <w:lang w:val="fr-CA"/>
        </w:rPr>
        <w:t>et, plus généralement, des accords dans le domaine de l’aviation civile avec les autres Éta</w:t>
      </w:r>
      <w:r w:rsidRPr="00947034">
        <w:rPr>
          <w:lang w:val="fr-CA"/>
        </w:rPr>
        <w:t>ts et avec des organisations régionales et internationales ;</w:t>
      </w:r>
    </w:p>
    <w:p w14:paraId="56EF08FE" w14:textId="024A6523" w:rsidR="00FE5101" w:rsidRPr="00267C0C" w:rsidRDefault="00FE5101" w:rsidP="006F2DDA">
      <w:pPr>
        <w:pStyle w:val="Sansinterligne"/>
        <w:numPr>
          <w:ilvl w:val="0"/>
          <w:numId w:val="139"/>
        </w:numPr>
        <w:spacing w:before="120" w:after="120" w:line="276" w:lineRule="auto"/>
        <w:jc w:val="both"/>
        <w:rPr>
          <w:lang w:val="fr-CA"/>
        </w:rPr>
      </w:pPr>
      <w:proofErr w:type="gramStart"/>
      <w:r w:rsidRPr="00267C0C">
        <w:rPr>
          <w:lang w:val="fr-CA"/>
        </w:rPr>
        <w:t>à</w:t>
      </w:r>
      <w:proofErr w:type="gramEnd"/>
      <w:r w:rsidRPr="00267C0C">
        <w:rPr>
          <w:lang w:val="fr-CA"/>
        </w:rPr>
        <w:t xml:space="preserve"> superviser la recherche et le sauvetage</w:t>
      </w:r>
      <w:r>
        <w:rPr>
          <w:lang w:val="fr-CA"/>
        </w:rPr>
        <w:t xml:space="preserve"> </w:t>
      </w:r>
      <w:r w:rsidR="00A02F00">
        <w:rPr>
          <w:lang w:val="fr-CA"/>
        </w:rPr>
        <w:t xml:space="preserve">d’aéronefs civils en détresse </w:t>
      </w:r>
      <w:r>
        <w:rPr>
          <w:lang w:val="fr-CA"/>
        </w:rPr>
        <w:t xml:space="preserve">en collaboration avec les autres ministres impliqués </w:t>
      </w:r>
      <w:r w:rsidRPr="00267C0C">
        <w:rPr>
          <w:lang w:val="fr-CA"/>
        </w:rPr>
        <w:t xml:space="preserve">; </w:t>
      </w:r>
    </w:p>
    <w:p w14:paraId="2B38E752" w14:textId="23FAD666" w:rsidR="00FE5101" w:rsidRPr="00A02F00" w:rsidRDefault="00FE5101" w:rsidP="006F2DDA">
      <w:pPr>
        <w:pStyle w:val="Sansinterligne"/>
        <w:numPr>
          <w:ilvl w:val="0"/>
          <w:numId w:val="139"/>
        </w:numPr>
        <w:spacing w:before="120" w:after="120" w:line="276" w:lineRule="auto"/>
        <w:jc w:val="both"/>
        <w:rPr>
          <w:lang w:val="fr-CA"/>
        </w:rPr>
      </w:pPr>
      <w:proofErr w:type="gramStart"/>
      <w:r w:rsidRPr="00267C0C">
        <w:rPr>
          <w:lang w:val="fr-CA"/>
        </w:rPr>
        <w:t>à</w:t>
      </w:r>
      <w:proofErr w:type="gramEnd"/>
      <w:r w:rsidRPr="00267C0C">
        <w:rPr>
          <w:lang w:val="fr-CA"/>
        </w:rPr>
        <w:t xml:space="preserve"> la mise sur pied d’un </w:t>
      </w:r>
      <w:r w:rsidR="003620DD">
        <w:rPr>
          <w:lang w:val="fr-CA"/>
        </w:rPr>
        <w:t>service d’enquêtes</w:t>
      </w:r>
      <w:r w:rsidRPr="00267C0C">
        <w:rPr>
          <w:lang w:val="fr-CA"/>
        </w:rPr>
        <w:t xml:space="preserve"> de procéder à des enquêtes en cas d’accident ou d’incident d’aviation civile ;</w:t>
      </w:r>
    </w:p>
    <w:p w14:paraId="410EFB12" w14:textId="77777777" w:rsidR="00FE5101" w:rsidRPr="00A02F00" w:rsidRDefault="00FE5101" w:rsidP="006F2DDA">
      <w:pPr>
        <w:pStyle w:val="Sansinterligne"/>
        <w:numPr>
          <w:ilvl w:val="0"/>
          <w:numId w:val="139"/>
        </w:numPr>
        <w:spacing w:before="120" w:after="120" w:line="276" w:lineRule="auto"/>
        <w:jc w:val="both"/>
        <w:rPr>
          <w:lang w:val="fr-CA"/>
        </w:rPr>
      </w:pPr>
      <w:proofErr w:type="gramStart"/>
      <w:r w:rsidRPr="00A02F00">
        <w:rPr>
          <w:lang w:val="fr-CA"/>
        </w:rPr>
        <w:t>à</w:t>
      </w:r>
      <w:proofErr w:type="gramEnd"/>
      <w:r w:rsidRPr="00A02F00">
        <w:rPr>
          <w:lang w:val="fr-CA"/>
        </w:rPr>
        <w:t xml:space="preserve"> l’adoption en droit national :</w:t>
      </w:r>
    </w:p>
    <w:p w14:paraId="76C2C9E9" w14:textId="77777777" w:rsidR="00FE5101" w:rsidRPr="006F2DDA" w:rsidRDefault="00FE5101" w:rsidP="006F2DDA">
      <w:pPr>
        <w:numPr>
          <w:ilvl w:val="0"/>
          <w:numId w:val="140"/>
        </w:numPr>
        <w:tabs>
          <w:tab w:val="left" w:pos="851"/>
        </w:tabs>
        <w:spacing w:before="120" w:after="120" w:line="276" w:lineRule="auto"/>
        <w:jc w:val="both"/>
        <w:rPr>
          <w:color w:val="000000"/>
          <w:lang w:val="fr-CA"/>
        </w:rPr>
      </w:pPr>
      <w:proofErr w:type="gramStart"/>
      <w:r w:rsidRPr="006F2DDA">
        <w:rPr>
          <w:color w:val="000000"/>
          <w:lang w:val="fr-CA"/>
        </w:rPr>
        <w:t>de</w:t>
      </w:r>
      <w:proofErr w:type="gramEnd"/>
      <w:r w:rsidRPr="006F2DDA">
        <w:rPr>
          <w:color w:val="000000"/>
          <w:lang w:val="fr-CA"/>
        </w:rPr>
        <w:t xml:space="preserve"> la réglementation proposée par l’Autorité de l’aviation civile de l’État membre ; et </w:t>
      </w:r>
    </w:p>
    <w:p w14:paraId="29C8F0D3" w14:textId="77777777" w:rsidR="00FE5101" w:rsidRPr="006F2DDA" w:rsidRDefault="00FE5101" w:rsidP="006F2DDA">
      <w:pPr>
        <w:numPr>
          <w:ilvl w:val="0"/>
          <w:numId w:val="140"/>
        </w:numPr>
        <w:tabs>
          <w:tab w:val="left" w:pos="851"/>
        </w:tabs>
        <w:spacing w:before="120" w:after="120" w:line="276" w:lineRule="auto"/>
        <w:jc w:val="both"/>
        <w:rPr>
          <w:color w:val="000000"/>
          <w:lang w:val="fr-CA"/>
        </w:rPr>
      </w:pPr>
      <w:proofErr w:type="gramStart"/>
      <w:r w:rsidRPr="006F2DDA">
        <w:rPr>
          <w:color w:val="000000"/>
          <w:lang w:val="fr-CA"/>
        </w:rPr>
        <w:t>des</w:t>
      </w:r>
      <w:proofErr w:type="gramEnd"/>
      <w:r w:rsidRPr="006F2DDA">
        <w:rPr>
          <w:color w:val="000000"/>
          <w:lang w:val="fr-CA"/>
        </w:rPr>
        <w:t xml:space="preserve"> obligations internationales de l’État membre en matière d’aviation civile, autant au niveau communautaire, régional que global, suite aux conventions internationales, dans leur forme actuelle ou amendée, auxquelles l’État membre est partie.</w:t>
      </w:r>
    </w:p>
    <w:p w14:paraId="1CCB87D3" w14:textId="77777777" w:rsidR="00FE5101" w:rsidRDefault="00FE5101" w:rsidP="00B32D80">
      <w:pPr>
        <w:pStyle w:val="Title4L"/>
      </w:pPr>
      <w:bookmarkStart w:id="231" w:name="_Toc229283889"/>
      <w:bookmarkStart w:id="232" w:name="_Toc229461889"/>
      <w:bookmarkStart w:id="233" w:name="_Toc230324122"/>
      <w:bookmarkStart w:id="234" w:name="_Toc230668679"/>
      <w:bookmarkStart w:id="235" w:name="_Toc230858204"/>
      <w:bookmarkStart w:id="236" w:name="_Toc230858577"/>
      <w:bookmarkStart w:id="237" w:name="_Toc231269266"/>
      <w:bookmarkStart w:id="238" w:name="_Toc231269667"/>
      <w:bookmarkStart w:id="239" w:name="_Toc231270050"/>
      <w:bookmarkStart w:id="240" w:name="_Toc262216960"/>
      <w:bookmarkStart w:id="241" w:name="_Toc262560403"/>
      <w:bookmarkStart w:id="242" w:name="_Toc262562480"/>
      <w:bookmarkStart w:id="243" w:name="_Toc262733569"/>
      <w:bookmarkStart w:id="244" w:name="_Toc262738337"/>
      <w:bookmarkStart w:id="245" w:name="_Toc263062741"/>
      <w:bookmarkStart w:id="246" w:name="_Toc263432352"/>
      <w:bookmarkStart w:id="247" w:name="_Toc263760867"/>
      <w:bookmarkStart w:id="248" w:name="_Toc263770257"/>
      <w:bookmarkStart w:id="249" w:name="_Toc263775769"/>
      <w:bookmarkStart w:id="250" w:name="_Toc287603055"/>
      <w:bookmarkStart w:id="251" w:name="_Toc287959626"/>
      <w:bookmarkStart w:id="252" w:name="_Toc288053707"/>
      <w:bookmarkStart w:id="253" w:name="_Toc125707455"/>
      <w:r>
        <w:t>Directives</w:t>
      </w:r>
      <w:bookmarkEnd w:id="231"/>
      <w:bookmarkEnd w:id="232"/>
      <w:bookmarkEnd w:id="233"/>
      <w:bookmarkEnd w:id="234"/>
      <w:bookmarkEnd w:id="235"/>
      <w:bookmarkEnd w:id="236"/>
      <w:bookmarkEnd w:id="237"/>
      <w:bookmarkEnd w:id="238"/>
      <w:bookmarkEnd w:id="239"/>
      <w:bookmarkEnd w:id="240"/>
      <w:r>
        <w:t xml:space="preserve"> et situation d’urgence</w:t>
      </w:r>
      <w:bookmarkEnd w:id="241"/>
      <w:bookmarkEnd w:id="242"/>
      <w:bookmarkEnd w:id="243"/>
      <w:bookmarkEnd w:id="244"/>
      <w:bookmarkEnd w:id="245"/>
      <w:bookmarkEnd w:id="246"/>
      <w:bookmarkEnd w:id="247"/>
      <w:bookmarkEnd w:id="248"/>
      <w:bookmarkEnd w:id="249"/>
      <w:bookmarkEnd w:id="250"/>
      <w:bookmarkEnd w:id="251"/>
      <w:bookmarkEnd w:id="252"/>
      <w:bookmarkEnd w:id="253"/>
    </w:p>
    <w:p w14:paraId="472673D5" w14:textId="37FC8A0D" w:rsidR="00FE5101" w:rsidRDefault="00FE5101" w:rsidP="006F2DDA">
      <w:pPr>
        <w:pStyle w:val="Sansinterligne"/>
        <w:numPr>
          <w:ilvl w:val="0"/>
          <w:numId w:val="141"/>
        </w:numPr>
        <w:spacing w:before="120" w:after="120" w:line="276" w:lineRule="auto"/>
        <w:jc w:val="both"/>
        <w:rPr>
          <w:lang w:val="fr-CA"/>
        </w:rPr>
      </w:pPr>
      <w:r>
        <w:rPr>
          <w:lang w:val="fr-CA"/>
        </w:rPr>
        <w:t xml:space="preserve">Sous réserve </w:t>
      </w:r>
      <w:r w:rsidR="003620DD">
        <w:rPr>
          <w:lang w:val="fr-CA"/>
        </w:rPr>
        <w:t>de l’</w:t>
      </w:r>
      <w:r>
        <w:rPr>
          <w:lang w:val="fr-CA"/>
        </w:rPr>
        <w:t>alinéa</w:t>
      </w:r>
      <w:r w:rsidR="003620DD">
        <w:rPr>
          <w:lang w:val="fr-CA"/>
        </w:rPr>
        <w:t xml:space="preserve"> 2</w:t>
      </w:r>
      <w:r>
        <w:rPr>
          <w:lang w:val="fr-CA"/>
        </w:rPr>
        <w:t>, l</w:t>
      </w:r>
      <w:r w:rsidRPr="00234873">
        <w:rPr>
          <w:lang w:val="fr-CA"/>
        </w:rPr>
        <w:t xml:space="preserve">e </w:t>
      </w:r>
      <w:r>
        <w:rPr>
          <w:lang w:val="fr-CA"/>
        </w:rPr>
        <w:t xml:space="preserve">Ministre </w:t>
      </w:r>
      <w:r w:rsidR="00AA2578">
        <w:rPr>
          <w:lang w:val="fr-CA"/>
        </w:rPr>
        <w:t>en</w:t>
      </w:r>
      <w:r w:rsidR="00F272AD">
        <w:rPr>
          <w:lang w:val="fr-CA"/>
        </w:rPr>
        <w:t xml:space="preserve"> </w:t>
      </w:r>
      <w:r>
        <w:rPr>
          <w:lang w:val="fr-CA"/>
        </w:rPr>
        <w:t>charg</w:t>
      </w:r>
      <w:r w:rsidR="00AA2578">
        <w:rPr>
          <w:lang w:val="fr-CA"/>
        </w:rPr>
        <w:t>e</w:t>
      </w:r>
      <w:r w:rsidRPr="00B34622">
        <w:rPr>
          <w:lang w:val="fr-CA"/>
        </w:rPr>
        <w:t xml:space="preserve"> </w:t>
      </w:r>
      <w:r>
        <w:rPr>
          <w:lang w:val="fr-CA"/>
        </w:rPr>
        <w:t>de l’aviation civile</w:t>
      </w:r>
      <w:r w:rsidRPr="00234873">
        <w:rPr>
          <w:lang w:val="fr-CA"/>
        </w:rPr>
        <w:t xml:space="preserve"> donne des directives</w:t>
      </w:r>
      <w:r w:rsidR="008D769D">
        <w:rPr>
          <w:lang w:val="fr-CA"/>
        </w:rPr>
        <w:t xml:space="preserve"> </w:t>
      </w:r>
      <w:r w:rsidR="007525FA">
        <w:rPr>
          <w:lang w:val="fr-CA"/>
        </w:rPr>
        <w:t>écrites de</w:t>
      </w:r>
      <w:r w:rsidR="008D769D">
        <w:rPr>
          <w:lang w:val="fr-CA"/>
        </w:rPr>
        <w:t xml:space="preserve"> portée générale</w:t>
      </w:r>
      <w:r w:rsidRPr="00234873">
        <w:rPr>
          <w:lang w:val="fr-CA"/>
        </w:rPr>
        <w:t xml:space="preserve"> </w:t>
      </w:r>
      <w:r>
        <w:rPr>
          <w:lang w:val="fr-CA"/>
        </w:rPr>
        <w:t>à l’Autorité de l’aviation civile de l’État membre</w:t>
      </w:r>
      <w:r w:rsidRPr="00234873">
        <w:rPr>
          <w:lang w:val="fr-CA"/>
        </w:rPr>
        <w:t>.</w:t>
      </w:r>
      <w:r>
        <w:rPr>
          <w:lang w:val="fr-CA"/>
        </w:rPr>
        <w:t xml:space="preserve"> </w:t>
      </w:r>
    </w:p>
    <w:p w14:paraId="2936857A" w14:textId="77777777" w:rsidR="00FE5101" w:rsidRPr="006F2DDA" w:rsidRDefault="00FE5101" w:rsidP="006F2DDA">
      <w:pPr>
        <w:pStyle w:val="Sansinterligne"/>
        <w:numPr>
          <w:ilvl w:val="0"/>
          <w:numId w:val="141"/>
        </w:numPr>
        <w:spacing w:before="120" w:after="120" w:line="276" w:lineRule="auto"/>
        <w:jc w:val="both"/>
        <w:rPr>
          <w:lang w:val="fr-CA"/>
        </w:rPr>
      </w:pPr>
      <w:r w:rsidRPr="006F2DDA">
        <w:rPr>
          <w:lang w:val="fr-CA"/>
        </w:rPr>
        <w:t xml:space="preserve">Chaque fois que le Ministre </w:t>
      </w:r>
      <w:r w:rsidR="00AA2578" w:rsidRPr="006F2DDA">
        <w:rPr>
          <w:lang w:val="fr-CA"/>
        </w:rPr>
        <w:t>en charge</w:t>
      </w:r>
      <w:r w:rsidRPr="006F2DDA">
        <w:rPr>
          <w:lang w:val="fr-CA"/>
        </w:rPr>
        <w:t xml:space="preserve"> de l’aviation civile estime qu’au regard de la sécurité ou de la sûreté de l’aviation civile, il se présente une situation d’urgence nécessitant une action immédiate, il dispose du pouvoir d’émettre, sans obligation d’une notification préalable, tout ordre ou directive qu’il estime essentiel pour faire face à cette situation d’urgence et préserver la sécurité ou la sûreté de l’aviation civile. </w:t>
      </w:r>
    </w:p>
    <w:p w14:paraId="2BAB5DA8" w14:textId="77777777" w:rsidR="00FE5101" w:rsidRDefault="00FE5101" w:rsidP="00B32D80">
      <w:pPr>
        <w:pStyle w:val="Title4L"/>
      </w:pPr>
      <w:bookmarkStart w:id="254" w:name="_Toc229283890"/>
      <w:bookmarkStart w:id="255" w:name="_Toc229461890"/>
      <w:bookmarkStart w:id="256" w:name="_Toc230324123"/>
      <w:bookmarkStart w:id="257" w:name="_Toc230668680"/>
      <w:bookmarkStart w:id="258" w:name="_Toc230858205"/>
      <w:bookmarkStart w:id="259" w:name="_Toc230858578"/>
      <w:bookmarkStart w:id="260" w:name="_Toc231269267"/>
      <w:bookmarkStart w:id="261" w:name="_Toc231269668"/>
      <w:bookmarkStart w:id="262" w:name="_Toc231270051"/>
      <w:bookmarkStart w:id="263" w:name="_Toc262216961"/>
      <w:bookmarkStart w:id="264" w:name="_Toc262560404"/>
      <w:bookmarkStart w:id="265" w:name="_Toc262562481"/>
      <w:bookmarkStart w:id="266" w:name="_Toc262733570"/>
      <w:bookmarkStart w:id="267" w:name="_Toc262738338"/>
      <w:bookmarkStart w:id="268" w:name="_Toc263062742"/>
      <w:bookmarkStart w:id="269" w:name="_Toc263432353"/>
      <w:bookmarkStart w:id="270" w:name="_Toc263760868"/>
      <w:bookmarkStart w:id="271" w:name="_Toc263770258"/>
      <w:bookmarkStart w:id="272" w:name="_Toc263775770"/>
      <w:bookmarkStart w:id="273" w:name="_Toc287603056"/>
      <w:bookmarkStart w:id="274" w:name="_Toc287959627"/>
      <w:bookmarkStart w:id="275" w:name="_Toc288053708"/>
      <w:bookmarkStart w:id="276" w:name="_Toc125707456"/>
      <w:r>
        <w:t>Dérogation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6834C2AE" w14:textId="77777777" w:rsidR="00FE5101" w:rsidRDefault="00FE5101" w:rsidP="006F2DDA">
      <w:pPr>
        <w:pStyle w:val="Sansinterligne"/>
        <w:numPr>
          <w:ilvl w:val="0"/>
          <w:numId w:val="142"/>
        </w:numPr>
        <w:spacing w:before="120" w:after="120" w:line="276" w:lineRule="auto"/>
        <w:jc w:val="both"/>
        <w:rPr>
          <w:lang w:val="fr-CA"/>
        </w:rPr>
      </w:pPr>
      <w:r w:rsidRPr="00234873">
        <w:rPr>
          <w:lang w:val="fr-CA"/>
        </w:rPr>
        <w:t xml:space="preserve">Le </w:t>
      </w:r>
      <w:r>
        <w:rPr>
          <w:lang w:val="fr-CA"/>
        </w:rPr>
        <w:t xml:space="preserve">Ministre </w:t>
      </w:r>
      <w:r w:rsidR="008F5FF3" w:rsidRPr="002F4BE3">
        <w:rPr>
          <w:lang w:val="fr-CA"/>
        </w:rPr>
        <w:t>en</w:t>
      </w:r>
      <w:r w:rsidR="008F5FF3" w:rsidRPr="002F4BE3" w:rsidDel="008F5FF3">
        <w:rPr>
          <w:lang w:val="fr-CA"/>
        </w:rPr>
        <w:t xml:space="preserve"> </w:t>
      </w:r>
      <w:r w:rsidRPr="002F4BE3">
        <w:rPr>
          <w:lang w:val="fr-CA"/>
        </w:rPr>
        <w:t>charg</w:t>
      </w:r>
      <w:r w:rsidR="008F5FF3" w:rsidRPr="002F4BE3">
        <w:rPr>
          <w:lang w:val="fr-CA"/>
        </w:rPr>
        <w:t>e</w:t>
      </w:r>
      <w:r w:rsidRPr="00B34622">
        <w:rPr>
          <w:lang w:val="fr-CA"/>
        </w:rPr>
        <w:t xml:space="preserve"> </w:t>
      </w:r>
      <w:r>
        <w:rPr>
          <w:lang w:val="fr-CA"/>
        </w:rPr>
        <w:t>de l’aviation civile</w:t>
      </w:r>
      <w:r w:rsidRPr="00234873">
        <w:rPr>
          <w:lang w:val="fr-CA"/>
        </w:rPr>
        <w:t xml:space="preserve"> peut accorder une </w:t>
      </w:r>
      <w:r>
        <w:rPr>
          <w:lang w:val="fr-CA"/>
        </w:rPr>
        <w:t>dérogation</w:t>
      </w:r>
      <w:r w:rsidRPr="00234873">
        <w:rPr>
          <w:lang w:val="fr-CA"/>
        </w:rPr>
        <w:t xml:space="preserve"> au bénéfice de toute personne, aérodrome, aéronef, installation de la navigation aérienne, </w:t>
      </w:r>
      <w:r>
        <w:rPr>
          <w:lang w:val="fr-CA"/>
        </w:rPr>
        <w:t xml:space="preserve">ou autre, </w:t>
      </w:r>
      <w:r w:rsidRPr="00234873">
        <w:rPr>
          <w:lang w:val="fr-CA"/>
        </w:rPr>
        <w:t xml:space="preserve">de l’application </w:t>
      </w:r>
      <w:r>
        <w:rPr>
          <w:lang w:val="fr-CA"/>
        </w:rPr>
        <w:t>du présent Code</w:t>
      </w:r>
      <w:r w:rsidRPr="00234873">
        <w:rPr>
          <w:lang w:val="fr-CA"/>
        </w:rPr>
        <w:t xml:space="preserve"> si cette </w:t>
      </w:r>
      <w:r>
        <w:rPr>
          <w:lang w:val="fr-CA"/>
        </w:rPr>
        <w:t>dérogation</w:t>
      </w:r>
      <w:r w:rsidRPr="00234873">
        <w:rPr>
          <w:lang w:val="fr-CA"/>
        </w:rPr>
        <w:t xml:space="preserve"> est dans l’intérêt public et ne devrait pas affecter la sécurité ou la sûreté aérienne.</w:t>
      </w:r>
      <w:r>
        <w:rPr>
          <w:lang w:val="fr-CA"/>
        </w:rPr>
        <w:t xml:space="preserve">  </w:t>
      </w:r>
    </w:p>
    <w:p w14:paraId="4B1D8672" w14:textId="77777777" w:rsidR="00FE5101" w:rsidRDefault="00FE5101" w:rsidP="006F2DDA">
      <w:pPr>
        <w:pStyle w:val="Sansinterligne"/>
        <w:numPr>
          <w:ilvl w:val="0"/>
          <w:numId w:val="142"/>
        </w:numPr>
        <w:spacing w:before="120" w:after="120" w:line="276" w:lineRule="auto"/>
        <w:jc w:val="both"/>
        <w:rPr>
          <w:lang w:val="fr-CA"/>
        </w:rPr>
      </w:pPr>
      <w:r>
        <w:rPr>
          <w:lang w:val="fr-CA"/>
        </w:rPr>
        <w:t>La dérogation ne peut pas avoir pour objet ou pour effet</w:t>
      </w:r>
      <w:r w:rsidR="006103E9">
        <w:rPr>
          <w:lang w:val="fr-CA"/>
        </w:rPr>
        <w:t>,</w:t>
      </w:r>
      <w:r>
        <w:rPr>
          <w:lang w:val="fr-CA"/>
        </w:rPr>
        <w:t xml:space="preserve"> la révision d’une décision de l’Autorité de l’aviation civile de l’État membre</w:t>
      </w:r>
      <w:r w:rsidRPr="00AA5E12">
        <w:rPr>
          <w:lang w:val="fr-CA"/>
        </w:rPr>
        <w:t xml:space="preserve"> </w:t>
      </w:r>
      <w:r w:rsidRPr="00234873">
        <w:rPr>
          <w:lang w:val="fr-CA"/>
        </w:rPr>
        <w:t>au bénéfice d</w:t>
      </w:r>
      <w:r>
        <w:rPr>
          <w:lang w:val="fr-CA"/>
        </w:rPr>
        <w:t>u requérant.</w:t>
      </w:r>
    </w:p>
    <w:p w14:paraId="46BB9935" w14:textId="77777777" w:rsidR="00FE5101" w:rsidRDefault="00FE5101" w:rsidP="006F2DDA">
      <w:pPr>
        <w:pStyle w:val="Sansinterligne"/>
        <w:numPr>
          <w:ilvl w:val="0"/>
          <w:numId w:val="142"/>
        </w:numPr>
        <w:spacing w:before="120" w:after="120" w:line="276" w:lineRule="auto"/>
        <w:jc w:val="both"/>
        <w:rPr>
          <w:lang w:val="fr-CA"/>
        </w:rPr>
      </w:pPr>
      <w:r>
        <w:rPr>
          <w:lang w:val="fr-CA"/>
        </w:rPr>
        <w:t>L</w:t>
      </w:r>
      <w:r w:rsidRPr="00A17D78">
        <w:rPr>
          <w:lang w:val="fr-CA"/>
        </w:rPr>
        <w:t xml:space="preserve">a responsabilité de la justification, qualitative ou quantitative, d’un autre moyen de respecter les exigences incombe </w:t>
      </w:r>
      <w:r>
        <w:rPr>
          <w:lang w:val="fr-CA"/>
        </w:rPr>
        <w:t>au requérant.  T</w:t>
      </w:r>
      <w:r w:rsidRPr="00A17D78">
        <w:rPr>
          <w:lang w:val="fr-CA"/>
        </w:rPr>
        <w:t xml:space="preserve">oute </w:t>
      </w:r>
      <w:r>
        <w:rPr>
          <w:lang w:val="fr-CA"/>
        </w:rPr>
        <w:t xml:space="preserve">dérogation devra </w:t>
      </w:r>
      <w:r w:rsidRPr="00A17D78">
        <w:rPr>
          <w:lang w:val="fr-CA"/>
        </w:rPr>
        <w:t>régulièrement</w:t>
      </w:r>
      <w:r>
        <w:rPr>
          <w:lang w:val="fr-CA"/>
        </w:rPr>
        <w:t xml:space="preserve"> être</w:t>
      </w:r>
      <w:r w:rsidRPr="00A17D78">
        <w:rPr>
          <w:lang w:val="fr-CA"/>
        </w:rPr>
        <w:t xml:space="preserve"> réexamin</w:t>
      </w:r>
      <w:r>
        <w:rPr>
          <w:lang w:val="fr-CA"/>
        </w:rPr>
        <w:t>ée</w:t>
      </w:r>
      <w:r w:rsidRPr="00A17D78">
        <w:rPr>
          <w:lang w:val="fr-CA"/>
        </w:rPr>
        <w:t xml:space="preserve"> en vue d’en éliminer si possible la nécessité</w:t>
      </w:r>
      <w:r>
        <w:rPr>
          <w:lang w:val="fr-CA"/>
        </w:rPr>
        <w:t xml:space="preserve">.  </w:t>
      </w:r>
    </w:p>
    <w:p w14:paraId="25F15F45" w14:textId="77777777" w:rsidR="00FE5101" w:rsidRDefault="00FE5101" w:rsidP="006F2DDA">
      <w:pPr>
        <w:pStyle w:val="Sansinterligne"/>
        <w:numPr>
          <w:ilvl w:val="0"/>
          <w:numId w:val="142"/>
        </w:numPr>
        <w:spacing w:before="120" w:after="120" w:line="276" w:lineRule="auto"/>
        <w:jc w:val="both"/>
        <w:rPr>
          <w:lang w:val="fr-CA"/>
        </w:rPr>
      </w:pPr>
      <w:r>
        <w:rPr>
          <w:lang w:val="fr-CA"/>
        </w:rPr>
        <w:t xml:space="preserve">Si la dérogation entraîne </w:t>
      </w:r>
      <w:r w:rsidRPr="00A17D78">
        <w:rPr>
          <w:lang w:val="fr-CA"/>
        </w:rPr>
        <w:t>des différences</w:t>
      </w:r>
      <w:r>
        <w:rPr>
          <w:lang w:val="fr-CA"/>
        </w:rPr>
        <w:t xml:space="preserve"> </w:t>
      </w:r>
      <w:r w:rsidRPr="00A17D78">
        <w:rPr>
          <w:lang w:val="fr-CA"/>
        </w:rPr>
        <w:t xml:space="preserve">par rapport aux </w:t>
      </w:r>
      <w:r>
        <w:rPr>
          <w:lang w:val="fr-CA"/>
        </w:rPr>
        <w:t>normes minimales contenues dans les Annexes de la Convention de Chicago, l’Autorité de l’aviation civile de l’État membre les notifie à l’OACI</w:t>
      </w:r>
      <w:r w:rsidRPr="00A17D78">
        <w:rPr>
          <w:lang w:val="fr-CA"/>
        </w:rPr>
        <w:t>.</w:t>
      </w:r>
    </w:p>
    <w:p w14:paraId="37E0ABD0" w14:textId="77777777" w:rsidR="00FE5101" w:rsidRPr="00234873" w:rsidRDefault="00FE5101" w:rsidP="006F2DDA">
      <w:pPr>
        <w:pStyle w:val="Sansinterligne"/>
        <w:numPr>
          <w:ilvl w:val="0"/>
          <w:numId w:val="142"/>
        </w:numPr>
        <w:spacing w:before="120" w:after="120" w:line="276" w:lineRule="auto"/>
        <w:jc w:val="both"/>
        <w:rPr>
          <w:lang w:val="fr-CA"/>
        </w:rPr>
      </w:pPr>
      <w:r w:rsidRPr="00234873">
        <w:rPr>
          <w:lang w:val="fr-CA"/>
        </w:rPr>
        <w:t xml:space="preserve">Toute </w:t>
      </w:r>
      <w:r>
        <w:rPr>
          <w:lang w:val="fr-CA"/>
        </w:rPr>
        <w:t>dérogation</w:t>
      </w:r>
      <w:r w:rsidRPr="00234873">
        <w:rPr>
          <w:lang w:val="fr-CA"/>
        </w:rPr>
        <w:t xml:space="preserve"> accordée sous cet article doit être publiée dans </w:t>
      </w:r>
      <w:r w:rsidRPr="00A17D78">
        <w:rPr>
          <w:lang w:val="fr-CA"/>
        </w:rPr>
        <w:t>la publication d’information aéronautique</w:t>
      </w:r>
      <w:r>
        <w:rPr>
          <w:lang w:val="fr-CA"/>
        </w:rPr>
        <w:t xml:space="preserve"> </w:t>
      </w:r>
      <w:r w:rsidRPr="00A17D78">
        <w:rPr>
          <w:lang w:val="fr-CA"/>
        </w:rPr>
        <w:t>(</w:t>
      </w:r>
      <w:smartTag w:uri="urn:schemas-microsoft-com:office:smarttags" w:element="stockticker">
        <w:r w:rsidRPr="00A17D78">
          <w:rPr>
            <w:lang w:val="fr-CA"/>
          </w:rPr>
          <w:t>AIP</w:t>
        </w:r>
      </w:smartTag>
      <w:r w:rsidRPr="00A17D78">
        <w:rPr>
          <w:lang w:val="fr-CA"/>
        </w:rPr>
        <w:t>)</w:t>
      </w:r>
      <w:r w:rsidRPr="00234873">
        <w:rPr>
          <w:lang w:val="fr-CA"/>
        </w:rPr>
        <w:t>.</w:t>
      </w:r>
    </w:p>
    <w:p w14:paraId="412C2AEC" w14:textId="77777777" w:rsidR="00FE5101" w:rsidRPr="00D2106F" w:rsidRDefault="00FE5101" w:rsidP="006F2DDA">
      <w:pPr>
        <w:pStyle w:val="Sansinterligne"/>
        <w:numPr>
          <w:ilvl w:val="0"/>
          <w:numId w:val="142"/>
        </w:numPr>
        <w:spacing w:before="120" w:after="120" w:line="276" w:lineRule="auto"/>
        <w:jc w:val="both"/>
        <w:rPr>
          <w:lang w:val="fr-CA"/>
        </w:rPr>
      </w:pPr>
      <w:r w:rsidRPr="00D2106F">
        <w:rPr>
          <w:lang w:val="fr-CA"/>
        </w:rPr>
        <w:t>Les conditions et la procédure permettant l’émission d’une dérogation sont fixées par voie réglementaire.</w:t>
      </w:r>
    </w:p>
    <w:p w14:paraId="567769D6" w14:textId="77777777" w:rsidR="00FE5101" w:rsidRPr="00D2106F" w:rsidRDefault="00FE5101" w:rsidP="00B32D80">
      <w:pPr>
        <w:pStyle w:val="Title4L"/>
      </w:pPr>
      <w:bookmarkStart w:id="277" w:name="_Toc229283891"/>
      <w:bookmarkStart w:id="278" w:name="_Toc229461891"/>
      <w:bookmarkStart w:id="279" w:name="_Toc230324124"/>
      <w:bookmarkStart w:id="280" w:name="_Toc230668681"/>
      <w:bookmarkStart w:id="281" w:name="_Toc230858206"/>
      <w:bookmarkStart w:id="282" w:name="_Toc230858579"/>
      <w:bookmarkStart w:id="283" w:name="_Toc231269268"/>
      <w:bookmarkStart w:id="284" w:name="_Toc231269669"/>
      <w:bookmarkStart w:id="285" w:name="_Toc231270052"/>
      <w:bookmarkStart w:id="286" w:name="_Toc262216962"/>
      <w:bookmarkStart w:id="287" w:name="_Toc262560405"/>
      <w:bookmarkStart w:id="288" w:name="_Toc262562482"/>
      <w:bookmarkStart w:id="289" w:name="_Toc262733571"/>
      <w:bookmarkStart w:id="290" w:name="_Toc262738339"/>
      <w:bookmarkStart w:id="291" w:name="_Toc263062743"/>
      <w:bookmarkStart w:id="292" w:name="_Toc263432354"/>
      <w:bookmarkStart w:id="293" w:name="_Toc263760869"/>
      <w:bookmarkStart w:id="294" w:name="_Toc263770259"/>
      <w:bookmarkStart w:id="295" w:name="_Toc263775771"/>
      <w:bookmarkStart w:id="296" w:name="_Toc287603057"/>
      <w:bookmarkStart w:id="297" w:name="_Toc287959628"/>
      <w:bookmarkStart w:id="298" w:name="_Toc288053709"/>
      <w:bookmarkStart w:id="299" w:name="_Toc125707457"/>
      <w:r w:rsidRPr="00D2106F">
        <w:t>Délégation au Directeur Général de l’Autorité de l’aviation civile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3E24293C" w14:textId="77777777" w:rsidR="00FE5101" w:rsidRPr="00D2106F" w:rsidRDefault="00DE6C5F" w:rsidP="002D6339">
      <w:pPr>
        <w:pStyle w:val="Sansinterligne"/>
        <w:spacing w:before="120" w:after="120" w:line="276" w:lineRule="auto"/>
        <w:jc w:val="both"/>
        <w:rPr>
          <w:lang w:val="fr-CA"/>
        </w:rPr>
      </w:pPr>
      <w:r w:rsidRPr="00D2106F">
        <w:rPr>
          <w:lang w:val="fr-CA"/>
        </w:rPr>
        <w:t>L</w:t>
      </w:r>
      <w:r w:rsidR="00FE5101" w:rsidRPr="00D2106F">
        <w:rPr>
          <w:lang w:val="fr-CA"/>
        </w:rPr>
        <w:t xml:space="preserve">e Ministre </w:t>
      </w:r>
      <w:r w:rsidR="008F5FF3" w:rsidRPr="00D2106F">
        <w:rPr>
          <w:lang w:val="fr-CA"/>
        </w:rPr>
        <w:t>en</w:t>
      </w:r>
      <w:r w:rsidR="008F5FF3" w:rsidRPr="00D2106F" w:rsidDel="008F5FF3">
        <w:rPr>
          <w:lang w:val="fr-CA"/>
        </w:rPr>
        <w:t xml:space="preserve"> </w:t>
      </w:r>
      <w:r w:rsidR="00FE5101" w:rsidRPr="00D2106F">
        <w:rPr>
          <w:lang w:val="fr-CA"/>
        </w:rPr>
        <w:t>charg</w:t>
      </w:r>
      <w:r w:rsidR="008F5FF3" w:rsidRPr="00D2106F">
        <w:rPr>
          <w:lang w:val="fr-CA"/>
        </w:rPr>
        <w:t>e</w:t>
      </w:r>
      <w:r w:rsidR="00FE5101" w:rsidRPr="00D2106F">
        <w:rPr>
          <w:lang w:val="fr-CA"/>
        </w:rPr>
        <w:t xml:space="preserve"> de l’aviation civile d’un État membre peut déléguer au Directeur Général de l’Autorité de l’aviation civile de cet État membre</w:t>
      </w:r>
      <w:r w:rsidR="006103E9">
        <w:rPr>
          <w:lang w:val="fr-CA"/>
        </w:rPr>
        <w:t>,</w:t>
      </w:r>
      <w:r w:rsidR="00FE5101" w:rsidRPr="00D2106F">
        <w:rPr>
          <w:lang w:val="fr-CA"/>
        </w:rPr>
        <w:t xml:space="preserve"> toute attribution</w:t>
      </w:r>
      <w:r w:rsidRPr="00D2106F">
        <w:rPr>
          <w:lang w:val="fr-CA"/>
        </w:rPr>
        <w:t xml:space="preserve"> qui relève de sa compétence en vertu du présent Code, sauf le pouvo</w:t>
      </w:r>
      <w:r w:rsidR="00FE5101" w:rsidRPr="00D2106F">
        <w:rPr>
          <w:lang w:val="fr-CA"/>
        </w:rPr>
        <w:t>ir d’enquêter en matière d’accident et d’incident d’aviation civile.</w:t>
      </w:r>
    </w:p>
    <w:p w14:paraId="0C4EAB42" w14:textId="6E48DCCD" w:rsidR="004970F7" w:rsidRPr="00D2106F" w:rsidRDefault="00FE5101" w:rsidP="002D6339">
      <w:pPr>
        <w:pStyle w:val="Titre4"/>
        <w:spacing w:line="276" w:lineRule="auto"/>
        <w:rPr>
          <w:b/>
          <w:i/>
          <w:sz w:val="22"/>
          <w:szCs w:val="22"/>
          <w:lang w:val="fr-CA"/>
        </w:rPr>
      </w:pPr>
      <w:bookmarkStart w:id="300" w:name="_Toc125707458"/>
      <w:r w:rsidRPr="00D2106F">
        <w:rPr>
          <w:b/>
          <w:i/>
          <w:sz w:val="22"/>
          <w:szCs w:val="22"/>
          <w:lang w:val="fr-CA"/>
        </w:rPr>
        <w:t xml:space="preserve">Section 2 </w:t>
      </w:r>
      <w:r w:rsidR="00B83C4F" w:rsidRPr="00D2106F">
        <w:rPr>
          <w:b/>
          <w:i/>
          <w:sz w:val="22"/>
          <w:szCs w:val="22"/>
          <w:lang w:val="fr-CA"/>
        </w:rPr>
        <w:tab/>
      </w:r>
      <w:r w:rsidR="00B83C4F" w:rsidRPr="00D2106F">
        <w:rPr>
          <w:b/>
          <w:i/>
          <w:sz w:val="22"/>
          <w:szCs w:val="22"/>
          <w:lang w:val="fr-CA"/>
        </w:rPr>
        <w:tab/>
      </w:r>
      <w:r w:rsidR="0034017E" w:rsidRPr="00D2106F">
        <w:rPr>
          <w:b/>
          <w:i/>
          <w:sz w:val="22"/>
          <w:szCs w:val="22"/>
          <w:lang w:val="fr-CA"/>
        </w:rPr>
        <w:t xml:space="preserve">Autorité de </w:t>
      </w:r>
      <w:r w:rsidR="00EC362C" w:rsidRPr="00D2106F">
        <w:rPr>
          <w:b/>
          <w:i/>
          <w:sz w:val="22"/>
          <w:szCs w:val="22"/>
          <w:lang w:val="fr-CA"/>
        </w:rPr>
        <w:t>l’aviation</w:t>
      </w:r>
      <w:r w:rsidR="0034017E" w:rsidRPr="00D2106F">
        <w:rPr>
          <w:b/>
          <w:i/>
          <w:sz w:val="22"/>
          <w:szCs w:val="22"/>
          <w:lang w:val="fr-CA"/>
        </w:rPr>
        <w:t xml:space="preserve"> civile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300"/>
    </w:p>
    <w:p w14:paraId="410CA8E4" w14:textId="77777777" w:rsidR="004970F7" w:rsidRPr="00D2106F" w:rsidRDefault="004970F7" w:rsidP="00B32D80">
      <w:pPr>
        <w:pStyle w:val="Title4L"/>
      </w:pPr>
      <w:bookmarkStart w:id="301" w:name="_Toc229283892"/>
      <w:bookmarkStart w:id="302" w:name="_Toc229461892"/>
      <w:bookmarkStart w:id="303" w:name="_Toc230324100"/>
      <w:bookmarkStart w:id="304" w:name="_Toc230668657"/>
      <w:bookmarkStart w:id="305" w:name="_Toc230858184"/>
      <w:bookmarkStart w:id="306" w:name="_Toc230858557"/>
      <w:bookmarkStart w:id="307" w:name="_Toc231269246"/>
      <w:bookmarkStart w:id="308" w:name="_Toc231269647"/>
      <w:bookmarkStart w:id="309" w:name="_Toc231270029"/>
      <w:bookmarkStart w:id="310" w:name="_Toc262216939"/>
      <w:bookmarkStart w:id="311" w:name="_Toc262560382"/>
      <w:bookmarkStart w:id="312" w:name="_Toc262562459"/>
      <w:bookmarkStart w:id="313" w:name="_Toc262733547"/>
      <w:bookmarkStart w:id="314" w:name="_Toc262738315"/>
      <w:bookmarkStart w:id="315" w:name="_Toc263062719"/>
      <w:bookmarkStart w:id="316" w:name="_Toc263432330"/>
      <w:bookmarkStart w:id="317" w:name="_Toc263760845"/>
      <w:bookmarkStart w:id="318" w:name="_Toc263770235"/>
      <w:bookmarkStart w:id="319" w:name="_Toc263775747"/>
      <w:bookmarkStart w:id="320" w:name="_Toc287603044"/>
      <w:bookmarkStart w:id="321" w:name="_Toc287959605"/>
      <w:bookmarkStart w:id="322" w:name="_Toc288053685"/>
      <w:bookmarkStart w:id="323" w:name="_Toc125707459"/>
      <w:r w:rsidRPr="00D2106F">
        <w:t>Dispositions générales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1DB80939" w14:textId="0008F5BC" w:rsidR="006D797F" w:rsidRPr="00D2106F" w:rsidRDefault="008F5FF3" w:rsidP="006F2DDA">
      <w:pPr>
        <w:pStyle w:val="Sansinterligne"/>
        <w:numPr>
          <w:ilvl w:val="0"/>
          <w:numId w:val="143"/>
        </w:numPr>
        <w:spacing w:before="120" w:after="120" w:line="276" w:lineRule="auto"/>
        <w:jc w:val="both"/>
        <w:rPr>
          <w:lang w:val="fr-CA"/>
        </w:rPr>
      </w:pPr>
      <w:r w:rsidRPr="00D2106F">
        <w:rPr>
          <w:lang w:val="fr-CA"/>
        </w:rPr>
        <w:t xml:space="preserve">Tout </w:t>
      </w:r>
      <w:r w:rsidR="00556ADD" w:rsidRPr="00D2106F">
        <w:rPr>
          <w:lang w:val="fr-CA"/>
        </w:rPr>
        <w:t xml:space="preserve">État membre </w:t>
      </w:r>
      <w:r w:rsidR="002657F3" w:rsidRPr="00D2106F">
        <w:rPr>
          <w:lang w:val="fr-CA"/>
        </w:rPr>
        <w:t>a l’obligation d</w:t>
      </w:r>
      <w:r w:rsidR="00264BFB" w:rsidRPr="00D2106F">
        <w:rPr>
          <w:lang w:val="fr-CA"/>
        </w:rPr>
        <w:t xml:space="preserve">’établir </w:t>
      </w:r>
      <w:r w:rsidR="008C30AA" w:rsidRPr="00D2106F">
        <w:rPr>
          <w:lang w:val="fr-CA"/>
        </w:rPr>
        <w:t xml:space="preserve">et </w:t>
      </w:r>
      <w:r w:rsidR="002657F3" w:rsidRPr="00D2106F">
        <w:rPr>
          <w:lang w:val="fr-CA"/>
        </w:rPr>
        <w:t>de</w:t>
      </w:r>
      <w:r w:rsidR="008C30AA" w:rsidRPr="00D2106F">
        <w:rPr>
          <w:lang w:val="fr-CA"/>
        </w:rPr>
        <w:t xml:space="preserve"> mainte</w:t>
      </w:r>
      <w:r w:rsidR="00556ADD" w:rsidRPr="00D2106F">
        <w:rPr>
          <w:lang w:val="fr-CA"/>
        </w:rPr>
        <w:t>n</w:t>
      </w:r>
      <w:r w:rsidR="008C30AA" w:rsidRPr="00D2106F">
        <w:rPr>
          <w:lang w:val="fr-CA"/>
        </w:rPr>
        <w:t>ir</w:t>
      </w:r>
      <w:r w:rsidR="00264BFB" w:rsidRPr="00D2106F">
        <w:rPr>
          <w:lang w:val="fr-CA"/>
        </w:rPr>
        <w:t xml:space="preserve"> en existence</w:t>
      </w:r>
      <w:r w:rsidR="008C30AA" w:rsidRPr="00D2106F">
        <w:rPr>
          <w:lang w:val="fr-CA"/>
        </w:rPr>
        <w:t>,</w:t>
      </w:r>
      <w:r w:rsidR="00556ADD" w:rsidRPr="00D2106F">
        <w:rPr>
          <w:lang w:val="fr-CA"/>
        </w:rPr>
        <w:t xml:space="preserve"> une </w:t>
      </w:r>
      <w:r w:rsidR="0034017E" w:rsidRPr="00D2106F">
        <w:rPr>
          <w:lang w:val="fr-CA"/>
        </w:rPr>
        <w:t xml:space="preserve">Autorité de </w:t>
      </w:r>
      <w:r w:rsidR="00EC362C" w:rsidRPr="00D2106F">
        <w:rPr>
          <w:lang w:val="fr-CA"/>
        </w:rPr>
        <w:t>l’aviation</w:t>
      </w:r>
      <w:r w:rsidR="0034017E" w:rsidRPr="00D2106F">
        <w:rPr>
          <w:lang w:val="fr-CA"/>
        </w:rPr>
        <w:t xml:space="preserve"> civile</w:t>
      </w:r>
      <w:r w:rsidR="00556ADD" w:rsidRPr="00D2106F">
        <w:rPr>
          <w:lang w:val="fr-CA"/>
        </w:rPr>
        <w:t xml:space="preserve"> qui soit un </w:t>
      </w:r>
      <w:r w:rsidR="00280678" w:rsidRPr="00B34622">
        <w:rPr>
          <w:lang w:val="fr-CA"/>
        </w:rPr>
        <w:t>établissement</w:t>
      </w:r>
      <w:r w:rsidR="007C1BAE" w:rsidRPr="00B34622">
        <w:rPr>
          <w:lang w:val="fr-CA"/>
        </w:rPr>
        <w:t xml:space="preserve">, </w:t>
      </w:r>
      <w:r w:rsidR="007B166A" w:rsidRPr="00B34622">
        <w:rPr>
          <w:lang w:val="fr-CA"/>
        </w:rPr>
        <w:t xml:space="preserve">un </w:t>
      </w:r>
      <w:r w:rsidR="007C1BAE" w:rsidRPr="00B34622">
        <w:rPr>
          <w:lang w:val="fr-CA"/>
        </w:rPr>
        <w:t xml:space="preserve">organisme ou </w:t>
      </w:r>
      <w:r w:rsidR="007B166A" w:rsidRPr="00B34622">
        <w:rPr>
          <w:lang w:val="fr-CA"/>
        </w:rPr>
        <w:t xml:space="preserve">une </w:t>
      </w:r>
      <w:r w:rsidR="007C1BAE" w:rsidRPr="00B34622">
        <w:rPr>
          <w:lang w:val="fr-CA"/>
        </w:rPr>
        <w:t>autorité,</w:t>
      </w:r>
      <w:r w:rsidR="004970F7" w:rsidRPr="00B34622">
        <w:rPr>
          <w:lang w:val="fr-CA"/>
        </w:rPr>
        <w:t xml:space="preserve"> public </w:t>
      </w:r>
      <w:r w:rsidR="0079002A" w:rsidRPr="00B34622">
        <w:rPr>
          <w:lang w:val="fr-CA"/>
        </w:rPr>
        <w:t>autonome</w:t>
      </w:r>
      <w:r w:rsidR="00D35600" w:rsidRPr="00B34622">
        <w:rPr>
          <w:lang w:val="fr-CA"/>
        </w:rPr>
        <w:t xml:space="preserve"> </w:t>
      </w:r>
      <w:r w:rsidR="004970F7" w:rsidRPr="00B34622">
        <w:rPr>
          <w:lang w:val="fr-CA"/>
        </w:rPr>
        <w:t>doté</w:t>
      </w:r>
      <w:r w:rsidR="008C30AA" w:rsidRPr="00B34622">
        <w:rPr>
          <w:lang w:val="fr-CA"/>
        </w:rPr>
        <w:t>e</w:t>
      </w:r>
      <w:r w:rsidR="004970F7" w:rsidRPr="00B34622">
        <w:rPr>
          <w:lang w:val="fr-CA"/>
        </w:rPr>
        <w:t xml:space="preserve"> de la personnalité </w:t>
      </w:r>
      <w:r w:rsidR="00C91534" w:rsidRPr="00B34622">
        <w:rPr>
          <w:lang w:val="fr-CA"/>
        </w:rPr>
        <w:t>juridique</w:t>
      </w:r>
      <w:r w:rsidR="004970F7" w:rsidRPr="00B34622">
        <w:rPr>
          <w:lang w:val="fr-CA"/>
        </w:rPr>
        <w:t xml:space="preserve"> et d</w:t>
      </w:r>
      <w:r w:rsidR="00EE507A" w:rsidRPr="00B34622">
        <w:rPr>
          <w:lang w:val="fr-CA"/>
        </w:rPr>
        <w:t>’une</w:t>
      </w:r>
      <w:r w:rsidR="004970F7" w:rsidRPr="00B34622">
        <w:rPr>
          <w:lang w:val="fr-CA"/>
        </w:rPr>
        <w:t xml:space="preserve"> autonomie financière</w:t>
      </w:r>
      <w:r w:rsidR="00EE507A" w:rsidRPr="00B34622">
        <w:rPr>
          <w:lang w:val="fr-CA"/>
        </w:rPr>
        <w:t>,</w:t>
      </w:r>
      <w:r w:rsidR="002657F3" w:rsidRPr="00B34622">
        <w:rPr>
          <w:lang w:val="fr-CA"/>
        </w:rPr>
        <w:t xml:space="preserve"> </w:t>
      </w:r>
      <w:r w:rsidR="009D3963" w:rsidRPr="00B34622">
        <w:rPr>
          <w:lang w:val="fr-CA"/>
        </w:rPr>
        <w:t>administrative</w:t>
      </w:r>
      <w:r w:rsidR="00F272AD" w:rsidRPr="00B34622">
        <w:rPr>
          <w:lang w:val="fr-CA"/>
        </w:rPr>
        <w:t xml:space="preserve"> </w:t>
      </w:r>
      <w:r w:rsidRPr="00B34622">
        <w:rPr>
          <w:lang w:val="fr-CA"/>
        </w:rPr>
        <w:t>et technique</w:t>
      </w:r>
      <w:r w:rsidRPr="00B34622" w:rsidDel="008F5FF3">
        <w:rPr>
          <w:lang w:val="fr-CA"/>
        </w:rPr>
        <w:t>.</w:t>
      </w:r>
    </w:p>
    <w:p w14:paraId="384693BE" w14:textId="77777777" w:rsidR="00556ADD" w:rsidRPr="006F2DDA" w:rsidRDefault="00D35600" w:rsidP="006F2DDA">
      <w:pPr>
        <w:pStyle w:val="Sansinterligne"/>
        <w:numPr>
          <w:ilvl w:val="0"/>
          <w:numId w:val="143"/>
        </w:numPr>
        <w:spacing w:before="120" w:after="120" w:line="276" w:lineRule="auto"/>
        <w:jc w:val="both"/>
        <w:rPr>
          <w:lang w:val="fr-CA"/>
        </w:rPr>
      </w:pPr>
      <w:r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est doté</w:t>
      </w:r>
      <w:r w:rsidR="008C30AA" w:rsidRPr="00B34622">
        <w:rPr>
          <w:lang w:val="fr-CA"/>
        </w:rPr>
        <w:t>e</w:t>
      </w:r>
      <w:r w:rsidR="00556ADD" w:rsidRPr="00B34622">
        <w:rPr>
          <w:lang w:val="fr-CA"/>
        </w:rPr>
        <w:t xml:space="preserve"> des moyens qui lui permettent d'accomplir sa mission en toute indépendance par rapport aux autorités</w:t>
      </w:r>
      <w:r w:rsidR="0071450B" w:rsidRPr="00B34622">
        <w:rPr>
          <w:lang w:val="fr-CA"/>
        </w:rPr>
        <w:t xml:space="preserve"> de l’État membre</w:t>
      </w:r>
      <w:r w:rsidR="00556ADD" w:rsidRPr="00B34622">
        <w:rPr>
          <w:lang w:val="fr-CA"/>
        </w:rPr>
        <w:t xml:space="preserve"> et doit pouvoir disposer, pour ce faire, de ressources suffisantes. </w:t>
      </w:r>
      <w:r w:rsidR="00556ADD" w:rsidRPr="006F2DDA">
        <w:rPr>
          <w:lang w:val="fr-CA"/>
        </w:rPr>
        <w:t xml:space="preserve"> </w:t>
      </w:r>
    </w:p>
    <w:p w14:paraId="069EB72B" w14:textId="77777777" w:rsidR="004970F7" w:rsidRPr="00D2106F" w:rsidRDefault="00F5619A" w:rsidP="00B32D80">
      <w:pPr>
        <w:pStyle w:val="Title4L"/>
      </w:pPr>
      <w:bookmarkStart w:id="324" w:name="_Toc229283894"/>
      <w:bookmarkStart w:id="325" w:name="_Toc229461894"/>
      <w:bookmarkStart w:id="326" w:name="_Toc230324101"/>
      <w:bookmarkStart w:id="327" w:name="_Toc230668658"/>
      <w:bookmarkStart w:id="328" w:name="_Toc230858185"/>
      <w:bookmarkStart w:id="329" w:name="_Toc230858558"/>
      <w:bookmarkStart w:id="330" w:name="_Toc231269247"/>
      <w:bookmarkStart w:id="331" w:name="_Toc231269648"/>
      <w:bookmarkStart w:id="332" w:name="_Toc231270030"/>
      <w:bookmarkStart w:id="333" w:name="_Toc262216940"/>
      <w:bookmarkStart w:id="334" w:name="_Toc262560383"/>
      <w:bookmarkStart w:id="335" w:name="_Toc262562460"/>
      <w:bookmarkStart w:id="336" w:name="_Toc262733548"/>
      <w:bookmarkStart w:id="337" w:name="_Toc262738316"/>
      <w:bookmarkStart w:id="338" w:name="_Toc263062720"/>
      <w:bookmarkStart w:id="339" w:name="_Toc263432331"/>
      <w:bookmarkStart w:id="340" w:name="_Toc263760846"/>
      <w:bookmarkStart w:id="341" w:name="_Toc263770236"/>
      <w:bookmarkStart w:id="342" w:name="_Toc263775748"/>
      <w:bookmarkStart w:id="343" w:name="_Toc287603045"/>
      <w:bookmarkStart w:id="344" w:name="_Toc287959606"/>
      <w:bookmarkStart w:id="345" w:name="_Toc288053686"/>
      <w:bookmarkStart w:id="346" w:name="_Toc125707460"/>
      <w:r w:rsidRPr="00D2106F">
        <w:t>Mission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0034017E" w:rsidRPr="00D2106F">
        <w:t>s</w:t>
      </w:r>
      <w:bookmarkEnd w:id="343"/>
      <w:bookmarkEnd w:id="344"/>
      <w:bookmarkEnd w:id="345"/>
      <w:bookmarkEnd w:id="346"/>
    </w:p>
    <w:p w14:paraId="11E5A99E" w14:textId="614ED8DA" w:rsidR="004970F7" w:rsidRPr="00D2106F" w:rsidRDefault="00556ADD" w:rsidP="002D6339">
      <w:pPr>
        <w:pStyle w:val="Sansinterligne"/>
        <w:spacing w:before="120" w:after="120" w:line="276" w:lineRule="auto"/>
        <w:jc w:val="both"/>
        <w:rPr>
          <w:lang w:val="fr-CA"/>
        </w:rPr>
      </w:pPr>
      <w:r w:rsidRPr="00D2106F">
        <w:rPr>
          <w:lang w:val="fr-CA"/>
        </w:rPr>
        <w:t>L’</w:t>
      </w:r>
      <w:r w:rsidR="0034017E" w:rsidRPr="00D2106F">
        <w:rPr>
          <w:lang w:val="fr-CA"/>
        </w:rPr>
        <w:t xml:space="preserve">Autorité de </w:t>
      </w:r>
      <w:r w:rsidR="00EC362C" w:rsidRPr="00D2106F">
        <w:rPr>
          <w:lang w:val="fr-CA"/>
        </w:rPr>
        <w:t>l’aviation</w:t>
      </w:r>
      <w:r w:rsidR="0034017E" w:rsidRPr="00D2106F">
        <w:rPr>
          <w:lang w:val="fr-CA"/>
        </w:rPr>
        <w:t xml:space="preserve"> civile</w:t>
      </w:r>
      <w:r w:rsidRPr="00D2106F">
        <w:rPr>
          <w:lang w:val="fr-CA"/>
        </w:rPr>
        <w:t xml:space="preserve"> de </w:t>
      </w:r>
      <w:r w:rsidR="00990A5F">
        <w:rPr>
          <w:lang w:val="fr-CA"/>
        </w:rPr>
        <w:t>chaque État membre</w:t>
      </w:r>
      <w:r w:rsidR="007C3F6D" w:rsidRPr="00D2106F">
        <w:rPr>
          <w:lang w:val="fr-CA"/>
        </w:rPr>
        <w:t xml:space="preserve"> est chargé</w:t>
      </w:r>
      <w:r w:rsidR="008C30AA" w:rsidRPr="00D2106F">
        <w:rPr>
          <w:lang w:val="fr-CA"/>
        </w:rPr>
        <w:t>e</w:t>
      </w:r>
      <w:r w:rsidR="007C3F6D" w:rsidRPr="00D2106F">
        <w:rPr>
          <w:lang w:val="fr-CA"/>
        </w:rPr>
        <w:t xml:space="preserve"> de la mise en œuvre de la politique </w:t>
      </w:r>
      <w:r w:rsidR="00433717" w:rsidRPr="00D2106F">
        <w:rPr>
          <w:lang w:val="fr-CA"/>
        </w:rPr>
        <w:t xml:space="preserve">de l’aviation civile </w:t>
      </w:r>
      <w:r w:rsidR="007C3F6D" w:rsidRPr="00D2106F">
        <w:rPr>
          <w:lang w:val="fr-CA"/>
        </w:rPr>
        <w:t>nationale</w:t>
      </w:r>
      <w:r w:rsidR="008C30AA" w:rsidRPr="00D2106F">
        <w:rPr>
          <w:lang w:val="fr-CA"/>
        </w:rPr>
        <w:t xml:space="preserve"> et communautaire</w:t>
      </w:r>
      <w:r w:rsidR="007C3F6D" w:rsidRPr="00D2106F">
        <w:rPr>
          <w:lang w:val="fr-CA"/>
        </w:rPr>
        <w:t>, notamment de la réglementation et du contrôle de l'aviation civile, en matière de sécurité, de sûreté et d’économie. Son objectif est de veiller à une utilisation sûre</w:t>
      </w:r>
      <w:r w:rsidR="004E733C" w:rsidRPr="00D2106F">
        <w:rPr>
          <w:lang w:val="fr-CA"/>
        </w:rPr>
        <w:t>,</w:t>
      </w:r>
      <w:r w:rsidR="007C3F6D" w:rsidRPr="00D2106F">
        <w:rPr>
          <w:lang w:val="fr-CA"/>
        </w:rPr>
        <w:t xml:space="preserve"> ordonnée </w:t>
      </w:r>
      <w:r w:rsidR="004E733C" w:rsidRPr="00D2106F">
        <w:rPr>
          <w:lang w:val="fr-CA"/>
        </w:rPr>
        <w:t xml:space="preserve">et efficace </w:t>
      </w:r>
      <w:r w:rsidR="007C3F6D" w:rsidRPr="00D2106F">
        <w:rPr>
          <w:lang w:val="fr-CA"/>
        </w:rPr>
        <w:t xml:space="preserve">de l’aviation civile </w:t>
      </w:r>
      <w:r w:rsidR="00DC6705" w:rsidRPr="00D2106F">
        <w:rPr>
          <w:lang w:val="fr-CA"/>
        </w:rPr>
        <w:t xml:space="preserve">dans </w:t>
      </w:r>
      <w:r w:rsidR="00990A5F">
        <w:rPr>
          <w:lang w:val="fr-CA"/>
        </w:rPr>
        <w:t>chaque État membre</w:t>
      </w:r>
      <w:r w:rsidR="008C30AA" w:rsidRPr="00D2106F">
        <w:rPr>
          <w:lang w:val="fr-CA"/>
        </w:rPr>
        <w:t>, au sein de la Communauté</w:t>
      </w:r>
      <w:r w:rsidR="007C3F6D" w:rsidRPr="00D2106F">
        <w:rPr>
          <w:lang w:val="fr-CA"/>
        </w:rPr>
        <w:t xml:space="preserve"> et au-delà.  À cet effet, </w:t>
      </w:r>
      <w:r w:rsidR="008C30AA" w:rsidRPr="00D2106F">
        <w:rPr>
          <w:lang w:val="fr-CA"/>
        </w:rPr>
        <w:t>elle</w:t>
      </w:r>
      <w:r w:rsidR="007C3F6D" w:rsidRPr="00D2106F">
        <w:rPr>
          <w:lang w:val="fr-CA"/>
        </w:rPr>
        <w:t xml:space="preserve"> est chargé</w:t>
      </w:r>
      <w:r w:rsidR="008C30AA" w:rsidRPr="00D2106F">
        <w:rPr>
          <w:lang w:val="fr-CA"/>
        </w:rPr>
        <w:t>e</w:t>
      </w:r>
      <w:r w:rsidR="007C3F6D" w:rsidRPr="00D2106F">
        <w:rPr>
          <w:lang w:val="fr-CA"/>
        </w:rPr>
        <w:t> :</w:t>
      </w:r>
    </w:p>
    <w:p w14:paraId="32A8C055" w14:textId="77777777" w:rsidR="007C3F6D" w:rsidRPr="00D2106F" w:rsidRDefault="007C3F6D" w:rsidP="006F2DDA">
      <w:pPr>
        <w:pStyle w:val="Sansinterligne"/>
        <w:numPr>
          <w:ilvl w:val="0"/>
          <w:numId w:val="14"/>
        </w:numPr>
        <w:spacing w:before="120" w:after="120" w:line="276" w:lineRule="auto"/>
        <w:ind w:left="720"/>
        <w:jc w:val="both"/>
        <w:rPr>
          <w:lang w:eastAsia="fr-CA"/>
        </w:rPr>
      </w:pPr>
      <w:r w:rsidRPr="00D2106F">
        <w:rPr>
          <w:lang w:eastAsia="fr-CA"/>
        </w:rPr>
        <w:t xml:space="preserve">d'élaborer les programmes, de définir les besoins, d’exécuter toute politique ou stratégie de l’État </w:t>
      </w:r>
      <w:r w:rsidR="008C30AA" w:rsidRPr="00D2106F">
        <w:rPr>
          <w:lang w:eastAsia="fr-CA"/>
        </w:rPr>
        <w:t xml:space="preserve">membre </w:t>
      </w:r>
      <w:r w:rsidRPr="00D2106F">
        <w:rPr>
          <w:lang w:eastAsia="fr-CA"/>
        </w:rPr>
        <w:t xml:space="preserve">et de </w:t>
      </w:r>
      <w:r w:rsidR="008F5FF3" w:rsidRPr="00D2106F">
        <w:rPr>
          <w:lang w:eastAsia="fr-CA"/>
        </w:rPr>
        <w:t>veiller</w:t>
      </w:r>
      <w:r w:rsidR="008F5FF3" w:rsidRPr="00D2106F" w:rsidDel="008F5FF3">
        <w:rPr>
          <w:lang w:eastAsia="fr-CA"/>
        </w:rPr>
        <w:t xml:space="preserve"> </w:t>
      </w:r>
      <w:r w:rsidRPr="00D2106F">
        <w:rPr>
          <w:lang w:eastAsia="fr-CA"/>
        </w:rPr>
        <w:t>au suivi des engagements de l’État</w:t>
      </w:r>
      <w:r w:rsidR="008C30AA" w:rsidRPr="00D2106F">
        <w:rPr>
          <w:lang w:eastAsia="fr-CA"/>
        </w:rPr>
        <w:t xml:space="preserve"> membre</w:t>
      </w:r>
      <w:r w:rsidRPr="00D2106F">
        <w:rPr>
          <w:lang w:eastAsia="fr-CA"/>
        </w:rPr>
        <w:t xml:space="preserve">, pour l'ensemble des domaines de l'aviation civile ; </w:t>
      </w:r>
    </w:p>
    <w:p w14:paraId="0EE73D9F" w14:textId="77777777" w:rsidR="007C3F6D" w:rsidRPr="00D2106F" w:rsidRDefault="0029280C" w:rsidP="006F2DDA">
      <w:pPr>
        <w:pStyle w:val="Sansinterligne"/>
        <w:numPr>
          <w:ilvl w:val="0"/>
          <w:numId w:val="14"/>
        </w:numPr>
        <w:spacing w:before="120" w:after="120" w:line="276" w:lineRule="auto"/>
        <w:ind w:left="720"/>
        <w:jc w:val="both"/>
        <w:rPr>
          <w:lang w:eastAsia="fr-CA"/>
        </w:rPr>
      </w:pPr>
      <w:r w:rsidRPr="00D2106F">
        <w:rPr>
          <w:lang w:eastAsia="fr-CA"/>
        </w:rPr>
        <w:t>d’</w:t>
      </w:r>
      <w:r w:rsidR="003978C2" w:rsidRPr="00D2106F">
        <w:rPr>
          <w:lang w:eastAsia="fr-CA"/>
        </w:rPr>
        <w:t xml:space="preserve">élaborer ou </w:t>
      </w:r>
      <w:r w:rsidRPr="00D2106F">
        <w:rPr>
          <w:lang w:eastAsia="fr-CA"/>
        </w:rPr>
        <w:t xml:space="preserve">de </w:t>
      </w:r>
      <w:r w:rsidR="003978C2" w:rsidRPr="00D2106F">
        <w:rPr>
          <w:lang w:eastAsia="fr-CA"/>
        </w:rPr>
        <w:t>participer à l’</w:t>
      </w:r>
      <w:r w:rsidR="007C3F6D" w:rsidRPr="00D2106F">
        <w:rPr>
          <w:lang w:eastAsia="fr-CA"/>
        </w:rPr>
        <w:t>é</w:t>
      </w:r>
      <w:r w:rsidR="004A2153" w:rsidRPr="00D2106F">
        <w:rPr>
          <w:lang w:eastAsia="fr-CA"/>
        </w:rPr>
        <w:t>labor</w:t>
      </w:r>
      <w:r w:rsidR="003978C2" w:rsidRPr="00D2106F">
        <w:rPr>
          <w:lang w:eastAsia="fr-CA"/>
        </w:rPr>
        <w:t>ation de</w:t>
      </w:r>
      <w:r w:rsidR="007C3F6D" w:rsidRPr="00D2106F">
        <w:rPr>
          <w:lang w:eastAsia="fr-CA"/>
        </w:rPr>
        <w:t xml:space="preserve"> la réglementation, </w:t>
      </w:r>
      <w:r w:rsidR="00293FF3" w:rsidRPr="00D2106F">
        <w:rPr>
          <w:lang w:eastAsia="fr-CA"/>
        </w:rPr>
        <w:t xml:space="preserve">conformément aux normes internationales et communautaires, </w:t>
      </w:r>
      <w:r w:rsidR="007C3F6D" w:rsidRPr="00D2106F">
        <w:rPr>
          <w:lang w:eastAsia="fr-CA"/>
        </w:rPr>
        <w:t>en suivre l'exécution et l’évolution en élaborant les amendements appropriés</w:t>
      </w:r>
      <w:r w:rsidR="00F1505D" w:rsidRPr="00D2106F">
        <w:rPr>
          <w:lang w:eastAsia="fr-CA"/>
        </w:rPr>
        <w:t xml:space="preserve"> pour sa mise à jour</w:t>
      </w:r>
      <w:r w:rsidR="006E73E3" w:rsidRPr="00D2106F">
        <w:rPr>
          <w:lang w:eastAsia="fr-CA"/>
        </w:rPr>
        <w:t>,</w:t>
      </w:r>
      <w:r w:rsidR="00F1505D" w:rsidRPr="00D2106F">
        <w:rPr>
          <w:lang w:eastAsia="fr-CA"/>
        </w:rPr>
        <w:t xml:space="preserve"> </w:t>
      </w:r>
      <w:r w:rsidR="008F5FF3" w:rsidRPr="00D2106F">
        <w:rPr>
          <w:lang w:eastAsia="fr-CA"/>
        </w:rPr>
        <w:t xml:space="preserve">procéder au </w:t>
      </w:r>
      <w:r w:rsidR="008F5FF3" w:rsidRPr="00D2106F">
        <w:rPr>
          <w:iCs/>
        </w:rPr>
        <w:t>recensement des éventuelles différences entre les normes de l’OACI et les règlements nationaux et pour leur notification à l’OACI</w:t>
      </w:r>
      <w:r w:rsidR="008F5FF3" w:rsidRPr="00D2106F" w:rsidDel="008F5FF3">
        <w:rPr>
          <w:lang w:eastAsia="fr-CA"/>
        </w:rPr>
        <w:t xml:space="preserve"> </w:t>
      </w:r>
      <w:r w:rsidR="00F1505D" w:rsidRPr="00D2106F">
        <w:rPr>
          <w:lang w:eastAsia="fr-CA"/>
        </w:rPr>
        <w:t xml:space="preserve">et </w:t>
      </w:r>
      <w:r w:rsidR="008F5FF3" w:rsidRPr="00D2106F">
        <w:rPr>
          <w:lang w:eastAsia="fr-CA"/>
        </w:rPr>
        <w:t xml:space="preserve">veiller </w:t>
      </w:r>
      <w:r w:rsidR="00F1505D" w:rsidRPr="00D2106F">
        <w:rPr>
          <w:lang w:eastAsia="fr-CA"/>
        </w:rPr>
        <w:t>à sa diff</w:t>
      </w:r>
      <w:r w:rsidR="00EB2EE9" w:rsidRPr="00D2106F">
        <w:rPr>
          <w:lang w:eastAsia="fr-CA"/>
        </w:rPr>
        <w:t>u</w:t>
      </w:r>
      <w:r w:rsidR="00F1505D" w:rsidRPr="00D2106F">
        <w:rPr>
          <w:lang w:eastAsia="fr-CA"/>
        </w:rPr>
        <w:t>sion</w:t>
      </w:r>
      <w:r w:rsidR="007C3F6D" w:rsidRPr="00D2106F">
        <w:rPr>
          <w:lang w:eastAsia="fr-CA"/>
        </w:rPr>
        <w:t> ; comme responsable du contrôle et de la coordination de l’application de la réglementation nationale</w:t>
      </w:r>
      <w:r w:rsidR="009A6B31" w:rsidRPr="00D2106F">
        <w:rPr>
          <w:lang w:eastAsia="fr-CA"/>
        </w:rPr>
        <w:t xml:space="preserve"> et communautaire</w:t>
      </w:r>
      <w:r w:rsidR="007C3F6D" w:rsidRPr="00D2106F">
        <w:rPr>
          <w:lang w:eastAsia="fr-CA"/>
        </w:rPr>
        <w:t xml:space="preserve"> et des conventions internationales ratifiées par l</w:t>
      </w:r>
      <w:r w:rsidR="008C30AA" w:rsidRPr="00D2106F">
        <w:rPr>
          <w:lang w:eastAsia="fr-CA"/>
        </w:rPr>
        <w:t xml:space="preserve">’État membre </w:t>
      </w:r>
      <w:r w:rsidR="007C3F6D" w:rsidRPr="00D2106F">
        <w:rPr>
          <w:lang w:eastAsia="fr-CA"/>
        </w:rPr>
        <w:t xml:space="preserve">quant à la sécurité et la sûreté aérienne et de l'efficacité du transport aérien, </w:t>
      </w:r>
      <w:r w:rsidR="009A6B31" w:rsidRPr="00D2106F">
        <w:rPr>
          <w:lang w:eastAsia="fr-CA"/>
        </w:rPr>
        <w:t>elle</w:t>
      </w:r>
      <w:r w:rsidR="007C3F6D" w:rsidRPr="00D2106F">
        <w:rPr>
          <w:lang w:eastAsia="fr-CA"/>
        </w:rPr>
        <w:t xml:space="preserve"> </w:t>
      </w:r>
      <w:r w:rsidRPr="00D2106F">
        <w:rPr>
          <w:lang w:eastAsia="fr-CA"/>
        </w:rPr>
        <w:t xml:space="preserve">est </w:t>
      </w:r>
      <w:r w:rsidR="000C08CD" w:rsidRPr="00D2106F">
        <w:rPr>
          <w:lang w:eastAsia="fr-CA"/>
        </w:rPr>
        <w:t xml:space="preserve">en outre </w:t>
      </w:r>
      <w:r w:rsidRPr="00D2106F">
        <w:rPr>
          <w:lang w:eastAsia="fr-CA"/>
        </w:rPr>
        <w:t>chargée de</w:t>
      </w:r>
      <w:r w:rsidR="007C3F6D" w:rsidRPr="00D2106F">
        <w:rPr>
          <w:lang w:eastAsia="fr-CA"/>
        </w:rPr>
        <w:t xml:space="preserve"> : </w:t>
      </w:r>
    </w:p>
    <w:p w14:paraId="5833ADD7" w14:textId="77777777" w:rsidR="007C3F6D" w:rsidRPr="00B34622" w:rsidRDefault="007C3F6D" w:rsidP="00B34622">
      <w:pPr>
        <w:numPr>
          <w:ilvl w:val="0"/>
          <w:numId w:val="144"/>
        </w:numPr>
        <w:tabs>
          <w:tab w:val="left" w:pos="851"/>
        </w:tabs>
        <w:spacing w:before="120" w:after="120" w:line="276" w:lineRule="auto"/>
        <w:jc w:val="both"/>
        <w:rPr>
          <w:color w:val="000000"/>
          <w:lang w:val="fr-CA"/>
        </w:rPr>
      </w:pPr>
      <w:r w:rsidRPr="00B34622">
        <w:rPr>
          <w:color w:val="000000"/>
          <w:lang w:val="fr-CA"/>
        </w:rPr>
        <w:t>la délivrance des titres</w:t>
      </w:r>
      <w:r w:rsidR="00F1505D" w:rsidRPr="00B34622">
        <w:rPr>
          <w:color w:val="000000"/>
          <w:lang w:val="fr-CA"/>
        </w:rPr>
        <w:t xml:space="preserve"> aéronautiques – brevets, licences ou certificats -</w:t>
      </w:r>
      <w:r w:rsidRPr="00B34622">
        <w:rPr>
          <w:color w:val="000000"/>
          <w:lang w:val="fr-CA"/>
        </w:rPr>
        <w:t xml:space="preserve"> et </w:t>
      </w:r>
      <w:r w:rsidR="00F1505D" w:rsidRPr="00B34622">
        <w:rPr>
          <w:color w:val="000000"/>
          <w:lang w:val="fr-CA"/>
        </w:rPr>
        <w:t xml:space="preserve">des </w:t>
      </w:r>
      <w:r w:rsidRPr="00B34622">
        <w:rPr>
          <w:color w:val="000000"/>
          <w:lang w:val="fr-CA"/>
        </w:rPr>
        <w:t xml:space="preserve">qualifications correspondant à l'exercice de ces fonctions, les certificats d'immatriculation, de navigabilité, de transporteur aérien, d’aérodrome, </w:t>
      </w:r>
      <w:r w:rsidR="00433717" w:rsidRPr="00B34622">
        <w:rPr>
          <w:color w:val="000000"/>
          <w:lang w:val="fr-CA"/>
        </w:rPr>
        <w:t xml:space="preserve">les agréments, et quand ce pouvoir lui est délégué, </w:t>
      </w:r>
      <w:r w:rsidRPr="00B34622">
        <w:rPr>
          <w:color w:val="000000"/>
          <w:lang w:val="fr-CA"/>
        </w:rPr>
        <w:t>les licences</w:t>
      </w:r>
      <w:r w:rsidR="00EB2EE9" w:rsidRPr="00B34622">
        <w:rPr>
          <w:color w:val="000000"/>
          <w:lang w:val="fr-CA"/>
        </w:rPr>
        <w:t xml:space="preserve"> </w:t>
      </w:r>
      <w:r w:rsidR="008F5FF3" w:rsidRPr="00B34622">
        <w:rPr>
          <w:color w:val="000000"/>
          <w:lang w:val="fr-CA"/>
        </w:rPr>
        <w:t xml:space="preserve">ou agréments </w:t>
      </w:r>
      <w:r w:rsidR="00EB2EE9" w:rsidRPr="00B34622">
        <w:rPr>
          <w:color w:val="000000"/>
          <w:lang w:val="fr-CA"/>
        </w:rPr>
        <w:t>et autorisations</w:t>
      </w:r>
      <w:r w:rsidRPr="00B34622">
        <w:rPr>
          <w:color w:val="000000"/>
          <w:lang w:val="fr-CA"/>
        </w:rPr>
        <w:t xml:space="preserve"> d’exploitation</w:t>
      </w:r>
      <w:r w:rsidR="0029280C" w:rsidRPr="00B34622">
        <w:rPr>
          <w:color w:val="000000"/>
          <w:lang w:val="fr-CA"/>
        </w:rPr>
        <w:t xml:space="preserve"> </w:t>
      </w:r>
      <w:r w:rsidRPr="00B34622">
        <w:rPr>
          <w:color w:val="000000"/>
          <w:lang w:val="fr-CA"/>
        </w:rPr>
        <w:t>;</w:t>
      </w:r>
    </w:p>
    <w:p w14:paraId="51A0E9F8" w14:textId="77777777" w:rsidR="007C3F6D" w:rsidRPr="00B34622" w:rsidRDefault="007C3F6D" w:rsidP="00B34622">
      <w:pPr>
        <w:numPr>
          <w:ilvl w:val="0"/>
          <w:numId w:val="144"/>
        </w:numPr>
        <w:tabs>
          <w:tab w:val="left" w:pos="851"/>
        </w:tabs>
        <w:spacing w:before="120" w:after="120" w:line="276" w:lineRule="auto"/>
        <w:jc w:val="both"/>
        <w:rPr>
          <w:color w:val="000000"/>
          <w:lang w:val="fr-CA"/>
        </w:rPr>
      </w:pPr>
      <w:r w:rsidRPr="00B34622">
        <w:rPr>
          <w:color w:val="000000"/>
          <w:lang w:val="fr-CA"/>
        </w:rPr>
        <w:t>la supervision du transport aérien</w:t>
      </w:r>
      <w:r w:rsidR="004E733C" w:rsidRPr="00B34622">
        <w:rPr>
          <w:color w:val="000000"/>
          <w:lang w:val="fr-CA"/>
        </w:rPr>
        <w:t xml:space="preserve"> et</w:t>
      </w:r>
      <w:r w:rsidRPr="00B34622">
        <w:rPr>
          <w:color w:val="000000"/>
          <w:lang w:val="fr-CA"/>
        </w:rPr>
        <w:t xml:space="preserve"> </w:t>
      </w:r>
      <w:r w:rsidR="00076E5F" w:rsidRPr="00B34622">
        <w:rPr>
          <w:color w:val="000000"/>
          <w:lang w:val="fr-CA"/>
        </w:rPr>
        <w:t>du respect des règles de concurrence dans l’exerci</w:t>
      </w:r>
      <w:r w:rsidR="00264BFB" w:rsidRPr="00B34622">
        <w:rPr>
          <w:color w:val="000000"/>
          <w:lang w:val="fr-CA"/>
        </w:rPr>
        <w:t>c</w:t>
      </w:r>
      <w:r w:rsidR="00076E5F" w:rsidRPr="00B34622">
        <w:rPr>
          <w:color w:val="000000"/>
          <w:lang w:val="fr-CA"/>
        </w:rPr>
        <w:t>e des activités du transport aérien</w:t>
      </w:r>
      <w:r w:rsidR="00EB2EE9" w:rsidRPr="00B34622">
        <w:rPr>
          <w:color w:val="000000"/>
          <w:lang w:val="fr-CA"/>
        </w:rPr>
        <w:t xml:space="preserve"> </w:t>
      </w:r>
      <w:r w:rsidR="00076E5F" w:rsidRPr="00B34622">
        <w:rPr>
          <w:color w:val="000000"/>
          <w:lang w:val="fr-CA"/>
        </w:rPr>
        <w:t>;</w:t>
      </w:r>
    </w:p>
    <w:p w14:paraId="253CB945" w14:textId="77777777" w:rsidR="007C3F6D" w:rsidRDefault="007C3F6D" w:rsidP="00B34622">
      <w:pPr>
        <w:pStyle w:val="Sansinterligne"/>
        <w:numPr>
          <w:ilvl w:val="0"/>
          <w:numId w:val="14"/>
        </w:numPr>
        <w:spacing w:before="120" w:after="120" w:line="276" w:lineRule="auto"/>
        <w:ind w:left="720"/>
        <w:jc w:val="both"/>
        <w:rPr>
          <w:lang w:eastAsia="fr-CA"/>
        </w:rPr>
      </w:pPr>
      <w:r>
        <w:rPr>
          <w:lang w:eastAsia="fr-CA"/>
        </w:rPr>
        <w:t>de définir</w:t>
      </w:r>
      <w:r w:rsidRPr="00BB1343">
        <w:rPr>
          <w:lang w:eastAsia="fr-CA"/>
        </w:rPr>
        <w:t xml:space="preserve"> des doctrines concernant le recrutement, la formation et l'emploi d</w:t>
      </w:r>
      <w:r w:rsidR="004E733C">
        <w:rPr>
          <w:lang w:eastAsia="fr-CA"/>
        </w:rPr>
        <w:t>u personnel aéronautique</w:t>
      </w:r>
      <w:r>
        <w:rPr>
          <w:lang w:eastAsia="fr-CA"/>
        </w:rPr>
        <w:t xml:space="preserve">, </w:t>
      </w:r>
      <w:r w:rsidRPr="00BB1343">
        <w:rPr>
          <w:lang w:eastAsia="fr-CA"/>
        </w:rPr>
        <w:t xml:space="preserve">d'organiser et d'assumer la formation </w:t>
      </w:r>
      <w:r w:rsidR="00C54369" w:rsidRPr="00BB1343">
        <w:rPr>
          <w:lang w:eastAsia="fr-CA"/>
        </w:rPr>
        <w:t>aéronautique</w:t>
      </w:r>
      <w:r w:rsidR="00C54369">
        <w:rPr>
          <w:lang w:eastAsia="fr-CA"/>
        </w:rPr>
        <w:t>, l’homologation</w:t>
      </w:r>
      <w:r w:rsidR="00076E5F">
        <w:t xml:space="preserve"> des programmes et </w:t>
      </w:r>
      <w:r w:rsidR="004E733C">
        <w:t xml:space="preserve">organismes </w:t>
      </w:r>
      <w:r w:rsidR="00076E5F">
        <w:t>de formation destinés au personnel aéronautique ainsi que le suivi de l’application de la réglementation en la matière</w:t>
      </w:r>
      <w:r w:rsidR="00EB2EE9">
        <w:t xml:space="preserve"> </w:t>
      </w:r>
      <w:r>
        <w:rPr>
          <w:lang w:eastAsia="fr-CA"/>
        </w:rPr>
        <w:t>;</w:t>
      </w:r>
    </w:p>
    <w:p w14:paraId="259C4E4E" w14:textId="742E39FD" w:rsidR="004A2153" w:rsidRPr="00815120" w:rsidRDefault="007C3F6D" w:rsidP="00B34622">
      <w:pPr>
        <w:pStyle w:val="Sansinterligne"/>
        <w:numPr>
          <w:ilvl w:val="0"/>
          <w:numId w:val="14"/>
        </w:numPr>
        <w:spacing w:before="120" w:after="120" w:line="276" w:lineRule="auto"/>
        <w:ind w:left="720"/>
        <w:jc w:val="both"/>
        <w:rPr>
          <w:lang w:val="fr-CA"/>
        </w:rPr>
      </w:pPr>
      <w:r>
        <w:rPr>
          <w:lang w:eastAsia="fr-CA"/>
        </w:rPr>
        <w:t>de gérer le portefeuille des droits de trafic issus des accords aériens signés par l’État </w:t>
      </w:r>
      <w:r w:rsidR="008C30AA">
        <w:rPr>
          <w:lang w:eastAsia="fr-CA"/>
        </w:rPr>
        <w:t xml:space="preserve">membre </w:t>
      </w:r>
      <w:r w:rsidR="00076E5F">
        <w:rPr>
          <w:lang w:val="fr-CA"/>
        </w:rPr>
        <w:t xml:space="preserve">et </w:t>
      </w:r>
      <w:r w:rsidR="00216DAE">
        <w:rPr>
          <w:lang w:val="fr-CA"/>
        </w:rPr>
        <w:t>effectuer le su</w:t>
      </w:r>
      <w:r w:rsidR="00076E5F">
        <w:rPr>
          <w:lang w:val="fr-CA"/>
        </w:rPr>
        <w:t>ivi auprès des organisations régionales et internationales</w:t>
      </w:r>
      <w:r w:rsidR="00076E5F" w:rsidRPr="00C23A0D">
        <w:rPr>
          <w:lang w:val="fr-CA"/>
        </w:rPr>
        <w:t>;</w:t>
      </w:r>
    </w:p>
    <w:p w14:paraId="7874CFB0" w14:textId="6F5D6954" w:rsidR="007C3F6D" w:rsidRDefault="007C3F6D" w:rsidP="00B34622">
      <w:pPr>
        <w:pStyle w:val="Sansinterligne"/>
        <w:numPr>
          <w:ilvl w:val="0"/>
          <w:numId w:val="14"/>
        </w:numPr>
        <w:spacing w:before="120" w:after="120" w:line="276" w:lineRule="auto"/>
        <w:ind w:left="720"/>
        <w:jc w:val="both"/>
        <w:rPr>
          <w:lang w:val="fr-CA"/>
        </w:rPr>
      </w:pPr>
      <w:r>
        <w:t xml:space="preserve">de </w:t>
      </w:r>
      <w:r w:rsidRPr="00234873">
        <w:rPr>
          <w:lang w:val="fr-CA"/>
        </w:rPr>
        <w:t>diffus</w:t>
      </w:r>
      <w:r>
        <w:rPr>
          <w:lang w:val="fr-CA"/>
        </w:rPr>
        <w:t>er</w:t>
      </w:r>
      <w:r w:rsidRPr="00234873">
        <w:rPr>
          <w:lang w:val="fr-CA"/>
        </w:rPr>
        <w:t xml:space="preserve"> </w:t>
      </w:r>
      <w:r w:rsidR="00815120">
        <w:rPr>
          <w:lang w:val="fr-CA"/>
        </w:rPr>
        <w:t xml:space="preserve">ou s’assurer de la diffusion </w:t>
      </w:r>
      <w:r w:rsidRPr="00234873">
        <w:rPr>
          <w:lang w:val="fr-CA"/>
        </w:rPr>
        <w:t>de</w:t>
      </w:r>
      <w:r>
        <w:rPr>
          <w:lang w:val="fr-CA"/>
        </w:rPr>
        <w:t xml:space="preserve"> l’information </w:t>
      </w:r>
      <w:r w:rsidRPr="00234873">
        <w:rPr>
          <w:lang w:val="fr-CA"/>
        </w:rPr>
        <w:t xml:space="preserve">aéronautique dans des publications d’information aéronautique telles les avis aux navigateurs aériens, publications et circulaires d’information aéronautique </w:t>
      </w:r>
      <w:r w:rsidR="009A6B31">
        <w:rPr>
          <w:lang w:val="fr-CA"/>
        </w:rPr>
        <w:t xml:space="preserve">et de la cartographie aéronautique </w:t>
      </w:r>
      <w:r w:rsidRPr="00234873">
        <w:rPr>
          <w:lang w:val="fr-CA"/>
        </w:rPr>
        <w:t xml:space="preserve">; </w:t>
      </w:r>
    </w:p>
    <w:p w14:paraId="34508C79" w14:textId="1F72FE0D" w:rsidR="00076E5F" w:rsidRPr="00AC4526" w:rsidRDefault="00815120" w:rsidP="00B34622">
      <w:pPr>
        <w:pStyle w:val="Sansinterligne"/>
        <w:numPr>
          <w:ilvl w:val="0"/>
          <w:numId w:val="14"/>
        </w:numPr>
        <w:spacing w:before="120" w:after="120" w:line="276" w:lineRule="auto"/>
        <w:ind w:left="720"/>
        <w:jc w:val="both"/>
        <w:rPr>
          <w:lang w:eastAsia="fr-CA"/>
        </w:rPr>
      </w:pPr>
      <w:r>
        <w:t xml:space="preserve">de </w:t>
      </w:r>
      <w:r w:rsidR="00EC362C">
        <w:t xml:space="preserve">veiller à la mise en œuvre </w:t>
      </w:r>
      <w:r w:rsidR="00076E5F">
        <w:t xml:space="preserve">des programmes </w:t>
      </w:r>
      <w:r w:rsidR="00771099">
        <w:t xml:space="preserve"> nationaux </w:t>
      </w:r>
      <w:r w:rsidR="00076E5F">
        <w:t xml:space="preserve">de </w:t>
      </w:r>
      <w:r w:rsidR="00771099">
        <w:t xml:space="preserve">sécurité, de </w:t>
      </w:r>
      <w:r w:rsidR="00076E5F">
        <w:t xml:space="preserve">sûreté et de facilitation de l’aviation civile et </w:t>
      </w:r>
      <w:r w:rsidR="009A6B31">
        <w:t xml:space="preserve">de </w:t>
      </w:r>
      <w:r w:rsidR="00076E5F">
        <w:t xml:space="preserve">la coordination des activités aéronautiques civiles avec les administrations concernées de l’État </w:t>
      </w:r>
      <w:r w:rsidR="008C30AA">
        <w:t xml:space="preserve">membre </w:t>
      </w:r>
      <w:r w:rsidR="00076E5F">
        <w:t>et les services homologues des autres États</w:t>
      </w:r>
      <w:r>
        <w:t> ;</w:t>
      </w:r>
    </w:p>
    <w:p w14:paraId="1129C96A" w14:textId="77777777" w:rsidR="007C3F6D" w:rsidRDefault="007C3F6D" w:rsidP="00B34622">
      <w:pPr>
        <w:pStyle w:val="Sansinterligne"/>
        <w:numPr>
          <w:ilvl w:val="0"/>
          <w:numId w:val="14"/>
        </w:numPr>
        <w:spacing w:before="120" w:after="120" w:line="276" w:lineRule="auto"/>
        <w:ind w:left="720"/>
        <w:jc w:val="both"/>
        <w:rPr>
          <w:lang w:val="fr-CA"/>
        </w:rPr>
      </w:pPr>
      <w:r w:rsidRPr="00BB1343">
        <w:rPr>
          <w:lang w:eastAsia="fr-CA"/>
        </w:rPr>
        <w:t>de participer à tous travaux et négociations à caractère international concernant l'avi</w:t>
      </w:r>
      <w:r>
        <w:rPr>
          <w:lang w:eastAsia="fr-CA"/>
        </w:rPr>
        <w:t>ation civile, d’</w:t>
      </w:r>
      <w:r w:rsidRPr="00234873">
        <w:rPr>
          <w:lang w:val="fr-CA"/>
        </w:rPr>
        <w:t>assis</w:t>
      </w:r>
      <w:r>
        <w:rPr>
          <w:lang w:val="fr-CA"/>
        </w:rPr>
        <w:t>ter</w:t>
      </w:r>
      <w:r w:rsidRPr="00234873">
        <w:rPr>
          <w:lang w:val="fr-CA"/>
        </w:rPr>
        <w:t xml:space="preserve"> et consei</w:t>
      </w:r>
      <w:r>
        <w:rPr>
          <w:lang w:val="fr-CA"/>
        </w:rPr>
        <w:t>ller</w:t>
      </w:r>
      <w:r w:rsidRPr="00234873">
        <w:rPr>
          <w:lang w:val="fr-CA"/>
        </w:rPr>
        <w:t xml:space="preserve"> </w:t>
      </w:r>
      <w:r>
        <w:rPr>
          <w:lang w:val="fr-CA"/>
        </w:rPr>
        <w:t xml:space="preserve">le </w:t>
      </w:r>
      <w:r w:rsidRPr="00234873">
        <w:rPr>
          <w:lang w:val="fr-CA"/>
        </w:rPr>
        <w:t xml:space="preserve">Gouvernement </w:t>
      </w:r>
      <w:r w:rsidR="008C30AA">
        <w:rPr>
          <w:lang w:val="fr-CA"/>
        </w:rPr>
        <w:t xml:space="preserve">de l’État membre </w:t>
      </w:r>
      <w:r w:rsidRPr="00234873">
        <w:rPr>
          <w:lang w:val="fr-CA"/>
        </w:rPr>
        <w:t>dans la négocia</w:t>
      </w:r>
      <w:r>
        <w:rPr>
          <w:lang w:val="fr-CA"/>
        </w:rPr>
        <w:t xml:space="preserve">tion des accords internationaux </w:t>
      </w:r>
      <w:r w:rsidR="00076E5F">
        <w:t xml:space="preserve">et </w:t>
      </w:r>
      <w:r w:rsidR="009A6B31">
        <w:t>voir au</w:t>
      </w:r>
      <w:r w:rsidR="00076E5F">
        <w:t xml:space="preserve"> suivi de l’application des accords aériens bilatéraux et multilatéraux en liaison avec les administrations concernées de l’État</w:t>
      </w:r>
      <w:r w:rsidR="00EB2EE9">
        <w:t xml:space="preserve"> </w:t>
      </w:r>
      <w:r w:rsidRPr="00234873">
        <w:rPr>
          <w:lang w:val="fr-CA"/>
        </w:rPr>
        <w:t>; </w:t>
      </w:r>
    </w:p>
    <w:p w14:paraId="0B20979E" w14:textId="67DA6DAA" w:rsidR="007C3F6D" w:rsidRPr="00576D8C" w:rsidRDefault="00076E5F" w:rsidP="00B34622">
      <w:pPr>
        <w:pStyle w:val="Sansinterligne"/>
        <w:numPr>
          <w:ilvl w:val="0"/>
          <w:numId w:val="14"/>
        </w:numPr>
        <w:spacing w:before="120" w:after="120" w:line="276" w:lineRule="auto"/>
        <w:ind w:left="720"/>
        <w:jc w:val="both"/>
        <w:rPr>
          <w:lang w:eastAsia="fr-CA"/>
        </w:rPr>
      </w:pPr>
      <w:r>
        <w:rPr>
          <w:lang w:val="fr-CA"/>
        </w:rPr>
        <w:t xml:space="preserve">de planifier le développement aéroportuaire, </w:t>
      </w:r>
      <w:r w:rsidR="007C3F6D" w:rsidRPr="008A4FD1">
        <w:rPr>
          <w:lang w:eastAsia="fr-CA"/>
        </w:rPr>
        <w:t>d</w:t>
      </w:r>
      <w:r w:rsidR="00B774E0">
        <w:rPr>
          <w:lang w:eastAsia="fr-CA"/>
        </w:rPr>
        <w:t>e</w:t>
      </w:r>
      <w:r>
        <w:rPr>
          <w:lang w:eastAsia="fr-CA"/>
        </w:rPr>
        <w:t xml:space="preserve"> certifier les aérodromes, et si l’État </w:t>
      </w:r>
      <w:r w:rsidR="008C30AA">
        <w:rPr>
          <w:lang w:eastAsia="fr-CA"/>
        </w:rPr>
        <w:t xml:space="preserve">membre </w:t>
      </w:r>
      <w:r>
        <w:rPr>
          <w:lang w:eastAsia="fr-CA"/>
        </w:rPr>
        <w:t>jugeait utile de le lui confier, aménager</w:t>
      </w:r>
      <w:r w:rsidR="00781293">
        <w:rPr>
          <w:lang w:eastAsia="fr-CA"/>
        </w:rPr>
        <w:t>,</w:t>
      </w:r>
      <w:r>
        <w:rPr>
          <w:lang w:eastAsia="fr-CA"/>
        </w:rPr>
        <w:t xml:space="preserve"> </w:t>
      </w:r>
      <w:r w:rsidR="007C3F6D" w:rsidRPr="008A4FD1">
        <w:rPr>
          <w:lang w:eastAsia="fr-CA"/>
        </w:rPr>
        <w:t xml:space="preserve">exploiter </w:t>
      </w:r>
      <w:r w:rsidR="0089247A">
        <w:rPr>
          <w:lang w:eastAsia="fr-CA"/>
        </w:rPr>
        <w:t xml:space="preserve">et développer </w:t>
      </w:r>
      <w:r>
        <w:rPr>
          <w:lang w:eastAsia="fr-CA"/>
        </w:rPr>
        <w:t xml:space="preserve">les aérodromes </w:t>
      </w:r>
      <w:r w:rsidR="007C3F6D" w:rsidRPr="00576D8C">
        <w:rPr>
          <w:lang w:eastAsia="fr-CA"/>
        </w:rPr>
        <w:t>;</w:t>
      </w:r>
    </w:p>
    <w:p w14:paraId="7C652D09" w14:textId="77777777" w:rsidR="007C3F6D" w:rsidRDefault="007C3F6D" w:rsidP="00B34622">
      <w:pPr>
        <w:pStyle w:val="Sansinterligne"/>
        <w:numPr>
          <w:ilvl w:val="0"/>
          <w:numId w:val="14"/>
        </w:numPr>
        <w:spacing w:before="120" w:after="120" w:line="276" w:lineRule="auto"/>
        <w:ind w:left="720"/>
        <w:jc w:val="both"/>
        <w:rPr>
          <w:lang w:val="fr-CA"/>
        </w:rPr>
      </w:pPr>
      <w:r w:rsidRPr="00234873">
        <w:rPr>
          <w:lang w:val="fr-CA"/>
        </w:rPr>
        <w:t>t</w:t>
      </w:r>
      <w:r>
        <w:rPr>
          <w:lang w:val="fr-CA"/>
        </w:rPr>
        <w:t>o</w:t>
      </w:r>
      <w:r w:rsidRPr="00234873">
        <w:rPr>
          <w:lang w:val="fr-CA"/>
        </w:rPr>
        <w:t>ut autre domaine relatif à l’aviation civile.</w:t>
      </w:r>
    </w:p>
    <w:p w14:paraId="507DABA7" w14:textId="77777777" w:rsidR="004970F7" w:rsidRDefault="00290AF0" w:rsidP="00B32D80">
      <w:pPr>
        <w:pStyle w:val="Title4L"/>
      </w:pPr>
      <w:bookmarkStart w:id="347" w:name="_Toc229283895"/>
      <w:bookmarkStart w:id="348" w:name="_Toc229461895"/>
      <w:bookmarkStart w:id="349" w:name="_Toc230324102"/>
      <w:bookmarkStart w:id="350" w:name="_Toc230668659"/>
      <w:bookmarkStart w:id="351" w:name="_Toc230858186"/>
      <w:bookmarkStart w:id="352" w:name="_Toc230858559"/>
      <w:bookmarkStart w:id="353" w:name="_Toc231269248"/>
      <w:bookmarkStart w:id="354" w:name="_Toc231269649"/>
      <w:bookmarkStart w:id="355" w:name="_Toc231270031"/>
      <w:bookmarkStart w:id="356" w:name="_Toc262216941"/>
      <w:bookmarkStart w:id="357" w:name="_Toc262560384"/>
      <w:bookmarkStart w:id="358" w:name="_Toc262562461"/>
      <w:bookmarkStart w:id="359" w:name="_Toc262733549"/>
      <w:bookmarkStart w:id="360" w:name="_Toc262738317"/>
      <w:bookmarkStart w:id="361" w:name="_Toc263062721"/>
      <w:bookmarkStart w:id="362" w:name="_Toc263432332"/>
      <w:bookmarkStart w:id="363" w:name="_Toc263760847"/>
      <w:bookmarkStart w:id="364" w:name="_Toc263770237"/>
      <w:bookmarkStart w:id="365" w:name="_Toc263775749"/>
      <w:bookmarkStart w:id="366" w:name="_Toc287959607"/>
      <w:bookmarkStart w:id="367" w:name="_Toc288053687"/>
      <w:bookmarkStart w:id="368" w:name="_Toc125707461"/>
      <w:r>
        <w:t>Autorité</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002F0967" w14:textId="1A2AB6C2" w:rsidR="004970F7" w:rsidRPr="00690B33" w:rsidRDefault="00556ADD" w:rsidP="002D6339">
      <w:pPr>
        <w:pStyle w:val="Sansinterligne"/>
        <w:spacing w:before="120" w:after="120" w:line="276" w:lineRule="auto"/>
        <w:jc w:val="both"/>
        <w:rPr>
          <w:lang w:val="fr-CA"/>
        </w:rPr>
      </w:pPr>
      <w:r w:rsidRPr="00690B33">
        <w:rPr>
          <w:lang w:val="fr-CA"/>
        </w:rPr>
        <w:t>L’</w:t>
      </w:r>
      <w:r w:rsidR="0034017E" w:rsidRPr="00690B33">
        <w:rPr>
          <w:lang w:val="fr-CA"/>
        </w:rPr>
        <w:t xml:space="preserve">Autorité de </w:t>
      </w:r>
      <w:r w:rsidR="00EC362C" w:rsidRPr="00690B33">
        <w:rPr>
          <w:lang w:val="fr-CA"/>
        </w:rPr>
        <w:t>l’aviation</w:t>
      </w:r>
      <w:r w:rsidR="0034017E" w:rsidRPr="00690B33">
        <w:rPr>
          <w:lang w:val="fr-CA"/>
        </w:rPr>
        <w:t xml:space="preserve"> civile</w:t>
      </w:r>
      <w:r w:rsidRPr="00690B33">
        <w:rPr>
          <w:lang w:val="fr-CA"/>
        </w:rPr>
        <w:t xml:space="preserve"> de </w:t>
      </w:r>
      <w:r w:rsidR="00990A5F">
        <w:rPr>
          <w:lang w:val="fr-CA"/>
        </w:rPr>
        <w:t>chaque État membre</w:t>
      </w:r>
      <w:r w:rsidR="004970F7" w:rsidRPr="00690B33">
        <w:rPr>
          <w:lang w:val="fr-CA"/>
        </w:rPr>
        <w:t xml:space="preserve"> a </w:t>
      </w:r>
      <w:r w:rsidR="00EC362C" w:rsidRPr="00690B33">
        <w:rPr>
          <w:lang w:val="fr-CA"/>
        </w:rPr>
        <w:t>autorité</w:t>
      </w:r>
      <w:r w:rsidR="004970F7" w:rsidRPr="00690B33">
        <w:rPr>
          <w:lang w:val="fr-CA"/>
        </w:rPr>
        <w:t xml:space="preserve"> sur :</w:t>
      </w:r>
    </w:p>
    <w:p w14:paraId="27885ED4" w14:textId="77777777" w:rsidR="004970F7" w:rsidRPr="00690B33" w:rsidRDefault="004970F7" w:rsidP="002D6339">
      <w:pPr>
        <w:pStyle w:val="Paragraphedeliste"/>
        <w:numPr>
          <w:ilvl w:val="0"/>
          <w:numId w:val="16"/>
        </w:numPr>
        <w:autoSpaceDE w:val="0"/>
        <w:autoSpaceDN w:val="0"/>
        <w:adjustRightInd w:val="0"/>
        <w:spacing w:before="120" w:after="120" w:line="276" w:lineRule="auto"/>
        <w:jc w:val="both"/>
        <w:rPr>
          <w:rFonts w:ascii="Arial" w:hAnsi="Arial" w:cs="Arial"/>
          <w:sz w:val="20"/>
          <w:szCs w:val="20"/>
          <w:lang w:val="fr-CA"/>
        </w:rPr>
      </w:pPr>
      <w:r w:rsidRPr="00690B33">
        <w:rPr>
          <w:rFonts w:ascii="Arial" w:hAnsi="Arial" w:cs="Arial"/>
          <w:sz w:val="20"/>
          <w:szCs w:val="20"/>
          <w:lang w:val="fr-CA"/>
        </w:rPr>
        <w:t xml:space="preserve">tous les aéronefs civils étrangers </w:t>
      </w:r>
      <w:r w:rsidR="003165F8" w:rsidRPr="00690B33">
        <w:rPr>
          <w:rFonts w:ascii="Arial" w:hAnsi="Arial" w:cs="Arial"/>
          <w:sz w:val="20"/>
          <w:szCs w:val="20"/>
          <w:lang w:val="fr-CA"/>
        </w:rPr>
        <w:t xml:space="preserve">qui se trouvent </w:t>
      </w:r>
      <w:r w:rsidR="00DC6705" w:rsidRPr="00690B33">
        <w:rPr>
          <w:rFonts w:ascii="Arial" w:hAnsi="Arial" w:cs="Arial"/>
          <w:sz w:val="20"/>
          <w:szCs w:val="20"/>
          <w:lang w:val="fr-CA"/>
        </w:rPr>
        <w:t xml:space="preserve">dans </w:t>
      </w:r>
      <w:r w:rsidR="007F41C3">
        <w:rPr>
          <w:rFonts w:ascii="Arial" w:hAnsi="Arial" w:cs="Arial"/>
          <w:sz w:val="20"/>
          <w:szCs w:val="20"/>
          <w:lang w:val="fr-CA"/>
        </w:rPr>
        <w:t xml:space="preserve">cet </w:t>
      </w:r>
      <w:r w:rsidR="00B077A0" w:rsidRPr="00690B33">
        <w:rPr>
          <w:rFonts w:ascii="Arial" w:hAnsi="Arial" w:cs="Arial"/>
          <w:sz w:val="20"/>
          <w:szCs w:val="20"/>
          <w:lang w:val="fr-CA"/>
        </w:rPr>
        <w:t>État membre</w:t>
      </w:r>
      <w:r w:rsidRPr="00690B33">
        <w:rPr>
          <w:rFonts w:ascii="Arial" w:hAnsi="Arial" w:cs="Arial"/>
          <w:sz w:val="20"/>
          <w:szCs w:val="20"/>
          <w:lang w:val="fr-CA"/>
        </w:rPr>
        <w:t xml:space="preserve"> ; </w:t>
      </w:r>
    </w:p>
    <w:p w14:paraId="35AABD84" w14:textId="77777777" w:rsidR="004970F7" w:rsidRPr="00690B33" w:rsidRDefault="004970F7" w:rsidP="002D6339">
      <w:pPr>
        <w:pStyle w:val="Paragraphedeliste"/>
        <w:numPr>
          <w:ilvl w:val="0"/>
          <w:numId w:val="16"/>
        </w:numPr>
        <w:autoSpaceDE w:val="0"/>
        <w:autoSpaceDN w:val="0"/>
        <w:adjustRightInd w:val="0"/>
        <w:spacing w:before="120" w:after="120" w:line="276" w:lineRule="auto"/>
        <w:jc w:val="both"/>
        <w:rPr>
          <w:rFonts w:ascii="Arial" w:hAnsi="Arial" w:cs="Arial"/>
          <w:sz w:val="20"/>
          <w:szCs w:val="20"/>
          <w:lang w:val="fr-CA"/>
        </w:rPr>
      </w:pPr>
      <w:r w:rsidRPr="00690B33">
        <w:rPr>
          <w:rFonts w:ascii="Arial" w:hAnsi="Arial" w:cs="Arial"/>
          <w:sz w:val="20"/>
          <w:szCs w:val="20"/>
          <w:lang w:val="fr-CA"/>
        </w:rPr>
        <w:t xml:space="preserve">tous les aéronefs civils </w:t>
      </w:r>
      <w:r w:rsidR="00264BFB" w:rsidRPr="00690B33">
        <w:rPr>
          <w:rFonts w:ascii="Arial" w:hAnsi="Arial" w:cs="Arial"/>
          <w:sz w:val="20"/>
          <w:szCs w:val="20"/>
          <w:lang w:val="fr-CA"/>
        </w:rPr>
        <w:t>immatriculés dans</w:t>
      </w:r>
      <w:r w:rsidR="008C30AA" w:rsidRPr="00690B33">
        <w:rPr>
          <w:rFonts w:ascii="Arial" w:hAnsi="Arial" w:cs="Arial"/>
          <w:sz w:val="20"/>
          <w:szCs w:val="20"/>
          <w:lang w:val="fr-CA"/>
        </w:rPr>
        <w:t xml:space="preserve"> </w:t>
      </w:r>
      <w:r w:rsidR="00D675D7">
        <w:rPr>
          <w:rFonts w:ascii="Arial" w:hAnsi="Arial" w:cs="Arial"/>
          <w:sz w:val="20"/>
          <w:szCs w:val="20"/>
          <w:lang w:val="fr-CA"/>
        </w:rPr>
        <w:t xml:space="preserve">cet </w:t>
      </w:r>
      <w:r w:rsidR="008C30AA" w:rsidRPr="00690B33">
        <w:rPr>
          <w:rFonts w:ascii="Arial" w:hAnsi="Arial" w:cs="Arial"/>
          <w:sz w:val="20"/>
          <w:szCs w:val="20"/>
          <w:lang w:val="fr-CA"/>
        </w:rPr>
        <w:t>État membre</w:t>
      </w:r>
      <w:r w:rsidRPr="00690B33">
        <w:rPr>
          <w:rFonts w:ascii="Arial" w:hAnsi="Arial" w:cs="Arial"/>
          <w:sz w:val="20"/>
          <w:szCs w:val="20"/>
          <w:lang w:val="fr-CA"/>
        </w:rPr>
        <w:t xml:space="preserve"> où qu’ils se trouvent ;</w:t>
      </w:r>
    </w:p>
    <w:p w14:paraId="7235324A" w14:textId="77777777" w:rsidR="004970F7" w:rsidRPr="00690B33" w:rsidRDefault="004970F7" w:rsidP="002D6339">
      <w:pPr>
        <w:pStyle w:val="Paragraphedeliste"/>
        <w:numPr>
          <w:ilvl w:val="0"/>
          <w:numId w:val="16"/>
        </w:numPr>
        <w:autoSpaceDE w:val="0"/>
        <w:autoSpaceDN w:val="0"/>
        <w:adjustRightInd w:val="0"/>
        <w:spacing w:before="120" w:after="120" w:line="276" w:lineRule="auto"/>
        <w:jc w:val="both"/>
        <w:rPr>
          <w:rFonts w:ascii="Arial" w:hAnsi="Arial" w:cs="Arial"/>
          <w:sz w:val="20"/>
          <w:szCs w:val="20"/>
          <w:lang w:val="fr-CA"/>
        </w:rPr>
      </w:pPr>
      <w:r w:rsidRPr="00690B33">
        <w:rPr>
          <w:rFonts w:ascii="Arial" w:hAnsi="Arial" w:cs="Arial"/>
          <w:sz w:val="20"/>
          <w:szCs w:val="20"/>
          <w:lang w:val="fr-CA"/>
        </w:rPr>
        <w:t xml:space="preserve">toute la navigation aérienne </w:t>
      </w:r>
      <w:r w:rsidR="00DC6705" w:rsidRPr="00690B33">
        <w:rPr>
          <w:rFonts w:ascii="Arial" w:hAnsi="Arial" w:cs="Arial"/>
          <w:sz w:val="20"/>
          <w:szCs w:val="20"/>
          <w:lang w:val="fr-CA"/>
        </w:rPr>
        <w:t xml:space="preserve">dans </w:t>
      </w:r>
      <w:r w:rsidR="00AA2578">
        <w:rPr>
          <w:rFonts w:ascii="Arial" w:hAnsi="Arial" w:cs="Arial"/>
          <w:sz w:val="20"/>
          <w:szCs w:val="20"/>
          <w:lang w:val="fr-CA"/>
        </w:rPr>
        <w:t xml:space="preserve">cet </w:t>
      </w:r>
      <w:r w:rsidR="00B077A0" w:rsidRPr="00690B33">
        <w:rPr>
          <w:rFonts w:ascii="Arial" w:hAnsi="Arial" w:cs="Arial"/>
          <w:sz w:val="20"/>
          <w:szCs w:val="20"/>
          <w:lang w:val="fr-CA"/>
        </w:rPr>
        <w:t>État membre</w:t>
      </w:r>
      <w:r w:rsidRPr="00690B33">
        <w:rPr>
          <w:rFonts w:ascii="Arial" w:hAnsi="Arial" w:cs="Arial"/>
          <w:sz w:val="20"/>
          <w:szCs w:val="20"/>
          <w:lang w:val="fr-CA"/>
        </w:rPr>
        <w:t xml:space="preserve"> ; </w:t>
      </w:r>
    </w:p>
    <w:p w14:paraId="7DD729B4" w14:textId="77777777" w:rsidR="004970F7" w:rsidRPr="00690B33" w:rsidRDefault="004970F7" w:rsidP="002D6339">
      <w:pPr>
        <w:pStyle w:val="Paragraphedeliste"/>
        <w:numPr>
          <w:ilvl w:val="0"/>
          <w:numId w:val="16"/>
        </w:numPr>
        <w:autoSpaceDE w:val="0"/>
        <w:autoSpaceDN w:val="0"/>
        <w:adjustRightInd w:val="0"/>
        <w:spacing w:before="120" w:after="120" w:line="276" w:lineRule="auto"/>
        <w:jc w:val="both"/>
        <w:rPr>
          <w:rFonts w:ascii="Arial" w:hAnsi="Arial" w:cs="Arial"/>
          <w:sz w:val="20"/>
          <w:szCs w:val="20"/>
          <w:lang w:val="fr-CA"/>
        </w:rPr>
      </w:pPr>
      <w:r w:rsidRPr="00690B33">
        <w:rPr>
          <w:rFonts w:ascii="Arial" w:hAnsi="Arial" w:cs="Arial"/>
          <w:sz w:val="20"/>
          <w:szCs w:val="20"/>
          <w:lang w:val="fr-CA"/>
        </w:rPr>
        <w:t xml:space="preserve">tous les aéroports et aérodromes </w:t>
      </w:r>
      <w:r w:rsidR="00DC6705" w:rsidRPr="00690B33">
        <w:rPr>
          <w:rFonts w:ascii="Arial" w:hAnsi="Arial" w:cs="Arial"/>
          <w:sz w:val="20"/>
          <w:szCs w:val="20"/>
          <w:lang w:val="fr-CA"/>
        </w:rPr>
        <w:t xml:space="preserve">dans </w:t>
      </w:r>
      <w:r w:rsidR="00AA2578">
        <w:rPr>
          <w:rFonts w:ascii="Arial" w:hAnsi="Arial" w:cs="Arial"/>
          <w:sz w:val="20"/>
          <w:szCs w:val="20"/>
          <w:lang w:val="fr-CA"/>
        </w:rPr>
        <w:t xml:space="preserve">cet </w:t>
      </w:r>
      <w:r w:rsidR="00B077A0" w:rsidRPr="00690B33">
        <w:rPr>
          <w:rFonts w:ascii="Arial" w:hAnsi="Arial" w:cs="Arial"/>
          <w:sz w:val="20"/>
          <w:szCs w:val="20"/>
          <w:lang w:val="fr-CA"/>
        </w:rPr>
        <w:t>État membre</w:t>
      </w:r>
      <w:r w:rsidRPr="00690B33">
        <w:rPr>
          <w:rFonts w:ascii="Arial" w:hAnsi="Arial" w:cs="Arial"/>
          <w:sz w:val="20"/>
          <w:szCs w:val="20"/>
          <w:lang w:val="fr-CA"/>
        </w:rPr>
        <w:t xml:space="preserve">, y compris ceux exploités par un autre établissement public </w:t>
      </w:r>
      <w:r w:rsidR="00716980" w:rsidRPr="00690B33">
        <w:rPr>
          <w:rFonts w:ascii="Arial" w:hAnsi="Arial" w:cs="Arial"/>
          <w:sz w:val="20"/>
          <w:szCs w:val="20"/>
          <w:lang w:val="fr-CA"/>
        </w:rPr>
        <w:t>ou par une entreprise</w:t>
      </w:r>
      <w:r w:rsidRPr="00690B33">
        <w:rPr>
          <w:rFonts w:ascii="Arial" w:hAnsi="Arial" w:cs="Arial"/>
          <w:sz w:val="20"/>
          <w:szCs w:val="20"/>
          <w:lang w:val="fr-CA"/>
        </w:rPr>
        <w:t xml:space="preserve"> </w:t>
      </w:r>
      <w:r w:rsidR="00E04737" w:rsidRPr="00690B33">
        <w:rPr>
          <w:rFonts w:ascii="Arial" w:hAnsi="Arial" w:cs="Arial"/>
          <w:sz w:val="20"/>
          <w:szCs w:val="20"/>
          <w:lang w:val="fr-CA"/>
        </w:rPr>
        <w:t>publique</w:t>
      </w:r>
      <w:r w:rsidR="0089247A" w:rsidRPr="00690B33">
        <w:rPr>
          <w:rFonts w:ascii="Arial" w:hAnsi="Arial" w:cs="Arial"/>
          <w:sz w:val="20"/>
          <w:szCs w:val="20"/>
          <w:lang w:val="fr-CA"/>
        </w:rPr>
        <w:t xml:space="preserve"> ou privée</w:t>
      </w:r>
      <w:r w:rsidR="003165F8" w:rsidRPr="00690B33">
        <w:rPr>
          <w:rFonts w:ascii="Arial" w:hAnsi="Arial" w:cs="Arial"/>
          <w:sz w:val="20"/>
          <w:szCs w:val="20"/>
          <w:lang w:val="fr-CA"/>
        </w:rPr>
        <w:t xml:space="preserve"> </w:t>
      </w:r>
      <w:r w:rsidRPr="00690B33">
        <w:rPr>
          <w:rFonts w:ascii="Arial" w:hAnsi="Arial" w:cs="Arial"/>
          <w:sz w:val="20"/>
          <w:szCs w:val="20"/>
          <w:lang w:val="fr-CA"/>
        </w:rPr>
        <w:t>;</w:t>
      </w:r>
    </w:p>
    <w:p w14:paraId="4267E317" w14:textId="77777777" w:rsidR="004970F7" w:rsidRPr="00690B33" w:rsidRDefault="004970F7" w:rsidP="002D6339">
      <w:pPr>
        <w:pStyle w:val="Paragraphedeliste"/>
        <w:numPr>
          <w:ilvl w:val="0"/>
          <w:numId w:val="16"/>
        </w:numPr>
        <w:autoSpaceDE w:val="0"/>
        <w:autoSpaceDN w:val="0"/>
        <w:adjustRightInd w:val="0"/>
        <w:spacing w:before="120" w:after="120" w:line="276" w:lineRule="auto"/>
        <w:jc w:val="both"/>
        <w:rPr>
          <w:rFonts w:ascii="Arial" w:hAnsi="Arial" w:cs="Arial"/>
          <w:sz w:val="20"/>
          <w:szCs w:val="20"/>
          <w:lang w:val="fr-CA"/>
        </w:rPr>
      </w:pPr>
      <w:r w:rsidRPr="00690B33">
        <w:rPr>
          <w:rFonts w:ascii="Arial" w:hAnsi="Arial" w:cs="Arial"/>
          <w:sz w:val="20"/>
          <w:szCs w:val="20"/>
          <w:lang w:val="fr-CA"/>
        </w:rPr>
        <w:t>tous les services aériens de transport public, réguliers ou non réguliers, intérieurs ou internationaux, le travail aérien et les vols privés</w:t>
      </w:r>
      <w:r w:rsidR="003165F8" w:rsidRPr="00690B33">
        <w:rPr>
          <w:rFonts w:ascii="Arial" w:hAnsi="Arial" w:cs="Arial"/>
          <w:sz w:val="20"/>
          <w:szCs w:val="20"/>
          <w:lang w:val="fr-CA"/>
        </w:rPr>
        <w:t xml:space="preserve"> dans</w:t>
      </w:r>
      <w:r w:rsidR="006E73E3">
        <w:rPr>
          <w:rFonts w:ascii="Arial" w:hAnsi="Arial" w:cs="Arial"/>
          <w:sz w:val="20"/>
          <w:szCs w:val="20"/>
          <w:lang w:val="fr-CA"/>
        </w:rPr>
        <w:t xml:space="preserve"> </w:t>
      </w:r>
      <w:r w:rsidR="00AA2578">
        <w:rPr>
          <w:rFonts w:ascii="Arial" w:hAnsi="Arial" w:cs="Arial"/>
          <w:sz w:val="20"/>
          <w:szCs w:val="20"/>
          <w:lang w:val="fr-CA"/>
        </w:rPr>
        <w:t xml:space="preserve">cet </w:t>
      </w:r>
      <w:r w:rsidR="00B077A0" w:rsidRPr="00690B33">
        <w:rPr>
          <w:rFonts w:ascii="Arial" w:hAnsi="Arial" w:cs="Arial"/>
          <w:sz w:val="20"/>
          <w:szCs w:val="20"/>
          <w:lang w:val="fr-CA"/>
        </w:rPr>
        <w:t>État membre</w:t>
      </w:r>
      <w:r w:rsidRPr="00690B33">
        <w:rPr>
          <w:rFonts w:ascii="Arial" w:hAnsi="Arial" w:cs="Arial"/>
          <w:sz w:val="20"/>
          <w:szCs w:val="20"/>
          <w:lang w:val="fr-CA"/>
        </w:rPr>
        <w:t xml:space="preserve"> ; </w:t>
      </w:r>
    </w:p>
    <w:p w14:paraId="267FB735" w14:textId="77777777" w:rsidR="00B75AD8" w:rsidRPr="00690B33" w:rsidRDefault="00B75AD8" w:rsidP="002D6339">
      <w:pPr>
        <w:pStyle w:val="Paragraphedeliste"/>
        <w:numPr>
          <w:ilvl w:val="0"/>
          <w:numId w:val="16"/>
        </w:numPr>
        <w:autoSpaceDE w:val="0"/>
        <w:autoSpaceDN w:val="0"/>
        <w:adjustRightInd w:val="0"/>
        <w:spacing w:before="120" w:after="120" w:line="276" w:lineRule="auto"/>
        <w:jc w:val="both"/>
        <w:rPr>
          <w:rFonts w:ascii="Arial" w:hAnsi="Arial" w:cs="Arial"/>
          <w:sz w:val="20"/>
          <w:szCs w:val="20"/>
          <w:lang w:val="fr-CA"/>
        </w:rPr>
      </w:pPr>
      <w:r w:rsidRPr="00690B33">
        <w:rPr>
          <w:rFonts w:ascii="Arial" w:hAnsi="Arial" w:cs="Arial"/>
          <w:sz w:val="20"/>
          <w:szCs w:val="20"/>
          <w:lang w:val="fr-CA"/>
        </w:rPr>
        <w:t xml:space="preserve">tout le personnel aéronautique </w:t>
      </w:r>
      <w:r w:rsidR="003165F8" w:rsidRPr="00690B33">
        <w:rPr>
          <w:rFonts w:ascii="Arial" w:hAnsi="Arial" w:cs="Arial"/>
          <w:sz w:val="20"/>
          <w:szCs w:val="20"/>
          <w:lang w:val="fr-CA"/>
        </w:rPr>
        <w:t xml:space="preserve">dans </w:t>
      </w:r>
      <w:r w:rsidR="00B077A0" w:rsidRPr="00690B33">
        <w:rPr>
          <w:rFonts w:ascii="Arial" w:hAnsi="Arial" w:cs="Arial"/>
          <w:sz w:val="20"/>
          <w:szCs w:val="20"/>
          <w:lang w:val="fr-CA"/>
        </w:rPr>
        <w:t>l’État membre</w:t>
      </w:r>
      <w:r w:rsidR="003165F8" w:rsidRPr="00690B33">
        <w:rPr>
          <w:rFonts w:ascii="Arial" w:hAnsi="Arial" w:cs="Arial"/>
          <w:sz w:val="20"/>
          <w:szCs w:val="20"/>
          <w:lang w:val="fr-CA"/>
        </w:rPr>
        <w:t xml:space="preserve"> </w:t>
      </w:r>
      <w:r w:rsidRPr="00690B33">
        <w:rPr>
          <w:rFonts w:ascii="Arial" w:hAnsi="Arial" w:cs="Arial"/>
          <w:sz w:val="20"/>
          <w:szCs w:val="20"/>
          <w:lang w:val="fr-CA"/>
        </w:rPr>
        <w:t>;</w:t>
      </w:r>
    </w:p>
    <w:p w14:paraId="0CA43B88" w14:textId="77777777" w:rsidR="004970F7" w:rsidRPr="00690B33" w:rsidRDefault="004970F7" w:rsidP="002D6339">
      <w:pPr>
        <w:pStyle w:val="Paragraphedeliste"/>
        <w:numPr>
          <w:ilvl w:val="0"/>
          <w:numId w:val="16"/>
        </w:numPr>
        <w:autoSpaceDE w:val="0"/>
        <w:autoSpaceDN w:val="0"/>
        <w:adjustRightInd w:val="0"/>
        <w:spacing w:before="120" w:after="120" w:line="276" w:lineRule="auto"/>
        <w:jc w:val="both"/>
        <w:rPr>
          <w:rFonts w:ascii="Arial" w:hAnsi="Arial" w:cs="Arial"/>
          <w:sz w:val="20"/>
          <w:szCs w:val="20"/>
          <w:lang w:val="fr-CA"/>
        </w:rPr>
      </w:pPr>
      <w:r w:rsidRPr="00690B33">
        <w:rPr>
          <w:rFonts w:ascii="Arial" w:hAnsi="Arial" w:cs="Arial"/>
          <w:sz w:val="20"/>
          <w:szCs w:val="20"/>
          <w:lang w:val="fr-CA"/>
        </w:rPr>
        <w:t xml:space="preserve">toutes les facettes de la sécurité et de la sûreté de l’aviation civile </w:t>
      </w:r>
      <w:r w:rsidR="00DC6705" w:rsidRPr="00690B33">
        <w:rPr>
          <w:rFonts w:ascii="Arial" w:hAnsi="Arial" w:cs="Arial"/>
          <w:sz w:val="20"/>
          <w:szCs w:val="20"/>
          <w:lang w:val="fr-CA"/>
        </w:rPr>
        <w:t xml:space="preserve">dans </w:t>
      </w:r>
      <w:r w:rsidR="00AA2578">
        <w:rPr>
          <w:rFonts w:ascii="Arial" w:hAnsi="Arial" w:cs="Arial"/>
          <w:sz w:val="20"/>
          <w:szCs w:val="20"/>
          <w:lang w:val="fr-CA"/>
        </w:rPr>
        <w:t xml:space="preserve">cet </w:t>
      </w:r>
      <w:r w:rsidR="00B077A0" w:rsidRPr="00690B33">
        <w:rPr>
          <w:rFonts w:ascii="Arial" w:hAnsi="Arial" w:cs="Arial"/>
          <w:sz w:val="20"/>
          <w:szCs w:val="20"/>
          <w:lang w:val="fr-CA"/>
        </w:rPr>
        <w:t>État membre</w:t>
      </w:r>
      <w:r w:rsidR="00B75AD8" w:rsidRPr="00690B33">
        <w:rPr>
          <w:rFonts w:ascii="Arial" w:hAnsi="Arial" w:cs="Arial"/>
          <w:sz w:val="20"/>
          <w:szCs w:val="20"/>
          <w:lang w:val="fr-CA"/>
        </w:rPr>
        <w:t>, sauf pour les enquêtes sur les accidents et incidents d’avi</w:t>
      </w:r>
      <w:r w:rsidR="0058165C" w:rsidRPr="00690B33">
        <w:rPr>
          <w:rFonts w:ascii="Arial" w:hAnsi="Arial" w:cs="Arial"/>
          <w:sz w:val="20"/>
          <w:szCs w:val="20"/>
          <w:lang w:val="fr-CA"/>
        </w:rPr>
        <w:t>ation civile</w:t>
      </w:r>
      <w:r w:rsidRPr="00690B33">
        <w:rPr>
          <w:rFonts w:ascii="Arial" w:hAnsi="Arial" w:cs="Arial"/>
          <w:sz w:val="20"/>
          <w:szCs w:val="20"/>
          <w:lang w:val="fr-CA"/>
        </w:rPr>
        <w:t xml:space="preserve"> ; </w:t>
      </w:r>
    </w:p>
    <w:p w14:paraId="138C8AA1" w14:textId="77777777" w:rsidR="00A56353" w:rsidRPr="00690B33" w:rsidRDefault="004970F7" w:rsidP="002D6339">
      <w:pPr>
        <w:pStyle w:val="Paragraphedeliste"/>
        <w:numPr>
          <w:ilvl w:val="0"/>
          <w:numId w:val="16"/>
        </w:numPr>
        <w:autoSpaceDE w:val="0"/>
        <w:autoSpaceDN w:val="0"/>
        <w:adjustRightInd w:val="0"/>
        <w:spacing w:before="120" w:after="120" w:line="276" w:lineRule="auto"/>
        <w:jc w:val="both"/>
        <w:rPr>
          <w:rFonts w:ascii="Arial" w:hAnsi="Arial" w:cs="Arial"/>
          <w:sz w:val="20"/>
          <w:szCs w:val="20"/>
          <w:lang w:val="fr-CA"/>
        </w:rPr>
      </w:pPr>
      <w:r w:rsidRPr="00690B33">
        <w:rPr>
          <w:rFonts w:ascii="Arial" w:hAnsi="Arial" w:cs="Arial"/>
          <w:sz w:val="20"/>
          <w:szCs w:val="20"/>
          <w:lang w:val="fr-CA"/>
        </w:rPr>
        <w:t xml:space="preserve">toutes les routes aériennes, les installations et les services aéronautiques </w:t>
      </w:r>
      <w:r w:rsidR="00DC6705" w:rsidRPr="00690B33">
        <w:rPr>
          <w:rFonts w:ascii="Arial" w:hAnsi="Arial" w:cs="Arial"/>
          <w:sz w:val="20"/>
          <w:szCs w:val="20"/>
          <w:lang w:val="fr-CA"/>
        </w:rPr>
        <w:t xml:space="preserve">dans </w:t>
      </w:r>
      <w:r w:rsidR="00AA2578">
        <w:rPr>
          <w:rFonts w:ascii="Arial" w:hAnsi="Arial" w:cs="Arial"/>
          <w:sz w:val="20"/>
          <w:szCs w:val="20"/>
          <w:lang w:val="fr-CA"/>
        </w:rPr>
        <w:t xml:space="preserve">cet </w:t>
      </w:r>
      <w:r w:rsidR="00B077A0" w:rsidRPr="00690B33">
        <w:rPr>
          <w:rFonts w:ascii="Arial" w:hAnsi="Arial" w:cs="Arial"/>
          <w:sz w:val="20"/>
          <w:szCs w:val="20"/>
          <w:lang w:val="fr-CA"/>
        </w:rPr>
        <w:t>État membre</w:t>
      </w:r>
      <w:r w:rsidR="00B47945" w:rsidRPr="00690B33">
        <w:rPr>
          <w:rFonts w:ascii="Arial" w:hAnsi="Arial" w:cs="Arial"/>
          <w:sz w:val="20"/>
          <w:szCs w:val="20"/>
          <w:lang w:val="fr-CA"/>
        </w:rPr>
        <w:t>.</w:t>
      </w:r>
    </w:p>
    <w:p w14:paraId="11AEFB23" w14:textId="77777777" w:rsidR="00A56353" w:rsidRDefault="00A56353" w:rsidP="00B32D80">
      <w:pPr>
        <w:pStyle w:val="Title4L"/>
      </w:pPr>
      <w:bookmarkStart w:id="369" w:name="_Toc262216942"/>
      <w:bookmarkStart w:id="370" w:name="_Toc262560385"/>
      <w:bookmarkStart w:id="371" w:name="_Toc262562462"/>
      <w:bookmarkStart w:id="372" w:name="_Toc262733550"/>
      <w:bookmarkStart w:id="373" w:name="_Toc262738318"/>
      <w:bookmarkStart w:id="374" w:name="_Toc263062722"/>
      <w:bookmarkStart w:id="375" w:name="_Toc263432333"/>
      <w:bookmarkStart w:id="376" w:name="_Toc263760848"/>
      <w:bookmarkStart w:id="377" w:name="_Toc263770238"/>
      <w:bookmarkStart w:id="378" w:name="_Toc263775750"/>
      <w:bookmarkStart w:id="379" w:name="_Toc287603047"/>
      <w:bookmarkStart w:id="380" w:name="_Toc287959608"/>
      <w:bookmarkStart w:id="381" w:name="_Toc288053688"/>
      <w:bookmarkStart w:id="382" w:name="_Toc125707462"/>
      <w:r>
        <w:t>Obligation de renseignements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00E52D7C" w14:textId="6201FE68" w:rsidR="00A56353" w:rsidRDefault="00A56353" w:rsidP="002D6339">
      <w:pPr>
        <w:spacing w:before="120" w:after="120" w:line="276" w:lineRule="auto"/>
        <w:jc w:val="both"/>
        <w:rPr>
          <w:lang w:val="fr-CA"/>
        </w:rPr>
      </w:pPr>
      <w:r>
        <w:rPr>
          <w:lang w:val="fr-CA"/>
        </w:rPr>
        <w:t xml:space="preserve">Les exploitants sous </w:t>
      </w:r>
      <w:r w:rsidR="007C36D1">
        <w:rPr>
          <w:lang w:val="fr-CA"/>
        </w:rPr>
        <w:t>l’autorité</w:t>
      </w:r>
      <w:r>
        <w:rPr>
          <w:lang w:val="fr-CA"/>
        </w:rPr>
        <w:t xml:space="preserve"> </w:t>
      </w:r>
      <w:r w:rsidR="00556ADD">
        <w:rPr>
          <w:lang w:val="fr-CA"/>
        </w:rPr>
        <w:t>de 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990A5F">
        <w:rPr>
          <w:lang w:val="fr-CA"/>
        </w:rPr>
        <w:t>chaque État membre</w:t>
      </w:r>
      <w:r w:rsidR="000729FF">
        <w:rPr>
          <w:lang w:val="fr-CA"/>
        </w:rPr>
        <w:t xml:space="preserve"> </w:t>
      </w:r>
      <w:r>
        <w:rPr>
          <w:lang w:val="fr-CA"/>
        </w:rPr>
        <w:t xml:space="preserve">sont tenus de lui communiquer les </w:t>
      </w:r>
      <w:r w:rsidR="00B254F7">
        <w:rPr>
          <w:lang w:val="fr-CA"/>
        </w:rPr>
        <w:t xml:space="preserve">renseignements statistiques et financiers de leurs activités et autres </w:t>
      </w:r>
      <w:r>
        <w:rPr>
          <w:lang w:val="fr-CA"/>
        </w:rPr>
        <w:t xml:space="preserve">renseignements exigés par </w:t>
      </w:r>
      <w:r w:rsidR="00F33CFF">
        <w:rPr>
          <w:lang w:val="fr-CA"/>
        </w:rPr>
        <w:t>le présent Code</w:t>
      </w:r>
      <w:r>
        <w:rPr>
          <w:lang w:val="fr-CA"/>
        </w:rPr>
        <w:t xml:space="preserve">, dans les conditions fixées par </w:t>
      </w:r>
      <w:r w:rsidR="00956E4F">
        <w:rPr>
          <w:lang w:val="fr-CA"/>
        </w:rPr>
        <w:t>voie réglementaire</w:t>
      </w:r>
      <w:r>
        <w:rPr>
          <w:lang w:val="fr-CA"/>
        </w:rPr>
        <w:t>.</w:t>
      </w:r>
    </w:p>
    <w:p w14:paraId="730E9143" w14:textId="77777777" w:rsidR="004970F7" w:rsidRDefault="004970F7" w:rsidP="00B32D80">
      <w:pPr>
        <w:pStyle w:val="Title4L"/>
      </w:pPr>
      <w:bookmarkStart w:id="383" w:name="_Toc229283897"/>
      <w:bookmarkStart w:id="384" w:name="_Toc229461897"/>
      <w:bookmarkStart w:id="385" w:name="_Toc230324106"/>
      <w:bookmarkStart w:id="386" w:name="_Toc230668663"/>
      <w:bookmarkStart w:id="387" w:name="_Toc230858190"/>
      <w:bookmarkStart w:id="388" w:name="_Toc230858563"/>
      <w:bookmarkStart w:id="389" w:name="_Toc231269252"/>
      <w:bookmarkStart w:id="390" w:name="_Toc231269653"/>
      <w:bookmarkStart w:id="391" w:name="_Toc231270035"/>
      <w:bookmarkStart w:id="392" w:name="_Toc262216944"/>
      <w:bookmarkStart w:id="393" w:name="_Toc262560387"/>
      <w:bookmarkStart w:id="394" w:name="_Toc262562464"/>
      <w:bookmarkStart w:id="395" w:name="_Toc262733551"/>
      <w:bookmarkStart w:id="396" w:name="_Toc262738319"/>
      <w:bookmarkStart w:id="397" w:name="_Toc263062723"/>
      <w:bookmarkStart w:id="398" w:name="_Toc263432334"/>
      <w:bookmarkStart w:id="399" w:name="_Toc263760849"/>
      <w:bookmarkStart w:id="400" w:name="_Toc263770239"/>
      <w:bookmarkStart w:id="401" w:name="_Toc263775751"/>
      <w:bookmarkStart w:id="402" w:name="_Toc287959609"/>
      <w:bookmarkStart w:id="403" w:name="_Toc288053689"/>
      <w:bookmarkStart w:id="404" w:name="_Toc125707463"/>
      <w:r>
        <w:t>Organisation</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10E79F6B" w14:textId="69FAAEE8" w:rsidR="004970F7" w:rsidRPr="00D82D7E" w:rsidRDefault="00556ADD" w:rsidP="002D6339">
      <w:pPr>
        <w:pStyle w:val="Sansinterligne"/>
        <w:spacing w:before="120" w:after="120" w:line="276" w:lineRule="auto"/>
        <w:jc w:val="both"/>
        <w:rPr>
          <w:bCs/>
          <w:lang w:val="fr-CA"/>
        </w:rPr>
      </w:pPr>
      <w:r>
        <w:rPr>
          <w:lang w:val="fr-CA"/>
        </w:rPr>
        <w:t>L’</w:t>
      </w:r>
      <w:r w:rsidR="0034017E">
        <w:rPr>
          <w:lang w:val="fr-CA"/>
        </w:rPr>
        <w:t xml:space="preserve">Autorité de </w:t>
      </w:r>
      <w:r w:rsidR="00EC362C">
        <w:rPr>
          <w:lang w:val="fr-CA"/>
        </w:rPr>
        <w:t>l’aviation</w:t>
      </w:r>
      <w:r w:rsidR="0034017E">
        <w:rPr>
          <w:lang w:val="fr-CA"/>
        </w:rPr>
        <w:t xml:space="preserve"> civile</w:t>
      </w:r>
      <w:r>
        <w:rPr>
          <w:lang w:val="fr-CA"/>
        </w:rPr>
        <w:t xml:space="preserve"> de </w:t>
      </w:r>
      <w:r w:rsidR="00990A5F">
        <w:rPr>
          <w:lang w:val="fr-CA"/>
        </w:rPr>
        <w:t>chaque État membre</w:t>
      </w:r>
      <w:r w:rsidR="004970F7" w:rsidRPr="00D82D7E">
        <w:rPr>
          <w:lang w:val="fr-CA"/>
        </w:rPr>
        <w:t xml:space="preserve"> comprend deux organes :</w:t>
      </w:r>
    </w:p>
    <w:p w14:paraId="20DB966D" w14:textId="77777777" w:rsidR="004970F7" w:rsidRPr="00234873" w:rsidRDefault="004970F7" w:rsidP="002D6339">
      <w:pPr>
        <w:numPr>
          <w:ilvl w:val="0"/>
          <w:numId w:val="17"/>
        </w:numPr>
        <w:spacing w:before="120" w:after="120" w:line="276" w:lineRule="auto"/>
        <w:jc w:val="both"/>
        <w:rPr>
          <w:lang w:val="fr-CA"/>
        </w:rPr>
      </w:pPr>
      <w:r w:rsidRPr="00234873">
        <w:rPr>
          <w:lang w:val="fr-CA"/>
        </w:rPr>
        <w:t>une instance d'orientation et de contrôle : le Conseil d'Administration ; </w:t>
      </w:r>
    </w:p>
    <w:p w14:paraId="2326A32C" w14:textId="77777777" w:rsidR="004970F7" w:rsidRDefault="004970F7" w:rsidP="002D6339">
      <w:pPr>
        <w:numPr>
          <w:ilvl w:val="0"/>
          <w:numId w:val="17"/>
        </w:numPr>
        <w:spacing w:before="120" w:after="120" w:line="276" w:lineRule="auto"/>
        <w:jc w:val="both"/>
        <w:rPr>
          <w:lang w:val="fr-CA"/>
        </w:rPr>
      </w:pPr>
      <w:r w:rsidRPr="00234873">
        <w:rPr>
          <w:lang w:val="fr-CA"/>
        </w:rPr>
        <w:t>une instance de gestion et d'exécution : la Direction Générale.</w:t>
      </w:r>
    </w:p>
    <w:p w14:paraId="1C4EA514" w14:textId="003ABF45" w:rsidR="00297791" w:rsidRDefault="00297791" w:rsidP="002D6339">
      <w:pPr>
        <w:spacing w:before="120" w:after="120" w:line="276" w:lineRule="auto"/>
        <w:jc w:val="both"/>
        <w:rPr>
          <w:lang w:val="fr-CA"/>
        </w:rPr>
      </w:pPr>
      <w:r>
        <w:rPr>
          <w:lang w:val="fr-CA"/>
        </w:rPr>
        <w:t>En plus des attributions et pouvoirs des deux organes de l’</w:t>
      </w:r>
      <w:r w:rsidR="0034017E">
        <w:rPr>
          <w:lang w:val="fr-CA"/>
        </w:rPr>
        <w:t xml:space="preserve">Autorité de </w:t>
      </w:r>
      <w:r w:rsidR="00EC362C">
        <w:rPr>
          <w:lang w:val="fr-CA"/>
        </w:rPr>
        <w:t>l’aviation</w:t>
      </w:r>
      <w:r w:rsidR="0034017E">
        <w:rPr>
          <w:lang w:val="fr-CA"/>
        </w:rPr>
        <w:t xml:space="preserve"> civile</w:t>
      </w:r>
      <w:r>
        <w:rPr>
          <w:lang w:val="fr-CA"/>
        </w:rPr>
        <w:t xml:space="preserve"> </w:t>
      </w:r>
      <w:r w:rsidR="00D631AB">
        <w:rPr>
          <w:lang w:val="fr-CA"/>
        </w:rPr>
        <w:t>prévus</w:t>
      </w:r>
      <w:r>
        <w:rPr>
          <w:lang w:val="fr-CA"/>
        </w:rPr>
        <w:t xml:space="preserve"> dans le présent Code, </w:t>
      </w:r>
      <w:r w:rsidR="00990A5F">
        <w:rPr>
          <w:lang w:val="fr-CA"/>
        </w:rPr>
        <w:t>chaque État membre</w:t>
      </w:r>
      <w:r>
        <w:rPr>
          <w:lang w:val="fr-CA"/>
        </w:rPr>
        <w:t xml:space="preserve"> peut, par </w:t>
      </w:r>
      <w:r w:rsidR="00D631AB">
        <w:rPr>
          <w:lang w:val="fr-CA"/>
        </w:rPr>
        <w:t xml:space="preserve">voie législative </w:t>
      </w:r>
      <w:r>
        <w:rPr>
          <w:lang w:val="fr-CA"/>
        </w:rPr>
        <w:t>ou réglementaire, leur assigner toute attribution ou pouvoir supplémentaire qui soit conforme avec la mission de l’</w:t>
      </w:r>
      <w:r w:rsidR="0034017E">
        <w:rPr>
          <w:lang w:val="fr-CA"/>
        </w:rPr>
        <w:t xml:space="preserve">Autorité de </w:t>
      </w:r>
      <w:r w:rsidR="00EC362C">
        <w:rPr>
          <w:lang w:val="fr-CA"/>
        </w:rPr>
        <w:t>l’aviation</w:t>
      </w:r>
      <w:r w:rsidR="0034017E">
        <w:rPr>
          <w:lang w:val="fr-CA"/>
        </w:rPr>
        <w:t xml:space="preserve"> civile</w:t>
      </w:r>
      <w:r>
        <w:rPr>
          <w:lang w:val="fr-CA"/>
        </w:rPr>
        <w:t>.</w:t>
      </w:r>
    </w:p>
    <w:p w14:paraId="101FBECB" w14:textId="77777777" w:rsidR="004970F7" w:rsidRDefault="004970F7" w:rsidP="00B32D80">
      <w:pPr>
        <w:pStyle w:val="Title4L"/>
      </w:pPr>
      <w:bookmarkStart w:id="405" w:name="_Toc229283898"/>
      <w:bookmarkStart w:id="406" w:name="_Toc229461898"/>
      <w:bookmarkStart w:id="407" w:name="_Toc230324107"/>
      <w:bookmarkStart w:id="408" w:name="_Toc230668664"/>
      <w:bookmarkStart w:id="409" w:name="_Toc230858191"/>
      <w:bookmarkStart w:id="410" w:name="_Toc230858564"/>
      <w:bookmarkStart w:id="411" w:name="_Toc231269253"/>
      <w:bookmarkStart w:id="412" w:name="_Toc231269654"/>
      <w:bookmarkStart w:id="413" w:name="_Toc231270036"/>
      <w:bookmarkStart w:id="414" w:name="_Toc262216945"/>
      <w:bookmarkStart w:id="415" w:name="_Toc262560388"/>
      <w:bookmarkStart w:id="416" w:name="_Toc262562465"/>
      <w:bookmarkStart w:id="417" w:name="_Toc262733552"/>
      <w:bookmarkStart w:id="418" w:name="_Toc262738320"/>
      <w:bookmarkStart w:id="419" w:name="_Toc263062724"/>
      <w:bookmarkStart w:id="420" w:name="_Toc263432335"/>
      <w:bookmarkStart w:id="421" w:name="_Toc263760850"/>
      <w:bookmarkStart w:id="422" w:name="_Toc263770240"/>
      <w:bookmarkStart w:id="423" w:name="_Toc263775752"/>
      <w:bookmarkStart w:id="424" w:name="_Toc287959610"/>
      <w:bookmarkStart w:id="425" w:name="_Toc288053690"/>
      <w:bookmarkStart w:id="426" w:name="_Toc125707464"/>
      <w:r>
        <w:t>Conseil d’administration</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2CE73303" w14:textId="473722DB" w:rsidR="006E436A" w:rsidRDefault="004970F7" w:rsidP="002D6339">
      <w:pPr>
        <w:pStyle w:val="Sansinterligne"/>
        <w:spacing w:before="120" w:after="120" w:line="276" w:lineRule="auto"/>
        <w:jc w:val="both"/>
        <w:rPr>
          <w:lang w:val="fr-CA"/>
        </w:rPr>
      </w:pPr>
      <w:r w:rsidRPr="00234873">
        <w:rPr>
          <w:lang w:val="fr-CA"/>
        </w:rPr>
        <w:t xml:space="preserve">L’instance d’orientation et de contrôle </w:t>
      </w:r>
      <w:r w:rsidR="00556ADD">
        <w:rPr>
          <w:lang w:val="fr-CA"/>
        </w:rPr>
        <w:t>de 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990A5F">
        <w:rPr>
          <w:lang w:val="fr-CA"/>
        </w:rPr>
        <w:t>chaque État membre</w:t>
      </w:r>
      <w:r>
        <w:rPr>
          <w:lang w:val="fr-CA"/>
        </w:rPr>
        <w:t xml:space="preserve"> </w:t>
      </w:r>
      <w:r w:rsidRPr="00234873">
        <w:rPr>
          <w:lang w:val="fr-CA"/>
        </w:rPr>
        <w:t>est</w:t>
      </w:r>
      <w:r w:rsidR="0089247A">
        <w:rPr>
          <w:lang w:val="fr-CA"/>
        </w:rPr>
        <w:t xml:space="preserve"> le </w:t>
      </w:r>
      <w:r w:rsidRPr="00234873">
        <w:rPr>
          <w:lang w:val="fr-CA"/>
        </w:rPr>
        <w:t xml:space="preserve">Conseil d’Administration </w:t>
      </w:r>
      <w:r w:rsidR="00B47945">
        <w:rPr>
          <w:lang w:val="fr-CA"/>
        </w:rPr>
        <w:t xml:space="preserve">dont la composition, </w:t>
      </w:r>
      <w:r w:rsidR="001042B5">
        <w:rPr>
          <w:lang w:val="fr-CA"/>
        </w:rPr>
        <w:t xml:space="preserve">le </w:t>
      </w:r>
      <w:r w:rsidR="00B47945">
        <w:rPr>
          <w:lang w:val="fr-CA"/>
        </w:rPr>
        <w:t>mode de nomination</w:t>
      </w:r>
      <w:r w:rsidR="00E04737">
        <w:rPr>
          <w:lang w:val="fr-CA"/>
        </w:rPr>
        <w:t>,</w:t>
      </w:r>
      <w:r w:rsidR="006A1088">
        <w:rPr>
          <w:lang w:val="fr-CA"/>
        </w:rPr>
        <w:t xml:space="preserve"> de ré</w:t>
      </w:r>
      <w:r w:rsidR="0089247A">
        <w:rPr>
          <w:lang w:val="fr-CA"/>
        </w:rPr>
        <w:t>m</w:t>
      </w:r>
      <w:r w:rsidR="006A1088">
        <w:rPr>
          <w:lang w:val="fr-CA"/>
        </w:rPr>
        <w:t>u</w:t>
      </w:r>
      <w:r w:rsidR="0089247A">
        <w:rPr>
          <w:lang w:val="fr-CA"/>
        </w:rPr>
        <w:t>n</w:t>
      </w:r>
      <w:r w:rsidR="006A1088">
        <w:rPr>
          <w:lang w:val="fr-CA"/>
        </w:rPr>
        <w:t>ération,</w:t>
      </w:r>
      <w:r w:rsidR="00B47945">
        <w:rPr>
          <w:lang w:val="fr-CA"/>
        </w:rPr>
        <w:t xml:space="preserve"> </w:t>
      </w:r>
      <w:r w:rsidR="00E04737">
        <w:rPr>
          <w:lang w:val="fr-CA"/>
        </w:rPr>
        <w:t xml:space="preserve">de fonctionnement </w:t>
      </w:r>
      <w:r w:rsidR="00B47945">
        <w:rPr>
          <w:lang w:val="fr-CA"/>
        </w:rPr>
        <w:t>et</w:t>
      </w:r>
      <w:r w:rsidR="001042B5">
        <w:rPr>
          <w:lang w:val="fr-CA"/>
        </w:rPr>
        <w:t xml:space="preserve"> la</w:t>
      </w:r>
      <w:r w:rsidR="00B47945">
        <w:rPr>
          <w:lang w:val="fr-CA"/>
        </w:rPr>
        <w:t xml:space="preserve"> durée du </w:t>
      </w:r>
      <w:r w:rsidRPr="00234873">
        <w:rPr>
          <w:lang w:val="fr-CA"/>
        </w:rPr>
        <w:t>mandat</w:t>
      </w:r>
      <w:r w:rsidR="006A1088">
        <w:rPr>
          <w:lang w:val="fr-CA"/>
        </w:rPr>
        <w:t>,</w:t>
      </w:r>
      <w:r w:rsidRPr="00234873">
        <w:rPr>
          <w:lang w:val="fr-CA"/>
        </w:rPr>
        <w:t xml:space="preserve"> </w:t>
      </w:r>
      <w:r w:rsidR="00B47945">
        <w:rPr>
          <w:lang w:val="fr-CA"/>
        </w:rPr>
        <w:t xml:space="preserve">sont fixés </w:t>
      </w:r>
      <w:r w:rsidRPr="00234873">
        <w:rPr>
          <w:lang w:val="fr-CA"/>
        </w:rPr>
        <w:t xml:space="preserve">par </w:t>
      </w:r>
      <w:r w:rsidR="00956E4F">
        <w:rPr>
          <w:lang w:val="fr-CA"/>
        </w:rPr>
        <w:t>voie réglementaire</w:t>
      </w:r>
      <w:r w:rsidRPr="00234873">
        <w:rPr>
          <w:lang w:val="fr-CA"/>
        </w:rPr>
        <w:t xml:space="preserve">.  </w:t>
      </w:r>
    </w:p>
    <w:p w14:paraId="3C9CB595" w14:textId="4330DE04" w:rsidR="004970F7" w:rsidRDefault="004970F7" w:rsidP="00B32D80">
      <w:pPr>
        <w:pStyle w:val="Title4L"/>
      </w:pPr>
      <w:bookmarkStart w:id="427" w:name="_Toc229283900"/>
      <w:bookmarkStart w:id="428" w:name="_Toc229461900"/>
      <w:bookmarkStart w:id="429" w:name="_Toc230324108"/>
      <w:bookmarkStart w:id="430" w:name="_Toc230668665"/>
      <w:bookmarkStart w:id="431" w:name="_Toc230858192"/>
      <w:bookmarkStart w:id="432" w:name="_Toc230858565"/>
      <w:bookmarkStart w:id="433" w:name="_Toc231269254"/>
      <w:bookmarkStart w:id="434" w:name="_Toc231269655"/>
      <w:bookmarkStart w:id="435" w:name="_Toc231270037"/>
      <w:bookmarkStart w:id="436" w:name="_Toc262216946"/>
      <w:bookmarkStart w:id="437" w:name="_Toc262560389"/>
      <w:bookmarkStart w:id="438" w:name="_Toc262562466"/>
      <w:bookmarkStart w:id="439" w:name="_Toc262733553"/>
      <w:bookmarkStart w:id="440" w:name="_Toc262738321"/>
      <w:bookmarkStart w:id="441" w:name="_Toc263062725"/>
      <w:bookmarkStart w:id="442" w:name="_Toc263432336"/>
      <w:bookmarkStart w:id="443" w:name="_Toc263760851"/>
      <w:bookmarkStart w:id="444" w:name="_Toc263770241"/>
      <w:bookmarkStart w:id="445" w:name="_Toc263775753"/>
      <w:bookmarkStart w:id="446" w:name="_Toc287959611"/>
      <w:bookmarkStart w:id="447" w:name="_Toc288053691"/>
      <w:bookmarkStart w:id="448" w:name="_Toc125707465"/>
      <w:r>
        <w:t>Attributions du Conseil</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00771099">
        <w:t xml:space="preserve"> d’administration</w:t>
      </w:r>
      <w:bookmarkEnd w:id="448"/>
    </w:p>
    <w:p w14:paraId="62EEF782" w14:textId="77777777" w:rsidR="004970F7" w:rsidRDefault="004970F7" w:rsidP="00B34622">
      <w:pPr>
        <w:pStyle w:val="Sansinterligne"/>
        <w:numPr>
          <w:ilvl w:val="0"/>
          <w:numId w:val="145"/>
        </w:numPr>
        <w:spacing w:before="120" w:after="120" w:line="276" w:lineRule="auto"/>
        <w:jc w:val="both"/>
        <w:rPr>
          <w:lang w:val="fr-CA"/>
        </w:rPr>
      </w:pPr>
      <w:r w:rsidRPr="00234873">
        <w:rPr>
          <w:lang w:val="fr-CA"/>
        </w:rPr>
        <w:t>Le Conseil d’Administration </w:t>
      </w:r>
      <w:r w:rsidR="006A1088">
        <w:rPr>
          <w:lang w:val="fr-CA"/>
        </w:rPr>
        <w:t>es</w:t>
      </w:r>
      <w:r w:rsidRPr="00234873">
        <w:rPr>
          <w:lang w:val="fr-CA"/>
        </w:rPr>
        <w:t>t chargé </w:t>
      </w:r>
      <w:r w:rsidR="002219A4">
        <w:rPr>
          <w:lang w:val="fr-CA"/>
        </w:rPr>
        <w:t xml:space="preserve">de </w:t>
      </w:r>
      <w:r w:rsidRPr="00234873">
        <w:rPr>
          <w:lang w:val="fr-CA"/>
        </w:rPr>
        <w:t>:</w:t>
      </w:r>
    </w:p>
    <w:p w14:paraId="049A2307" w14:textId="77777777" w:rsidR="00C33822" w:rsidRPr="009F63C1" w:rsidRDefault="00C33822" w:rsidP="002D6339">
      <w:pPr>
        <w:numPr>
          <w:ilvl w:val="0"/>
          <w:numId w:val="18"/>
        </w:numPr>
        <w:spacing w:before="120" w:after="120" w:line="276" w:lineRule="auto"/>
        <w:jc w:val="both"/>
        <w:rPr>
          <w:color w:val="000000"/>
          <w:lang w:eastAsia="fr-CA"/>
        </w:rPr>
      </w:pPr>
      <w:r w:rsidRPr="009F63C1">
        <w:rPr>
          <w:color w:val="000000"/>
          <w:lang w:eastAsia="fr-CA"/>
        </w:rPr>
        <w:t xml:space="preserve">déterminer la politique générale, économique et financière </w:t>
      </w:r>
      <w:r w:rsidR="00556ADD">
        <w:rPr>
          <w:color w:val="000000"/>
          <w:lang w:eastAsia="fr-CA"/>
        </w:rPr>
        <w:t>de l’</w:t>
      </w:r>
      <w:r w:rsidR="0034017E">
        <w:rPr>
          <w:color w:val="000000"/>
          <w:lang w:eastAsia="fr-CA"/>
        </w:rPr>
        <w:t xml:space="preserve">Autorité de </w:t>
      </w:r>
      <w:r w:rsidR="00EC362C">
        <w:rPr>
          <w:color w:val="000000"/>
          <w:lang w:eastAsia="fr-CA"/>
        </w:rPr>
        <w:t>l’aviation</w:t>
      </w:r>
      <w:r w:rsidR="0034017E">
        <w:rPr>
          <w:color w:val="000000"/>
          <w:lang w:eastAsia="fr-CA"/>
        </w:rPr>
        <w:t xml:space="preserve"> civile</w:t>
      </w:r>
      <w:r w:rsidR="00556ADD">
        <w:rPr>
          <w:color w:val="000000"/>
          <w:lang w:eastAsia="fr-CA"/>
        </w:rPr>
        <w:t xml:space="preserve"> de </w:t>
      </w:r>
      <w:r w:rsidR="003165F8">
        <w:rPr>
          <w:color w:val="000000"/>
          <w:lang w:eastAsia="fr-CA"/>
        </w:rPr>
        <w:t>l’</w:t>
      </w:r>
      <w:r w:rsidR="00556ADD">
        <w:rPr>
          <w:color w:val="000000"/>
          <w:lang w:eastAsia="fr-CA"/>
        </w:rPr>
        <w:t>État membre</w:t>
      </w:r>
      <w:r>
        <w:rPr>
          <w:color w:val="000000"/>
          <w:lang w:eastAsia="fr-CA"/>
        </w:rPr>
        <w:t xml:space="preserve">, </w:t>
      </w:r>
      <w:r>
        <w:rPr>
          <w:lang w:val="fr-CA"/>
        </w:rPr>
        <w:t xml:space="preserve">fixer le programme d’action conformément </w:t>
      </w:r>
      <w:r w:rsidRPr="009F63C1">
        <w:rPr>
          <w:color w:val="000000"/>
          <w:lang w:eastAsia="fr-CA"/>
        </w:rPr>
        <w:t>aux orientations stratégiques définies pour le secteu</w:t>
      </w:r>
      <w:r>
        <w:rPr>
          <w:color w:val="000000"/>
          <w:lang w:eastAsia="fr-CA"/>
        </w:rPr>
        <w:t>r concerné par le Gouvernement ;</w:t>
      </w:r>
    </w:p>
    <w:p w14:paraId="283E6D21" w14:textId="77777777" w:rsidR="00CA640D" w:rsidRPr="009F63C1" w:rsidRDefault="00C33822" w:rsidP="002D6339">
      <w:pPr>
        <w:numPr>
          <w:ilvl w:val="0"/>
          <w:numId w:val="18"/>
        </w:numPr>
        <w:spacing w:before="120" w:after="120" w:line="276" w:lineRule="auto"/>
        <w:jc w:val="both"/>
        <w:rPr>
          <w:color w:val="000000"/>
          <w:lang w:eastAsia="fr-CA"/>
        </w:rPr>
      </w:pPr>
      <w:r>
        <w:rPr>
          <w:color w:val="000000"/>
          <w:lang w:eastAsia="fr-CA"/>
        </w:rPr>
        <w:t>approuver</w:t>
      </w:r>
      <w:r w:rsidR="00CA640D" w:rsidRPr="009F63C1">
        <w:rPr>
          <w:color w:val="000000"/>
          <w:lang w:eastAsia="fr-CA"/>
        </w:rPr>
        <w:t xml:space="preserve"> le budget, autoriser la souscription d'emprunts, arrêter </w:t>
      </w:r>
      <w:r w:rsidR="009431BB">
        <w:rPr>
          <w:color w:val="000000"/>
          <w:lang w:eastAsia="fr-CA"/>
        </w:rPr>
        <w:t xml:space="preserve">et </w:t>
      </w:r>
      <w:r w:rsidR="009431BB" w:rsidRPr="00234873">
        <w:rPr>
          <w:lang w:val="fr-CA"/>
        </w:rPr>
        <w:t>révise</w:t>
      </w:r>
      <w:r w:rsidR="009431BB">
        <w:rPr>
          <w:lang w:val="fr-CA"/>
        </w:rPr>
        <w:t>r</w:t>
      </w:r>
      <w:r w:rsidR="009431BB" w:rsidRPr="00234873">
        <w:rPr>
          <w:lang w:val="fr-CA"/>
        </w:rPr>
        <w:t xml:space="preserve"> les redevances, taxes et tarifs</w:t>
      </w:r>
      <w:r w:rsidR="00CA640D" w:rsidRPr="009F63C1">
        <w:rPr>
          <w:color w:val="000000"/>
          <w:lang w:eastAsia="fr-CA"/>
        </w:rPr>
        <w:t xml:space="preserve"> </w:t>
      </w:r>
      <w:r w:rsidR="00556ADD">
        <w:rPr>
          <w:color w:val="000000"/>
          <w:lang w:eastAsia="fr-CA"/>
        </w:rPr>
        <w:t>de l’</w:t>
      </w:r>
      <w:r w:rsidR="0034017E">
        <w:rPr>
          <w:color w:val="000000"/>
          <w:lang w:eastAsia="fr-CA"/>
        </w:rPr>
        <w:t xml:space="preserve">Autorité de </w:t>
      </w:r>
      <w:r w:rsidR="00EC362C">
        <w:rPr>
          <w:color w:val="000000"/>
          <w:lang w:eastAsia="fr-CA"/>
        </w:rPr>
        <w:t>l’aviation</w:t>
      </w:r>
      <w:r w:rsidR="0034017E">
        <w:rPr>
          <w:color w:val="000000"/>
          <w:lang w:eastAsia="fr-CA"/>
        </w:rPr>
        <w:t xml:space="preserve"> civile</w:t>
      </w:r>
      <w:r w:rsidR="00556ADD">
        <w:rPr>
          <w:color w:val="000000"/>
          <w:lang w:eastAsia="fr-CA"/>
        </w:rPr>
        <w:t xml:space="preserve"> de</w:t>
      </w:r>
      <w:r w:rsidR="003165F8">
        <w:rPr>
          <w:color w:val="000000"/>
          <w:lang w:eastAsia="fr-CA"/>
        </w:rPr>
        <w:t xml:space="preserve"> l’</w:t>
      </w:r>
      <w:r w:rsidR="00556ADD">
        <w:rPr>
          <w:color w:val="000000"/>
          <w:lang w:eastAsia="fr-CA"/>
        </w:rPr>
        <w:t>État membre</w:t>
      </w:r>
      <w:r w:rsidR="00CA640D" w:rsidRPr="009F63C1">
        <w:rPr>
          <w:color w:val="000000"/>
          <w:lang w:eastAsia="fr-CA"/>
        </w:rPr>
        <w:t xml:space="preserve">, approuver les marchés ; </w:t>
      </w:r>
    </w:p>
    <w:p w14:paraId="7DED5D8E" w14:textId="77777777" w:rsidR="00CA640D" w:rsidRPr="009F63C1" w:rsidRDefault="00CA640D" w:rsidP="002D6339">
      <w:pPr>
        <w:numPr>
          <w:ilvl w:val="0"/>
          <w:numId w:val="18"/>
        </w:numPr>
        <w:spacing w:before="120" w:after="120" w:line="276" w:lineRule="auto"/>
        <w:jc w:val="both"/>
        <w:rPr>
          <w:color w:val="000000"/>
          <w:lang w:eastAsia="fr-CA"/>
        </w:rPr>
      </w:pPr>
      <w:r w:rsidRPr="009F63C1">
        <w:rPr>
          <w:color w:val="000000"/>
          <w:lang w:eastAsia="fr-CA"/>
        </w:rPr>
        <w:t>approuver les comptes</w:t>
      </w:r>
      <w:r w:rsidR="00C33822">
        <w:rPr>
          <w:color w:val="000000"/>
          <w:lang w:eastAsia="fr-CA"/>
        </w:rPr>
        <w:t xml:space="preserve"> et états</w:t>
      </w:r>
      <w:r w:rsidRPr="009F63C1">
        <w:rPr>
          <w:color w:val="000000"/>
          <w:lang w:eastAsia="fr-CA"/>
        </w:rPr>
        <w:t xml:space="preserve"> financiers ; </w:t>
      </w:r>
    </w:p>
    <w:p w14:paraId="162B173C" w14:textId="77777777" w:rsidR="00CA640D" w:rsidRPr="009F63C1" w:rsidRDefault="00CA640D" w:rsidP="002D6339">
      <w:pPr>
        <w:pStyle w:val="Sansinterligne"/>
        <w:numPr>
          <w:ilvl w:val="0"/>
          <w:numId w:val="18"/>
        </w:numPr>
        <w:spacing w:before="120" w:after="120" w:line="276" w:lineRule="auto"/>
        <w:jc w:val="both"/>
        <w:rPr>
          <w:color w:val="000000"/>
          <w:lang w:eastAsia="fr-CA"/>
        </w:rPr>
      </w:pPr>
      <w:r w:rsidRPr="009F63C1">
        <w:rPr>
          <w:color w:val="000000"/>
          <w:lang w:eastAsia="fr-CA"/>
        </w:rPr>
        <w:t xml:space="preserve">à tout moment, </w:t>
      </w:r>
      <w:r w:rsidR="009F63C1" w:rsidRPr="009F63C1">
        <w:rPr>
          <w:lang w:val="fr-CA"/>
        </w:rPr>
        <w:t xml:space="preserve">procéder aux contrôles et vérification qu’il juge opportun, </w:t>
      </w:r>
      <w:r w:rsidRPr="009F63C1">
        <w:rPr>
          <w:color w:val="000000"/>
          <w:lang w:eastAsia="fr-CA"/>
        </w:rPr>
        <w:t>se faire communiquer par les services tout document qu'il juge nécessaire à son information</w:t>
      </w:r>
      <w:r w:rsidR="009F63C1">
        <w:rPr>
          <w:color w:val="000000"/>
          <w:lang w:eastAsia="fr-CA"/>
        </w:rPr>
        <w:t> ;</w:t>
      </w:r>
    </w:p>
    <w:p w14:paraId="0E271C03" w14:textId="77777777" w:rsidR="00275FC4" w:rsidRPr="00173E00" w:rsidRDefault="004970F7" w:rsidP="002D6339">
      <w:pPr>
        <w:pStyle w:val="Sansinterligne"/>
        <w:numPr>
          <w:ilvl w:val="0"/>
          <w:numId w:val="18"/>
        </w:numPr>
        <w:spacing w:before="120" w:after="120" w:line="276" w:lineRule="auto"/>
        <w:jc w:val="both"/>
        <w:rPr>
          <w:lang w:val="fr-CA"/>
        </w:rPr>
      </w:pPr>
      <w:r w:rsidRPr="00173E00">
        <w:rPr>
          <w:lang w:val="fr-CA"/>
        </w:rPr>
        <w:t>se saisir de toute question</w:t>
      </w:r>
      <w:r w:rsidR="00173E00" w:rsidRPr="00173E00">
        <w:rPr>
          <w:lang w:val="fr-CA"/>
        </w:rPr>
        <w:t xml:space="preserve"> pouvant compromettre </w:t>
      </w:r>
      <w:r w:rsidRPr="00173E00">
        <w:rPr>
          <w:lang w:val="fr-CA"/>
        </w:rPr>
        <w:t xml:space="preserve">la bonne marche </w:t>
      </w:r>
      <w:r w:rsidR="00556ADD" w:rsidRPr="00173E00">
        <w:rPr>
          <w:lang w:val="fr-CA"/>
        </w:rPr>
        <w:t>de l’</w:t>
      </w:r>
      <w:r w:rsidR="0034017E" w:rsidRPr="00173E00">
        <w:rPr>
          <w:lang w:val="fr-CA"/>
        </w:rPr>
        <w:t xml:space="preserve">Autorité de </w:t>
      </w:r>
      <w:r w:rsidR="00EC362C" w:rsidRPr="00173E00">
        <w:rPr>
          <w:lang w:val="fr-CA"/>
        </w:rPr>
        <w:t>l’aviation</w:t>
      </w:r>
      <w:r w:rsidR="0034017E" w:rsidRPr="00173E00">
        <w:rPr>
          <w:lang w:val="fr-CA"/>
        </w:rPr>
        <w:t xml:space="preserve"> civile</w:t>
      </w:r>
      <w:r w:rsidR="00556ADD" w:rsidRPr="00173E00">
        <w:rPr>
          <w:lang w:val="fr-CA"/>
        </w:rPr>
        <w:t xml:space="preserve"> de </w:t>
      </w:r>
      <w:r w:rsidR="003165F8" w:rsidRPr="00173E00">
        <w:rPr>
          <w:lang w:val="fr-CA"/>
        </w:rPr>
        <w:t>l’</w:t>
      </w:r>
      <w:r w:rsidR="00556ADD" w:rsidRPr="00173E00">
        <w:rPr>
          <w:lang w:val="fr-CA"/>
        </w:rPr>
        <w:t>État membre</w:t>
      </w:r>
      <w:r w:rsidRPr="00173E00">
        <w:rPr>
          <w:lang w:val="fr-CA"/>
        </w:rPr>
        <w:t xml:space="preserve"> et régler par ses délibérations les affaires la concernant</w:t>
      </w:r>
      <w:r w:rsidR="00C33822" w:rsidRPr="00173E00">
        <w:rPr>
          <w:lang w:val="fr-CA"/>
        </w:rPr>
        <w:t xml:space="preserve"> ;</w:t>
      </w:r>
    </w:p>
    <w:p w14:paraId="0D6A4FF2" w14:textId="0A0833BC" w:rsidR="006A1088" w:rsidRDefault="006A1088" w:rsidP="002D6339">
      <w:pPr>
        <w:pStyle w:val="Sansinterligne"/>
        <w:numPr>
          <w:ilvl w:val="0"/>
          <w:numId w:val="18"/>
        </w:numPr>
        <w:spacing w:before="120" w:after="120" w:line="276" w:lineRule="auto"/>
        <w:jc w:val="both"/>
        <w:rPr>
          <w:lang w:val="fr-CA"/>
        </w:rPr>
      </w:pPr>
      <w:r>
        <w:rPr>
          <w:lang w:val="fr-CA"/>
        </w:rPr>
        <w:t xml:space="preserve">adopter, sur proposition du </w:t>
      </w:r>
      <w:r w:rsidR="00B774E0">
        <w:rPr>
          <w:lang w:val="fr-CA"/>
        </w:rPr>
        <w:t>Directeur Général</w:t>
      </w:r>
      <w:r>
        <w:rPr>
          <w:lang w:val="fr-CA"/>
        </w:rPr>
        <w:t xml:space="preserve">, l’organigramme, le règlement intérieur, la grille des </w:t>
      </w:r>
      <w:r w:rsidR="0055602C">
        <w:rPr>
          <w:lang w:val="fr-CA"/>
        </w:rPr>
        <w:t>rémunérations</w:t>
      </w:r>
      <w:r>
        <w:rPr>
          <w:lang w:val="fr-CA"/>
        </w:rPr>
        <w:t xml:space="preserve"> et des avantages du personnel</w:t>
      </w:r>
      <w:r w:rsidR="00C33822">
        <w:rPr>
          <w:lang w:val="fr-CA"/>
        </w:rPr>
        <w:t xml:space="preserve"> </w:t>
      </w:r>
      <w:r>
        <w:rPr>
          <w:lang w:val="fr-CA"/>
        </w:rPr>
        <w:t>;</w:t>
      </w:r>
    </w:p>
    <w:p w14:paraId="4289BAE0" w14:textId="77777777" w:rsidR="004970F7" w:rsidRDefault="006A1088" w:rsidP="002D6339">
      <w:pPr>
        <w:pStyle w:val="Sansinterligne"/>
        <w:numPr>
          <w:ilvl w:val="0"/>
          <w:numId w:val="18"/>
        </w:numPr>
        <w:spacing w:before="120" w:after="120" w:line="276" w:lineRule="auto"/>
        <w:jc w:val="both"/>
        <w:rPr>
          <w:lang w:val="fr-CA"/>
        </w:rPr>
      </w:pPr>
      <w:r>
        <w:rPr>
          <w:lang w:val="fr-CA"/>
        </w:rPr>
        <w:t xml:space="preserve">nommer, sur proposition du </w:t>
      </w:r>
      <w:r w:rsidR="00B774E0">
        <w:rPr>
          <w:lang w:val="fr-CA"/>
        </w:rPr>
        <w:t>Directeur Général</w:t>
      </w:r>
      <w:r>
        <w:rPr>
          <w:lang w:val="fr-CA"/>
        </w:rPr>
        <w:t>, aux postes de responsabilité à partir du rang de directeur et assimilé</w:t>
      </w:r>
      <w:r w:rsidR="00C33822">
        <w:rPr>
          <w:lang w:val="fr-CA"/>
        </w:rPr>
        <w:t>.</w:t>
      </w:r>
    </w:p>
    <w:p w14:paraId="38D2F38D" w14:textId="77777777" w:rsidR="004970F7" w:rsidRDefault="004970F7" w:rsidP="00B34622">
      <w:pPr>
        <w:pStyle w:val="Sansinterligne"/>
        <w:numPr>
          <w:ilvl w:val="0"/>
          <w:numId w:val="145"/>
        </w:numPr>
        <w:spacing w:before="120" w:after="120" w:line="276" w:lineRule="auto"/>
        <w:jc w:val="both"/>
        <w:rPr>
          <w:lang w:val="fr-CA"/>
        </w:rPr>
      </w:pPr>
      <w:r w:rsidRPr="00234873">
        <w:rPr>
          <w:lang w:val="fr-CA"/>
        </w:rPr>
        <w:t xml:space="preserve">Le </w:t>
      </w:r>
      <w:r w:rsidR="00B774E0">
        <w:rPr>
          <w:lang w:val="fr-CA"/>
        </w:rPr>
        <w:t>Directeur Général</w:t>
      </w:r>
      <w:r w:rsidRPr="00234873">
        <w:rPr>
          <w:lang w:val="fr-CA"/>
        </w:rPr>
        <w:t xml:space="preserve"> </w:t>
      </w:r>
      <w:r w:rsidR="00C662DE">
        <w:rPr>
          <w:lang w:val="fr-CA"/>
        </w:rPr>
        <w:t xml:space="preserve">assure le secrétariat </w:t>
      </w:r>
      <w:r w:rsidRPr="00234873">
        <w:rPr>
          <w:lang w:val="fr-CA"/>
        </w:rPr>
        <w:t>du Consei</w:t>
      </w:r>
      <w:r w:rsidR="00D631AB">
        <w:rPr>
          <w:lang w:val="fr-CA"/>
        </w:rPr>
        <w:t xml:space="preserve">l d’Administration, dont il peut être </w:t>
      </w:r>
      <w:r w:rsidRPr="00234873">
        <w:rPr>
          <w:lang w:val="fr-CA"/>
        </w:rPr>
        <w:t>membre.</w:t>
      </w:r>
    </w:p>
    <w:p w14:paraId="0FD62957" w14:textId="77777777" w:rsidR="004970F7" w:rsidRDefault="004970F7" w:rsidP="00B32D80">
      <w:pPr>
        <w:pStyle w:val="Title4L"/>
      </w:pPr>
      <w:bookmarkStart w:id="449" w:name="_Toc229283907"/>
      <w:bookmarkStart w:id="450" w:name="_Toc229461907"/>
      <w:bookmarkStart w:id="451" w:name="_Toc230324112"/>
      <w:bookmarkStart w:id="452" w:name="_Toc230668669"/>
      <w:bookmarkStart w:id="453" w:name="_Toc230858195"/>
      <w:bookmarkStart w:id="454" w:name="_Toc230858568"/>
      <w:bookmarkStart w:id="455" w:name="_Toc231269257"/>
      <w:bookmarkStart w:id="456" w:name="_Toc231269658"/>
      <w:bookmarkStart w:id="457" w:name="_Toc231270040"/>
      <w:bookmarkStart w:id="458" w:name="_Toc262216949"/>
      <w:bookmarkStart w:id="459" w:name="_Toc262560392"/>
      <w:bookmarkStart w:id="460" w:name="_Toc262562469"/>
      <w:bookmarkStart w:id="461" w:name="_Toc262733555"/>
      <w:bookmarkStart w:id="462" w:name="_Toc262738323"/>
      <w:bookmarkStart w:id="463" w:name="_Toc263062727"/>
      <w:bookmarkStart w:id="464" w:name="_Toc263432338"/>
      <w:bookmarkStart w:id="465" w:name="_Toc263760853"/>
      <w:bookmarkStart w:id="466" w:name="_Toc263770243"/>
      <w:bookmarkStart w:id="467" w:name="_Toc263775755"/>
      <w:bookmarkStart w:id="468" w:name="_Toc287959613"/>
      <w:bookmarkStart w:id="469" w:name="_Toc288053693"/>
      <w:bookmarkStart w:id="470" w:name="_Toc125707466"/>
      <w:r>
        <w:t>Direct</w:t>
      </w:r>
      <w:r w:rsidR="00B4393C">
        <w:t>ion</w:t>
      </w:r>
      <w:r>
        <w:t xml:space="preserve"> Général</w:t>
      </w:r>
      <w:bookmarkEnd w:id="449"/>
      <w:bookmarkEnd w:id="450"/>
      <w:bookmarkEnd w:id="451"/>
      <w:bookmarkEnd w:id="452"/>
      <w:bookmarkEnd w:id="453"/>
      <w:bookmarkEnd w:id="454"/>
      <w:bookmarkEnd w:id="455"/>
      <w:bookmarkEnd w:id="456"/>
      <w:bookmarkEnd w:id="457"/>
      <w:bookmarkEnd w:id="458"/>
      <w:bookmarkEnd w:id="459"/>
      <w:bookmarkEnd w:id="460"/>
      <w:r w:rsidR="00B4393C">
        <w:t>e</w:t>
      </w:r>
      <w:bookmarkEnd w:id="461"/>
      <w:bookmarkEnd w:id="462"/>
      <w:bookmarkEnd w:id="463"/>
      <w:bookmarkEnd w:id="464"/>
      <w:bookmarkEnd w:id="465"/>
      <w:bookmarkEnd w:id="466"/>
      <w:bookmarkEnd w:id="467"/>
      <w:bookmarkEnd w:id="468"/>
      <w:bookmarkEnd w:id="469"/>
      <w:bookmarkEnd w:id="470"/>
    </w:p>
    <w:p w14:paraId="25FC9C2A" w14:textId="57665A42" w:rsidR="009C0A9C" w:rsidRPr="00B34622" w:rsidRDefault="00556ADD" w:rsidP="00B34622">
      <w:pPr>
        <w:pStyle w:val="Sansinterligne"/>
        <w:numPr>
          <w:ilvl w:val="0"/>
          <w:numId w:val="146"/>
        </w:numPr>
        <w:spacing w:before="120" w:after="120" w:line="276" w:lineRule="auto"/>
        <w:jc w:val="both"/>
        <w:rPr>
          <w:lang w:val="fr-CA"/>
        </w:rPr>
      </w:pPr>
      <w:r>
        <w:rPr>
          <w:lang w:val="fr-CA"/>
        </w:rPr>
        <w:t>L’</w:t>
      </w:r>
      <w:r w:rsidR="0034017E">
        <w:rPr>
          <w:lang w:val="fr-CA"/>
        </w:rPr>
        <w:t xml:space="preserve">Autorité de </w:t>
      </w:r>
      <w:r w:rsidR="00EC362C">
        <w:rPr>
          <w:lang w:val="fr-CA"/>
        </w:rPr>
        <w:t>l’aviation</w:t>
      </w:r>
      <w:r w:rsidR="0034017E">
        <w:rPr>
          <w:lang w:val="fr-CA"/>
        </w:rPr>
        <w:t xml:space="preserve"> civile</w:t>
      </w:r>
      <w:r>
        <w:rPr>
          <w:lang w:val="fr-CA"/>
        </w:rPr>
        <w:t xml:space="preserve"> de </w:t>
      </w:r>
      <w:r w:rsidR="00990A5F">
        <w:rPr>
          <w:lang w:val="fr-CA"/>
        </w:rPr>
        <w:t>chaque État membre</w:t>
      </w:r>
      <w:r w:rsidR="004970F7">
        <w:rPr>
          <w:lang w:val="fr-CA"/>
        </w:rPr>
        <w:t xml:space="preserve"> </w:t>
      </w:r>
      <w:r w:rsidR="004970F7" w:rsidRPr="00234873">
        <w:rPr>
          <w:lang w:val="fr-CA"/>
        </w:rPr>
        <w:t>est dirigé</w:t>
      </w:r>
      <w:r w:rsidR="008C30AA">
        <w:rPr>
          <w:lang w:val="fr-CA"/>
        </w:rPr>
        <w:t>e</w:t>
      </w:r>
      <w:r w:rsidR="004970F7" w:rsidRPr="00234873">
        <w:rPr>
          <w:lang w:val="fr-CA"/>
        </w:rPr>
        <w:t xml:space="preserve"> par un </w:t>
      </w:r>
      <w:r w:rsidR="00B774E0">
        <w:rPr>
          <w:lang w:val="fr-CA"/>
        </w:rPr>
        <w:t>Directeur Général</w:t>
      </w:r>
      <w:r w:rsidR="00E42F1E">
        <w:rPr>
          <w:lang w:val="fr-CA"/>
        </w:rPr>
        <w:t>, assisté d’un adjoint</w:t>
      </w:r>
      <w:r w:rsidR="004970F7" w:rsidRPr="00B34622">
        <w:rPr>
          <w:lang w:val="fr-CA"/>
        </w:rPr>
        <w:t>.</w:t>
      </w:r>
      <w:r w:rsidR="005D3D15" w:rsidRPr="00B34622">
        <w:rPr>
          <w:lang w:val="fr-CA"/>
        </w:rPr>
        <w:t xml:space="preserve">  </w:t>
      </w:r>
    </w:p>
    <w:p w14:paraId="66FFBB84" w14:textId="77777777" w:rsidR="009C0A9C" w:rsidRDefault="009C0A9C" w:rsidP="00B34622">
      <w:pPr>
        <w:pStyle w:val="Sansinterligne"/>
        <w:numPr>
          <w:ilvl w:val="0"/>
          <w:numId w:val="146"/>
        </w:numPr>
        <w:spacing w:before="120" w:after="120" w:line="276" w:lineRule="auto"/>
        <w:jc w:val="both"/>
        <w:rPr>
          <w:lang w:val="fr-CA"/>
        </w:rPr>
      </w:pPr>
      <w:r w:rsidRPr="00B34622">
        <w:rPr>
          <w:lang w:val="fr-CA"/>
        </w:rPr>
        <w:t xml:space="preserve">Le </w:t>
      </w:r>
      <w:r w:rsidR="00B774E0" w:rsidRPr="00B34622">
        <w:rPr>
          <w:lang w:val="fr-CA"/>
        </w:rPr>
        <w:t>Directeur Général</w:t>
      </w:r>
      <w:r w:rsidRPr="00B34622">
        <w:rPr>
          <w:lang w:val="fr-CA"/>
        </w:rPr>
        <w:t xml:space="preserve"> </w:t>
      </w:r>
      <w:r w:rsidR="00001A2B" w:rsidRPr="007074EF">
        <w:rPr>
          <w:lang w:val="fr-CA"/>
        </w:rPr>
        <w:t xml:space="preserve">est nommé </w:t>
      </w:r>
      <w:r w:rsidR="00A569DD">
        <w:rPr>
          <w:lang w:val="fr-CA"/>
        </w:rPr>
        <w:t xml:space="preserve">soit par décret présidentiel, soit </w:t>
      </w:r>
      <w:r w:rsidR="00001A2B" w:rsidRPr="007074EF">
        <w:rPr>
          <w:lang w:val="fr-CA"/>
        </w:rPr>
        <w:t xml:space="preserve">par </w:t>
      </w:r>
      <w:r w:rsidR="00001A2B">
        <w:rPr>
          <w:lang w:val="fr-CA"/>
        </w:rPr>
        <w:t>d</w:t>
      </w:r>
      <w:r w:rsidR="00001A2B" w:rsidRPr="007074EF">
        <w:rPr>
          <w:lang w:val="fr-CA"/>
        </w:rPr>
        <w:t xml:space="preserve">écret pris en Conseil des Ministres, sur proposition du Ministre </w:t>
      </w:r>
      <w:r w:rsidR="00AA2578">
        <w:rPr>
          <w:lang w:val="fr-CA"/>
        </w:rPr>
        <w:t xml:space="preserve">en </w:t>
      </w:r>
      <w:r w:rsidR="00001A2B" w:rsidRPr="007074EF">
        <w:rPr>
          <w:lang w:val="fr-CA"/>
        </w:rPr>
        <w:t>charg</w:t>
      </w:r>
      <w:r w:rsidR="00AA2578">
        <w:rPr>
          <w:lang w:val="fr-CA"/>
        </w:rPr>
        <w:t>e</w:t>
      </w:r>
      <w:r w:rsidR="00001A2B" w:rsidRPr="007074EF">
        <w:rPr>
          <w:lang w:val="fr-CA"/>
        </w:rPr>
        <w:t xml:space="preserve"> de l’</w:t>
      </w:r>
      <w:r w:rsidR="005340FA">
        <w:rPr>
          <w:lang w:val="fr-CA"/>
        </w:rPr>
        <w:t>a</w:t>
      </w:r>
      <w:r w:rsidR="00001A2B" w:rsidRPr="007074EF">
        <w:rPr>
          <w:lang w:val="fr-CA"/>
        </w:rPr>
        <w:t xml:space="preserve">viation </w:t>
      </w:r>
      <w:r w:rsidR="005340FA">
        <w:rPr>
          <w:lang w:val="fr-CA"/>
        </w:rPr>
        <w:t>c</w:t>
      </w:r>
      <w:r w:rsidR="00001A2B" w:rsidRPr="007074EF">
        <w:rPr>
          <w:lang w:val="fr-CA"/>
        </w:rPr>
        <w:t>ivile, parmi les agents du secteur public ou privé</w:t>
      </w:r>
      <w:r w:rsidR="00001A2B">
        <w:rPr>
          <w:lang w:val="fr-CA"/>
        </w:rPr>
        <w:t xml:space="preserve">.  </w:t>
      </w:r>
      <w:r w:rsidR="00001A2B" w:rsidRPr="007074EF">
        <w:rPr>
          <w:lang w:val="fr-CA"/>
        </w:rPr>
        <w:t>Il doit justifier d’une qualification et d</w:t>
      </w:r>
      <w:r w:rsidR="00173E00">
        <w:rPr>
          <w:lang w:val="fr-CA"/>
        </w:rPr>
        <w:t xml:space="preserve">’une expérience professionnelle </w:t>
      </w:r>
      <w:r w:rsidR="00001A2B" w:rsidRPr="007074EF">
        <w:rPr>
          <w:lang w:val="fr-CA"/>
        </w:rPr>
        <w:t>de dix (10) ans au moins dans les domaines de l’</w:t>
      </w:r>
      <w:r w:rsidR="00001A2B">
        <w:rPr>
          <w:lang w:val="fr-CA"/>
        </w:rPr>
        <w:t>a</w:t>
      </w:r>
      <w:r w:rsidR="00001A2B" w:rsidRPr="007074EF">
        <w:rPr>
          <w:lang w:val="fr-CA"/>
        </w:rPr>
        <w:t>viation</w:t>
      </w:r>
      <w:r w:rsidR="00001A2B">
        <w:rPr>
          <w:lang w:val="fr-CA"/>
        </w:rPr>
        <w:t>.</w:t>
      </w:r>
    </w:p>
    <w:p w14:paraId="7BC9A2FF" w14:textId="77777777" w:rsidR="00B177B0" w:rsidRDefault="00B177B0" w:rsidP="00B34622">
      <w:pPr>
        <w:pStyle w:val="Sansinterligne"/>
        <w:numPr>
          <w:ilvl w:val="0"/>
          <w:numId w:val="146"/>
        </w:numPr>
        <w:spacing w:before="120" w:after="120" w:line="276" w:lineRule="auto"/>
        <w:jc w:val="both"/>
        <w:rPr>
          <w:lang w:val="fr-CA"/>
        </w:rPr>
      </w:pPr>
      <w:r>
        <w:rPr>
          <w:lang w:val="fr-CA"/>
        </w:rPr>
        <w:t xml:space="preserve">Le Directeur Général Adjoint est nommé dans les mêmes conditions précitées à </w:t>
      </w:r>
      <w:r w:rsidR="006E73E3">
        <w:rPr>
          <w:lang w:val="fr-CA"/>
        </w:rPr>
        <w:t>l’alinéa précédent</w:t>
      </w:r>
      <w:r>
        <w:rPr>
          <w:lang w:val="fr-CA"/>
        </w:rPr>
        <w:t>.</w:t>
      </w:r>
    </w:p>
    <w:p w14:paraId="017F0DFF" w14:textId="7B16A9B5" w:rsidR="00EF5358" w:rsidRPr="00001A2B" w:rsidRDefault="00EF5358" w:rsidP="00B34622">
      <w:pPr>
        <w:pStyle w:val="Sansinterligne"/>
        <w:numPr>
          <w:ilvl w:val="0"/>
          <w:numId w:val="146"/>
        </w:numPr>
        <w:spacing w:before="120" w:after="120" w:line="276" w:lineRule="auto"/>
        <w:jc w:val="both"/>
        <w:rPr>
          <w:lang w:val="fr-CA"/>
        </w:rPr>
      </w:pPr>
      <w:r w:rsidRPr="00B34622">
        <w:rPr>
          <w:lang w:val="fr-CA"/>
        </w:rPr>
        <w:t xml:space="preserve">Pour exercer les fonctions prévues aux termes du présent Code, le Directeur Général </w:t>
      </w:r>
      <w:r w:rsidR="00B177B0" w:rsidRPr="00B34622">
        <w:rPr>
          <w:lang w:val="fr-CA"/>
        </w:rPr>
        <w:t>et le Directeur Général Adjoint doivent</w:t>
      </w:r>
      <w:r w:rsidRPr="00B34622">
        <w:rPr>
          <w:lang w:val="fr-CA"/>
        </w:rPr>
        <w:t xml:space="preserve"> être assermenté</w:t>
      </w:r>
      <w:r w:rsidR="00B177B0" w:rsidRPr="00B34622">
        <w:rPr>
          <w:lang w:val="fr-CA"/>
        </w:rPr>
        <w:t>s conformément à l’</w:t>
      </w:r>
      <w:r w:rsidR="006949C5" w:rsidRPr="00B34622">
        <w:rPr>
          <w:lang w:val="fr-CA"/>
        </w:rPr>
        <w:t>a</w:t>
      </w:r>
      <w:r w:rsidRPr="00B34622">
        <w:rPr>
          <w:lang w:val="fr-CA"/>
        </w:rPr>
        <w:t>rticle I.</w:t>
      </w:r>
      <w:r w:rsidR="00AA2578" w:rsidRPr="00B34622">
        <w:rPr>
          <w:lang w:val="fr-CA"/>
        </w:rPr>
        <w:t>2</w:t>
      </w:r>
      <w:r w:rsidR="00564904" w:rsidRPr="00B34622">
        <w:rPr>
          <w:lang w:val="fr-CA"/>
        </w:rPr>
        <w:t>.23.</w:t>
      </w:r>
      <w:r w:rsidRPr="00E25E92">
        <w:rPr>
          <w:lang w:val="fr-CA"/>
        </w:rPr>
        <w:t> </w:t>
      </w:r>
    </w:p>
    <w:p w14:paraId="02489EC5" w14:textId="77777777" w:rsidR="004970F7" w:rsidRDefault="002219A4" w:rsidP="00B32D80">
      <w:pPr>
        <w:pStyle w:val="Title4L"/>
      </w:pPr>
      <w:bookmarkStart w:id="471" w:name="_Toc229283908"/>
      <w:bookmarkStart w:id="472" w:name="_Toc229461908"/>
      <w:bookmarkStart w:id="473" w:name="_Toc230324113"/>
      <w:bookmarkStart w:id="474" w:name="_Toc230668670"/>
      <w:bookmarkStart w:id="475" w:name="_Toc230858196"/>
      <w:bookmarkStart w:id="476" w:name="_Toc230858569"/>
      <w:bookmarkStart w:id="477" w:name="_Toc231269258"/>
      <w:bookmarkStart w:id="478" w:name="_Toc231269659"/>
      <w:bookmarkStart w:id="479" w:name="_Toc231270041"/>
      <w:bookmarkStart w:id="480" w:name="_Toc262216950"/>
      <w:bookmarkStart w:id="481" w:name="_Toc262560393"/>
      <w:bookmarkStart w:id="482" w:name="_Toc262562470"/>
      <w:bookmarkStart w:id="483" w:name="_Toc262733556"/>
      <w:bookmarkStart w:id="484" w:name="_Toc262738324"/>
      <w:bookmarkStart w:id="485" w:name="_Toc263062728"/>
      <w:bookmarkStart w:id="486" w:name="_Toc263432339"/>
      <w:bookmarkStart w:id="487" w:name="_Toc263760854"/>
      <w:bookmarkStart w:id="488" w:name="_Toc263770244"/>
      <w:bookmarkStart w:id="489" w:name="_Toc263775756"/>
      <w:bookmarkStart w:id="490" w:name="_Toc287959614"/>
      <w:bookmarkStart w:id="491" w:name="_Toc288053694"/>
      <w:bookmarkStart w:id="492" w:name="_Toc125707467"/>
      <w:r>
        <w:t>Gestion</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36FFA8B6" w14:textId="77777777" w:rsidR="00445C7F" w:rsidRPr="00B34622" w:rsidRDefault="00445C7F" w:rsidP="00B34622">
      <w:pPr>
        <w:pStyle w:val="Sansinterligne"/>
        <w:numPr>
          <w:ilvl w:val="0"/>
          <w:numId w:val="147"/>
        </w:numPr>
        <w:spacing w:before="120" w:after="120" w:line="276" w:lineRule="auto"/>
        <w:jc w:val="both"/>
        <w:rPr>
          <w:lang w:val="fr-CA"/>
        </w:rPr>
      </w:pPr>
      <w:r w:rsidRPr="00445C7F">
        <w:rPr>
          <w:lang w:val="fr-CA"/>
        </w:rPr>
        <w:t xml:space="preserve">Le </w:t>
      </w:r>
      <w:r w:rsidR="00B774E0">
        <w:rPr>
          <w:lang w:val="fr-CA"/>
        </w:rPr>
        <w:t>Directeur Général</w:t>
      </w:r>
      <w:r w:rsidRPr="00445C7F">
        <w:rPr>
          <w:lang w:val="fr-CA"/>
        </w:rPr>
        <w:t xml:space="preserve"> assume toutes les fonctions de gestion administrative, technique et financière, telles que spécifiées ci-après.  </w:t>
      </w:r>
      <w:r w:rsidRPr="00B34622">
        <w:rPr>
          <w:lang w:val="fr-CA"/>
        </w:rPr>
        <w:t xml:space="preserve">Il a la responsabilité de l'inventaire et de la conservation du patrimoine de l'établissement. </w:t>
      </w:r>
    </w:p>
    <w:p w14:paraId="08F8157D" w14:textId="77777777" w:rsidR="00603FF2" w:rsidRPr="00527072" w:rsidRDefault="004970F7" w:rsidP="00B34622">
      <w:pPr>
        <w:pStyle w:val="Sansinterligne"/>
        <w:numPr>
          <w:ilvl w:val="0"/>
          <w:numId w:val="147"/>
        </w:numPr>
        <w:spacing w:before="120" w:after="120" w:line="276" w:lineRule="auto"/>
        <w:jc w:val="both"/>
        <w:rPr>
          <w:lang w:val="fr-CA"/>
        </w:rPr>
      </w:pPr>
      <w:r w:rsidRPr="00527072">
        <w:rPr>
          <w:lang w:val="fr-CA"/>
        </w:rPr>
        <w:t xml:space="preserve">Le </w:t>
      </w:r>
      <w:r w:rsidR="00B774E0">
        <w:rPr>
          <w:lang w:val="fr-CA"/>
        </w:rPr>
        <w:t>Directeur Général</w:t>
      </w:r>
      <w:r w:rsidRPr="00527072">
        <w:rPr>
          <w:lang w:val="fr-CA"/>
        </w:rPr>
        <w:t xml:space="preserve"> a les pouvoirs de décision</w:t>
      </w:r>
      <w:r w:rsidR="009537D2">
        <w:rPr>
          <w:lang w:val="fr-CA"/>
        </w:rPr>
        <w:t>s</w:t>
      </w:r>
      <w:r w:rsidRPr="00527072">
        <w:rPr>
          <w:lang w:val="fr-CA"/>
        </w:rPr>
        <w:t xml:space="preserve"> nécessaires à la bonne marche </w:t>
      </w:r>
      <w:r w:rsidR="00556ADD">
        <w:rPr>
          <w:lang w:val="fr-CA"/>
        </w:rPr>
        <w:t>de 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B077A0">
        <w:rPr>
          <w:lang w:val="fr-CA"/>
        </w:rPr>
        <w:t>l’État membre</w:t>
      </w:r>
      <w:r w:rsidR="009537D2" w:rsidRPr="00527072">
        <w:rPr>
          <w:lang w:val="fr-CA"/>
        </w:rPr>
        <w:t xml:space="preserve"> </w:t>
      </w:r>
      <w:r w:rsidRPr="00527072">
        <w:rPr>
          <w:lang w:val="fr-CA"/>
        </w:rPr>
        <w:t>et notamment :</w:t>
      </w:r>
    </w:p>
    <w:p w14:paraId="305D0C97" w14:textId="77777777" w:rsidR="008A5571" w:rsidRPr="00527072" w:rsidRDefault="008A5571" w:rsidP="002D6339">
      <w:pPr>
        <w:numPr>
          <w:ilvl w:val="0"/>
          <w:numId w:val="19"/>
        </w:numPr>
        <w:spacing w:before="120" w:after="120" w:line="276" w:lineRule="auto"/>
        <w:jc w:val="both"/>
        <w:rPr>
          <w:lang w:val="fr-CA"/>
        </w:rPr>
      </w:pPr>
      <w:r w:rsidRPr="00527072">
        <w:rPr>
          <w:lang w:val="fr-CA"/>
        </w:rPr>
        <w:t xml:space="preserve">gérer </w:t>
      </w:r>
      <w:r w:rsidR="00556ADD">
        <w:rPr>
          <w:lang w:val="fr-CA"/>
        </w:rPr>
        <w:t>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3165F8">
        <w:rPr>
          <w:lang w:val="fr-CA"/>
        </w:rPr>
        <w:t>l’</w:t>
      </w:r>
      <w:r w:rsidR="00556ADD">
        <w:rPr>
          <w:lang w:val="fr-CA"/>
        </w:rPr>
        <w:t>État membre</w:t>
      </w:r>
      <w:r w:rsidR="009537D2">
        <w:rPr>
          <w:lang w:val="fr-CA"/>
        </w:rPr>
        <w:t>,</w:t>
      </w:r>
      <w:r w:rsidRPr="00527072">
        <w:rPr>
          <w:lang w:val="fr-CA"/>
        </w:rPr>
        <w:t xml:space="preserve"> </w:t>
      </w:r>
      <w:r w:rsidR="009537D2" w:rsidRPr="00527072">
        <w:rPr>
          <w:lang w:val="fr-CA"/>
        </w:rPr>
        <w:t xml:space="preserve">accomplir ou autoriser tous actes et opérations relatifs aux missions dévolues </w:t>
      </w:r>
      <w:r w:rsidR="00556ADD">
        <w:rPr>
          <w:lang w:val="fr-CA"/>
        </w:rPr>
        <w:t>à 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3165F8">
        <w:rPr>
          <w:lang w:val="fr-CA"/>
        </w:rPr>
        <w:t>l’</w:t>
      </w:r>
      <w:r w:rsidR="00556ADD">
        <w:rPr>
          <w:lang w:val="fr-CA"/>
        </w:rPr>
        <w:t>État membre</w:t>
      </w:r>
      <w:r w:rsidR="009537D2" w:rsidRPr="00527072">
        <w:rPr>
          <w:lang w:val="fr-CA"/>
        </w:rPr>
        <w:t xml:space="preserve"> dans le respect des décisions du Conseil d'Administration ; </w:t>
      </w:r>
    </w:p>
    <w:p w14:paraId="7CB8CED3" w14:textId="77777777" w:rsidR="004970F7" w:rsidRDefault="004970F7" w:rsidP="002D6339">
      <w:pPr>
        <w:numPr>
          <w:ilvl w:val="0"/>
          <w:numId w:val="19"/>
        </w:numPr>
        <w:spacing w:before="120" w:after="120" w:line="276" w:lineRule="auto"/>
        <w:jc w:val="both"/>
        <w:rPr>
          <w:lang w:val="fr-CA"/>
        </w:rPr>
      </w:pPr>
      <w:r w:rsidRPr="00527072">
        <w:rPr>
          <w:lang w:val="fr-CA"/>
        </w:rPr>
        <w:t xml:space="preserve">représenter </w:t>
      </w:r>
      <w:r w:rsidR="00556ADD">
        <w:rPr>
          <w:lang w:val="fr-CA"/>
        </w:rPr>
        <w:t>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3165F8">
        <w:rPr>
          <w:lang w:val="fr-CA"/>
        </w:rPr>
        <w:t>l’</w:t>
      </w:r>
      <w:r w:rsidR="00556ADD">
        <w:rPr>
          <w:lang w:val="fr-CA"/>
        </w:rPr>
        <w:t>État membre</w:t>
      </w:r>
      <w:r w:rsidRPr="00527072">
        <w:rPr>
          <w:lang w:val="fr-CA"/>
        </w:rPr>
        <w:t xml:space="preserve"> dans tous les actes de la vie civile</w:t>
      </w:r>
      <w:r w:rsidR="008A5571" w:rsidRPr="00527072">
        <w:rPr>
          <w:lang w:val="fr-CA"/>
        </w:rPr>
        <w:t xml:space="preserve">, </w:t>
      </w:r>
      <w:r w:rsidR="008A5571" w:rsidRPr="00527072">
        <w:rPr>
          <w:color w:val="000000"/>
          <w:lang w:eastAsia="fr-CA"/>
        </w:rPr>
        <w:t>en justice et dans ses relations avec les tiers</w:t>
      </w:r>
      <w:r w:rsidRPr="00527072">
        <w:rPr>
          <w:lang w:val="fr-CA"/>
        </w:rPr>
        <w:t xml:space="preserve"> ; </w:t>
      </w:r>
    </w:p>
    <w:p w14:paraId="58E369EA" w14:textId="77777777" w:rsidR="00A04F08" w:rsidRPr="00527072" w:rsidRDefault="00A04F08" w:rsidP="002D6339">
      <w:pPr>
        <w:numPr>
          <w:ilvl w:val="0"/>
          <w:numId w:val="19"/>
        </w:numPr>
        <w:spacing w:before="120" w:after="120" w:line="276" w:lineRule="auto"/>
        <w:jc w:val="both"/>
        <w:rPr>
          <w:lang w:val="fr-CA"/>
        </w:rPr>
      </w:pPr>
      <w:r w:rsidRPr="00527072">
        <w:rPr>
          <w:lang w:val="fr-CA"/>
        </w:rPr>
        <w:t xml:space="preserve">conclure des contrats, </w:t>
      </w:r>
      <w:r>
        <w:rPr>
          <w:lang w:val="fr-CA"/>
        </w:rPr>
        <w:t xml:space="preserve">des </w:t>
      </w:r>
      <w:r w:rsidRPr="00527072">
        <w:rPr>
          <w:lang w:val="fr-CA"/>
        </w:rPr>
        <w:t>marché</w:t>
      </w:r>
      <w:r>
        <w:rPr>
          <w:lang w:val="fr-CA"/>
        </w:rPr>
        <w:t>s</w:t>
      </w:r>
      <w:r w:rsidRPr="00527072">
        <w:rPr>
          <w:lang w:val="fr-CA"/>
        </w:rPr>
        <w:t xml:space="preserve"> public</w:t>
      </w:r>
      <w:r>
        <w:rPr>
          <w:lang w:val="fr-CA"/>
        </w:rPr>
        <w:t>s</w:t>
      </w:r>
      <w:r w:rsidRPr="00527072">
        <w:rPr>
          <w:lang w:val="fr-CA"/>
        </w:rPr>
        <w:t xml:space="preserve">, </w:t>
      </w:r>
      <w:r w:rsidRPr="00527072">
        <w:rPr>
          <w:color w:val="000000"/>
          <w:lang w:eastAsia="fr-CA"/>
        </w:rPr>
        <w:t xml:space="preserve">et d'une manière générale, tous actes nécessaires et liés à la gestion de l'établissement, </w:t>
      </w:r>
      <w:r w:rsidRPr="00527072">
        <w:rPr>
          <w:lang w:val="fr-CA"/>
        </w:rPr>
        <w:t xml:space="preserve">dans le cadre des missions dévolues </w:t>
      </w:r>
      <w:r w:rsidR="00556ADD">
        <w:rPr>
          <w:lang w:val="fr-CA"/>
        </w:rPr>
        <w:t>à 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4134CB">
        <w:rPr>
          <w:lang w:val="fr-CA"/>
        </w:rPr>
        <w:t>l’</w:t>
      </w:r>
      <w:r w:rsidR="00556ADD">
        <w:rPr>
          <w:lang w:val="fr-CA"/>
        </w:rPr>
        <w:t>État membre</w:t>
      </w:r>
      <w:r w:rsidRPr="00527072">
        <w:rPr>
          <w:lang w:val="fr-CA"/>
        </w:rPr>
        <w:t xml:space="preserve"> ; </w:t>
      </w:r>
    </w:p>
    <w:p w14:paraId="27631A30" w14:textId="7CFD2C65" w:rsidR="0089395D" w:rsidRPr="00527072" w:rsidRDefault="002C7F60" w:rsidP="002D6339">
      <w:pPr>
        <w:numPr>
          <w:ilvl w:val="0"/>
          <w:numId w:val="19"/>
        </w:numPr>
        <w:spacing w:before="120" w:after="120" w:line="276" w:lineRule="auto"/>
        <w:jc w:val="both"/>
        <w:rPr>
          <w:lang w:val="fr-CA"/>
        </w:rPr>
      </w:pPr>
      <w:r w:rsidRPr="00527072">
        <w:rPr>
          <w:lang w:val="fr-CA"/>
        </w:rPr>
        <w:t>préparer et réviser</w:t>
      </w:r>
      <w:r>
        <w:rPr>
          <w:lang w:val="fr-CA"/>
        </w:rPr>
        <w:t xml:space="preserve">, et soumettre </w:t>
      </w:r>
      <w:r w:rsidR="0089395D">
        <w:rPr>
          <w:lang w:val="fr-CA"/>
        </w:rPr>
        <w:t xml:space="preserve">à l’adoption du </w:t>
      </w:r>
      <w:r w:rsidR="000729FF">
        <w:rPr>
          <w:lang w:val="fr-CA"/>
        </w:rPr>
        <w:t>C</w:t>
      </w:r>
      <w:r w:rsidR="0089395D">
        <w:rPr>
          <w:lang w:val="fr-CA"/>
        </w:rPr>
        <w:t>onseil d’administrati</w:t>
      </w:r>
      <w:r w:rsidR="000729FF">
        <w:rPr>
          <w:lang w:val="fr-CA"/>
        </w:rPr>
        <w:t>o</w:t>
      </w:r>
      <w:r w:rsidR="0089395D">
        <w:rPr>
          <w:lang w:val="fr-CA"/>
        </w:rPr>
        <w:t>n</w:t>
      </w:r>
      <w:r>
        <w:rPr>
          <w:lang w:val="fr-CA"/>
        </w:rPr>
        <w:t>,</w:t>
      </w:r>
      <w:r w:rsidRPr="002C7F60">
        <w:rPr>
          <w:lang w:val="fr-CA"/>
        </w:rPr>
        <w:t xml:space="preserve"> </w:t>
      </w:r>
      <w:r w:rsidRPr="00527072">
        <w:rPr>
          <w:lang w:val="fr-CA"/>
        </w:rPr>
        <w:t>les règlements généraux qui établissent le mode de fonctionnement des divisions et des services, définissant le rôle des agents exécutifs et prévoyant les sanctions</w:t>
      </w:r>
      <w:r>
        <w:rPr>
          <w:lang w:val="fr-CA"/>
        </w:rPr>
        <w:t>,</w:t>
      </w:r>
      <w:r w:rsidR="0089395D">
        <w:rPr>
          <w:lang w:val="fr-CA"/>
        </w:rPr>
        <w:t xml:space="preserve"> les projets d’organigramme et de règlement intérieur, ainsi que la grille des </w:t>
      </w:r>
      <w:r w:rsidR="0055602C">
        <w:rPr>
          <w:lang w:val="fr-CA"/>
        </w:rPr>
        <w:t>rémunérations</w:t>
      </w:r>
      <w:r w:rsidR="0089395D">
        <w:rPr>
          <w:lang w:val="fr-CA"/>
        </w:rPr>
        <w:t xml:space="preserve"> et avantages des membres du personnel ;</w:t>
      </w:r>
    </w:p>
    <w:p w14:paraId="1FF077A9" w14:textId="77777777" w:rsidR="004970F7" w:rsidRPr="00A04F08" w:rsidRDefault="004970F7" w:rsidP="002D6339">
      <w:pPr>
        <w:numPr>
          <w:ilvl w:val="0"/>
          <w:numId w:val="19"/>
        </w:numPr>
        <w:spacing w:before="120" w:after="120" w:line="276" w:lineRule="auto"/>
        <w:jc w:val="both"/>
        <w:rPr>
          <w:color w:val="000000"/>
          <w:lang w:eastAsia="fr-CA"/>
        </w:rPr>
      </w:pPr>
      <w:r w:rsidRPr="00527072">
        <w:rPr>
          <w:lang w:val="fr-CA"/>
        </w:rPr>
        <w:t>recruter et gérer le personnel</w:t>
      </w:r>
      <w:r w:rsidR="008A5571" w:rsidRPr="00527072">
        <w:rPr>
          <w:lang w:val="fr-CA"/>
        </w:rPr>
        <w:t xml:space="preserve">, </w:t>
      </w:r>
      <w:r w:rsidR="009537D2">
        <w:rPr>
          <w:lang w:val="fr-CA"/>
        </w:rPr>
        <w:t xml:space="preserve">le noter et le licencier, </w:t>
      </w:r>
      <w:r w:rsidR="008A5571" w:rsidRPr="00527072">
        <w:rPr>
          <w:color w:val="000000"/>
          <w:lang w:eastAsia="fr-CA"/>
        </w:rPr>
        <w:t>conformément à la réglementation en vigueur, aux conventions collectives ou au règlement intérieur, dans les limites arrêtées par le Conseil d'Administration</w:t>
      </w:r>
      <w:r w:rsidR="009537D2">
        <w:rPr>
          <w:color w:val="000000"/>
          <w:lang w:eastAsia="fr-CA"/>
        </w:rPr>
        <w:t xml:space="preserve"> et sous réserve de ses prérogatives</w:t>
      </w:r>
      <w:r w:rsidRPr="00527072">
        <w:rPr>
          <w:lang w:val="fr-CA"/>
        </w:rPr>
        <w:t xml:space="preserve"> ; </w:t>
      </w:r>
    </w:p>
    <w:p w14:paraId="672B482A" w14:textId="77777777" w:rsidR="00A04F08" w:rsidRPr="00A04F08" w:rsidRDefault="00A04F08" w:rsidP="002D6339">
      <w:pPr>
        <w:numPr>
          <w:ilvl w:val="0"/>
          <w:numId w:val="19"/>
        </w:numPr>
        <w:spacing w:before="120" w:after="120" w:line="276" w:lineRule="auto"/>
        <w:jc w:val="both"/>
        <w:rPr>
          <w:color w:val="000000"/>
          <w:lang w:eastAsia="fr-CA"/>
        </w:rPr>
      </w:pPr>
      <w:r w:rsidRPr="00527072">
        <w:rPr>
          <w:lang w:val="fr-CA"/>
        </w:rPr>
        <w:t>engager des consultants et tout autre expert selon les besoins</w:t>
      </w:r>
      <w:r>
        <w:rPr>
          <w:lang w:val="fr-CA"/>
        </w:rPr>
        <w:t xml:space="preserve"> ;</w:t>
      </w:r>
    </w:p>
    <w:p w14:paraId="027C4ED3" w14:textId="77777777" w:rsidR="00A04F08" w:rsidRPr="00A04F08" w:rsidRDefault="00A04F08" w:rsidP="002D6339">
      <w:pPr>
        <w:numPr>
          <w:ilvl w:val="0"/>
          <w:numId w:val="19"/>
        </w:numPr>
        <w:spacing w:before="120" w:after="120" w:line="276" w:lineRule="auto"/>
        <w:jc w:val="both"/>
        <w:rPr>
          <w:lang w:val="fr-CA"/>
        </w:rPr>
      </w:pPr>
      <w:r w:rsidRPr="00527072">
        <w:rPr>
          <w:lang w:val="fr-CA"/>
        </w:rPr>
        <w:t xml:space="preserve">exercer le contrôle hiérarchique sur le personnel ; </w:t>
      </w:r>
    </w:p>
    <w:p w14:paraId="75E8A6C7" w14:textId="77777777" w:rsidR="009537D2" w:rsidRPr="00603FF2" w:rsidRDefault="004970F7" w:rsidP="002D6339">
      <w:pPr>
        <w:numPr>
          <w:ilvl w:val="0"/>
          <w:numId w:val="19"/>
        </w:numPr>
        <w:spacing w:before="120" w:after="120" w:line="276" w:lineRule="auto"/>
        <w:jc w:val="both"/>
        <w:rPr>
          <w:color w:val="000000"/>
          <w:lang w:eastAsia="fr-CA"/>
        </w:rPr>
      </w:pPr>
      <w:r w:rsidRPr="00527072">
        <w:rPr>
          <w:lang w:val="fr-CA"/>
        </w:rPr>
        <w:t>préparer</w:t>
      </w:r>
      <w:r w:rsidR="009537D2">
        <w:rPr>
          <w:lang w:val="fr-CA"/>
        </w:rPr>
        <w:t xml:space="preserve"> </w:t>
      </w:r>
      <w:r w:rsidR="009537D2">
        <w:t xml:space="preserve">les délibérations du </w:t>
      </w:r>
      <w:r w:rsidR="004134CB">
        <w:t>C</w:t>
      </w:r>
      <w:r w:rsidR="009537D2">
        <w:t xml:space="preserve">onseil d’administration, </w:t>
      </w:r>
      <w:r w:rsidR="009537D2" w:rsidRPr="00527072">
        <w:rPr>
          <w:lang w:val="fr-CA"/>
        </w:rPr>
        <w:t>ainsi qu</w:t>
      </w:r>
      <w:r w:rsidR="009537D2">
        <w:rPr>
          <w:lang w:val="fr-CA"/>
        </w:rPr>
        <w:t xml:space="preserve">e les convocations y afférentes, </w:t>
      </w:r>
      <w:r w:rsidR="009537D2">
        <w:t>assister avec voix délibérative à ses réunions et exécuter ses décisions ;</w:t>
      </w:r>
    </w:p>
    <w:p w14:paraId="79530DFD" w14:textId="77777777" w:rsidR="00445C7F" w:rsidRPr="00527072" w:rsidRDefault="00445C7F" w:rsidP="002D6339">
      <w:pPr>
        <w:numPr>
          <w:ilvl w:val="0"/>
          <w:numId w:val="19"/>
        </w:numPr>
        <w:spacing w:before="120" w:after="120" w:line="276" w:lineRule="auto"/>
        <w:jc w:val="both"/>
        <w:rPr>
          <w:lang w:val="fr-CA"/>
        </w:rPr>
      </w:pPr>
      <w:r w:rsidRPr="00527072">
        <w:rPr>
          <w:color w:val="000000"/>
          <w:lang w:eastAsia="fr-CA"/>
        </w:rPr>
        <w:t>préparer les dossiers qui seront présentés au Conseil d’Administration et rédiger les procès-verbaux de séances ;</w:t>
      </w:r>
    </w:p>
    <w:p w14:paraId="024C90D6" w14:textId="199E325E" w:rsidR="009537D2" w:rsidRPr="00503CB2" w:rsidRDefault="009537D2" w:rsidP="002D6339">
      <w:pPr>
        <w:numPr>
          <w:ilvl w:val="0"/>
          <w:numId w:val="19"/>
        </w:numPr>
        <w:spacing w:before="120" w:after="120" w:line="276" w:lineRule="auto"/>
        <w:jc w:val="both"/>
        <w:rPr>
          <w:color w:val="000000"/>
          <w:lang w:eastAsia="fr-CA"/>
        </w:rPr>
      </w:pPr>
      <w:r>
        <w:t>préparer le budget dont il est le principal ordonnateur, les programmes d’actions, les rapports d’activités, ainsi que les comptes et ét</w:t>
      </w:r>
      <w:r w:rsidR="00E04737">
        <w:t>ats financiers qu’il soumet au C</w:t>
      </w:r>
      <w:r>
        <w:t>onseil d’</w:t>
      </w:r>
      <w:r w:rsidR="0055602C">
        <w:t>administration</w:t>
      </w:r>
      <w:r>
        <w:t xml:space="preserve"> pour approbation et arrêt, </w:t>
      </w:r>
      <w:r w:rsidRPr="00527072">
        <w:rPr>
          <w:lang w:val="fr-CA"/>
        </w:rPr>
        <w:t xml:space="preserve">gérer des crédits budgétaires qui lui sont alloués en conformité avec le programme d'activités approuvé par le Conseil d'Administration ; </w:t>
      </w:r>
    </w:p>
    <w:p w14:paraId="4E5D00D6" w14:textId="77777777" w:rsidR="00CA50FA" w:rsidRPr="00CA50FA" w:rsidRDefault="00503CB2" w:rsidP="002D6339">
      <w:pPr>
        <w:numPr>
          <w:ilvl w:val="0"/>
          <w:numId w:val="19"/>
        </w:numPr>
        <w:spacing w:before="120" w:after="120" w:line="276" w:lineRule="auto"/>
        <w:jc w:val="both"/>
        <w:rPr>
          <w:color w:val="000000"/>
          <w:lang w:eastAsia="fr-CA"/>
        </w:rPr>
      </w:pPr>
      <w:r>
        <w:t>prendre</w:t>
      </w:r>
      <w:r w:rsidR="00B774E0">
        <w:t>,</w:t>
      </w:r>
      <w:r>
        <w:t xml:space="preserve"> dans les cas d’urgence, toute mesure conservatoire nécessaire à la bonne marche </w:t>
      </w:r>
      <w:r w:rsidR="00556ADD">
        <w:rPr>
          <w:lang w:val="fr-CA"/>
        </w:rPr>
        <w:t>de 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9F28BF">
        <w:rPr>
          <w:lang w:val="fr-CA"/>
        </w:rPr>
        <w:t>l’</w:t>
      </w:r>
      <w:r w:rsidR="00556ADD">
        <w:rPr>
          <w:lang w:val="fr-CA"/>
        </w:rPr>
        <w:t>État membre</w:t>
      </w:r>
      <w:r>
        <w:t xml:space="preserve">, à charge pour lui d’en rendre compte au </w:t>
      </w:r>
      <w:r w:rsidR="009F28BF">
        <w:t>C</w:t>
      </w:r>
      <w:r>
        <w:t>onseil d’administration ;</w:t>
      </w:r>
    </w:p>
    <w:p w14:paraId="60F5FA31" w14:textId="77777777" w:rsidR="00603FF2" w:rsidRPr="00603FF2" w:rsidRDefault="008A5571" w:rsidP="002D6339">
      <w:pPr>
        <w:numPr>
          <w:ilvl w:val="0"/>
          <w:numId w:val="19"/>
        </w:numPr>
        <w:spacing w:before="120" w:after="120" w:line="276" w:lineRule="auto"/>
        <w:jc w:val="both"/>
        <w:rPr>
          <w:color w:val="000000"/>
          <w:lang w:eastAsia="fr-CA"/>
        </w:rPr>
      </w:pPr>
      <w:r w:rsidRPr="00527072">
        <w:rPr>
          <w:lang w:val="fr-CA"/>
        </w:rPr>
        <w:t>engager, liquider et ordonn</w:t>
      </w:r>
      <w:r w:rsidR="005340FA">
        <w:rPr>
          <w:lang w:val="fr-CA"/>
        </w:rPr>
        <w:t>anc</w:t>
      </w:r>
      <w:r w:rsidRPr="00527072">
        <w:rPr>
          <w:lang w:val="fr-CA"/>
        </w:rPr>
        <w:t xml:space="preserve">er les dépenses, liquider les créances et émettre les titres de recettes en vue </w:t>
      </w:r>
      <w:r w:rsidR="00A21CF3">
        <w:rPr>
          <w:lang w:val="fr-CA"/>
        </w:rPr>
        <w:t>de leur</w:t>
      </w:r>
      <w:r w:rsidRPr="00527072">
        <w:rPr>
          <w:lang w:val="fr-CA"/>
        </w:rPr>
        <w:t xml:space="preserve"> recouvrement</w:t>
      </w:r>
      <w:r w:rsidR="00E04737">
        <w:rPr>
          <w:lang w:val="fr-CA"/>
        </w:rPr>
        <w:t>.</w:t>
      </w:r>
    </w:p>
    <w:p w14:paraId="578C2296" w14:textId="77777777" w:rsidR="004970F7" w:rsidRDefault="004970F7" w:rsidP="00B32D80">
      <w:pPr>
        <w:pStyle w:val="Title4L"/>
      </w:pPr>
      <w:bookmarkStart w:id="493" w:name="_Toc229283909"/>
      <w:bookmarkStart w:id="494" w:name="_Toc229461909"/>
      <w:bookmarkStart w:id="495" w:name="_Toc230858197"/>
      <w:bookmarkStart w:id="496" w:name="_Toc230858570"/>
      <w:bookmarkStart w:id="497" w:name="_Toc231269259"/>
      <w:bookmarkStart w:id="498" w:name="_Toc231269660"/>
      <w:bookmarkStart w:id="499" w:name="_Toc231270042"/>
      <w:bookmarkStart w:id="500" w:name="_Toc262216951"/>
      <w:bookmarkStart w:id="501" w:name="_Toc262560394"/>
      <w:bookmarkStart w:id="502" w:name="_Toc262562471"/>
      <w:bookmarkStart w:id="503" w:name="_Toc262733557"/>
      <w:bookmarkStart w:id="504" w:name="_Toc262738325"/>
      <w:bookmarkStart w:id="505" w:name="_Toc263062729"/>
      <w:bookmarkStart w:id="506" w:name="_Toc263432340"/>
      <w:bookmarkStart w:id="507" w:name="_Toc263760855"/>
      <w:bookmarkStart w:id="508" w:name="_Toc263770245"/>
      <w:bookmarkStart w:id="509" w:name="_Toc263775757"/>
      <w:bookmarkStart w:id="510" w:name="_Toc287603048"/>
      <w:bookmarkStart w:id="511" w:name="_Toc287959615"/>
      <w:bookmarkStart w:id="512" w:name="_Toc288053695"/>
      <w:bookmarkStart w:id="513" w:name="_Toc125707468"/>
      <w:bookmarkStart w:id="514" w:name="_Toc230324114"/>
      <w:bookmarkStart w:id="515" w:name="_Toc230668671"/>
      <w:r>
        <w:t>Pouvoirs techniques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00515D8C">
        <w:t xml:space="preserve"> </w:t>
      </w:r>
      <w:bookmarkEnd w:id="514"/>
      <w:bookmarkEnd w:id="515"/>
    </w:p>
    <w:p w14:paraId="3617A6D7" w14:textId="2296D36D" w:rsidR="00C84E14" w:rsidRPr="00234873" w:rsidRDefault="00CA50FA" w:rsidP="002D6339">
      <w:pPr>
        <w:pStyle w:val="Sansinterligne"/>
        <w:spacing w:before="120" w:after="120" w:line="276" w:lineRule="auto"/>
        <w:jc w:val="both"/>
        <w:rPr>
          <w:lang w:val="fr-CA"/>
        </w:rPr>
      </w:pPr>
      <w:r>
        <w:rPr>
          <w:lang w:val="fr-CA"/>
        </w:rPr>
        <w:t>L</w:t>
      </w:r>
      <w:r w:rsidR="008B0F6D">
        <w:rPr>
          <w:lang w:val="fr-CA"/>
        </w:rPr>
        <w:t xml:space="preserve">e </w:t>
      </w:r>
      <w:r w:rsidR="00B774E0">
        <w:rPr>
          <w:lang w:val="fr-CA"/>
        </w:rPr>
        <w:t>Directeur Général</w:t>
      </w:r>
      <w:r>
        <w:rPr>
          <w:lang w:val="fr-CA"/>
        </w:rPr>
        <w:t xml:space="preserve"> d</w:t>
      </w:r>
      <w:r w:rsidR="00503CB2">
        <w:rPr>
          <w:lang w:val="fr-CA"/>
        </w:rPr>
        <w:t xml:space="preserve">e </w:t>
      </w:r>
      <w:r w:rsidR="00556ADD">
        <w:rPr>
          <w:lang w:val="fr-CA"/>
        </w:rPr>
        <w:t>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990A5F">
        <w:rPr>
          <w:lang w:val="fr-CA"/>
        </w:rPr>
        <w:t>chaque État membre</w:t>
      </w:r>
      <w:r w:rsidR="00C84E14" w:rsidRPr="00234873">
        <w:rPr>
          <w:lang w:val="fr-CA"/>
        </w:rPr>
        <w:t xml:space="preserve">, a notamment les pouvoirs techniques </w:t>
      </w:r>
      <w:r w:rsidR="00C84E14">
        <w:rPr>
          <w:lang w:val="fr-CA"/>
        </w:rPr>
        <w:t xml:space="preserve">suivants </w:t>
      </w:r>
      <w:r w:rsidR="00C84E14" w:rsidRPr="00234873">
        <w:rPr>
          <w:lang w:val="fr-CA"/>
        </w:rPr>
        <w:t>:</w:t>
      </w:r>
    </w:p>
    <w:p w14:paraId="4468517C" w14:textId="05069143" w:rsidR="00C84E14" w:rsidRPr="00234873" w:rsidRDefault="00C84E14" w:rsidP="00B34622">
      <w:pPr>
        <w:numPr>
          <w:ilvl w:val="0"/>
          <w:numId w:val="20"/>
        </w:numPr>
        <w:spacing w:before="120" w:after="120" w:line="276" w:lineRule="auto"/>
        <w:ind w:left="720"/>
        <w:jc w:val="both"/>
        <w:rPr>
          <w:lang w:val="fr-CA" w:eastAsia="en-CA"/>
        </w:rPr>
      </w:pPr>
      <w:r w:rsidRPr="00234873">
        <w:rPr>
          <w:lang w:val="fr-CA"/>
        </w:rPr>
        <w:t xml:space="preserve">délivrer, suspendre ou retirer les </w:t>
      </w:r>
      <w:r>
        <w:rPr>
          <w:lang w:val="fr-CA"/>
        </w:rPr>
        <w:t xml:space="preserve">certificats de navigabilité, de transporteur aérien, </w:t>
      </w:r>
      <w:r w:rsidR="00407903" w:rsidRPr="00234873">
        <w:rPr>
          <w:lang w:val="fr-CA"/>
        </w:rPr>
        <w:t xml:space="preserve">les </w:t>
      </w:r>
      <w:r w:rsidR="00407903" w:rsidRPr="00B17357">
        <w:rPr>
          <w:lang w:val="fr-CA"/>
        </w:rPr>
        <w:t>certificats</w:t>
      </w:r>
      <w:r w:rsidR="002C3735">
        <w:rPr>
          <w:lang w:val="fr-CA"/>
        </w:rPr>
        <w:t xml:space="preserve"> </w:t>
      </w:r>
      <w:r w:rsidR="00407903">
        <w:rPr>
          <w:lang w:val="fr-CA"/>
        </w:rPr>
        <w:t xml:space="preserve">d'aérodromes, </w:t>
      </w:r>
      <w:r w:rsidR="00407903" w:rsidRPr="00234873">
        <w:rPr>
          <w:lang w:val="fr-CA"/>
        </w:rPr>
        <w:t>les agréments aux prestataires de services d'assistance en escale et autres prest</w:t>
      </w:r>
      <w:r w:rsidR="00407903">
        <w:rPr>
          <w:lang w:val="fr-CA"/>
        </w:rPr>
        <w:t xml:space="preserve">ataires de services autorisés, </w:t>
      </w:r>
      <w:r w:rsidR="00407903" w:rsidRPr="00234873">
        <w:rPr>
          <w:lang w:val="fr-CA"/>
        </w:rPr>
        <w:t>les agréments d'organismes de maintenance, de formation aéronautique</w:t>
      </w:r>
      <w:r w:rsidR="0068401A">
        <w:rPr>
          <w:lang w:val="fr-CA"/>
        </w:rPr>
        <w:t>,</w:t>
      </w:r>
      <w:r w:rsidR="00407903" w:rsidRPr="00234873">
        <w:rPr>
          <w:lang w:val="fr-CA"/>
        </w:rPr>
        <w:t xml:space="preserve"> des centres d'expertise médicale</w:t>
      </w:r>
      <w:r w:rsidR="0068401A">
        <w:rPr>
          <w:lang w:val="fr-CA"/>
        </w:rPr>
        <w:t xml:space="preserve"> et des médecins en matière d’aviation civile,</w:t>
      </w:r>
      <w:r w:rsidR="00407903" w:rsidRPr="00234873">
        <w:rPr>
          <w:lang w:val="fr-CA"/>
        </w:rPr>
        <w:t xml:space="preserve"> du personnel aéronautique</w:t>
      </w:r>
      <w:r w:rsidR="00407903">
        <w:rPr>
          <w:lang w:val="fr-CA"/>
        </w:rPr>
        <w:t xml:space="preserve">, </w:t>
      </w:r>
      <w:r w:rsidR="00407903">
        <w:rPr>
          <w:color w:val="000000"/>
          <w:lang w:eastAsia="fr-CA"/>
        </w:rPr>
        <w:t>tout document aéronautique et autorisations spéciales</w:t>
      </w:r>
      <w:r w:rsidR="00BC6CF2">
        <w:rPr>
          <w:color w:val="000000"/>
          <w:lang w:eastAsia="fr-CA"/>
        </w:rPr>
        <w:t xml:space="preserve">; </w:t>
      </w:r>
      <w:commentRangeStart w:id="516"/>
      <w:commentRangeEnd w:id="516"/>
      <w:r w:rsidR="0045193A">
        <w:rPr>
          <w:rStyle w:val="Marquedecommentaire"/>
          <w:rFonts w:ascii="Times New Roman" w:hAnsi="Times New Roman" w:cs="Times New Roman"/>
        </w:rPr>
        <w:commentReference w:id="516"/>
      </w:r>
    </w:p>
    <w:p w14:paraId="710AD18B" w14:textId="77777777" w:rsidR="00C84E14" w:rsidRPr="00234873" w:rsidRDefault="00C84E14" w:rsidP="00B34622">
      <w:pPr>
        <w:numPr>
          <w:ilvl w:val="0"/>
          <w:numId w:val="20"/>
        </w:numPr>
        <w:spacing w:before="120" w:after="120" w:line="276" w:lineRule="auto"/>
        <w:ind w:left="720"/>
        <w:jc w:val="both"/>
        <w:rPr>
          <w:lang w:val="fr-CA"/>
        </w:rPr>
      </w:pPr>
      <w:r>
        <w:rPr>
          <w:lang w:val="fr-CA"/>
        </w:rPr>
        <w:t xml:space="preserve">pour </w:t>
      </w:r>
      <w:r w:rsidRPr="00234873">
        <w:rPr>
          <w:lang w:val="fr-CA"/>
        </w:rPr>
        <w:t>tout aéronef sans licence ou certificat approprié ou ne se conformant pas aux lois et règlements en vigueur ou si la sécurité ou si la sûreté l’exige</w:t>
      </w:r>
      <w:r>
        <w:rPr>
          <w:lang w:val="fr-CA"/>
        </w:rPr>
        <w:t>, en</w:t>
      </w:r>
      <w:r w:rsidRPr="00234873">
        <w:rPr>
          <w:lang w:val="fr-CA"/>
        </w:rPr>
        <w:t xml:space="preserve"> suspendre l'exploitation, </w:t>
      </w:r>
      <w:r>
        <w:rPr>
          <w:lang w:val="fr-CA"/>
        </w:rPr>
        <w:t>l’</w:t>
      </w:r>
      <w:r w:rsidRPr="00234873">
        <w:rPr>
          <w:lang w:val="fr-CA"/>
        </w:rPr>
        <w:t xml:space="preserve">interdire de vol, </w:t>
      </w:r>
      <w:r>
        <w:rPr>
          <w:lang w:val="fr-CA"/>
        </w:rPr>
        <w:t xml:space="preserve">le </w:t>
      </w:r>
      <w:r w:rsidR="00264BFB">
        <w:rPr>
          <w:lang w:val="fr-CA"/>
        </w:rPr>
        <w:t xml:space="preserve">retenir, le </w:t>
      </w:r>
      <w:r w:rsidRPr="00234873">
        <w:rPr>
          <w:lang w:val="fr-CA"/>
        </w:rPr>
        <w:t xml:space="preserve">saisir, </w:t>
      </w:r>
      <w:r>
        <w:rPr>
          <w:lang w:val="fr-CA"/>
        </w:rPr>
        <w:t xml:space="preserve">en </w:t>
      </w:r>
      <w:r w:rsidRPr="00234873">
        <w:rPr>
          <w:lang w:val="fr-CA"/>
        </w:rPr>
        <w:t xml:space="preserve">ordonner le retour au sol ; </w:t>
      </w:r>
    </w:p>
    <w:p w14:paraId="4715B6FC" w14:textId="77777777" w:rsidR="0068401A" w:rsidRDefault="00C84E14" w:rsidP="00B34622">
      <w:pPr>
        <w:numPr>
          <w:ilvl w:val="0"/>
          <w:numId w:val="20"/>
        </w:numPr>
        <w:spacing w:before="120" w:after="120" w:line="276" w:lineRule="auto"/>
        <w:ind w:left="720"/>
        <w:jc w:val="both"/>
        <w:rPr>
          <w:lang w:val="fr-CA"/>
        </w:rPr>
      </w:pPr>
      <w:r w:rsidRPr="00234873">
        <w:rPr>
          <w:lang w:val="fr-CA"/>
        </w:rPr>
        <w:t xml:space="preserve">avoir accès et inspecter tout lieu sous </w:t>
      </w:r>
      <w:r w:rsidR="007C36D1">
        <w:rPr>
          <w:lang w:val="fr-CA"/>
        </w:rPr>
        <w:t>l’autorité</w:t>
      </w:r>
      <w:r w:rsidRPr="00234873">
        <w:rPr>
          <w:lang w:val="fr-CA"/>
        </w:rPr>
        <w:t xml:space="preserve"> </w:t>
      </w:r>
      <w:r w:rsidR="00556ADD">
        <w:rPr>
          <w:lang w:val="fr-CA"/>
        </w:rPr>
        <w:t xml:space="preserve">de </w:t>
      </w:r>
      <w:r w:rsidR="001B5E8F">
        <w:rPr>
          <w:lang w:val="fr-CA"/>
        </w:rPr>
        <w:t>l</w:t>
      </w:r>
      <w:r w:rsidR="00556ADD">
        <w:rPr>
          <w:lang w:val="fr-CA"/>
        </w:rPr>
        <w:t>’</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9F28BF">
        <w:rPr>
          <w:lang w:val="fr-CA"/>
        </w:rPr>
        <w:t>l’</w:t>
      </w:r>
      <w:r w:rsidR="00556ADD">
        <w:rPr>
          <w:lang w:val="fr-CA"/>
        </w:rPr>
        <w:t>État membre</w:t>
      </w:r>
      <w:r w:rsidR="009F28BF">
        <w:rPr>
          <w:lang w:val="fr-CA"/>
        </w:rPr>
        <w:t> </w:t>
      </w:r>
      <w:r w:rsidRPr="00234873">
        <w:rPr>
          <w:lang w:val="fr-CA"/>
        </w:rPr>
        <w:t>;</w:t>
      </w:r>
    </w:p>
    <w:p w14:paraId="2719B432" w14:textId="77777777" w:rsidR="0068401A" w:rsidRDefault="0068401A" w:rsidP="00B34622">
      <w:pPr>
        <w:numPr>
          <w:ilvl w:val="0"/>
          <w:numId w:val="20"/>
        </w:numPr>
        <w:spacing w:before="120" w:after="120" w:line="276" w:lineRule="auto"/>
        <w:ind w:left="720"/>
        <w:jc w:val="both"/>
        <w:rPr>
          <w:lang w:val="fr-CA"/>
        </w:rPr>
      </w:pPr>
      <w:r w:rsidRPr="00234873">
        <w:rPr>
          <w:lang w:val="fr-CA"/>
        </w:rPr>
        <w:t xml:space="preserve">vérifier tous registres, documents et données écrites ou électroniques et les saisir au besoin ; </w:t>
      </w:r>
    </w:p>
    <w:p w14:paraId="2022A30E" w14:textId="77777777" w:rsidR="0068401A" w:rsidRDefault="0068401A" w:rsidP="00B34622">
      <w:pPr>
        <w:numPr>
          <w:ilvl w:val="0"/>
          <w:numId w:val="20"/>
        </w:numPr>
        <w:spacing w:before="120" w:after="120" w:line="276" w:lineRule="auto"/>
        <w:ind w:left="720"/>
        <w:jc w:val="both"/>
        <w:rPr>
          <w:color w:val="000000"/>
          <w:lang w:eastAsia="fr-CA"/>
        </w:rPr>
      </w:pPr>
      <w:r w:rsidRPr="00234873">
        <w:rPr>
          <w:lang w:val="fr-CA"/>
        </w:rPr>
        <w:t>pour les services de la navigation aérienne</w:t>
      </w:r>
      <w:r>
        <w:rPr>
          <w:lang w:val="fr-CA"/>
        </w:rPr>
        <w:t xml:space="preserve"> et du transport aérien</w:t>
      </w:r>
      <w:r>
        <w:rPr>
          <w:color w:val="000000"/>
          <w:lang w:eastAsia="fr-CA"/>
        </w:rPr>
        <w:t xml:space="preserve">, exiger des exploitants toute information pertinente pour surveiller et analyser les données du trafic, les tarifs aériens et les redevances des services à la navigation aérienne ; </w:t>
      </w:r>
    </w:p>
    <w:p w14:paraId="6BD60F19" w14:textId="77777777" w:rsidR="0068401A" w:rsidRPr="0068401A" w:rsidRDefault="0068401A" w:rsidP="00B34622">
      <w:pPr>
        <w:numPr>
          <w:ilvl w:val="0"/>
          <w:numId w:val="20"/>
        </w:numPr>
        <w:spacing w:before="120" w:after="120" w:line="276" w:lineRule="auto"/>
        <w:ind w:left="720"/>
        <w:jc w:val="both"/>
        <w:rPr>
          <w:color w:val="000000"/>
          <w:lang w:eastAsia="fr-CA"/>
        </w:rPr>
      </w:pPr>
      <w:r>
        <w:rPr>
          <w:color w:val="000000"/>
          <w:lang w:eastAsia="fr-CA"/>
        </w:rPr>
        <w:t xml:space="preserve">exiger des exploitants d’aéroport ou d’aérodrome de fournir des informations concernant la qualité et la fiabilité du service, la sûreté et la sécurité, l’entretien, </w:t>
      </w:r>
      <w:r w:rsidR="00264BFB">
        <w:rPr>
          <w:color w:val="000000"/>
          <w:lang w:eastAsia="fr-CA"/>
        </w:rPr>
        <w:t xml:space="preserve">les redevances aéroportuaires </w:t>
      </w:r>
      <w:r>
        <w:rPr>
          <w:color w:val="000000"/>
          <w:lang w:eastAsia="fr-CA"/>
        </w:rPr>
        <w:t>et toute autre information prévue dans les accords de concession, dans les contrats de gestion ou dans tout autre type d’accord portant sur l’exploitation des aérodromes ou des aéroports propriété de l’État </w:t>
      </w:r>
      <w:r w:rsidR="008C30AA">
        <w:rPr>
          <w:color w:val="000000"/>
          <w:lang w:eastAsia="fr-CA"/>
        </w:rPr>
        <w:t xml:space="preserve">membre </w:t>
      </w:r>
      <w:r>
        <w:rPr>
          <w:color w:val="000000"/>
          <w:lang w:eastAsia="fr-CA"/>
        </w:rPr>
        <w:t>;</w:t>
      </w:r>
    </w:p>
    <w:p w14:paraId="0E0E2912" w14:textId="77777777" w:rsidR="00C84E14" w:rsidRDefault="0068401A" w:rsidP="00B34622">
      <w:pPr>
        <w:numPr>
          <w:ilvl w:val="0"/>
          <w:numId w:val="20"/>
        </w:numPr>
        <w:spacing w:before="120" w:after="120" w:line="276" w:lineRule="auto"/>
        <w:ind w:left="720"/>
        <w:jc w:val="both"/>
        <w:rPr>
          <w:lang w:val="fr-CA"/>
        </w:rPr>
      </w:pPr>
      <w:r w:rsidRPr="00234873">
        <w:rPr>
          <w:lang w:val="fr-CA"/>
        </w:rPr>
        <w:t>enquêter sur</w:t>
      </w:r>
      <w:r>
        <w:rPr>
          <w:lang w:val="fr-CA"/>
        </w:rPr>
        <w:t xml:space="preserve"> </w:t>
      </w:r>
      <w:r w:rsidRPr="00234873">
        <w:rPr>
          <w:lang w:val="fr-CA"/>
        </w:rPr>
        <w:t xml:space="preserve">les manquements </w:t>
      </w:r>
      <w:r w:rsidR="00F33CFF">
        <w:rPr>
          <w:lang w:val="fr-CA"/>
        </w:rPr>
        <w:t>au présent Code</w:t>
      </w:r>
      <w:r w:rsidRPr="00234873">
        <w:rPr>
          <w:lang w:val="fr-CA"/>
        </w:rPr>
        <w:t>, à la réglementation internationale, et veiller,</w:t>
      </w:r>
      <w:r>
        <w:rPr>
          <w:lang w:val="fr-CA"/>
        </w:rPr>
        <w:t xml:space="preserve"> si</w:t>
      </w:r>
      <w:r w:rsidRPr="00234873">
        <w:rPr>
          <w:lang w:val="fr-CA"/>
        </w:rPr>
        <w:t xml:space="preserve"> nécessaire, à l'exécution des sanctions prévues ; </w:t>
      </w:r>
    </w:p>
    <w:p w14:paraId="504A5C19" w14:textId="77777777" w:rsidR="00C84E14" w:rsidRPr="00234873" w:rsidRDefault="00C84E14" w:rsidP="00B34622">
      <w:pPr>
        <w:numPr>
          <w:ilvl w:val="0"/>
          <w:numId w:val="20"/>
        </w:numPr>
        <w:spacing w:before="120" w:after="120" w:line="276" w:lineRule="auto"/>
        <w:ind w:left="720"/>
        <w:jc w:val="both"/>
        <w:rPr>
          <w:lang w:val="fr-CA"/>
        </w:rPr>
      </w:pPr>
      <w:r>
        <w:rPr>
          <w:lang w:val="fr-CA"/>
        </w:rPr>
        <w:t xml:space="preserve">donner des </w:t>
      </w:r>
      <w:r w:rsidR="0068401A">
        <w:rPr>
          <w:lang w:val="fr-CA"/>
        </w:rPr>
        <w:t>consignes</w:t>
      </w:r>
      <w:r>
        <w:rPr>
          <w:lang w:val="fr-CA"/>
        </w:rPr>
        <w:t xml:space="preserve"> et des directives aux membres du personnel de tout exploitant d’installation de la navigation aérienne, d’aérodrome, d’aéronef, ou autre organisme ou entreprise sous </w:t>
      </w:r>
      <w:r w:rsidR="00982C27">
        <w:rPr>
          <w:lang w:val="fr-CA"/>
        </w:rPr>
        <w:t>l’autorité de l’Autorité de l’aviation civile</w:t>
      </w:r>
      <w:r w:rsidR="002C3735">
        <w:rPr>
          <w:lang w:val="fr-CA"/>
        </w:rPr>
        <w:t xml:space="preserve"> e</w:t>
      </w:r>
      <w:r>
        <w:rPr>
          <w:lang w:val="fr-CA"/>
        </w:rPr>
        <w:t>t, le cas échéant, le sanctionner ;</w:t>
      </w:r>
    </w:p>
    <w:p w14:paraId="4FBC0CA3" w14:textId="77777777" w:rsidR="00C84E14" w:rsidRPr="00234873" w:rsidRDefault="00C84E14" w:rsidP="00B34622">
      <w:pPr>
        <w:numPr>
          <w:ilvl w:val="0"/>
          <w:numId w:val="20"/>
        </w:numPr>
        <w:spacing w:before="120" w:after="120" w:line="276" w:lineRule="auto"/>
        <w:ind w:left="720"/>
        <w:jc w:val="both"/>
        <w:rPr>
          <w:lang w:val="fr-CA"/>
        </w:rPr>
      </w:pPr>
      <w:r w:rsidRPr="00234873">
        <w:rPr>
          <w:lang w:val="fr-CA"/>
        </w:rPr>
        <w:t xml:space="preserve">tenir les registres aéronautiques ; </w:t>
      </w:r>
    </w:p>
    <w:p w14:paraId="7C3DB615" w14:textId="77777777" w:rsidR="00C84E14" w:rsidRPr="00234873" w:rsidRDefault="00C84E14" w:rsidP="00B34622">
      <w:pPr>
        <w:numPr>
          <w:ilvl w:val="0"/>
          <w:numId w:val="20"/>
        </w:numPr>
        <w:spacing w:before="120" w:after="120" w:line="276" w:lineRule="auto"/>
        <w:ind w:left="720"/>
        <w:jc w:val="both"/>
        <w:rPr>
          <w:lang w:val="fr-CA"/>
        </w:rPr>
      </w:pPr>
      <w:r w:rsidRPr="00234873">
        <w:rPr>
          <w:lang w:val="fr-CA"/>
        </w:rPr>
        <w:t xml:space="preserve">percevoir des redevances, des droits, des frais d'utilisation, des charges et des amendes ; </w:t>
      </w:r>
    </w:p>
    <w:p w14:paraId="667F40E8" w14:textId="77777777" w:rsidR="00C84E14" w:rsidRPr="00234873" w:rsidRDefault="00C84E14" w:rsidP="00B34622">
      <w:pPr>
        <w:numPr>
          <w:ilvl w:val="0"/>
          <w:numId w:val="20"/>
        </w:numPr>
        <w:spacing w:before="120" w:after="120" w:line="276" w:lineRule="auto"/>
        <w:ind w:left="720"/>
        <w:jc w:val="both"/>
        <w:rPr>
          <w:lang w:val="fr-CA"/>
        </w:rPr>
      </w:pPr>
      <w:r w:rsidRPr="00234873">
        <w:rPr>
          <w:lang w:val="fr-CA"/>
        </w:rPr>
        <w:t xml:space="preserve">conclure tous accords techniques nécessaires à la réalisation des missions </w:t>
      </w:r>
      <w:r w:rsidR="00556ADD">
        <w:rPr>
          <w:lang w:val="fr-CA"/>
        </w:rPr>
        <w:t>de 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B077A0">
        <w:rPr>
          <w:lang w:val="fr-CA"/>
        </w:rPr>
        <w:t>l’État membre</w:t>
      </w:r>
      <w:r>
        <w:rPr>
          <w:lang w:val="fr-CA"/>
        </w:rPr>
        <w:t xml:space="preserve"> </w:t>
      </w:r>
      <w:r w:rsidRPr="00234873">
        <w:rPr>
          <w:lang w:val="fr-CA"/>
        </w:rPr>
        <w:t xml:space="preserve">; </w:t>
      </w:r>
    </w:p>
    <w:p w14:paraId="3AE9F918" w14:textId="77777777" w:rsidR="0089395D" w:rsidRPr="00603FF2" w:rsidRDefault="0089395D" w:rsidP="00B34622">
      <w:pPr>
        <w:numPr>
          <w:ilvl w:val="0"/>
          <w:numId w:val="20"/>
        </w:numPr>
        <w:spacing w:before="120" w:after="120" w:line="276" w:lineRule="auto"/>
        <w:ind w:left="720"/>
        <w:jc w:val="both"/>
        <w:rPr>
          <w:color w:val="000000"/>
          <w:lang w:eastAsia="fr-CA"/>
        </w:rPr>
      </w:pPr>
      <w:r>
        <w:t>homologue</w:t>
      </w:r>
      <w:r w:rsidR="00407903">
        <w:t>r</w:t>
      </w:r>
      <w:r>
        <w:t xml:space="preserve"> les matériels et équipements aéronautiques ;</w:t>
      </w:r>
    </w:p>
    <w:p w14:paraId="3D05EE60" w14:textId="77777777" w:rsidR="0089395D" w:rsidRPr="00603FF2" w:rsidRDefault="0089395D" w:rsidP="00B34622">
      <w:pPr>
        <w:numPr>
          <w:ilvl w:val="0"/>
          <w:numId w:val="20"/>
        </w:numPr>
        <w:spacing w:before="120" w:after="120" w:line="276" w:lineRule="auto"/>
        <w:ind w:left="720"/>
        <w:jc w:val="both"/>
        <w:rPr>
          <w:color w:val="000000"/>
          <w:lang w:eastAsia="fr-CA"/>
        </w:rPr>
      </w:pPr>
      <w:r>
        <w:t>supervise</w:t>
      </w:r>
      <w:r w:rsidR="00407903">
        <w:t>r</w:t>
      </w:r>
      <w:r>
        <w:t xml:space="preserve"> les missions de contrôle, d’inspection, d’exploitation, de sanction et d’arbitrage dévolues </w:t>
      </w:r>
      <w:r w:rsidR="00556ADD">
        <w:t>à l’</w:t>
      </w:r>
      <w:r w:rsidR="0034017E">
        <w:t xml:space="preserve">Autorité de </w:t>
      </w:r>
      <w:r w:rsidR="00EC362C">
        <w:t>l’aviation</w:t>
      </w:r>
      <w:r w:rsidR="0034017E">
        <w:t xml:space="preserve"> civile</w:t>
      </w:r>
      <w:r w:rsidR="00556ADD">
        <w:t xml:space="preserve"> de </w:t>
      </w:r>
      <w:r w:rsidR="009F28BF">
        <w:t>l’</w:t>
      </w:r>
      <w:r w:rsidR="00556ADD">
        <w:t>État membre</w:t>
      </w:r>
      <w:r w:rsidR="0068401A">
        <w:rPr>
          <w:lang w:val="fr-CA"/>
        </w:rPr>
        <w:t xml:space="preserve"> </w:t>
      </w:r>
      <w:r w:rsidR="0068401A" w:rsidRPr="00234873">
        <w:rPr>
          <w:lang w:val="fr-CA"/>
        </w:rPr>
        <w:t xml:space="preserve">; </w:t>
      </w:r>
    </w:p>
    <w:p w14:paraId="2796BEDB" w14:textId="77777777" w:rsidR="0089395D" w:rsidRPr="00603FF2" w:rsidRDefault="0089395D" w:rsidP="00B34622">
      <w:pPr>
        <w:numPr>
          <w:ilvl w:val="0"/>
          <w:numId w:val="20"/>
        </w:numPr>
        <w:spacing w:before="120" w:after="120" w:line="276" w:lineRule="auto"/>
        <w:ind w:left="720"/>
        <w:jc w:val="both"/>
        <w:rPr>
          <w:color w:val="000000"/>
          <w:lang w:eastAsia="fr-CA"/>
        </w:rPr>
      </w:pPr>
      <w:r>
        <w:t>prépare</w:t>
      </w:r>
      <w:r w:rsidR="00407903">
        <w:t>r</w:t>
      </w:r>
      <w:r>
        <w:t xml:space="preserve"> et met</w:t>
      </w:r>
      <w:r w:rsidR="00407903">
        <w:t>tre</w:t>
      </w:r>
      <w:r>
        <w:t xml:space="preserve"> à jour en permanence, le plan de développement aéronautique ;</w:t>
      </w:r>
    </w:p>
    <w:p w14:paraId="5D249333" w14:textId="77777777" w:rsidR="0089395D" w:rsidRDefault="00464AF2" w:rsidP="00B34622">
      <w:pPr>
        <w:numPr>
          <w:ilvl w:val="0"/>
          <w:numId w:val="20"/>
        </w:numPr>
        <w:spacing w:before="120" w:after="120" w:line="276" w:lineRule="auto"/>
        <w:ind w:left="720"/>
        <w:jc w:val="both"/>
        <w:rPr>
          <w:color w:val="000000"/>
          <w:lang w:eastAsia="fr-CA"/>
        </w:rPr>
      </w:pPr>
      <w:r>
        <w:t xml:space="preserve">recommander au Ministre </w:t>
      </w:r>
      <w:r w:rsidR="00AA2578">
        <w:t>en</w:t>
      </w:r>
      <w:r w:rsidR="00C24C9E">
        <w:t xml:space="preserve"> </w:t>
      </w:r>
      <w:r>
        <w:t>charg</w:t>
      </w:r>
      <w:r w:rsidR="00AA2578">
        <w:t>e</w:t>
      </w:r>
      <w:r>
        <w:t xml:space="preserve"> de l’aviation civile, suite à une enquête de conformité aux lois en vigueur, l</w:t>
      </w:r>
      <w:r w:rsidR="00FA1D7C">
        <w:t xml:space="preserve">’émission des licences </w:t>
      </w:r>
      <w:r w:rsidR="00AA2578" w:rsidRPr="002F4BE3">
        <w:t>ou agréments</w:t>
      </w:r>
      <w:r w:rsidR="00AA2578">
        <w:t xml:space="preserve"> </w:t>
      </w:r>
      <w:r w:rsidR="00982C27">
        <w:t xml:space="preserve">et autorisations </w:t>
      </w:r>
      <w:r w:rsidR="0089395D">
        <w:t xml:space="preserve">d’exploitation des services de transport aérien </w:t>
      </w:r>
      <w:r w:rsidR="002B1FD9">
        <w:t>public</w:t>
      </w:r>
      <w:r w:rsidR="00982C27">
        <w:t>,</w:t>
      </w:r>
      <w:r w:rsidR="00982C27" w:rsidRPr="00982C27">
        <w:t xml:space="preserve"> </w:t>
      </w:r>
      <w:r w:rsidR="00982C27">
        <w:t xml:space="preserve">à défaut d’arrêté du Ministre qui lui délègue ce pouvoir </w:t>
      </w:r>
      <w:r w:rsidR="0089395D">
        <w:t>;</w:t>
      </w:r>
    </w:p>
    <w:p w14:paraId="5F2FFBD8" w14:textId="77777777" w:rsidR="0089395D" w:rsidRDefault="0089395D" w:rsidP="00B34622">
      <w:pPr>
        <w:numPr>
          <w:ilvl w:val="0"/>
          <w:numId w:val="20"/>
        </w:numPr>
        <w:spacing w:before="120" w:after="120" w:line="276" w:lineRule="auto"/>
        <w:ind w:left="720"/>
        <w:jc w:val="both"/>
        <w:rPr>
          <w:color w:val="000000"/>
          <w:lang w:eastAsia="fr-CA"/>
        </w:rPr>
      </w:pPr>
      <w:r>
        <w:rPr>
          <w:color w:val="000000"/>
          <w:lang w:eastAsia="fr-CA"/>
        </w:rPr>
        <w:t>suspend</w:t>
      </w:r>
      <w:r w:rsidR="00407903">
        <w:rPr>
          <w:color w:val="000000"/>
          <w:lang w:eastAsia="fr-CA"/>
        </w:rPr>
        <w:t>re</w:t>
      </w:r>
      <w:r>
        <w:rPr>
          <w:color w:val="000000"/>
          <w:lang w:eastAsia="fr-CA"/>
        </w:rPr>
        <w:t xml:space="preserve"> toute disposition d’entente commerciale anticoncurrentielle ou restrictive ;</w:t>
      </w:r>
    </w:p>
    <w:p w14:paraId="4EDD7206" w14:textId="77777777" w:rsidR="00B57054" w:rsidRDefault="00A569DD" w:rsidP="00B34622">
      <w:pPr>
        <w:numPr>
          <w:ilvl w:val="0"/>
          <w:numId w:val="20"/>
        </w:numPr>
        <w:spacing w:before="120" w:after="120" w:line="276" w:lineRule="auto"/>
        <w:ind w:left="720"/>
        <w:jc w:val="both"/>
        <w:rPr>
          <w:color w:val="000000"/>
          <w:lang w:eastAsia="fr-CA"/>
        </w:rPr>
      </w:pPr>
      <w:r>
        <w:rPr>
          <w:lang w:val="fr-CA"/>
        </w:rPr>
        <w:t>mettre en œuvre la réglementation, superviser</w:t>
      </w:r>
      <w:r w:rsidR="002C3735" w:rsidRPr="00234873">
        <w:rPr>
          <w:lang w:val="fr-CA"/>
        </w:rPr>
        <w:t xml:space="preserve"> toute activité afférente à l'aviation civile</w:t>
      </w:r>
      <w:r w:rsidR="002C3735">
        <w:rPr>
          <w:color w:val="000000"/>
          <w:lang w:eastAsia="fr-CA"/>
        </w:rPr>
        <w:t xml:space="preserve">, </w:t>
      </w:r>
      <w:r w:rsidR="00407903">
        <w:rPr>
          <w:color w:val="000000"/>
          <w:lang w:eastAsia="fr-CA"/>
        </w:rPr>
        <w:t>s’assurer de la mise</w:t>
      </w:r>
      <w:r w:rsidR="00B57054">
        <w:rPr>
          <w:color w:val="000000"/>
          <w:lang w:eastAsia="fr-CA"/>
        </w:rPr>
        <w:t xml:space="preserve"> en œuvre et la mise</w:t>
      </w:r>
      <w:r w:rsidR="00407903">
        <w:rPr>
          <w:color w:val="000000"/>
          <w:lang w:eastAsia="fr-CA"/>
        </w:rPr>
        <w:t xml:space="preserve"> à jour de la réglementation en vigueur </w:t>
      </w:r>
      <w:r w:rsidR="00DC6705">
        <w:rPr>
          <w:color w:val="000000"/>
          <w:lang w:eastAsia="fr-CA"/>
        </w:rPr>
        <w:t xml:space="preserve">dans </w:t>
      </w:r>
      <w:r w:rsidR="00B077A0">
        <w:rPr>
          <w:color w:val="000000"/>
          <w:lang w:eastAsia="fr-CA"/>
        </w:rPr>
        <w:t>l’</w:t>
      </w:r>
      <w:r w:rsidR="00DC6705">
        <w:rPr>
          <w:color w:val="000000"/>
          <w:lang w:eastAsia="fr-CA"/>
        </w:rPr>
        <w:t>État membre</w:t>
      </w:r>
      <w:r w:rsidR="0000555A">
        <w:rPr>
          <w:color w:val="000000"/>
          <w:lang w:eastAsia="fr-CA"/>
        </w:rPr>
        <w:t xml:space="preserve"> dans les matières sous </w:t>
      </w:r>
      <w:r w:rsidR="007C36D1">
        <w:rPr>
          <w:color w:val="000000"/>
          <w:lang w:eastAsia="fr-CA"/>
        </w:rPr>
        <w:t>l’autorité</w:t>
      </w:r>
      <w:r w:rsidR="0000555A">
        <w:rPr>
          <w:color w:val="000000"/>
          <w:lang w:eastAsia="fr-CA"/>
        </w:rPr>
        <w:t xml:space="preserve"> </w:t>
      </w:r>
      <w:r w:rsidR="00556ADD">
        <w:rPr>
          <w:color w:val="000000"/>
          <w:lang w:eastAsia="fr-CA"/>
        </w:rPr>
        <w:t>de l’</w:t>
      </w:r>
      <w:r w:rsidR="0034017E">
        <w:rPr>
          <w:color w:val="000000"/>
          <w:lang w:eastAsia="fr-CA"/>
        </w:rPr>
        <w:t xml:space="preserve">Autorité de </w:t>
      </w:r>
      <w:r w:rsidR="00EC362C">
        <w:rPr>
          <w:color w:val="000000"/>
          <w:lang w:eastAsia="fr-CA"/>
        </w:rPr>
        <w:t>l’aviation</w:t>
      </w:r>
      <w:r w:rsidR="0034017E">
        <w:rPr>
          <w:color w:val="000000"/>
          <w:lang w:eastAsia="fr-CA"/>
        </w:rPr>
        <w:t xml:space="preserve"> civile</w:t>
      </w:r>
      <w:r w:rsidR="00556ADD">
        <w:rPr>
          <w:color w:val="000000"/>
          <w:lang w:eastAsia="fr-CA"/>
        </w:rPr>
        <w:t xml:space="preserve"> de </w:t>
      </w:r>
      <w:r w:rsidR="00AA2578">
        <w:rPr>
          <w:color w:val="000000"/>
          <w:lang w:eastAsia="fr-CA"/>
        </w:rPr>
        <w:t xml:space="preserve">cet </w:t>
      </w:r>
      <w:r w:rsidR="00C24C9E">
        <w:rPr>
          <w:color w:val="000000"/>
          <w:lang w:eastAsia="fr-CA"/>
        </w:rPr>
        <w:t xml:space="preserve"> </w:t>
      </w:r>
      <w:r w:rsidR="00556ADD">
        <w:rPr>
          <w:color w:val="000000"/>
          <w:lang w:eastAsia="fr-CA"/>
        </w:rPr>
        <w:t>État membre</w:t>
      </w:r>
      <w:r w:rsidR="00407903">
        <w:rPr>
          <w:color w:val="000000"/>
          <w:lang w:eastAsia="fr-CA"/>
        </w:rPr>
        <w:t xml:space="preserve">, </w:t>
      </w:r>
      <w:r w:rsidR="00B57054">
        <w:rPr>
          <w:color w:val="000000"/>
          <w:lang w:eastAsia="fr-CA"/>
        </w:rPr>
        <w:t>par :</w:t>
      </w:r>
      <w:r w:rsidR="0000555A">
        <w:rPr>
          <w:color w:val="000000"/>
          <w:lang w:eastAsia="fr-CA"/>
        </w:rPr>
        <w:t xml:space="preserve"> </w:t>
      </w:r>
    </w:p>
    <w:p w14:paraId="206C20E1" w14:textId="77777777" w:rsidR="00B57054" w:rsidRPr="00B34622" w:rsidRDefault="00B57054" w:rsidP="00B34622">
      <w:pPr>
        <w:numPr>
          <w:ilvl w:val="0"/>
          <w:numId w:val="148"/>
        </w:numPr>
        <w:tabs>
          <w:tab w:val="left" w:pos="851"/>
        </w:tabs>
        <w:spacing w:before="120" w:after="120" w:line="276" w:lineRule="auto"/>
        <w:jc w:val="both"/>
        <w:rPr>
          <w:color w:val="000000"/>
          <w:lang w:val="fr-CA"/>
        </w:rPr>
      </w:pPr>
      <w:r w:rsidRPr="00B34622">
        <w:rPr>
          <w:color w:val="000000"/>
          <w:lang w:val="fr-CA"/>
        </w:rPr>
        <w:t xml:space="preserve">l’établissement de procédures d’amendement et de révision des règlements en vigueur </w:t>
      </w:r>
      <w:r w:rsidR="00DC6705" w:rsidRPr="00B34622">
        <w:rPr>
          <w:color w:val="000000"/>
          <w:lang w:val="fr-CA"/>
        </w:rPr>
        <w:t>dans</w:t>
      </w:r>
      <w:r w:rsidR="00C24C9E" w:rsidRPr="00B34622">
        <w:rPr>
          <w:color w:val="000000"/>
          <w:lang w:val="fr-CA"/>
        </w:rPr>
        <w:t xml:space="preserve"> </w:t>
      </w:r>
      <w:r w:rsidR="00AA2578" w:rsidRPr="00B34622">
        <w:rPr>
          <w:color w:val="000000"/>
          <w:lang w:val="fr-CA"/>
        </w:rPr>
        <w:t>cet</w:t>
      </w:r>
      <w:r w:rsidR="00C24C9E" w:rsidRPr="00B34622">
        <w:rPr>
          <w:color w:val="000000"/>
          <w:lang w:val="fr-CA"/>
        </w:rPr>
        <w:t xml:space="preserve"> </w:t>
      </w:r>
      <w:r w:rsidR="00DC6705" w:rsidRPr="00B34622">
        <w:rPr>
          <w:color w:val="000000"/>
          <w:lang w:val="fr-CA"/>
        </w:rPr>
        <w:t>État membre</w:t>
      </w:r>
      <w:r w:rsidRPr="00B34622">
        <w:rPr>
          <w:color w:val="000000"/>
          <w:lang w:val="fr-CA"/>
        </w:rPr>
        <w:t xml:space="preserve"> en fonction des amendements des Annexes à la Convention de Chicago</w:t>
      </w:r>
      <w:r w:rsidR="00F30B08" w:rsidRPr="00B34622">
        <w:rPr>
          <w:color w:val="000000"/>
          <w:lang w:val="fr-CA"/>
        </w:rPr>
        <w:t xml:space="preserve"> </w:t>
      </w:r>
      <w:r w:rsidRPr="00B34622">
        <w:rPr>
          <w:color w:val="000000"/>
          <w:lang w:val="fr-CA"/>
        </w:rPr>
        <w:t>afin de s'assurer de la transposition à temps des amendements des Annexes à venir</w:t>
      </w:r>
      <w:r w:rsidR="00B077A0" w:rsidRPr="00B34622">
        <w:rPr>
          <w:color w:val="000000"/>
          <w:lang w:val="fr-CA"/>
        </w:rPr>
        <w:t xml:space="preserve"> </w:t>
      </w:r>
      <w:r w:rsidRPr="00B34622">
        <w:rPr>
          <w:color w:val="000000"/>
          <w:lang w:val="fr-CA"/>
        </w:rPr>
        <w:t>;</w:t>
      </w:r>
    </w:p>
    <w:p w14:paraId="6F362343" w14:textId="77777777" w:rsidR="00B57054" w:rsidRPr="00B34622" w:rsidRDefault="00B57054" w:rsidP="00B34622">
      <w:pPr>
        <w:numPr>
          <w:ilvl w:val="0"/>
          <w:numId w:val="148"/>
        </w:numPr>
        <w:tabs>
          <w:tab w:val="left" w:pos="851"/>
        </w:tabs>
        <w:spacing w:before="120" w:after="120" w:line="276" w:lineRule="auto"/>
        <w:jc w:val="both"/>
        <w:rPr>
          <w:color w:val="000000"/>
          <w:lang w:val="fr-CA"/>
        </w:rPr>
      </w:pPr>
      <w:r w:rsidRPr="00B34622">
        <w:rPr>
          <w:color w:val="000000"/>
          <w:lang w:val="fr-CA"/>
        </w:rPr>
        <w:t>l’établissement de procédures d’identification des différences en vue des révisions à effectuer ou leur notification éventuelle à l’OACI en vertu de l'article 38 de la Convention de Chicago</w:t>
      </w:r>
      <w:r w:rsidR="00F30B08" w:rsidRPr="00B34622">
        <w:rPr>
          <w:color w:val="000000"/>
          <w:lang w:val="fr-CA"/>
        </w:rPr>
        <w:t xml:space="preserve"> </w:t>
      </w:r>
      <w:r w:rsidRPr="00B34622">
        <w:rPr>
          <w:color w:val="000000"/>
          <w:lang w:val="fr-CA"/>
        </w:rPr>
        <w:t>;</w:t>
      </w:r>
    </w:p>
    <w:p w14:paraId="0AF3C524" w14:textId="77777777" w:rsidR="00B57054" w:rsidRPr="00B34622" w:rsidRDefault="00B57054" w:rsidP="00B34622">
      <w:pPr>
        <w:numPr>
          <w:ilvl w:val="0"/>
          <w:numId w:val="148"/>
        </w:numPr>
        <w:tabs>
          <w:tab w:val="left" w:pos="851"/>
        </w:tabs>
        <w:spacing w:before="120" w:after="120" w:line="276" w:lineRule="auto"/>
        <w:jc w:val="both"/>
        <w:rPr>
          <w:color w:val="000000"/>
          <w:lang w:val="fr-CA"/>
        </w:rPr>
      </w:pPr>
      <w:r w:rsidRPr="00B34622">
        <w:rPr>
          <w:color w:val="000000"/>
          <w:lang w:val="fr-CA"/>
        </w:rPr>
        <w:t>la publication dans la publication d'information aéronautique (</w:t>
      </w:r>
      <w:smartTag w:uri="urn:schemas-microsoft-com:office:smarttags" w:element="stockticker">
        <w:r w:rsidRPr="00B34622">
          <w:rPr>
            <w:color w:val="000000"/>
            <w:lang w:val="fr-CA"/>
          </w:rPr>
          <w:t>AIP</w:t>
        </w:r>
      </w:smartTag>
      <w:r w:rsidRPr="00B34622">
        <w:rPr>
          <w:color w:val="000000"/>
          <w:lang w:val="fr-CA"/>
        </w:rPr>
        <w:t>) des différences significatives avec les dispositions des Annexes ;</w:t>
      </w:r>
    </w:p>
    <w:p w14:paraId="44DEBD09" w14:textId="77777777" w:rsidR="00965BCA" w:rsidRPr="00B34622" w:rsidRDefault="00B57054" w:rsidP="00B34622">
      <w:pPr>
        <w:numPr>
          <w:ilvl w:val="0"/>
          <w:numId w:val="148"/>
        </w:numPr>
        <w:tabs>
          <w:tab w:val="left" w:pos="851"/>
        </w:tabs>
        <w:spacing w:before="120" w:after="120" w:line="276" w:lineRule="auto"/>
        <w:jc w:val="both"/>
        <w:rPr>
          <w:color w:val="000000"/>
          <w:lang w:val="fr-CA"/>
        </w:rPr>
      </w:pPr>
      <w:r w:rsidRPr="00B34622">
        <w:rPr>
          <w:color w:val="000000"/>
          <w:lang w:val="fr-CA"/>
        </w:rPr>
        <w:t>l’établissement d’un mécanisme de diffusion aux usagers et au public et de publication des informations pertinentes concernant les règlements en vigueur et les différences importantes</w:t>
      </w:r>
      <w:r w:rsidR="00965BCA" w:rsidRPr="00B34622">
        <w:rPr>
          <w:color w:val="000000"/>
          <w:lang w:val="fr-CA"/>
        </w:rPr>
        <w:t>.</w:t>
      </w:r>
    </w:p>
    <w:p w14:paraId="3006DCA2" w14:textId="77777777" w:rsidR="00C84E14" w:rsidRDefault="00C84E14" w:rsidP="00B32D80">
      <w:pPr>
        <w:pStyle w:val="Title4L"/>
      </w:pPr>
      <w:bookmarkStart w:id="517" w:name="_Toc262216952"/>
      <w:bookmarkStart w:id="518" w:name="_Toc262560395"/>
      <w:bookmarkStart w:id="519" w:name="_Toc262562472"/>
      <w:bookmarkStart w:id="520" w:name="_Toc262733558"/>
      <w:bookmarkStart w:id="521" w:name="_Toc262738326"/>
      <w:bookmarkStart w:id="522" w:name="_Toc263062730"/>
      <w:bookmarkStart w:id="523" w:name="_Toc263432341"/>
      <w:bookmarkStart w:id="524" w:name="_Toc263760856"/>
      <w:bookmarkStart w:id="525" w:name="_Toc263770246"/>
      <w:bookmarkStart w:id="526" w:name="_Toc263775758"/>
      <w:bookmarkStart w:id="527" w:name="_Toc287603049"/>
      <w:bookmarkStart w:id="528" w:name="_Toc287959616"/>
      <w:bookmarkStart w:id="529" w:name="_Toc288053696"/>
      <w:bookmarkStart w:id="530" w:name="_Toc125707469"/>
      <w:r>
        <w:t>Pouvoirs techniques et voie hiérarchique</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124B0EF1" w14:textId="25C745F1" w:rsidR="00793866" w:rsidRDefault="00F30B08" w:rsidP="002D6339">
      <w:pPr>
        <w:pStyle w:val="Sansinterligne"/>
        <w:spacing w:before="120" w:after="120" w:line="276" w:lineRule="auto"/>
        <w:jc w:val="both"/>
        <w:rPr>
          <w:lang w:val="fr-CA"/>
        </w:rPr>
      </w:pPr>
      <w:r>
        <w:rPr>
          <w:lang w:val="fr-CA"/>
        </w:rPr>
        <w:t>L</w:t>
      </w:r>
      <w:r w:rsidR="00793866">
        <w:rPr>
          <w:lang w:val="fr-CA"/>
        </w:rPr>
        <w:t xml:space="preserve">es pouvoirs techniques </w:t>
      </w:r>
      <w:r w:rsidR="00556ADD">
        <w:rPr>
          <w:lang w:val="fr-CA"/>
        </w:rPr>
        <w:t>d</w:t>
      </w:r>
      <w:r w:rsidR="00CA50FA">
        <w:rPr>
          <w:lang w:val="fr-CA"/>
        </w:rPr>
        <w:t xml:space="preserve">u </w:t>
      </w:r>
      <w:r w:rsidR="00B774E0">
        <w:rPr>
          <w:lang w:val="fr-CA"/>
        </w:rPr>
        <w:t>Directeur Général</w:t>
      </w:r>
      <w:r w:rsidR="00CA50FA">
        <w:rPr>
          <w:lang w:val="fr-CA"/>
        </w:rPr>
        <w:t xml:space="preserve"> d</w:t>
      </w:r>
      <w:r w:rsidR="00556ADD">
        <w:rPr>
          <w:lang w:val="fr-CA"/>
        </w:rPr>
        <w:t>e 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990A5F">
        <w:rPr>
          <w:lang w:val="fr-CA"/>
        </w:rPr>
        <w:t>chaque État membre</w:t>
      </w:r>
      <w:r w:rsidR="00C84E14">
        <w:rPr>
          <w:lang w:val="fr-CA"/>
        </w:rPr>
        <w:t xml:space="preserve"> </w:t>
      </w:r>
      <w:r w:rsidR="00793866">
        <w:rPr>
          <w:lang w:val="fr-CA"/>
        </w:rPr>
        <w:t>s</w:t>
      </w:r>
      <w:r>
        <w:rPr>
          <w:lang w:val="fr-CA"/>
        </w:rPr>
        <w:t>’exercent</w:t>
      </w:r>
      <w:r w:rsidR="00793866">
        <w:rPr>
          <w:lang w:val="fr-CA"/>
        </w:rPr>
        <w:t xml:space="preserve"> directement sur les personnes physiques ou morales </w:t>
      </w:r>
      <w:r w:rsidR="00E7657C">
        <w:rPr>
          <w:lang w:val="fr-CA"/>
        </w:rPr>
        <w:t xml:space="preserve">sous </w:t>
      </w:r>
      <w:r w:rsidR="00AB3997">
        <w:rPr>
          <w:lang w:val="fr-CA"/>
        </w:rPr>
        <w:t>l’autorité de l’Autorité de l</w:t>
      </w:r>
      <w:r w:rsidR="006949C5">
        <w:rPr>
          <w:lang w:val="fr-CA"/>
        </w:rPr>
        <w:t>’aviation civile en vertu de l’a</w:t>
      </w:r>
      <w:r w:rsidR="00AB3997">
        <w:rPr>
          <w:lang w:val="fr-CA"/>
        </w:rPr>
        <w:t>rticle I.</w:t>
      </w:r>
      <w:r w:rsidR="00AA2578" w:rsidRPr="002F4BE3">
        <w:rPr>
          <w:lang w:val="fr-CA"/>
        </w:rPr>
        <w:t>2</w:t>
      </w:r>
      <w:r w:rsidR="00AB3997">
        <w:rPr>
          <w:lang w:val="fr-CA"/>
        </w:rPr>
        <w:t>.</w:t>
      </w:r>
      <w:r w:rsidR="006949C5">
        <w:rPr>
          <w:lang w:val="fr-CA"/>
        </w:rPr>
        <w:t>7</w:t>
      </w:r>
      <w:r w:rsidR="00793866">
        <w:rPr>
          <w:lang w:val="fr-CA"/>
        </w:rPr>
        <w:t>, sans avoir à passer par la voie hiérarchique.</w:t>
      </w:r>
    </w:p>
    <w:p w14:paraId="6488F017" w14:textId="77777777" w:rsidR="0094222D" w:rsidRDefault="0094222D" w:rsidP="00B32D80">
      <w:pPr>
        <w:pStyle w:val="Title4L"/>
      </w:pPr>
      <w:bookmarkStart w:id="531" w:name="_Toc262733559"/>
      <w:bookmarkStart w:id="532" w:name="_Toc262738327"/>
      <w:bookmarkStart w:id="533" w:name="_Toc263062731"/>
      <w:bookmarkStart w:id="534" w:name="_Toc263432342"/>
      <w:bookmarkStart w:id="535" w:name="_Toc263760857"/>
      <w:bookmarkStart w:id="536" w:name="_Toc263770247"/>
      <w:bookmarkStart w:id="537" w:name="_Toc263775759"/>
      <w:bookmarkStart w:id="538" w:name="_Toc287603050"/>
      <w:bookmarkStart w:id="539" w:name="_Toc287959617"/>
      <w:bookmarkStart w:id="540" w:name="_Toc288053697"/>
      <w:bookmarkStart w:id="541" w:name="_Toc125707470"/>
      <w:r>
        <w:t>Consigne</w:t>
      </w:r>
      <w:r w:rsidR="00AB3997">
        <w:t>,</w:t>
      </w:r>
      <w:r w:rsidR="00576ED5">
        <w:t xml:space="preserve"> directive</w:t>
      </w:r>
      <w:bookmarkEnd w:id="531"/>
      <w:bookmarkEnd w:id="532"/>
      <w:bookmarkEnd w:id="533"/>
      <w:bookmarkEnd w:id="534"/>
      <w:bookmarkEnd w:id="535"/>
      <w:bookmarkEnd w:id="536"/>
      <w:bookmarkEnd w:id="537"/>
      <w:bookmarkEnd w:id="538"/>
      <w:bookmarkEnd w:id="539"/>
      <w:r>
        <w:t xml:space="preserve"> </w:t>
      </w:r>
      <w:r w:rsidR="00AB3997">
        <w:t>et instruction</w:t>
      </w:r>
      <w:bookmarkEnd w:id="540"/>
      <w:bookmarkEnd w:id="541"/>
    </w:p>
    <w:p w14:paraId="746F9990" w14:textId="6E788A0A" w:rsidR="0094222D" w:rsidRDefault="00F30B08" w:rsidP="002D6339">
      <w:pPr>
        <w:pStyle w:val="Sansinterligne"/>
        <w:spacing w:before="120" w:after="120" w:line="276" w:lineRule="auto"/>
        <w:jc w:val="both"/>
        <w:rPr>
          <w:lang w:val="fr-CA"/>
        </w:rPr>
      </w:pPr>
      <w:r>
        <w:rPr>
          <w:lang w:val="fr-CA"/>
        </w:rPr>
        <w:t xml:space="preserve">Par délégation du Ministre </w:t>
      </w:r>
      <w:r w:rsidR="00AA2578">
        <w:rPr>
          <w:lang w:val="fr-CA"/>
        </w:rPr>
        <w:t>en</w:t>
      </w:r>
      <w:r w:rsidR="00AF1468">
        <w:rPr>
          <w:lang w:val="fr-CA"/>
        </w:rPr>
        <w:t xml:space="preserve"> charg</w:t>
      </w:r>
      <w:r w:rsidR="00AA2578">
        <w:rPr>
          <w:lang w:val="fr-CA"/>
        </w:rPr>
        <w:t>e</w:t>
      </w:r>
      <w:r>
        <w:rPr>
          <w:lang w:val="fr-CA"/>
        </w:rPr>
        <w:t xml:space="preserve"> de l’aviation civile, </w:t>
      </w:r>
      <w:r w:rsidR="00877A2B">
        <w:rPr>
          <w:lang w:val="fr-CA"/>
        </w:rPr>
        <w:t xml:space="preserve">le </w:t>
      </w:r>
      <w:r w:rsidR="00B774E0">
        <w:rPr>
          <w:lang w:val="fr-CA"/>
        </w:rPr>
        <w:t>Directeur Général</w:t>
      </w:r>
      <w:r w:rsidR="00877A2B">
        <w:rPr>
          <w:lang w:val="fr-CA"/>
        </w:rPr>
        <w:t xml:space="preserve"> de </w:t>
      </w:r>
      <w:r w:rsidR="00556ADD">
        <w:rPr>
          <w:lang w:val="fr-CA"/>
        </w:rPr>
        <w:t>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990A5F">
        <w:rPr>
          <w:lang w:val="fr-CA"/>
        </w:rPr>
        <w:t>chaque État membre</w:t>
      </w:r>
      <w:r w:rsidR="0094222D">
        <w:rPr>
          <w:lang w:val="fr-CA"/>
        </w:rPr>
        <w:t xml:space="preserve"> peut émettre</w:t>
      </w:r>
      <w:r w:rsidR="00FA30FC">
        <w:rPr>
          <w:lang w:val="fr-CA"/>
        </w:rPr>
        <w:t> </w:t>
      </w:r>
      <w:r w:rsidR="0094222D">
        <w:rPr>
          <w:lang w:val="fr-CA"/>
        </w:rPr>
        <w:t>des</w:t>
      </w:r>
      <w:r w:rsidR="00802AB7">
        <w:rPr>
          <w:lang w:val="fr-CA"/>
        </w:rPr>
        <w:t xml:space="preserve"> </w:t>
      </w:r>
      <w:r w:rsidR="0094222D">
        <w:rPr>
          <w:lang w:val="fr-CA"/>
        </w:rPr>
        <w:t xml:space="preserve">consignes </w:t>
      </w:r>
      <w:r w:rsidR="00FA30FC">
        <w:rPr>
          <w:lang w:val="fr-CA"/>
        </w:rPr>
        <w:t>opérationnelles</w:t>
      </w:r>
      <w:r w:rsidR="0087363E">
        <w:rPr>
          <w:lang w:val="fr-CA"/>
        </w:rPr>
        <w:t>,</w:t>
      </w:r>
      <w:r w:rsidR="00FA30FC">
        <w:rPr>
          <w:lang w:val="fr-CA"/>
        </w:rPr>
        <w:t xml:space="preserve"> </w:t>
      </w:r>
      <w:r w:rsidR="00576ED5">
        <w:rPr>
          <w:lang w:val="fr-CA"/>
        </w:rPr>
        <w:t>des c</w:t>
      </w:r>
      <w:r w:rsidR="009D61DF">
        <w:rPr>
          <w:lang w:val="fr-CA"/>
        </w:rPr>
        <w:t xml:space="preserve">onsignes </w:t>
      </w:r>
      <w:r w:rsidR="00FA30FC">
        <w:rPr>
          <w:lang w:val="fr-CA"/>
        </w:rPr>
        <w:t>de navigabilité</w:t>
      </w:r>
      <w:r w:rsidR="00576ED5">
        <w:rPr>
          <w:lang w:val="fr-CA"/>
        </w:rPr>
        <w:t xml:space="preserve"> et des directives de navigabilité</w:t>
      </w:r>
      <w:r w:rsidR="009D61DF">
        <w:rPr>
          <w:lang w:val="fr-CA"/>
        </w:rPr>
        <w:t xml:space="preserve">.  </w:t>
      </w:r>
      <w:r w:rsidR="00FA30FC">
        <w:rPr>
          <w:lang w:val="fr-CA"/>
        </w:rPr>
        <w:t xml:space="preserve">Ces consignes </w:t>
      </w:r>
      <w:r w:rsidR="001F4BD6">
        <w:rPr>
          <w:lang w:val="fr-CA"/>
        </w:rPr>
        <w:t xml:space="preserve">et directives </w:t>
      </w:r>
      <w:r w:rsidR="00FA30FC">
        <w:rPr>
          <w:lang w:val="fr-CA"/>
        </w:rPr>
        <w:t xml:space="preserve">sont publiées dans les publications aéronautiques </w:t>
      </w:r>
      <w:r w:rsidR="00556ADD">
        <w:rPr>
          <w:lang w:val="fr-CA"/>
        </w:rPr>
        <w:t xml:space="preserve">de </w:t>
      </w:r>
      <w:r w:rsidR="007F41C3">
        <w:rPr>
          <w:lang w:val="fr-CA"/>
        </w:rPr>
        <w:t xml:space="preserve">cet </w:t>
      </w:r>
      <w:r w:rsidR="00556ADD">
        <w:rPr>
          <w:lang w:val="fr-CA"/>
        </w:rPr>
        <w:t>État membre</w:t>
      </w:r>
      <w:r w:rsidR="0094222D">
        <w:rPr>
          <w:lang w:val="fr-CA"/>
        </w:rPr>
        <w:t>.</w:t>
      </w:r>
    </w:p>
    <w:p w14:paraId="78632923" w14:textId="77777777" w:rsidR="00F30B08" w:rsidRDefault="00F30B08" w:rsidP="002D6339">
      <w:pPr>
        <w:pStyle w:val="Titre5"/>
        <w:spacing w:after="120" w:line="276" w:lineRule="auto"/>
        <w:ind w:hanging="1726"/>
        <w:rPr>
          <w:i w:val="0"/>
          <w:lang w:val="fr-CA"/>
        </w:rPr>
      </w:pPr>
      <w:bookmarkStart w:id="542" w:name="_Toc288053698"/>
      <w:bookmarkStart w:id="543" w:name="_Toc125707471"/>
      <w:bookmarkStart w:id="544" w:name="_Toc287959618"/>
      <w:bookmarkStart w:id="545" w:name="_Toc262733560"/>
      <w:bookmarkStart w:id="546" w:name="_Toc262738328"/>
      <w:bookmarkStart w:id="547" w:name="_Toc263062732"/>
      <w:bookmarkStart w:id="548" w:name="_Toc263432343"/>
      <w:bookmarkStart w:id="549" w:name="_Toc263760858"/>
      <w:bookmarkStart w:id="550" w:name="_Toc263770248"/>
      <w:bookmarkStart w:id="551" w:name="_Toc263775760"/>
      <w:r w:rsidRPr="0092597C">
        <w:rPr>
          <w:i w:val="0"/>
          <w:lang w:val="fr-CA"/>
        </w:rPr>
        <w:t>Consigne</w:t>
      </w:r>
      <w:r w:rsidR="00250571" w:rsidRPr="0092597C">
        <w:rPr>
          <w:i w:val="0"/>
          <w:lang w:val="fr-CA"/>
        </w:rPr>
        <w:t xml:space="preserve"> opérationnelle</w:t>
      </w:r>
      <w:bookmarkEnd w:id="542"/>
      <w:bookmarkEnd w:id="543"/>
      <w:r w:rsidRPr="0092597C">
        <w:rPr>
          <w:i w:val="0"/>
          <w:lang w:val="fr-CA"/>
        </w:rPr>
        <w:t xml:space="preserve"> </w:t>
      </w:r>
      <w:bookmarkEnd w:id="544"/>
    </w:p>
    <w:bookmarkEnd w:id="545"/>
    <w:bookmarkEnd w:id="546"/>
    <w:bookmarkEnd w:id="547"/>
    <w:bookmarkEnd w:id="548"/>
    <w:bookmarkEnd w:id="549"/>
    <w:bookmarkEnd w:id="550"/>
    <w:bookmarkEnd w:id="551"/>
    <w:p w14:paraId="0F2E1F6D" w14:textId="2852DF11" w:rsidR="0005767A" w:rsidRDefault="00877A2B" w:rsidP="00B34622">
      <w:pPr>
        <w:pStyle w:val="Sansinterligne"/>
        <w:numPr>
          <w:ilvl w:val="0"/>
          <w:numId w:val="149"/>
        </w:numPr>
        <w:spacing w:before="120" w:after="120" w:line="276" w:lineRule="auto"/>
        <w:jc w:val="both"/>
        <w:rPr>
          <w:lang w:val="fr-CA"/>
        </w:rPr>
      </w:pPr>
      <w:r>
        <w:rPr>
          <w:lang w:val="fr-CA"/>
        </w:rPr>
        <w:t xml:space="preserve">Le </w:t>
      </w:r>
      <w:r w:rsidR="00B774E0">
        <w:rPr>
          <w:lang w:val="fr-CA"/>
        </w:rPr>
        <w:t>Directeur Général</w:t>
      </w:r>
      <w:r>
        <w:rPr>
          <w:lang w:val="fr-CA"/>
        </w:rPr>
        <w:t xml:space="preserve"> de l</w:t>
      </w:r>
      <w:r w:rsidR="00556ADD">
        <w:rPr>
          <w:lang w:val="fr-CA"/>
        </w:rPr>
        <w:t>’</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990A5F">
        <w:rPr>
          <w:lang w:val="fr-CA"/>
        </w:rPr>
        <w:t>chaque État membre</w:t>
      </w:r>
      <w:r w:rsidR="00250571">
        <w:rPr>
          <w:lang w:val="fr-CA"/>
        </w:rPr>
        <w:t xml:space="preserve"> peut</w:t>
      </w:r>
      <w:r w:rsidR="0005767A">
        <w:rPr>
          <w:lang w:val="fr-CA"/>
        </w:rPr>
        <w:t>, </w:t>
      </w:r>
      <w:r w:rsidR="00F30B08" w:rsidRPr="004F1F1F">
        <w:rPr>
          <w:lang w:val="fr-CA"/>
        </w:rPr>
        <w:t>au moyen d’une consigne opérationnelle</w:t>
      </w:r>
      <w:r w:rsidR="00250571" w:rsidRPr="00250571">
        <w:rPr>
          <w:lang w:val="fr-CA"/>
        </w:rPr>
        <w:t xml:space="preserve"> </w:t>
      </w:r>
      <w:r w:rsidR="00250571">
        <w:rPr>
          <w:lang w:val="fr-CA"/>
        </w:rPr>
        <w:t xml:space="preserve">visant à mettre en </w:t>
      </w:r>
      <w:r w:rsidR="0055602C">
        <w:rPr>
          <w:lang w:val="fr-CA"/>
        </w:rPr>
        <w:t>œuvre</w:t>
      </w:r>
      <w:r w:rsidR="00250571">
        <w:rPr>
          <w:lang w:val="fr-CA"/>
        </w:rPr>
        <w:t xml:space="preserve"> et à atteindre les objets prévus par les </w:t>
      </w:r>
      <w:r w:rsidR="0005767A">
        <w:rPr>
          <w:lang w:val="fr-CA"/>
        </w:rPr>
        <w:t>dispositions établies par voie réglementaire</w:t>
      </w:r>
      <w:r w:rsidR="00F30B08" w:rsidRPr="004F1F1F">
        <w:rPr>
          <w:lang w:val="fr-CA"/>
        </w:rPr>
        <w:t>, ordonner qu’une opération soit interdite, limitée ou soumise à certaines conditions, dans le but d’assurer la sécurité des opérations</w:t>
      </w:r>
      <w:r w:rsidR="00802AB7">
        <w:rPr>
          <w:lang w:val="fr-CA"/>
        </w:rPr>
        <w:t>.</w:t>
      </w:r>
    </w:p>
    <w:p w14:paraId="777847E0" w14:textId="77777777" w:rsidR="00F30B08" w:rsidRPr="004F1F1F" w:rsidRDefault="00F30B08" w:rsidP="00B34622">
      <w:pPr>
        <w:pStyle w:val="Sansinterligne"/>
        <w:numPr>
          <w:ilvl w:val="0"/>
          <w:numId w:val="149"/>
        </w:numPr>
        <w:spacing w:before="120" w:after="120" w:line="276" w:lineRule="auto"/>
        <w:jc w:val="both"/>
        <w:rPr>
          <w:lang w:val="fr-CA"/>
        </w:rPr>
      </w:pPr>
      <w:r w:rsidRPr="004F1F1F">
        <w:rPr>
          <w:lang w:val="fr-CA"/>
        </w:rPr>
        <w:t>Les consignes opérationnelles précisent :</w:t>
      </w:r>
    </w:p>
    <w:p w14:paraId="5C6A4DD1" w14:textId="77777777" w:rsidR="00F30B08" w:rsidRPr="004F1F1F" w:rsidRDefault="00F30B08" w:rsidP="002D6339">
      <w:pPr>
        <w:pStyle w:val="Sansinterligne"/>
        <w:numPr>
          <w:ilvl w:val="0"/>
          <w:numId w:val="22"/>
        </w:numPr>
        <w:spacing w:before="120" w:after="120" w:line="276" w:lineRule="auto"/>
        <w:jc w:val="both"/>
        <w:rPr>
          <w:lang w:val="fr-CA" w:eastAsia="fr-CA"/>
        </w:rPr>
      </w:pPr>
      <w:r w:rsidRPr="004F1F1F">
        <w:rPr>
          <w:lang w:val="fr-CA" w:eastAsia="fr-CA"/>
        </w:rPr>
        <w:t>la raison de leur diffusion ;</w:t>
      </w:r>
    </w:p>
    <w:p w14:paraId="75382510" w14:textId="77777777" w:rsidR="00F30B08" w:rsidRPr="004F1F1F" w:rsidRDefault="00F30B08" w:rsidP="002D6339">
      <w:pPr>
        <w:pStyle w:val="Sansinterligne"/>
        <w:numPr>
          <w:ilvl w:val="0"/>
          <w:numId w:val="22"/>
        </w:numPr>
        <w:spacing w:before="120" w:after="120" w:line="276" w:lineRule="auto"/>
        <w:jc w:val="both"/>
        <w:rPr>
          <w:lang w:val="fr-CA" w:eastAsia="fr-CA"/>
        </w:rPr>
      </w:pPr>
      <w:r w:rsidRPr="004F1F1F">
        <w:rPr>
          <w:lang w:val="fr-CA" w:eastAsia="fr-CA"/>
        </w:rPr>
        <w:t xml:space="preserve">le domaine d’application et la durée ;  </w:t>
      </w:r>
    </w:p>
    <w:p w14:paraId="05F2C45D" w14:textId="77777777" w:rsidR="00F30B08" w:rsidRDefault="00F30B08" w:rsidP="002D6339">
      <w:pPr>
        <w:pStyle w:val="Sansinterligne"/>
        <w:numPr>
          <w:ilvl w:val="0"/>
          <w:numId w:val="22"/>
        </w:numPr>
        <w:spacing w:before="120" w:after="120" w:line="276" w:lineRule="auto"/>
        <w:jc w:val="both"/>
        <w:rPr>
          <w:lang w:val="fr-CA"/>
        </w:rPr>
      </w:pPr>
      <w:r w:rsidRPr="004F1F1F">
        <w:rPr>
          <w:lang w:val="fr-CA" w:eastAsia="fr-CA"/>
        </w:rPr>
        <w:t>l’action à engager par les exploitants</w:t>
      </w:r>
      <w:r w:rsidR="00250571">
        <w:rPr>
          <w:lang w:val="fr-CA" w:eastAsia="fr-CA"/>
        </w:rPr>
        <w:t>.</w:t>
      </w:r>
    </w:p>
    <w:p w14:paraId="4D63C67A" w14:textId="77777777" w:rsidR="00F30B08" w:rsidRDefault="00F30B08" w:rsidP="002D6339">
      <w:pPr>
        <w:pStyle w:val="Titre5"/>
        <w:spacing w:after="120" w:line="276" w:lineRule="auto"/>
        <w:ind w:left="2291" w:hanging="1724"/>
        <w:rPr>
          <w:i w:val="0"/>
          <w:lang w:val="fr-CA"/>
        </w:rPr>
      </w:pPr>
      <w:bookmarkStart w:id="552" w:name="_Toc287959619"/>
      <w:bookmarkStart w:id="553" w:name="_Toc288053699"/>
      <w:bookmarkStart w:id="554" w:name="_Toc125707472"/>
      <w:r w:rsidRPr="00F30B08">
        <w:rPr>
          <w:i w:val="0"/>
          <w:lang w:val="fr-CA"/>
        </w:rPr>
        <w:t xml:space="preserve">Consigne </w:t>
      </w:r>
      <w:r w:rsidR="00302C93">
        <w:rPr>
          <w:i w:val="0"/>
          <w:lang w:val="fr-CA"/>
        </w:rPr>
        <w:t xml:space="preserve">ou directive </w:t>
      </w:r>
      <w:r w:rsidR="00250571">
        <w:rPr>
          <w:i w:val="0"/>
          <w:lang w:val="fr-CA"/>
        </w:rPr>
        <w:t>de navigabilité</w:t>
      </w:r>
      <w:bookmarkEnd w:id="552"/>
      <w:bookmarkEnd w:id="553"/>
      <w:bookmarkEnd w:id="554"/>
      <w:r w:rsidR="00250571">
        <w:rPr>
          <w:i w:val="0"/>
          <w:lang w:val="fr-CA"/>
        </w:rPr>
        <w:t xml:space="preserve"> </w:t>
      </w:r>
    </w:p>
    <w:p w14:paraId="07C213FC" w14:textId="292688B0" w:rsidR="00250571" w:rsidRDefault="00250571" w:rsidP="00B34622">
      <w:pPr>
        <w:pStyle w:val="Sansinterligne"/>
        <w:numPr>
          <w:ilvl w:val="0"/>
          <w:numId w:val="150"/>
        </w:numPr>
        <w:spacing w:before="120" w:after="120" w:line="276" w:lineRule="auto"/>
        <w:jc w:val="both"/>
        <w:rPr>
          <w:lang w:val="fr-CA"/>
        </w:rPr>
      </w:pPr>
      <w:r w:rsidRPr="004F1F1F">
        <w:rPr>
          <w:lang w:val="fr-CA"/>
        </w:rPr>
        <w:t>Si la sécurité l'exige</w:t>
      </w:r>
      <w:r>
        <w:rPr>
          <w:lang w:val="fr-CA"/>
        </w:rPr>
        <w:t xml:space="preserve">, </w:t>
      </w:r>
      <w:r w:rsidR="00877A2B">
        <w:rPr>
          <w:lang w:val="fr-CA"/>
        </w:rPr>
        <w:t xml:space="preserve">le </w:t>
      </w:r>
      <w:r w:rsidR="00B774E0">
        <w:rPr>
          <w:lang w:val="fr-CA"/>
        </w:rPr>
        <w:t>Directeur Général</w:t>
      </w:r>
      <w:r w:rsidR="00877A2B">
        <w:rPr>
          <w:lang w:val="fr-CA"/>
        </w:rPr>
        <w:t xml:space="preserve"> de </w:t>
      </w:r>
      <w:r w:rsidR="00556ADD">
        <w:rPr>
          <w:lang w:val="fr-CA"/>
        </w:rPr>
        <w:t>l’</w:t>
      </w:r>
      <w:r w:rsidR="0034017E">
        <w:rPr>
          <w:lang w:val="fr-CA"/>
        </w:rPr>
        <w:t xml:space="preserve">Autorité de </w:t>
      </w:r>
      <w:r w:rsidR="00EC362C">
        <w:rPr>
          <w:lang w:val="fr-CA"/>
        </w:rPr>
        <w:t>l’aviation</w:t>
      </w:r>
      <w:r w:rsidR="0034017E">
        <w:rPr>
          <w:lang w:val="fr-CA"/>
        </w:rPr>
        <w:t xml:space="preserve"> civile</w:t>
      </w:r>
      <w:r w:rsidR="00DB18DD">
        <w:rPr>
          <w:lang w:val="fr-CA"/>
        </w:rPr>
        <w:t xml:space="preserve"> </w:t>
      </w:r>
      <w:r w:rsidR="00556ADD">
        <w:rPr>
          <w:lang w:val="fr-CA"/>
        </w:rPr>
        <w:t xml:space="preserve">de </w:t>
      </w:r>
      <w:r w:rsidR="00990A5F">
        <w:rPr>
          <w:lang w:val="fr-CA"/>
        </w:rPr>
        <w:t>chaque État membre</w:t>
      </w:r>
      <w:r w:rsidR="00F30B08">
        <w:rPr>
          <w:lang w:val="fr-CA"/>
        </w:rPr>
        <w:t xml:space="preserve"> peut </w:t>
      </w:r>
      <w:r w:rsidRPr="004F1F1F">
        <w:rPr>
          <w:lang w:val="fr-CA"/>
        </w:rPr>
        <w:t xml:space="preserve">imposer sous forme de consignes de navigabilité </w:t>
      </w:r>
      <w:r w:rsidR="00387219">
        <w:rPr>
          <w:lang w:val="fr-CA"/>
        </w:rPr>
        <w:t>ou de directives de navigabilité</w:t>
      </w:r>
      <w:r w:rsidR="0087363E">
        <w:rPr>
          <w:lang w:val="fr-CA"/>
        </w:rPr>
        <w:t>,</w:t>
      </w:r>
      <w:r w:rsidR="00387219">
        <w:rPr>
          <w:lang w:val="fr-CA"/>
        </w:rPr>
        <w:t xml:space="preserve"> </w:t>
      </w:r>
      <w:r w:rsidRPr="004F1F1F">
        <w:rPr>
          <w:lang w:val="fr-CA"/>
        </w:rPr>
        <w:t xml:space="preserve">des interdictions de vol, des inspections obligatoires de l'aéronef ou des modifications obligatoires à l'aéronef, au certificat de navigabilité et à ses documents associés, ou à tout autre document touchant la navigabilité et imposé par la réglementation en vigueur.  </w:t>
      </w:r>
    </w:p>
    <w:p w14:paraId="3B855FF9" w14:textId="77777777" w:rsidR="00250571" w:rsidRDefault="00250571" w:rsidP="00B34622">
      <w:pPr>
        <w:pStyle w:val="Sansinterligne"/>
        <w:numPr>
          <w:ilvl w:val="0"/>
          <w:numId w:val="150"/>
        </w:numPr>
        <w:spacing w:before="120" w:after="120" w:line="276" w:lineRule="auto"/>
        <w:jc w:val="both"/>
        <w:rPr>
          <w:lang w:val="fr-CA"/>
        </w:rPr>
      </w:pPr>
      <w:r w:rsidRPr="004F1F1F">
        <w:rPr>
          <w:lang w:val="fr-CA"/>
        </w:rPr>
        <w:t xml:space="preserve">Si l’aéronef n’est pas immatriculé </w:t>
      </w:r>
      <w:r w:rsidR="00DC6705">
        <w:rPr>
          <w:lang w:val="fr-CA"/>
        </w:rPr>
        <w:t xml:space="preserve">dans </w:t>
      </w:r>
      <w:r w:rsidR="00B077A0">
        <w:rPr>
          <w:lang w:val="fr-CA"/>
        </w:rPr>
        <w:t>l’État membre</w:t>
      </w:r>
      <w:r w:rsidRPr="004F1F1F">
        <w:rPr>
          <w:lang w:val="fr-CA"/>
        </w:rPr>
        <w:t xml:space="preserve">, </w:t>
      </w:r>
      <w:r w:rsidR="00556ADD">
        <w:rPr>
          <w:lang w:val="fr-CA"/>
        </w:rPr>
        <w:t>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1F275A">
        <w:rPr>
          <w:lang w:val="fr-CA"/>
        </w:rPr>
        <w:t xml:space="preserve">cet </w:t>
      </w:r>
      <w:r w:rsidR="00B077A0">
        <w:rPr>
          <w:lang w:val="fr-CA"/>
        </w:rPr>
        <w:t>État membre</w:t>
      </w:r>
      <w:r>
        <w:rPr>
          <w:lang w:val="fr-CA"/>
        </w:rPr>
        <w:t xml:space="preserve"> </w:t>
      </w:r>
      <w:r w:rsidRPr="004F1F1F">
        <w:rPr>
          <w:lang w:val="fr-CA"/>
        </w:rPr>
        <w:t>informe les autorités de l’État d’immatriculation</w:t>
      </w:r>
      <w:r w:rsidR="0087363E">
        <w:rPr>
          <w:lang w:val="fr-CA"/>
        </w:rPr>
        <w:t>,</w:t>
      </w:r>
      <w:r w:rsidRPr="004F1F1F">
        <w:rPr>
          <w:lang w:val="fr-CA"/>
        </w:rPr>
        <w:t xml:space="preserve"> de l’émission des consignes </w:t>
      </w:r>
      <w:r w:rsidR="00264BFB">
        <w:rPr>
          <w:lang w:val="fr-CA"/>
        </w:rPr>
        <w:t>d</w:t>
      </w:r>
      <w:r w:rsidRPr="004F1F1F">
        <w:rPr>
          <w:lang w:val="fr-CA"/>
        </w:rPr>
        <w:t xml:space="preserve">e navigabilité </w:t>
      </w:r>
      <w:r w:rsidR="00C36C15">
        <w:rPr>
          <w:lang w:val="fr-CA"/>
        </w:rPr>
        <w:t xml:space="preserve">ou des directives de navigabilité </w:t>
      </w:r>
      <w:r w:rsidRPr="004F1F1F">
        <w:rPr>
          <w:lang w:val="fr-CA"/>
        </w:rPr>
        <w:t>et des motifs qui les sous-tendent.</w:t>
      </w:r>
    </w:p>
    <w:p w14:paraId="06BF9A7E" w14:textId="77777777" w:rsidR="00AB3997" w:rsidRDefault="00AB3997" w:rsidP="002D6339">
      <w:pPr>
        <w:pStyle w:val="Titre5"/>
        <w:spacing w:after="120" w:line="276" w:lineRule="auto"/>
        <w:ind w:left="2291" w:hanging="1724"/>
        <w:rPr>
          <w:i w:val="0"/>
          <w:lang w:val="fr-CA"/>
        </w:rPr>
      </w:pPr>
      <w:bookmarkStart w:id="555" w:name="_Toc288053700"/>
      <w:bookmarkStart w:id="556" w:name="_Toc125707473"/>
      <w:r>
        <w:rPr>
          <w:i w:val="0"/>
          <w:lang w:val="fr-CA"/>
        </w:rPr>
        <w:t>Instruction</w:t>
      </w:r>
      <w:bookmarkEnd w:id="555"/>
      <w:bookmarkEnd w:id="556"/>
      <w:r>
        <w:rPr>
          <w:i w:val="0"/>
          <w:lang w:val="fr-CA"/>
        </w:rPr>
        <w:t xml:space="preserve"> </w:t>
      </w:r>
    </w:p>
    <w:p w14:paraId="7F968EBD" w14:textId="47CF17EC" w:rsidR="00AB3997" w:rsidRDefault="00AB3997" w:rsidP="002D6339">
      <w:pPr>
        <w:autoSpaceDE w:val="0"/>
        <w:autoSpaceDN w:val="0"/>
        <w:adjustRightInd w:val="0"/>
        <w:spacing w:before="120" w:after="120" w:line="276" w:lineRule="auto"/>
        <w:jc w:val="both"/>
        <w:rPr>
          <w:lang w:val="fr-CA" w:eastAsia="fr-CA"/>
        </w:rPr>
      </w:pPr>
      <w:r>
        <w:rPr>
          <w:lang w:val="fr-CA"/>
        </w:rPr>
        <w:t>Le Directeur Général de l’Autorité de l’aviation civile peut </w:t>
      </w:r>
      <w:r>
        <w:rPr>
          <w:lang w:val="fr-CA" w:eastAsia="fr-CA"/>
        </w:rPr>
        <w:t xml:space="preserve">émettre une instruction relative à la </w:t>
      </w:r>
      <w:r w:rsidR="00690B33">
        <w:rPr>
          <w:lang w:val="fr-CA" w:eastAsia="fr-CA"/>
        </w:rPr>
        <w:t>mise</w:t>
      </w:r>
      <w:r>
        <w:rPr>
          <w:lang w:val="fr-CA" w:eastAsia="fr-CA"/>
        </w:rPr>
        <w:t xml:space="preserve"> en application</w:t>
      </w:r>
      <w:r w:rsidRPr="00C86769">
        <w:rPr>
          <w:lang w:val="fr-CA" w:eastAsia="fr-CA"/>
        </w:rPr>
        <w:t xml:space="preserve"> </w:t>
      </w:r>
      <w:r>
        <w:rPr>
          <w:lang w:val="fr-CA" w:eastAsia="fr-CA"/>
        </w:rPr>
        <w:t xml:space="preserve">des dispositions établies par voie </w:t>
      </w:r>
      <w:r w:rsidR="0055602C">
        <w:rPr>
          <w:lang w:val="fr-CA" w:eastAsia="fr-CA"/>
        </w:rPr>
        <w:t>réglementaire</w:t>
      </w:r>
      <w:r>
        <w:rPr>
          <w:lang w:val="fr-CA" w:eastAsia="fr-CA"/>
        </w:rPr>
        <w:t xml:space="preserve">, ayant pour objet de donner des moyens acceptables de conformité ou des interprétations et explications pour leur application.  </w:t>
      </w:r>
    </w:p>
    <w:p w14:paraId="4DEEE6FD" w14:textId="77777777" w:rsidR="001042B5" w:rsidRDefault="001042B5" w:rsidP="00B32D80">
      <w:pPr>
        <w:pStyle w:val="Title4L"/>
      </w:pPr>
      <w:bookmarkStart w:id="557" w:name="_Toc106674015"/>
      <w:bookmarkStart w:id="558" w:name="_Toc108922917"/>
      <w:bookmarkStart w:id="559" w:name="_Toc108923403"/>
      <w:bookmarkStart w:id="560" w:name="_Toc109018495"/>
      <w:bookmarkStart w:id="561" w:name="_Toc113099074"/>
      <w:bookmarkStart w:id="562" w:name="_Toc113169687"/>
      <w:bookmarkStart w:id="563" w:name="_Toc113447203"/>
      <w:bookmarkStart w:id="564" w:name="_Toc229283893"/>
      <w:bookmarkStart w:id="565" w:name="_Toc229461893"/>
      <w:bookmarkStart w:id="566" w:name="_Toc230324103"/>
      <w:bookmarkStart w:id="567" w:name="_Toc230668660"/>
      <w:bookmarkStart w:id="568" w:name="_Toc230858187"/>
      <w:bookmarkStart w:id="569" w:name="_Toc230858560"/>
      <w:bookmarkStart w:id="570" w:name="_Toc231269249"/>
      <w:bookmarkStart w:id="571" w:name="_Toc231269650"/>
      <w:bookmarkStart w:id="572" w:name="_Toc231270032"/>
      <w:bookmarkStart w:id="573" w:name="_Toc262216953"/>
      <w:bookmarkStart w:id="574" w:name="_Toc262560396"/>
      <w:bookmarkStart w:id="575" w:name="_Toc262562473"/>
      <w:bookmarkStart w:id="576" w:name="_Toc262733562"/>
      <w:bookmarkStart w:id="577" w:name="_Toc262738330"/>
      <w:bookmarkStart w:id="578" w:name="_Toc263062734"/>
      <w:bookmarkStart w:id="579" w:name="_Toc263432345"/>
      <w:bookmarkStart w:id="580" w:name="_Toc263760860"/>
      <w:bookmarkStart w:id="581" w:name="_Toc263770250"/>
      <w:bookmarkStart w:id="582" w:name="_Toc263775762"/>
      <w:bookmarkStart w:id="583" w:name="_Toc287959620"/>
      <w:bookmarkStart w:id="584" w:name="_Toc288053701"/>
      <w:bookmarkStart w:id="585" w:name="_Toc125707474"/>
      <w:r w:rsidRPr="00234873">
        <w:t>Délégation</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61205B57" w14:textId="77777777" w:rsidR="001042B5" w:rsidRPr="00B34622" w:rsidRDefault="00BC3A99" w:rsidP="00B34622">
      <w:pPr>
        <w:pStyle w:val="Sansinterligne"/>
        <w:numPr>
          <w:ilvl w:val="0"/>
          <w:numId w:val="151"/>
        </w:numPr>
        <w:spacing w:before="120" w:after="120" w:line="276" w:lineRule="auto"/>
        <w:jc w:val="both"/>
        <w:rPr>
          <w:lang w:val="fr-CA"/>
        </w:rPr>
      </w:pPr>
      <w:r w:rsidRPr="00B34622">
        <w:rPr>
          <w:lang w:val="fr-CA"/>
        </w:rPr>
        <w:t>Nonobstant toute disposition législative ou réglementaire contraire, l</w:t>
      </w:r>
      <w:r w:rsidR="001042B5" w:rsidRPr="00B34622">
        <w:rPr>
          <w:lang w:val="fr-CA"/>
        </w:rPr>
        <w:t>e Conseil d’Administration ne peut déléguer</w:t>
      </w:r>
      <w:r w:rsidRPr="00B34622">
        <w:rPr>
          <w:lang w:val="fr-CA"/>
        </w:rPr>
        <w:t xml:space="preserve"> à qui que ce soit </w:t>
      </w:r>
      <w:r w:rsidR="001042B5" w:rsidRPr="00B34622">
        <w:rPr>
          <w:lang w:val="fr-CA"/>
        </w:rPr>
        <w:t>ses attributions et fonctions</w:t>
      </w:r>
      <w:r w:rsidR="006134E1" w:rsidRPr="00B34622">
        <w:rPr>
          <w:lang w:val="fr-CA"/>
        </w:rPr>
        <w:t xml:space="preserve">, sauf la nomination </w:t>
      </w:r>
      <w:r w:rsidR="006134E1">
        <w:rPr>
          <w:lang w:val="fr-CA"/>
        </w:rPr>
        <w:t>aux postes de responsabilité à partir d</w:t>
      </w:r>
      <w:r w:rsidR="006A0961">
        <w:rPr>
          <w:lang w:val="fr-CA"/>
        </w:rPr>
        <w:t>u rang de directeur et assimilé</w:t>
      </w:r>
      <w:r w:rsidR="006134E1">
        <w:rPr>
          <w:lang w:val="fr-CA"/>
        </w:rPr>
        <w:t xml:space="preserve">, qu’il peut déléguer au </w:t>
      </w:r>
      <w:r w:rsidR="00B774E0">
        <w:rPr>
          <w:lang w:val="fr-CA"/>
        </w:rPr>
        <w:t>Directeur Général</w:t>
      </w:r>
      <w:r w:rsidR="001042B5" w:rsidRPr="00B34622">
        <w:rPr>
          <w:lang w:val="fr-CA"/>
        </w:rPr>
        <w:t>.</w:t>
      </w:r>
    </w:p>
    <w:p w14:paraId="315CF3DF" w14:textId="1A19D346" w:rsidR="00802AB7" w:rsidRPr="00503CB2" w:rsidRDefault="001042B5" w:rsidP="00B34622">
      <w:pPr>
        <w:pStyle w:val="Sansinterligne"/>
        <w:numPr>
          <w:ilvl w:val="0"/>
          <w:numId w:val="151"/>
        </w:numPr>
        <w:spacing w:before="120" w:after="120" w:line="276" w:lineRule="auto"/>
        <w:jc w:val="both"/>
        <w:rPr>
          <w:lang w:val="fr-CA"/>
        </w:rPr>
      </w:pPr>
      <w:r w:rsidRPr="00B34622">
        <w:rPr>
          <w:lang w:val="fr-CA"/>
        </w:rPr>
        <w:t xml:space="preserve">Sous réserve de l’alinéa précédent, le </w:t>
      </w:r>
      <w:r w:rsidR="00B774E0" w:rsidRPr="00B34622">
        <w:rPr>
          <w:lang w:val="fr-CA"/>
        </w:rPr>
        <w:t>Directeur Général</w:t>
      </w:r>
      <w:r w:rsidRPr="00B34622">
        <w:rPr>
          <w:lang w:val="fr-CA"/>
        </w:rPr>
        <w:t xml:space="preserve"> et, plus généralement, </w:t>
      </w:r>
      <w:r w:rsidR="00556ADD"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de </w:t>
      </w:r>
      <w:r w:rsidR="00990A5F" w:rsidRPr="00B34622">
        <w:rPr>
          <w:lang w:val="fr-CA"/>
        </w:rPr>
        <w:t>chaque État membre</w:t>
      </w:r>
      <w:r w:rsidRPr="00B34622">
        <w:rPr>
          <w:lang w:val="fr-CA"/>
        </w:rPr>
        <w:t>, pe</w:t>
      </w:r>
      <w:r w:rsidR="001F275A" w:rsidRPr="00B34622">
        <w:rPr>
          <w:lang w:val="fr-CA"/>
        </w:rPr>
        <w:t>ut</w:t>
      </w:r>
      <w:r w:rsidRPr="00B34622">
        <w:rPr>
          <w:lang w:val="fr-CA"/>
        </w:rPr>
        <w:t xml:space="preserve"> déléguer à un</w:t>
      </w:r>
      <w:r w:rsidR="00BC3A99" w:rsidRPr="00B34622">
        <w:rPr>
          <w:lang w:val="fr-CA"/>
        </w:rPr>
        <w:t>e personne ou</w:t>
      </w:r>
      <w:r w:rsidRPr="00B34622">
        <w:rPr>
          <w:lang w:val="fr-CA"/>
        </w:rPr>
        <w:t xml:space="preserve"> organisme technique dûment habilité, public ou privé, </w:t>
      </w:r>
      <w:r w:rsidR="00434854" w:rsidRPr="00B34622">
        <w:rPr>
          <w:lang w:val="fr-CA"/>
        </w:rPr>
        <w:t>p</w:t>
      </w:r>
      <w:r w:rsidRPr="00B34622">
        <w:rPr>
          <w:lang w:val="fr-CA"/>
        </w:rPr>
        <w:t xml:space="preserve">artie de ses attributions et fonctions, </w:t>
      </w:r>
      <w:r w:rsidRPr="00503CB2">
        <w:rPr>
          <w:lang w:val="fr-CA"/>
        </w:rPr>
        <w:t>sous réserves de sa responsabilité quant à la qualification et de la compétence de l’organisme</w:t>
      </w:r>
      <w:r w:rsidR="0058165C" w:rsidRPr="00503CB2">
        <w:rPr>
          <w:lang w:val="fr-CA"/>
        </w:rPr>
        <w:t>.</w:t>
      </w:r>
      <w:r w:rsidR="00802AB7" w:rsidRPr="00503CB2">
        <w:rPr>
          <w:lang w:val="fr-CA"/>
        </w:rPr>
        <w:t xml:space="preserve"> </w:t>
      </w:r>
    </w:p>
    <w:p w14:paraId="56046EA1" w14:textId="27C2F411" w:rsidR="001042B5" w:rsidRPr="00B34622" w:rsidRDefault="00556ADD" w:rsidP="00B34622">
      <w:pPr>
        <w:pStyle w:val="Sansinterligne"/>
        <w:numPr>
          <w:ilvl w:val="0"/>
          <w:numId w:val="151"/>
        </w:numPr>
        <w:spacing w:before="120" w:after="120" w:line="276" w:lineRule="auto"/>
        <w:jc w:val="both"/>
        <w:rPr>
          <w:lang w:val="fr-CA"/>
        </w:rPr>
      </w:pPr>
      <w:r>
        <w:rPr>
          <w:lang w:val="fr-CA"/>
        </w:rPr>
        <w:t>L’</w:t>
      </w:r>
      <w:r w:rsidR="0034017E">
        <w:rPr>
          <w:lang w:val="fr-CA"/>
        </w:rPr>
        <w:t xml:space="preserve">Autorité de </w:t>
      </w:r>
      <w:r w:rsidR="00EC362C">
        <w:rPr>
          <w:lang w:val="fr-CA"/>
        </w:rPr>
        <w:t>l’aviation</w:t>
      </w:r>
      <w:r w:rsidR="0034017E">
        <w:rPr>
          <w:lang w:val="fr-CA"/>
        </w:rPr>
        <w:t xml:space="preserve"> civile</w:t>
      </w:r>
      <w:r>
        <w:rPr>
          <w:lang w:val="fr-CA"/>
        </w:rPr>
        <w:t xml:space="preserve"> de </w:t>
      </w:r>
      <w:r w:rsidR="00990A5F">
        <w:rPr>
          <w:lang w:val="fr-CA"/>
        </w:rPr>
        <w:t>chaque État membre</w:t>
      </w:r>
      <w:r w:rsidR="00802AB7" w:rsidRPr="00503CB2">
        <w:rPr>
          <w:lang w:val="fr-CA"/>
        </w:rPr>
        <w:t xml:space="preserve"> </w:t>
      </w:r>
      <w:r w:rsidR="00802AB7" w:rsidRPr="00B34622">
        <w:rPr>
          <w:lang w:val="fr-CA"/>
        </w:rPr>
        <w:t xml:space="preserve">peut autoriser un organisme de surveillance </w:t>
      </w:r>
      <w:r w:rsidR="00E5217B" w:rsidRPr="00B34622">
        <w:rPr>
          <w:lang w:val="fr-CA"/>
        </w:rPr>
        <w:t xml:space="preserve">dûment </w:t>
      </w:r>
      <w:r w:rsidR="006A0961" w:rsidRPr="00B34622">
        <w:rPr>
          <w:lang w:val="fr-CA"/>
        </w:rPr>
        <w:t>agréé</w:t>
      </w:r>
      <w:r w:rsidR="00802AB7" w:rsidRPr="00B34622">
        <w:rPr>
          <w:lang w:val="fr-CA"/>
        </w:rPr>
        <w:t xml:space="preserve"> d’éditer et de diffuser les consignes</w:t>
      </w:r>
      <w:r w:rsidR="00302C93" w:rsidRPr="00B34622">
        <w:rPr>
          <w:lang w:val="fr-CA"/>
        </w:rPr>
        <w:t xml:space="preserve"> ou directives</w:t>
      </w:r>
      <w:r w:rsidR="00802AB7" w:rsidRPr="00B34622">
        <w:rPr>
          <w:lang w:val="fr-CA"/>
        </w:rPr>
        <w:t xml:space="preserve"> de navigabilité applicables</w:t>
      </w:r>
      <w:r w:rsidR="0012594C" w:rsidRPr="00B34622">
        <w:rPr>
          <w:lang w:val="fr-CA"/>
        </w:rPr>
        <w:t xml:space="preserve">.  </w:t>
      </w:r>
    </w:p>
    <w:p w14:paraId="0314EE4F" w14:textId="77777777" w:rsidR="004970F7" w:rsidRDefault="004970F7" w:rsidP="00B32D80">
      <w:pPr>
        <w:pStyle w:val="Title4L"/>
      </w:pPr>
      <w:bookmarkStart w:id="586" w:name="_Toc229283912"/>
      <w:bookmarkStart w:id="587" w:name="_Toc229461912"/>
      <w:bookmarkStart w:id="588" w:name="_Toc230324116"/>
      <w:bookmarkStart w:id="589" w:name="_Toc230668673"/>
      <w:bookmarkStart w:id="590" w:name="_Toc230858199"/>
      <w:bookmarkStart w:id="591" w:name="_Toc230858572"/>
      <w:bookmarkStart w:id="592" w:name="_Toc231269261"/>
      <w:bookmarkStart w:id="593" w:name="_Toc231269662"/>
      <w:bookmarkStart w:id="594" w:name="_Toc231270044"/>
      <w:bookmarkStart w:id="595" w:name="_Toc262216954"/>
      <w:bookmarkStart w:id="596" w:name="_Toc262560397"/>
      <w:bookmarkStart w:id="597" w:name="_Toc262562474"/>
      <w:bookmarkStart w:id="598" w:name="_Toc262733563"/>
      <w:bookmarkStart w:id="599" w:name="_Toc262738331"/>
      <w:bookmarkStart w:id="600" w:name="_Toc263062735"/>
      <w:bookmarkStart w:id="601" w:name="_Toc263432346"/>
      <w:bookmarkStart w:id="602" w:name="_Toc263760861"/>
      <w:bookmarkStart w:id="603" w:name="_Toc263770251"/>
      <w:bookmarkStart w:id="604" w:name="_Toc263775763"/>
      <w:bookmarkStart w:id="605" w:name="_Toc287959621"/>
      <w:bookmarkStart w:id="606" w:name="_Toc288053702"/>
      <w:bookmarkStart w:id="607" w:name="_Toc125707475"/>
      <w:r>
        <w:t>Ressources financières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5506FBAE" w14:textId="77777777" w:rsidR="004970F7" w:rsidRPr="00527072" w:rsidRDefault="004970F7" w:rsidP="002D6339">
      <w:pPr>
        <w:pStyle w:val="Sansinterligne"/>
        <w:spacing w:before="120" w:after="120" w:line="276" w:lineRule="auto"/>
        <w:jc w:val="both"/>
        <w:rPr>
          <w:lang w:val="fr-CA"/>
        </w:rPr>
      </w:pPr>
      <w:r w:rsidRPr="00527072">
        <w:rPr>
          <w:lang w:val="fr-CA"/>
        </w:rPr>
        <w:t xml:space="preserve">Les ressources financières </w:t>
      </w:r>
      <w:r w:rsidR="00556ADD">
        <w:rPr>
          <w:lang w:val="fr-CA"/>
        </w:rPr>
        <w:t>de 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w:t>
      </w:r>
      <w:r w:rsidRPr="00527072">
        <w:rPr>
          <w:lang w:val="fr-CA"/>
        </w:rPr>
        <w:t>sont constituées, entre autres, par :</w:t>
      </w:r>
    </w:p>
    <w:p w14:paraId="07F217C9" w14:textId="77777777" w:rsidR="004970F7" w:rsidRDefault="004970F7" w:rsidP="002D6339">
      <w:pPr>
        <w:numPr>
          <w:ilvl w:val="0"/>
          <w:numId w:val="23"/>
        </w:numPr>
        <w:spacing w:before="120" w:after="120" w:line="276" w:lineRule="auto"/>
        <w:jc w:val="both"/>
        <w:rPr>
          <w:lang w:val="fr-CA"/>
        </w:rPr>
      </w:pPr>
      <w:r w:rsidRPr="009074C4">
        <w:rPr>
          <w:lang w:val="fr-CA"/>
        </w:rPr>
        <w:t xml:space="preserve">la dotation budgétaire de l'État </w:t>
      </w:r>
      <w:r w:rsidR="008C30AA">
        <w:rPr>
          <w:lang w:val="fr-CA"/>
        </w:rPr>
        <w:t xml:space="preserve">membre </w:t>
      </w:r>
      <w:r w:rsidRPr="009074C4">
        <w:rPr>
          <w:lang w:val="fr-CA"/>
        </w:rPr>
        <w:t xml:space="preserve">; </w:t>
      </w:r>
    </w:p>
    <w:p w14:paraId="6D872EC4" w14:textId="77777777" w:rsidR="004970F7" w:rsidRPr="009074C4" w:rsidRDefault="004970F7" w:rsidP="002D6339">
      <w:pPr>
        <w:numPr>
          <w:ilvl w:val="0"/>
          <w:numId w:val="23"/>
        </w:numPr>
        <w:spacing w:before="120" w:after="120" w:line="276" w:lineRule="auto"/>
        <w:jc w:val="both"/>
        <w:rPr>
          <w:lang w:val="fr-CA"/>
        </w:rPr>
      </w:pPr>
      <w:r w:rsidRPr="009074C4">
        <w:rPr>
          <w:lang w:val="fr-CA"/>
        </w:rPr>
        <w:t>des redevances aéronautiques et extra-aéronautiques</w:t>
      </w:r>
      <w:r>
        <w:rPr>
          <w:lang w:val="fr-CA"/>
        </w:rPr>
        <w:t xml:space="preserve"> </w:t>
      </w:r>
      <w:r w:rsidRPr="009074C4">
        <w:rPr>
          <w:lang w:val="fr-CA"/>
        </w:rPr>
        <w:t xml:space="preserve">; </w:t>
      </w:r>
    </w:p>
    <w:p w14:paraId="761A109B" w14:textId="77777777" w:rsidR="004970F7" w:rsidRPr="00F6186F" w:rsidRDefault="004970F7" w:rsidP="002D6339">
      <w:pPr>
        <w:numPr>
          <w:ilvl w:val="0"/>
          <w:numId w:val="23"/>
        </w:numPr>
        <w:spacing w:before="120" w:after="120" w:line="276" w:lineRule="auto"/>
        <w:jc w:val="both"/>
        <w:rPr>
          <w:lang w:val="fr-CA"/>
        </w:rPr>
      </w:pPr>
      <w:r w:rsidRPr="00F6186F">
        <w:rPr>
          <w:lang w:val="fr-CA"/>
        </w:rPr>
        <w:t>les produits des prestations pour services rendus</w:t>
      </w:r>
      <w:r>
        <w:rPr>
          <w:lang w:val="fr-CA"/>
        </w:rPr>
        <w:t>,</w:t>
      </w:r>
      <w:r w:rsidRPr="00F6186F">
        <w:rPr>
          <w:lang w:val="fr-CA"/>
        </w:rPr>
        <w:t xml:space="preserve"> pour la délivrance et reconnaissance de licence, brevet, </w:t>
      </w:r>
      <w:r w:rsidR="00C84F04">
        <w:rPr>
          <w:lang w:val="fr-CA"/>
        </w:rPr>
        <w:t>certificat</w:t>
      </w:r>
      <w:r w:rsidR="00466F5D">
        <w:rPr>
          <w:lang w:val="fr-CA"/>
        </w:rPr>
        <w:t xml:space="preserve"> ou</w:t>
      </w:r>
      <w:r w:rsidR="00C84F04">
        <w:rPr>
          <w:lang w:val="fr-CA"/>
        </w:rPr>
        <w:t xml:space="preserve"> </w:t>
      </w:r>
      <w:r w:rsidR="00503CB2">
        <w:rPr>
          <w:lang w:val="fr-CA"/>
        </w:rPr>
        <w:t>autorisation</w:t>
      </w:r>
      <w:r w:rsidRPr="00F6186F">
        <w:rPr>
          <w:lang w:val="fr-CA"/>
        </w:rPr>
        <w:t xml:space="preserve"> ;</w:t>
      </w:r>
    </w:p>
    <w:p w14:paraId="60FC10CE" w14:textId="77777777" w:rsidR="004970F7" w:rsidRPr="00234873" w:rsidRDefault="004970F7" w:rsidP="002D6339">
      <w:pPr>
        <w:numPr>
          <w:ilvl w:val="0"/>
          <w:numId w:val="23"/>
        </w:numPr>
        <w:spacing w:before="120" w:after="120" w:line="276" w:lineRule="auto"/>
        <w:jc w:val="both"/>
        <w:rPr>
          <w:lang w:val="fr-CA"/>
        </w:rPr>
      </w:pPr>
      <w:r w:rsidRPr="00234873">
        <w:rPr>
          <w:lang w:val="fr-CA"/>
        </w:rPr>
        <w:t>les amendes</w:t>
      </w:r>
      <w:r>
        <w:rPr>
          <w:lang w:val="fr-CA"/>
        </w:rPr>
        <w:t xml:space="preserve"> perçues en conformité avec les dispositions </w:t>
      </w:r>
      <w:r w:rsidR="00F33CFF">
        <w:rPr>
          <w:lang w:val="fr-CA"/>
        </w:rPr>
        <w:t>du présent Code</w:t>
      </w:r>
      <w:r w:rsidRPr="00234873">
        <w:rPr>
          <w:lang w:val="fr-CA"/>
        </w:rPr>
        <w:t xml:space="preserve"> ;</w:t>
      </w:r>
    </w:p>
    <w:p w14:paraId="411D8A79" w14:textId="77777777" w:rsidR="004970F7" w:rsidRDefault="004970F7" w:rsidP="002D6339">
      <w:pPr>
        <w:numPr>
          <w:ilvl w:val="0"/>
          <w:numId w:val="23"/>
        </w:numPr>
        <w:spacing w:before="120" w:after="120" w:line="276" w:lineRule="auto"/>
        <w:jc w:val="both"/>
        <w:rPr>
          <w:lang w:val="fr-CA"/>
        </w:rPr>
      </w:pPr>
      <w:r w:rsidRPr="00234873">
        <w:rPr>
          <w:lang w:val="fr-CA"/>
        </w:rPr>
        <w:t xml:space="preserve">les subventions, dons et legs ; </w:t>
      </w:r>
    </w:p>
    <w:p w14:paraId="2556236B" w14:textId="77777777" w:rsidR="00E42F1E" w:rsidRPr="00234873" w:rsidRDefault="00E42F1E" w:rsidP="002D6339">
      <w:pPr>
        <w:numPr>
          <w:ilvl w:val="0"/>
          <w:numId w:val="23"/>
        </w:numPr>
        <w:spacing w:before="120" w:after="120" w:line="276" w:lineRule="auto"/>
        <w:jc w:val="both"/>
        <w:rPr>
          <w:lang w:val="fr-CA"/>
        </w:rPr>
      </w:pPr>
      <w:r>
        <w:rPr>
          <w:lang w:val="fr-CA"/>
        </w:rPr>
        <w:t>toute autre ressource qui pourra lui être affecté</w:t>
      </w:r>
      <w:r w:rsidR="00503CB2">
        <w:rPr>
          <w:lang w:val="fr-CA"/>
        </w:rPr>
        <w:t>e</w:t>
      </w:r>
      <w:r>
        <w:rPr>
          <w:lang w:val="fr-CA"/>
        </w:rPr>
        <w:t xml:space="preserve"> ;</w:t>
      </w:r>
    </w:p>
    <w:p w14:paraId="74998314" w14:textId="77777777" w:rsidR="004970F7" w:rsidRPr="00234873" w:rsidRDefault="004970F7" w:rsidP="002D6339">
      <w:pPr>
        <w:numPr>
          <w:ilvl w:val="0"/>
          <w:numId w:val="23"/>
        </w:numPr>
        <w:spacing w:before="120" w:after="120" w:line="276" w:lineRule="auto"/>
        <w:jc w:val="both"/>
        <w:rPr>
          <w:lang w:val="fr-CA"/>
        </w:rPr>
      </w:pPr>
      <w:r w:rsidRPr="00234873">
        <w:rPr>
          <w:lang w:val="fr-CA"/>
        </w:rPr>
        <w:t>dans les limites que peut prescrire le Mi</w:t>
      </w:r>
      <w:r w:rsidR="00E42F1E">
        <w:rPr>
          <w:lang w:val="fr-CA"/>
        </w:rPr>
        <w:t xml:space="preserve">nistre des finances, les prêts ; </w:t>
      </w:r>
      <w:r w:rsidR="00556ADD">
        <w:rPr>
          <w:lang w:val="fr-CA"/>
        </w:rPr>
        <w:t>l’</w:t>
      </w:r>
      <w:r w:rsidR="0034017E">
        <w:rPr>
          <w:lang w:val="fr-CA"/>
        </w:rPr>
        <w:t xml:space="preserve">Autorité de </w:t>
      </w:r>
      <w:r w:rsidR="00EC362C">
        <w:rPr>
          <w:lang w:val="fr-CA"/>
        </w:rPr>
        <w:t>l’aviation</w:t>
      </w:r>
      <w:r w:rsidR="0034017E">
        <w:rPr>
          <w:lang w:val="fr-CA"/>
        </w:rPr>
        <w:t xml:space="preserve"> civile</w:t>
      </w:r>
      <w:r w:rsidR="00267C0C">
        <w:rPr>
          <w:lang w:val="fr-CA"/>
        </w:rPr>
        <w:t xml:space="preserve"> </w:t>
      </w:r>
      <w:r w:rsidRPr="00234873">
        <w:rPr>
          <w:lang w:val="fr-CA"/>
        </w:rPr>
        <w:t xml:space="preserve">peut effectuer un prêt d’urgence pour une courte </w:t>
      </w:r>
      <w:r w:rsidR="009431BB">
        <w:rPr>
          <w:lang w:val="fr-CA"/>
        </w:rPr>
        <w:t>p</w:t>
      </w:r>
      <w:r w:rsidRPr="00234873">
        <w:rPr>
          <w:lang w:val="fr-CA"/>
        </w:rPr>
        <w:t>ériode de temps dans le but de couvrir ses obligations à court terme.</w:t>
      </w:r>
    </w:p>
    <w:p w14:paraId="404693D9" w14:textId="77777777" w:rsidR="00B4393C" w:rsidRDefault="00B4393C" w:rsidP="00B32D80">
      <w:pPr>
        <w:pStyle w:val="Title4L"/>
      </w:pPr>
      <w:bookmarkStart w:id="608" w:name="_Toc229283905"/>
      <w:bookmarkStart w:id="609" w:name="_Toc229461905"/>
      <w:bookmarkStart w:id="610" w:name="_Toc230324110"/>
      <w:bookmarkStart w:id="611" w:name="_Toc230668667"/>
      <w:bookmarkStart w:id="612" w:name="_Toc230858194"/>
      <w:bookmarkStart w:id="613" w:name="_Toc230858567"/>
      <w:bookmarkStart w:id="614" w:name="_Toc231269256"/>
      <w:bookmarkStart w:id="615" w:name="_Toc231269657"/>
      <w:bookmarkStart w:id="616" w:name="_Toc231270039"/>
      <w:bookmarkStart w:id="617" w:name="_Toc262216948"/>
      <w:bookmarkStart w:id="618" w:name="_Toc262560391"/>
      <w:bookmarkStart w:id="619" w:name="_Toc262562468"/>
      <w:bookmarkStart w:id="620" w:name="_Toc262733564"/>
      <w:bookmarkStart w:id="621" w:name="_Toc262738332"/>
      <w:bookmarkStart w:id="622" w:name="_Toc263062736"/>
      <w:bookmarkStart w:id="623" w:name="_Toc263432347"/>
      <w:bookmarkStart w:id="624" w:name="_Toc263760862"/>
      <w:bookmarkStart w:id="625" w:name="_Toc263770252"/>
      <w:bookmarkStart w:id="626" w:name="_Toc263775764"/>
      <w:bookmarkStart w:id="627" w:name="_Toc287603051"/>
      <w:bookmarkStart w:id="628" w:name="_Toc287959622"/>
      <w:bookmarkStart w:id="629" w:name="_Toc288053703"/>
      <w:bookmarkStart w:id="630" w:name="_Toc125707476"/>
      <w:r>
        <w:t>Conflit d’intérêts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14:paraId="6EA2AFCA" w14:textId="7923A52C" w:rsidR="00B4393C" w:rsidRDefault="00B4393C" w:rsidP="00B34622">
      <w:pPr>
        <w:pStyle w:val="Sansinterligne"/>
        <w:numPr>
          <w:ilvl w:val="0"/>
          <w:numId w:val="152"/>
        </w:numPr>
        <w:spacing w:before="120" w:after="120" w:line="276" w:lineRule="auto"/>
        <w:jc w:val="both"/>
        <w:rPr>
          <w:lang w:val="fr-CA"/>
        </w:rPr>
      </w:pPr>
      <w:r>
        <w:rPr>
          <w:lang w:val="fr-CA"/>
        </w:rPr>
        <w:t xml:space="preserve">Les membres du personnel </w:t>
      </w:r>
      <w:r w:rsidR="00556ADD">
        <w:rPr>
          <w:lang w:val="fr-CA"/>
        </w:rPr>
        <w:t>de l’</w:t>
      </w:r>
      <w:r w:rsidR="0034017E">
        <w:rPr>
          <w:lang w:val="fr-CA"/>
        </w:rPr>
        <w:t xml:space="preserve">Autorité de </w:t>
      </w:r>
      <w:r w:rsidR="00EC362C">
        <w:rPr>
          <w:lang w:val="fr-CA"/>
        </w:rPr>
        <w:t>l’aviation</w:t>
      </w:r>
      <w:r w:rsidR="0034017E">
        <w:rPr>
          <w:lang w:val="fr-CA"/>
        </w:rPr>
        <w:t xml:space="preserve"> civile</w:t>
      </w:r>
      <w:r w:rsidR="00267C0C">
        <w:rPr>
          <w:lang w:val="fr-CA"/>
        </w:rPr>
        <w:t xml:space="preserve"> d’un État membre</w:t>
      </w:r>
      <w:r>
        <w:rPr>
          <w:lang w:val="fr-CA"/>
        </w:rPr>
        <w:t xml:space="preserve">, son </w:t>
      </w:r>
      <w:r w:rsidR="00B774E0">
        <w:rPr>
          <w:lang w:val="fr-CA"/>
        </w:rPr>
        <w:t>Directeur Général</w:t>
      </w:r>
      <w:r>
        <w:rPr>
          <w:lang w:val="fr-CA"/>
        </w:rPr>
        <w:t xml:space="preserve">, ses directeurs, cadres, employés et mandataires, ne peuvent être salariés, bénéficier d’une </w:t>
      </w:r>
      <w:r w:rsidR="00280678">
        <w:rPr>
          <w:lang w:val="fr-CA"/>
        </w:rPr>
        <w:t>rémunération</w:t>
      </w:r>
      <w:r>
        <w:rPr>
          <w:lang w:val="fr-CA"/>
        </w:rPr>
        <w:t xml:space="preserve"> sous quelque forme que ce soit, ou détenir des intérêts financiers, valeur ou actions, directs ou indirects, dans aucune entreprise, société ou exploitation soumis</w:t>
      </w:r>
      <w:r w:rsidR="00B07B1B">
        <w:rPr>
          <w:lang w:val="fr-CA"/>
        </w:rPr>
        <w:t>e</w:t>
      </w:r>
      <w:r>
        <w:rPr>
          <w:lang w:val="fr-CA"/>
        </w:rPr>
        <w:t xml:space="preserve"> à l</w:t>
      </w:r>
      <w:r w:rsidR="00302C93">
        <w:rPr>
          <w:lang w:val="fr-CA"/>
        </w:rPr>
        <w:t>’autorité</w:t>
      </w:r>
      <w:r>
        <w:rPr>
          <w:lang w:val="fr-CA"/>
        </w:rPr>
        <w:t xml:space="preserve"> </w:t>
      </w:r>
      <w:r w:rsidR="00556ADD">
        <w:rPr>
          <w:lang w:val="fr-CA"/>
        </w:rPr>
        <w:t>de 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w:t>
      </w:r>
      <w:r w:rsidR="007F41C3" w:rsidRPr="00B34622">
        <w:rPr>
          <w:lang w:val="fr-CA"/>
        </w:rPr>
        <w:t xml:space="preserve"> </w:t>
      </w:r>
      <w:r w:rsidR="007F41C3" w:rsidRPr="002F4BE3">
        <w:rPr>
          <w:lang w:val="fr-CA"/>
        </w:rPr>
        <w:t>cet</w:t>
      </w:r>
      <w:r w:rsidR="00AF1468">
        <w:rPr>
          <w:lang w:val="fr-CA"/>
        </w:rPr>
        <w:t xml:space="preserve"> </w:t>
      </w:r>
      <w:r w:rsidR="00B077A0">
        <w:rPr>
          <w:lang w:val="fr-CA"/>
        </w:rPr>
        <w:t>État membre</w:t>
      </w:r>
      <w:r>
        <w:rPr>
          <w:lang w:val="fr-CA"/>
        </w:rPr>
        <w:t>.</w:t>
      </w:r>
    </w:p>
    <w:p w14:paraId="723ECEEB" w14:textId="77777777" w:rsidR="00CA50FA" w:rsidRDefault="00CA50FA" w:rsidP="00B34622">
      <w:pPr>
        <w:pStyle w:val="Sansinterligne"/>
        <w:numPr>
          <w:ilvl w:val="0"/>
          <w:numId w:val="152"/>
        </w:numPr>
        <w:spacing w:before="120" w:after="120" w:line="276" w:lineRule="auto"/>
        <w:jc w:val="both"/>
        <w:rPr>
          <w:lang w:val="fr-CA"/>
        </w:rPr>
      </w:pPr>
      <w:r w:rsidRPr="00234873">
        <w:rPr>
          <w:lang w:val="fr-CA"/>
        </w:rPr>
        <w:t xml:space="preserve">Si un Membre </w:t>
      </w:r>
      <w:r>
        <w:rPr>
          <w:lang w:val="fr-CA"/>
        </w:rPr>
        <w:t>d</w:t>
      </w:r>
      <w:r w:rsidRPr="00234873">
        <w:rPr>
          <w:lang w:val="fr-CA"/>
        </w:rPr>
        <w:t>u Conseil</w:t>
      </w:r>
      <w:r>
        <w:rPr>
          <w:lang w:val="fr-CA"/>
        </w:rPr>
        <w:t xml:space="preserve"> d’administration</w:t>
      </w:r>
      <w:r w:rsidRPr="00234873">
        <w:rPr>
          <w:lang w:val="fr-CA"/>
        </w:rPr>
        <w:t xml:space="preserve"> a un quelconque intérêt dans un contrat ou un sujet soumis au Conseil, il doit faire part au Conseil de la nature de cet intérêt et, s’il s’agit d’un contrat, il ne doit pas prendre </w:t>
      </w:r>
      <w:r>
        <w:rPr>
          <w:lang w:val="fr-CA"/>
        </w:rPr>
        <w:t xml:space="preserve">part </w:t>
      </w:r>
      <w:r w:rsidRPr="00234873">
        <w:rPr>
          <w:lang w:val="fr-CA"/>
        </w:rPr>
        <w:t>aux délibérations et décisions du Conseil et, s’il s’agit d’un sujet, les autres Membres peuvent décider d’exclure pour cette raison</w:t>
      </w:r>
      <w:r w:rsidR="00804897">
        <w:rPr>
          <w:lang w:val="fr-CA"/>
        </w:rPr>
        <w:t>,</w:t>
      </w:r>
      <w:r w:rsidRPr="00234873">
        <w:rPr>
          <w:lang w:val="fr-CA"/>
        </w:rPr>
        <w:t xml:space="preserve"> le Membre intéressé des délibérations et décisions sur ce sujet.  L’omission de déclarer son intérêt constitue un motif de renvoi d’un Membre</w:t>
      </w:r>
      <w:r>
        <w:rPr>
          <w:lang w:val="fr-CA"/>
        </w:rPr>
        <w:t>.</w:t>
      </w:r>
    </w:p>
    <w:p w14:paraId="6E94F4FF" w14:textId="77777777" w:rsidR="0058165C" w:rsidRDefault="0058165C" w:rsidP="00B32D80">
      <w:pPr>
        <w:pStyle w:val="Title4L"/>
      </w:pPr>
      <w:bookmarkStart w:id="631" w:name="_Toc229283896"/>
      <w:bookmarkStart w:id="632" w:name="_Toc229461896"/>
      <w:bookmarkStart w:id="633" w:name="_Toc230324104"/>
      <w:bookmarkStart w:id="634" w:name="_Toc230668661"/>
      <w:bookmarkStart w:id="635" w:name="_Toc230858188"/>
      <w:bookmarkStart w:id="636" w:name="_Toc230858561"/>
      <w:bookmarkStart w:id="637" w:name="_Toc231269250"/>
      <w:bookmarkStart w:id="638" w:name="_Toc231269651"/>
      <w:bookmarkStart w:id="639" w:name="_Toc231270033"/>
      <w:bookmarkStart w:id="640" w:name="_Toc262216943"/>
      <w:bookmarkStart w:id="641" w:name="_Toc262560386"/>
      <w:bookmarkStart w:id="642" w:name="_Toc262562463"/>
      <w:bookmarkStart w:id="643" w:name="_Toc262733565"/>
      <w:bookmarkStart w:id="644" w:name="_Toc262738333"/>
      <w:bookmarkStart w:id="645" w:name="_Toc263062737"/>
      <w:bookmarkStart w:id="646" w:name="_Toc263432348"/>
      <w:bookmarkStart w:id="647" w:name="_Toc263760863"/>
      <w:bookmarkStart w:id="648" w:name="_Toc263770253"/>
      <w:bookmarkStart w:id="649" w:name="_Toc263775765"/>
      <w:bookmarkStart w:id="650" w:name="_Toc287603052"/>
      <w:bookmarkStart w:id="651" w:name="_Toc287959623"/>
      <w:bookmarkStart w:id="652" w:name="_Toc288053704"/>
      <w:bookmarkStart w:id="653" w:name="_Toc125707477"/>
      <w:r>
        <w:t>Obligation du secret professionnel</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14:paraId="6387BC91" w14:textId="77777777" w:rsidR="0058165C" w:rsidRDefault="00B07B1B" w:rsidP="00B34622">
      <w:pPr>
        <w:pStyle w:val="Sansinterligne"/>
        <w:numPr>
          <w:ilvl w:val="0"/>
          <w:numId w:val="153"/>
        </w:numPr>
        <w:spacing w:before="120" w:after="120" w:line="276" w:lineRule="auto"/>
        <w:jc w:val="both"/>
        <w:rPr>
          <w:lang w:val="fr-CA"/>
        </w:rPr>
      </w:pPr>
      <w:r>
        <w:rPr>
          <w:lang w:val="fr-CA"/>
        </w:rPr>
        <w:t>Les M</w:t>
      </w:r>
      <w:r w:rsidR="0058165C" w:rsidRPr="00234873">
        <w:rPr>
          <w:lang w:val="fr-CA"/>
        </w:rPr>
        <w:t xml:space="preserve">embres du Conseil d'Administration tout comme le </w:t>
      </w:r>
      <w:r w:rsidR="00B774E0">
        <w:rPr>
          <w:lang w:val="fr-CA"/>
        </w:rPr>
        <w:t>Directeur Général</w:t>
      </w:r>
      <w:r w:rsidR="0058165C" w:rsidRPr="00234873">
        <w:rPr>
          <w:lang w:val="fr-CA"/>
        </w:rPr>
        <w:t xml:space="preserve"> et le personnel </w:t>
      </w:r>
      <w:r w:rsidR="00556ADD">
        <w:rPr>
          <w:lang w:val="fr-CA"/>
        </w:rPr>
        <w:t>de l’</w:t>
      </w:r>
      <w:r w:rsidR="0034017E">
        <w:rPr>
          <w:lang w:val="fr-CA"/>
        </w:rPr>
        <w:t xml:space="preserve">Autorité de </w:t>
      </w:r>
      <w:r w:rsidR="00EC362C">
        <w:rPr>
          <w:lang w:val="fr-CA"/>
        </w:rPr>
        <w:t>l’aviation</w:t>
      </w:r>
      <w:r w:rsidR="0034017E">
        <w:rPr>
          <w:lang w:val="fr-CA"/>
        </w:rPr>
        <w:t xml:space="preserve"> civile</w:t>
      </w:r>
      <w:r w:rsidR="00267C0C">
        <w:rPr>
          <w:lang w:val="fr-CA"/>
        </w:rPr>
        <w:t xml:space="preserve"> </w:t>
      </w:r>
      <w:r w:rsidR="0058165C" w:rsidRPr="00234873">
        <w:rPr>
          <w:lang w:val="fr-CA"/>
        </w:rPr>
        <w:t xml:space="preserve">sont tenus au respect de l'obligation du secret professionnel pour les informations, faits, actes et renseignements dont ils ont connaissance dans l'exercice </w:t>
      </w:r>
      <w:r w:rsidR="0058165C">
        <w:rPr>
          <w:lang w:val="fr-CA"/>
        </w:rPr>
        <w:t>le</w:t>
      </w:r>
      <w:r w:rsidR="0058165C" w:rsidRPr="00234873">
        <w:rPr>
          <w:lang w:val="fr-CA"/>
        </w:rPr>
        <w:t>urs fonctions.</w:t>
      </w:r>
    </w:p>
    <w:p w14:paraId="6959F019" w14:textId="77777777" w:rsidR="00FE5101" w:rsidRDefault="0058165C" w:rsidP="00B34622">
      <w:pPr>
        <w:pStyle w:val="Sansinterligne"/>
        <w:numPr>
          <w:ilvl w:val="0"/>
          <w:numId w:val="153"/>
        </w:numPr>
        <w:spacing w:before="120" w:after="120" w:line="276" w:lineRule="auto"/>
        <w:jc w:val="both"/>
        <w:rPr>
          <w:lang w:val="fr-CA"/>
        </w:rPr>
      </w:pPr>
      <w:r>
        <w:rPr>
          <w:lang w:val="fr-CA"/>
        </w:rPr>
        <w:t>Tout manquement aux dispositions de l’alinéa précédent constitue une faute lourde entraînant la révocation immédiate ou le licenciement, sans préjudice de toutes poursuites.</w:t>
      </w:r>
    </w:p>
    <w:p w14:paraId="3A5CDEBA" w14:textId="77777777" w:rsidR="00690B33" w:rsidRPr="00E208B3" w:rsidRDefault="00690B33" w:rsidP="002D6339">
      <w:pPr>
        <w:pStyle w:val="Titre4"/>
        <w:spacing w:line="276" w:lineRule="auto"/>
        <w:rPr>
          <w:sz w:val="22"/>
          <w:szCs w:val="22"/>
          <w:lang w:val="fr-CA"/>
        </w:rPr>
      </w:pPr>
      <w:bookmarkStart w:id="654" w:name="_Toc125707478"/>
      <w:r w:rsidRPr="00E208B3">
        <w:rPr>
          <w:b/>
          <w:i/>
          <w:sz w:val="22"/>
          <w:szCs w:val="22"/>
          <w:lang w:val="fr-CA"/>
        </w:rPr>
        <w:t xml:space="preserve">Section </w:t>
      </w:r>
      <w:r w:rsidR="00555C38" w:rsidRPr="00E208B3">
        <w:rPr>
          <w:b/>
          <w:i/>
          <w:sz w:val="22"/>
          <w:szCs w:val="22"/>
          <w:lang w:val="fr-CA"/>
        </w:rPr>
        <w:t>3</w:t>
      </w:r>
      <w:r w:rsidRPr="00E208B3">
        <w:rPr>
          <w:b/>
          <w:i/>
          <w:sz w:val="22"/>
          <w:szCs w:val="22"/>
          <w:lang w:val="fr-CA"/>
        </w:rPr>
        <w:t xml:space="preserve"> </w:t>
      </w:r>
      <w:r w:rsidRPr="00E208B3">
        <w:rPr>
          <w:b/>
          <w:i/>
          <w:sz w:val="22"/>
          <w:szCs w:val="22"/>
          <w:lang w:val="fr-CA"/>
        </w:rPr>
        <w:tab/>
      </w:r>
      <w:r w:rsidRPr="00E208B3">
        <w:rPr>
          <w:b/>
          <w:i/>
          <w:sz w:val="22"/>
          <w:szCs w:val="22"/>
          <w:lang w:val="fr-CA"/>
        </w:rPr>
        <w:tab/>
        <w:t>Inspecteurs de l’Autorité de l’aviation civile</w:t>
      </w:r>
      <w:bookmarkEnd w:id="654"/>
    </w:p>
    <w:p w14:paraId="17D951C6" w14:textId="7D19E778" w:rsidR="00FE5101" w:rsidRDefault="0030739B" w:rsidP="00B32D80">
      <w:pPr>
        <w:pStyle w:val="Title4L"/>
      </w:pPr>
      <w:bookmarkStart w:id="655" w:name="_Toc113447470"/>
      <w:bookmarkStart w:id="656" w:name="_Toc229284208"/>
      <w:bookmarkStart w:id="657" w:name="_Toc229462215"/>
      <w:bookmarkStart w:id="658" w:name="_Toc230324436"/>
      <w:bookmarkStart w:id="659" w:name="_Toc230668990"/>
      <w:bookmarkStart w:id="660" w:name="_Toc230858516"/>
      <w:bookmarkStart w:id="661" w:name="_Toc230858886"/>
      <w:bookmarkStart w:id="662" w:name="_Toc231269568"/>
      <w:bookmarkStart w:id="663" w:name="_Toc231269973"/>
      <w:bookmarkStart w:id="664" w:name="_Toc231270357"/>
      <w:bookmarkStart w:id="665" w:name="_Toc262217272"/>
      <w:bookmarkStart w:id="666" w:name="_Toc262560717"/>
      <w:bookmarkStart w:id="667" w:name="_Toc262562796"/>
      <w:bookmarkStart w:id="668" w:name="_Toc262733886"/>
      <w:bookmarkStart w:id="669" w:name="_Toc262738350"/>
      <w:bookmarkStart w:id="670" w:name="_Toc263062754"/>
      <w:bookmarkStart w:id="671" w:name="_Toc263432366"/>
      <w:bookmarkStart w:id="672" w:name="_Toc263760881"/>
      <w:bookmarkStart w:id="673" w:name="_Toc263770271"/>
      <w:bookmarkStart w:id="674" w:name="_Toc263775783"/>
      <w:bookmarkStart w:id="675" w:name="_Toc287603069"/>
      <w:bookmarkStart w:id="676" w:name="_Toc287959640"/>
      <w:bookmarkStart w:id="677" w:name="_Toc288053721"/>
      <w:bookmarkStart w:id="678" w:name="_Toc125707479"/>
      <w:r w:rsidRPr="00C101E7">
        <w:t>Pouvoirs</w:t>
      </w:r>
      <w:r w:rsidRPr="00C101E7" w:rsidDel="0030739B">
        <w:t xml:space="preserve"> </w:t>
      </w:r>
      <w:r w:rsidR="00FE5101">
        <w:t>des inspecteurs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0722E85C" w14:textId="77777777" w:rsidR="00FE5101" w:rsidRDefault="00FE5101" w:rsidP="00B34622">
      <w:pPr>
        <w:pStyle w:val="Sansinterligne"/>
        <w:numPr>
          <w:ilvl w:val="0"/>
          <w:numId w:val="154"/>
        </w:numPr>
        <w:spacing w:before="120" w:after="120" w:line="276" w:lineRule="auto"/>
        <w:jc w:val="both"/>
        <w:rPr>
          <w:lang w:val="fr-CA"/>
        </w:rPr>
      </w:pPr>
      <w:r w:rsidRPr="00E25E92">
        <w:rPr>
          <w:lang w:val="fr-CA"/>
        </w:rPr>
        <w:t xml:space="preserve">Outre les officiers de police judiciaire ou juges compétents, </w:t>
      </w:r>
      <w:r>
        <w:rPr>
          <w:lang w:val="fr-CA"/>
        </w:rPr>
        <w:t>l</w:t>
      </w:r>
      <w:r w:rsidRPr="00E25E92">
        <w:rPr>
          <w:lang w:val="fr-CA"/>
        </w:rPr>
        <w:t>es inspecteurs de l’</w:t>
      </w:r>
      <w:r w:rsidR="008A2BC6">
        <w:rPr>
          <w:lang w:val="fr-CA"/>
        </w:rPr>
        <w:t>Autorité de l’</w:t>
      </w:r>
      <w:r w:rsidRPr="00E25E92">
        <w:rPr>
          <w:lang w:val="fr-CA"/>
        </w:rPr>
        <w:t xml:space="preserve">aviation civile sont habilités </w:t>
      </w:r>
      <w:r w:rsidR="00821129">
        <w:rPr>
          <w:lang w:val="fr-CA"/>
        </w:rPr>
        <w:t>à</w:t>
      </w:r>
      <w:r w:rsidRPr="00E25E92">
        <w:rPr>
          <w:lang w:val="fr-CA"/>
        </w:rPr>
        <w:t xml:space="preserve"> ass</w:t>
      </w:r>
      <w:r>
        <w:rPr>
          <w:lang w:val="fr-CA"/>
        </w:rPr>
        <w:t>urer le respect du présent Code</w:t>
      </w:r>
      <w:r w:rsidRPr="00E25E92">
        <w:rPr>
          <w:lang w:val="fr-CA"/>
        </w:rPr>
        <w:t xml:space="preserve">. </w:t>
      </w:r>
      <w:r w:rsidR="00821129">
        <w:rPr>
          <w:lang w:val="fr-CA"/>
        </w:rPr>
        <w:t xml:space="preserve">Dans l’exercice de leurs prérogatives, les inspecteurs </w:t>
      </w:r>
      <w:r w:rsidRPr="00E25E92">
        <w:rPr>
          <w:lang w:val="fr-CA"/>
        </w:rPr>
        <w:t xml:space="preserve">répondent directement au </w:t>
      </w:r>
      <w:r>
        <w:rPr>
          <w:lang w:val="fr-CA"/>
        </w:rPr>
        <w:t>Directeur Général de l’Autorité de l’aviation civile de l’État membre et peuvent intervenir directement auprès des personnes physiques ou morales sous l’autorité de l’Autorité de l’aviation civile de l’État membre sans avoir à passer par la voie hiérarchique.</w:t>
      </w:r>
    </w:p>
    <w:p w14:paraId="57401BBF" w14:textId="77777777" w:rsidR="00FE5101" w:rsidRPr="00B34622" w:rsidRDefault="00FE5101" w:rsidP="00B34622">
      <w:pPr>
        <w:pStyle w:val="Sansinterligne"/>
        <w:numPr>
          <w:ilvl w:val="0"/>
          <w:numId w:val="154"/>
        </w:numPr>
        <w:spacing w:before="120" w:after="120" w:line="276" w:lineRule="auto"/>
        <w:jc w:val="both"/>
        <w:rPr>
          <w:lang w:val="fr-CA"/>
        </w:rPr>
      </w:pPr>
      <w:r w:rsidRPr="00C101E7">
        <w:rPr>
          <w:lang w:val="fr-CA"/>
        </w:rPr>
        <w:t xml:space="preserve">Sans limiter la généralité de ce qui précède, les </w:t>
      </w:r>
      <w:r w:rsidR="00555C38" w:rsidRPr="00C101E7">
        <w:rPr>
          <w:lang w:val="fr-CA"/>
        </w:rPr>
        <w:t>inspecteurs de l’Autorité de l’aviation civile</w:t>
      </w:r>
      <w:r w:rsidRPr="00C101E7">
        <w:rPr>
          <w:lang w:val="fr-CA"/>
        </w:rPr>
        <w:t xml:space="preserve"> ont pour </w:t>
      </w:r>
      <w:r w:rsidR="0030739B" w:rsidRPr="00C101E7">
        <w:rPr>
          <w:lang w:val="fr-CA"/>
        </w:rPr>
        <w:t>pouvoir</w:t>
      </w:r>
      <w:r w:rsidR="009C5FFF">
        <w:rPr>
          <w:lang w:val="fr-CA"/>
        </w:rPr>
        <w:t>s</w:t>
      </w:r>
      <w:r w:rsidR="0030739B" w:rsidRPr="00B34622" w:rsidDel="0030739B">
        <w:rPr>
          <w:lang w:val="fr-CA"/>
        </w:rPr>
        <w:t xml:space="preserve"> </w:t>
      </w:r>
      <w:r>
        <w:rPr>
          <w:lang w:val="fr-CA"/>
        </w:rPr>
        <w:t>de</w:t>
      </w:r>
      <w:r w:rsidRPr="00E25E92">
        <w:rPr>
          <w:lang w:val="fr-CA"/>
        </w:rPr>
        <w:t> :</w:t>
      </w:r>
    </w:p>
    <w:p w14:paraId="51755543" w14:textId="51D812CD" w:rsidR="00FE5101" w:rsidRDefault="00FE5101" w:rsidP="00B34622">
      <w:pPr>
        <w:pStyle w:val="Sansinterligne"/>
        <w:numPr>
          <w:ilvl w:val="0"/>
          <w:numId w:val="117"/>
        </w:numPr>
        <w:spacing w:before="120" w:after="120" w:line="276" w:lineRule="auto"/>
        <w:ind w:left="720"/>
        <w:jc w:val="both"/>
      </w:pPr>
      <w:r w:rsidRPr="00E25E92">
        <w:rPr>
          <w:color w:val="000000"/>
          <w:lang w:val="fr-CA"/>
        </w:rPr>
        <w:t xml:space="preserve">procéder à la visite et inspection de tout lieu soumis à </w:t>
      </w:r>
      <w:r>
        <w:rPr>
          <w:color w:val="000000"/>
          <w:lang w:val="fr-CA"/>
        </w:rPr>
        <w:t>l’autorité</w:t>
      </w:r>
      <w:r w:rsidRPr="00E25E92">
        <w:rPr>
          <w:color w:val="000000"/>
          <w:lang w:val="fr-CA"/>
        </w:rPr>
        <w:t xml:space="preserve"> </w:t>
      </w:r>
      <w:r>
        <w:rPr>
          <w:color w:val="000000"/>
          <w:lang w:val="fr-CA"/>
        </w:rPr>
        <w:t>de l’Autorité de l’aviation civile de l’État membre</w:t>
      </w:r>
      <w:r>
        <w:rPr>
          <w:lang w:val="fr-CA"/>
        </w:rPr>
        <w:t xml:space="preserve"> </w:t>
      </w:r>
      <w:r w:rsidRPr="00E25E92">
        <w:rPr>
          <w:color w:val="000000"/>
          <w:lang w:val="fr-CA"/>
        </w:rPr>
        <w:t xml:space="preserve">de façon programmée ou aléatoire, </w:t>
      </w:r>
      <w:r>
        <w:rPr>
          <w:color w:val="000000"/>
          <w:lang w:val="fr-CA"/>
        </w:rPr>
        <w:t xml:space="preserve">préalablement à, et </w:t>
      </w:r>
      <w:r w:rsidR="00804897">
        <w:rPr>
          <w:color w:val="000000"/>
          <w:lang w:val="fr-CA"/>
        </w:rPr>
        <w:t xml:space="preserve">à </w:t>
      </w:r>
      <w:r>
        <w:rPr>
          <w:color w:val="000000"/>
          <w:lang w:val="fr-CA"/>
        </w:rPr>
        <w:t xml:space="preserve">posteriori de, la délivrance </w:t>
      </w:r>
      <w:r w:rsidRPr="00052F83">
        <w:t>d</w:t>
      </w:r>
      <w:r>
        <w:t xml:space="preserve">e titres aéronautiques, certificats, licences, </w:t>
      </w:r>
      <w:r w:rsidRPr="00052F83">
        <w:t>autorisations spéciales, et agréments</w:t>
      </w:r>
      <w:r>
        <w:t>,</w:t>
      </w:r>
      <w:r>
        <w:rPr>
          <w:color w:val="000000"/>
          <w:lang w:val="fr-CA"/>
        </w:rPr>
        <w:t xml:space="preserve"> </w:t>
      </w:r>
      <w:r w:rsidRPr="00E25E92">
        <w:rPr>
          <w:color w:val="000000"/>
          <w:lang w:val="fr-CA"/>
        </w:rPr>
        <w:t xml:space="preserve">incluant </w:t>
      </w:r>
      <w:r w:rsidRPr="00E25E92">
        <w:rPr>
          <w:lang w:val="fr-CA"/>
        </w:rPr>
        <w:t>les aérodromes et aéroports,</w:t>
      </w:r>
      <w:r>
        <w:rPr>
          <w:lang w:val="fr-CA"/>
        </w:rPr>
        <w:t xml:space="preserve"> les installations servant au contrôle de la navigation aérienne,</w:t>
      </w:r>
      <w:r w:rsidRPr="00F425DD">
        <w:t xml:space="preserve"> </w:t>
      </w:r>
      <w:r w:rsidRPr="0054339F">
        <w:t>les aéronefs</w:t>
      </w:r>
      <w:r>
        <w:t xml:space="preserve"> (et m</w:t>
      </w:r>
      <w:r w:rsidRPr="00B751FC">
        <w:rPr>
          <w:lang w:val="fr-CA"/>
        </w:rPr>
        <w:t>onter à bord</w:t>
      </w:r>
      <w:r>
        <w:rPr>
          <w:lang w:val="fr-CA"/>
        </w:rPr>
        <w:t>),</w:t>
      </w:r>
      <w:r w:rsidRPr="00B751FC">
        <w:t xml:space="preserve"> les installations, le siège et les escales des exploitants aériens, les installa</w:t>
      </w:r>
      <w:r>
        <w:t xml:space="preserve">tions pétrolières d’aviation, </w:t>
      </w:r>
      <w:r w:rsidRPr="00B751FC">
        <w:t>les engin</w:t>
      </w:r>
      <w:r>
        <w:t xml:space="preserve">s d’assistance technique au sol, les organismes de maintenance et les organismes de formation, </w:t>
      </w:r>
      <w:r w:rsidRPr="00E25E92">
        <w:rPr>
          <w:lang w:val="fr-CA"/>
        </w:rPr>
        <w:t xml:space="preserve">afin de dresser tous rapports sur la conformité aux </w:t>
      </w:r>
      <w:r>
        <w:rPr>
          <w:lang w:val="fr-CA"/>
        </w:rPr>
        <w:t xml:space="preserve">dispositions du présent Code et </w:t>
      </w:r>
      <w:r w:rsidRPr="00052F83">
        <w:t xml:space="preserve">présenter aux responsables concernés </w:t>
      </w:r>
      <w:r>
        <w:t xml:space="preserve">de l’Autorité de l’aviation civile de l’État membre </w:t>
      </w:r>
      <w:r w:rsidRPr="00052F83">
        <w:t>des recomman</w:t>
      </w:r>
      <w:r>
        <w:t>dations</w:t>
      </w:r>
      <w:r w:rsidRPr="00E25E92">
        <w:rPr>
          <w:lang w:val="fr-CA"/>
        </w:rPr>
        <w:t xml:space="preserve"> </w:t>
      </w:r>
      <w:r>
        <w:rPr>
          <w:lang w:val="fr-CA"/>
        </w:rPr>
        <w:t xml:space="preserve">ou </w:t>
      </w:r>
      <w:r w:rsidRPr="00E25E92">
        <w:rPr>
          <w:lang w:val="fr-CA"/>
        </w:rPr>
        <w:t>constater, par procès-verbaux</w:t>
      </w:r>
      <w:r>
        <w:rPr>
          <w:lang w:val="fr-CA"/>
        </w:rPr>
        <w:t>,</w:t>
      </w:r>
      <w:r w:rsidRPr="00E25E92">
        <w:rPr>
          <w:lang w:val="fr-CA"/>
        </w:rPr>
        <w:t xml:space="preserve"> tous faits susceptibles d’être considérés comme une violation </w:t>
      </w:r>
      <w:r>
        <w:rPr>
          <w:lang w:val="fr-CA"/>
        </w:rPr>
        <w:t>du présent Code</w:t>
      </w:r>
      <w:r w:rsidRPr="00E25E92">
        <w:rPr>
          <w:lang w:val="fr-CA"/>
        </w:rPr>
        <w:t xml:space="preserve"> </w:t>
      </w:r>
      <w:r w:rsidRPr="0054339F">
        <w:t xml:space="preserve">ainsi que de toutes conventions internationales relatives </w:t>
      </w:r>
      <w:r>
        <w:t xml:space="preserve">à </w:t>
      </w:r>
      <w:r w:rsidRPr="0054339F">
        <w:t>l’aviation civile auxquelles l</w:t>
      </w:r>
      <w:r>
        <w:t>’État membre</w:t>
      </w:r>
      <w:r w:rsidRPr="0054339F">
        <w:t xml:space="preserve"> est partie ;</w:t>
      </w:r>
    </w:p>
    <w:p w14:paraId="1D54D43E" w14:textId="77777777" w:rsidR="004A7053" w:rsidRDefault="004A7053" w:rsidP="00B34622">
      <w:pPr>
        <w:pStyle w:val="Sansinterligne"/>
        <w:numPr>
          <w:ilvl w:val="0"/>
          <w:numId w:val="117"/>
        </w:numPr>
        <w:spacing w:before="120" w:after="120" w:line="276" w:lineRule="auto"/>
        <w:ind w:left="720"/>
        <w:jc w:val="both"/>
      </w:pPr>
      <w:r w:rsidRPr="00052F83">
        <w:t>porter à la connaissance de ces mêmes responsables et aux exploitants toutes les lacunes auxquelles il faut remédier ;</w:t>
      </w:r>
    </w:p>
    <w:p w14:paraId="5A5F0D63" w14:textId="77777777" w:rsidR="004A7053" w:rsidRDefault="004A7053" w:rsidP="00B34622">
      <w:pPr>
        <w:pStyle w:val="Sansinterligne"/>
        <w:numPr>
          <w:ilvl w:val="0"/>
          <w:numId w:val="117"/>
        </w:numPr>
        <w:spacing w:before="120" w:after="120" w:line="276" w:lineRule="auto"/>
        <w:ind w:left="720"/>
        <w:jc w:val="both"/>
      </w:pPr>
      <w:r w:rsidRPr="00EA69CE">
        <w:t xml:space="preserve">demander, se faire présenter et procéder à l'examen ou à la reproduction de tous documents ou données informatiques sous forme d'imprimé ou toute autre forme intelligible qu'il peut comporter pour examen ou reproduction et renfermant, à son avis, des renseignements utiles à l'application </w:t>
      </w:r>
      <w:r>
        <w:t>du présent Code</w:t>
      </w:r>
      <w:r w:rsidRPr="00EA69CE">
        <w:t>, incluant les programmes de formation, de recrutement du personnel et de la qualification du personnel, les comptes d’exploitations, les bilans des exercices actuels et antérieurs, les budgets ;</w:t>
      </w:r>
    </w:p>
    <w:p w14:paraId="0B917805" w14:textId="77777777" w:rsidR="004A7053" w:rsidRDefault="004A7053" w:rsidP="00B34622">
      <w:pPr>
        <w:pStyle w:val="Sansinterligne"/>
        <w:numPr>
          <w:ilvl w:val="0"/>
          <w:numId w:val="117"/>
        </w:numPr>
        <w:spacing w:before="120" w:after="120" w:line="276" w:lineRule="auto"/>
        <w:ind w:left="720"/>
        <w:jc w:val="both"/>
      </w:pPr>
      <w:r w:rsidRPr="00EA69CE">
        <w:t>veiller à ce que les exploitants de service aérien soient capables d’assurer la sécurité et l’efficacité des vols ;</w:t>
      </w:r>
    </w:p>
    <w:p w14:paraId="66B5FE41" w14:textId="77777777" w:rsidR="004A7053" w:rsidRDefault="004A7053" w:rsidP="00B34622">
      <w:pPr>
        <w:pStyle w:val="Sansinterligne"/>
        <w:numPr>
          <w:ilvl w:val="0"/>
          <w:numId w:val="117"/>
        </w:numPr>
        <w:spacing w:before="120" w:after="120" w:line="276" w:lineRule="auto"/>
        <w:ind w:left="720"/>
        <w:jc w:val="both"/>
      </w:pPr>
      <w:r w:rsidRPr="00EA69CE">
        <w:t>veiller à ce que les exploitants de service aérien soient capables d’effectuer des vols en respectant les critères du certificat et de la licence</w:t>
      </w:r>
      <w:r>
        <w:t xml:space="preserve"> </w:t>
      </w:r>
      <w:r w:rsidRPr="00C101E7">
        <w:t>ou agrément</w:t>
      </w:r>
      <w:r w:rsidRPr="00EA69CE">
        <w:t xml:space="preserve"> initialem</w:t>
      </w:r>
      <w:r>
        <w:t>ent émis, sur une base continue ;</w:t>
      </w:r>
    </w:p>
    <w:p w14:paraId="6EE7E46B" w14:textId="77777777" w:rsidR="004A7053" w:rsidRDefault="004A7053" w:rsidP="00B34622">
      <w:pPr>
        <w:pStyle w:val="Sansinterligne"/>
        <w:numPr>
          <w:ilvl w:val="0"/>
          <w:numId w:val="117"/>
        </w:numPr>
        <w:spacing w:before="120" w:after="120" w:line="276" w:lineRule="auto"/>
        <w:ind w:left="720"/>
        <w:jc w:val="both"/>
      </w:pPr>
      <w:r w:rsidRPr="00EA69CE">
        <w:t xml:space="preserve">prendre les mesures conservatoires opportunes et nécessaires pour résoudre les questions de sécurité qui sont constatées à l’égard de la maintenance des aéronefs, de l’exploitation technique, des licences et formation du personnel de l’aviation civile, des vols et d’autres responsabilités des exploitants de services aériens, y compris les actes du personnel des </w:t>
      </w:r>
      <w:r>
        <w:t>exploitants de services aériens ;</w:t>
      </w:r>
    </w:p>
    <w:p w14:paraId="5132D0C9" w14:textId="77777777" w:rsidR="004A7053" w:rsidRDefault="004A7053" w:rsidP="00B34622">
      <w:pPr>
        <w:pStyle w:val="Sansinterligne"/>
        <w:numPr>
          <w:ilvl w:val="0"/>
          <w:numId w:val="117"/>
        </w:numPr>
        <w:spacing w:before="120" w:after="120" w:line="276" w:lineRule="auto"/>
        <w:ind w:left="720"/>
        <w:jc w:val="both"/>
      </w:pPr>
      <w:r w:rsidRPr="00EA69CE">
        <w:t xml:space="preserve">prendre les mesures conservatoires opportunes et appropriées pour remédier à toute carence constatée dans la maintenance des infrastructures aéroportuaires et aides au sol de la navigation aérienne sur toute l’étendue du territoire sous </w:t>
      </w:r>
      <w:r>
        <w:t>l’autorité</w:t>
      </w:r>
      <w:r w:rsidRPr="00EA69CE">
        <w:t> </w:t>
      </w:r>
      <w:r>
        <w:t>de l’Autorité de l’aviation civile de l’État membre</w:t>
      </w:r>
      <w:r w:rsidRPr="00EA69CE">
        <w:t xml:space="preserve"> ;</w:t>
      </w:r>
    </w:p>
    <w:p w14:paraId="258088DC" w14:textId="77777777" w:rsidR="004A7053" w:rsidRDefault="004A7053" w:rsidP="00B34622">
      <w:pPr>
        <w:pStyle w:val="Sansinterligne"/>
        <w:numPr>
          <w:ilvl w:val="0"/>
          <w:numId w:val="117"/>
        </w:numPr>
        <w:spacing w:before="120" w:after="120" w:line="276" w:lineRule="auto"/>
        <w:ind w:left="720"/>
        <w:jc w:val="both"/>
      </w:pPr>
      <w:r w:rsidRPr="00EA69CE">
        <w:t>dans l’application des textes régissant le transport des marchandises dangereuses ;</w:t>
      </w:r>
    </w:p>
    <w:p w14:paraId="4F0F3198" w14:textId="77777777" w:rsidR="004A7053" w:rsidRPr="00B34622" w:rsidRDefault="000A61A4" w:rsidP="00B34622">
      <w:pPr>
        <w:numPr>
          <w:ilvl w:val="0"/>
          <w:numId w:val="155"/>
        </w:numPr>
        <w:tabs>
          <w:tab w:val="left" w:pos="851"/>
        </w:tabs>
        <w:spacing w:before="120" w:after="120" w:line="276" w:lineRule="auto"/>
        <w:jc w:val="both"/>
        <w:rPr>
          <w:color w:val="000000"/>
          <w:lang w:val="fr-CA"/>
        </w:rPr>
      </w:pPr>
      <w:r w:rsidRPr="00B751FC">
        <w:rPr>
          <w:color w:val="000000"/>
          <w:lang w:val="fr-CA"/>
        </w:rPr>
        <w:t>procéder à la visite de tout lieu et à l'immobilisati</w:t>
      </w:r>
      <w:r>
        <w:rPr>
          <w:color w:val="000000"/>
          <w:lang w:val="fr-CA"/>
        </w:rPr>
        <w:t xml:space="preserve">on et l'examen de tout moyen de </w:t>
      </w:r>
      <w:r w:rsidRPr="00B751FC">
        <w:rPr>
          <w:color w:val="000000"/>
          <w:lang w:val="fr-CA"/>
        </w:rPr>
        <w:t>transport ayant à son bord des marchandises dangereuses destinées au transport aérien où, à son avis et selon le cas :</w:t>
      </w:r>
    </w:p>
    <w:p w14:paraId="14EE6D9C" w14:textId="77777777" w:rsidR="000A61A4" w:rsidRPr="00B34622" w:rsidRDefault="000A61A4" w:rsidP="00B34622">
      <w:pPr>
        <w:pStyle w:val="Sansinterligne"/>
        <w:numPr>
          <w:ilvl w:val="0"/>
          <w:numId w:val="334"/>
        </w:numPr>
        <w:spacing w:before="120" w:after="120" w:line="276" w:lineRule="auto"/>
        <w:jc w:val="both"/>
        <w:rPr>
          <w:lang w:val="fr-CA" w:eastAsia="en-CA"/>
        </w:rPr>
      </w:pPr>
      <w:r w:rsidRPr="00B34622">
        <w:rPr>
          <w:lang w:val="fr-CA" w:eastAsia="en-CA"/>
        </w:rPr>
        <w:t>s'effectuent des opérations de manutention, de demande de transport ou de transport de marchandises dangereuses ;</w:t>
      </w:r>
    </w:p>
    <w:p w14:paraId="19EFC7E6" w14:textId="77777777" w:rsidR="000A61A4" w:rsidRPr="00B34622" w:rsidRDefault="000A61A4" w:rsidP="00B34622">
      <w:pPr>
        <w:pStyle w:val="Sansinterligne"/>
        <w:numPr>
          <w:ilvl w:val="0"/>
          <w:numId w:val="334"/>
        </w:numPr>
        <w:spacing w:before="120" w:after="120" w:line="276" w:lineRule="auto"/>
        <w:jc w:val="both"/>
        <w:rPr>
          <w:lang w:val="fr-CA" w:eastAsia="en-CA"/>
        </w:rPr>
      </w:pPr>
      <w:r w:rsidRPr="00B34622">
        <w:rPr>
          <w:lang w:val="fr-CA" w:eastAsia="en-CA"/>
        </w:rPr>
        <w:t>se trouvent des contenants normalisés ;</w:t>
      </w:r>
    </w:p>
    <w:p w14:paraId="1ED48E4F" w14:textId="77777777" w:rsidR="000A61A4" w:rsidRPr="00B34622" w:rsidRDefault="000A61A4" w:rsidP="00B34622">
      <w:pPr>
        <w:pStyle w:val="Sansinterligne"/>
        <w:numPr>
          <w:ilvl w:val="0"/>
          <w:numId w:val="334"/>
        </w:numPr>
        <w:spacing w:before="120" w:after="120" w:line="276" w:lineRule="auto"/>
        <w:jc w:val="both"/>
        <w:rPr>
          <w:lang w:val="fr-CA" w:eastAsia="en-CA"/>
        </w:rPr>
      </w:pPr>
      <w:r w:rsidRPr="00B34622">
        <w:rPr>
          <w:lang w:val="fr-CA" w:eastAsia="en-CA"/>
        </w:rPr>
        <w:t>se trouvent des livres, registres d'expédition, plans d'intervention d'urgence ou d'autres documents renfermant des renseignements utiles à l'application du présent Code ;</w:t>
      </w:r>
    </w:p>
    <w:p w14:paraId="5B6438AD" w14:textId="77777777" w:rsidR="000A61A4" w:rsidRPr="00B34622" w:rsidRDefault="000A61A4" w:rsidP="00B34622">
      <w:pPr>
        <w:pStyle w:val="Sansinterligne"/>
        <w:numPr>
          <w:ilvl w:val="0"/>
          <w:numId w:val="334"/>
        </w:numPr>
        <w:spacing w:before="120" w:after="120" w:line="276" w:lineRule="auto"/>
        <w:jc w:val="both"/>
        <w:rPr>
          <w:lang w:val="fr-CA" w:eastAsia="en-CA"/>
        </w:rPr>
      </w:pPr>
      <w:r w:rsidRPr="00B34622">
        <w:rPr>
          <w:lang w:val="fr-CA" w:eastAsia="en-CA"/>
        </w:rPr>
        <w:t>se trouve un système informatique pouvant servir à examiner les données qui y sont contenues ou auxquelles il donne accès et qui constituent des renseignements utiles à l'application du présent Code ;</w:t>
      </w:r>
    </w:p>
    <w:p w14:paraId="2EDF25BB" w14:textId="77777777" w:rsidR="000A61A4" w:rsidRPr="00B34622" w:rsidRDefault="000A61A4" w:rsidP="00B34622">
      <w:pPr>
        <w:numPr>
          <w:ilvl w:val="0"/>
          <w:numId w:val="155"/>
        </w:numPr>
        <w:tabs>
          <w:tab w:val="left" w:pos="851"/>
        </w:tabs>
        <w:spacing w:before="120" w:after="120" w:line="276" w:lineRule="auto"/>
        <w:jc w:val="both"/>
        <w:rPr>
          <w:color w:val="000000"/>
          <w:lang w:val="fr-CA"/>
        </w:rPr>
      </w:pPr>
      <w:r>
        <w:rPr>
          <w:color w:val="000000"/>
          <w:lang w:val="fr-CA"/>
        </w:rPr>
        <w:t>faire ouvrir</w:t>
      </w:r>
      <w:r w:rsidRPr="00B751FC">
        <w:rPr>
          <w:color w:val="000000"/>
          <w:lang w:val="fr-CA"/>
        </w:rPr>
        <w:t>, pour examen, les contenants qui, à son avis, servent à la manutention, au transport de marchandises dangereuses ou contiennent des marchandises dangereuses faisant l'objet d'une demande de transport aérien ;</w:t>
      </w:r>
    </w:p>
    <w:p w14:paraId="41B74B74" w14:textId="77777777" w:rsidR="000A61A4" w:rsidRPr="00B34622" w:rsidRDefault="000A61A4" w:rsidP="00B34622">
      <w:pPr>
        <w:numPr>
          <w:ilvl w:val="0"/>
          <w:numId w:val="155"/>
        </w:numPr>
        <w:tabs>
          <w:tab w:val="left" w:pos="851"/>
        </w:tabs>
        <w:spacing w:before="120" w:after="120" w:line="276" w:lineRule="auto"/>
        <w:jc w:val="both"/>
        <w:rPr>
          <w:color w:val="000000"/>
          <w:lang w:val="fr-CA"/>
        </w:rPr>
      </w:pPr>
      <w:r w:rsidRPr="00B751FC">
        <w:rPr>
          <w:color w:val="000000"/>
          <w:lang w:val="fr-CA"/>
        </w:rPr>
        <w:t xml:space="preserve">pour analyse, emporter toute chose qui, </w:t>
      </w:r>
      <w:r>
        <w:rPr>
          <w:color w:val="000000"/>
          <w:lang w:val="fr-CA"/>
        </w:rPr>
        <w:t>à</w:t>
      </w:r>
      <w:r w:rsidRPr="00B751FC">
        <w:rPr>
          <w:color w:val="000000"/>
          <w:lang w:val="fr-CA"/>
        </w:rPr>
        <w:t xml:space="preserve"> son avis, est une marchandise dangereuse ou en prélever des échantillons ;</w:t>
      </w:r>
    </w:p>
    <w:p w14:paraId="2FD676C9" w14:textId="77777777" w:rsidR="000A61A4" w:rsidRPr="00B34622" w:rsidRDefault="000A61A4" w:rsidP="00B34622">
      <w:pPr>
        <w:numPr>
          <w:ilvl w:val="0"/>
          <w:numId w:val="155"/>
        </w:numPr>
        <w:tabs>
          <w:tab w:val="left" w:pos="851"/>
        </w:tabs>
        <w:spacing w:before="120" w:after="120" w:line="276" w:lineRule="auto"/>
        <w:jc w:val="both"/>
        <w:rPr>
          <w:color w:val="000000"/>
          <w:lang w:val="fr-CA"/>
        </w:rPr>
      </w:pPr>
      <w:r w:rsidRPr="00B34622">
        <w:rPr>
          <w:color w:val="000000"/>
          <w:lang w:val="fr-CA"/>
        </w:rPr>
        <w:t>s'il a des motifs raisonnables de croire que des opérations de manutention, de demande de transport aérien, de transport aérien ou d'importation par voie aérienne de marchandises dangereuses s'effectuent dans des conditions qui contreviennent au présent Code, retenir les marchandises jusqu'à ce qu'il soit convaincu de la conformité des opérations au présent Code;</w:t>
      </w:r>
    </w:p>
    <w:p w14:paraId="46E44112" w14:textId="77777777" w:rsidR="000A61A4" w:rsidRPr="009E28C6" w:rsidRDefault="000A61A4" w:rsidP="00B34622">
      <w:pPr>
        <w:pStyle w:val="Sansinterligne"/>
        <w:numPr>
          <w:ilvl w:val="0"/>
          <w:numId w:val="117"/>
        </w:numPr>
        <w:spacing w:before="120" w:after="120" w:line="276" w:lineRule="auto"/>
        <w:ind w:left="720"/>
        <w:jc w:val="both"/>
      </w:pPr>
      <w:r w:rsidRPr="00E25E92">
        <w:rPr>
          <w:lang w:val="fr-CA"/>
        </w:rPr>
        <w:t xml:space="preserve">assigner par préavis écrit toute personne physique ou morale ou organisme soumis à </w:t>
      </w:r>
      <w:r>
        <w:rPr>
          <w:lang w:val="fr-CA"/>
        </w:rPr>
        <w:t>l’autorité</w:t>
      </w:r>
      <w:r w:rsidRPr="00E25E92">
        <w:rPr>
          <w:lang w:val="fr-CA"/>
        </w:rPr>
        <w:t xml:space="preserve"> </w:t>
      </w:r>
      <w:r>
        <w:rPr>
          <w:lang w:val="fr-CA"/>
        </w:rPr>
        <w:t xml:space="preserve">de l’Autorité de l’aviation civile de l’État membre </w:t>
      </w:r>
      <w:r w:rsidRPr="00E25E92">
        <w:rPr>
          <w:lang w:val="fr-CA"/>
        </w:rPr>
        <w:t>pour qu’elle lui produise au jour, à l’heure et au lieu mentionnés dans le préavis, tout livre, registre et document relié à ladite personne physique ou morale ou organisme ;</w:t>
      </w:r>
    </w:p>
    <w:p w14:paraId="3DA12F26" w14:textId="77777777" w:rsidR="000A61A4" w:rsidRPr="009E28C6" w:rsidRDefault="000A61A4" w:rsidP="00B34622">
      <w:pPr>
        <w:pStyle w:val="Sansinterligne"/>
        <w:numPr>
          <w:ilvl w:val="0"/>
          <w:numId w:val="117"/>
        </w:numPr>
        <w:spacing w:before="120" w:after="120" w:line="276" w:lineRule="auto"/>
        <w:ind w:left="720"/>
        <w:jc w:val="both"/>
      </w:pPr>
      <w:r>
        <w:rPr>
          <w:lang w:val="fr-CA"/>
        </w:rPr>
        <w:t xml:space="preserve">retenir, </w:t>
      </w:r>
      <w:r w:rsidRPr="00124A89">
        <w:rPr>
          <w:lang w:val="fr-CA"/>
        </w:rPr>
        <w:t xml:space="preserve">saisir, en cas d’infraction par un pilote, le propriétaire ou l’exploitant d’aéronef, l’aéronef et ses documents requis par </w:t>
      </w:r>
      <w:r>
        <w:rPr>
          <w:lang w:val="fr-CA"/>
        </w:rPr>
        <w:t>le présent Code</w:t>
      </w:r>
      <w:r w:rsidRPr="00124A89">
        <w:rPr>
          <w:lang w:val="fr-CA"/>
        </w:rPr>
        <w:t xml:space="preserve"> et, le cas échéant, ses clés ;  l’inspecteur délivrera à la personne concernée un reçu dûment signé ;</w:t>
      </w:r>
    </w:p>
    <w:p w14:paraId="6B9A95F3" w14:textId="77777777" w:rsidR="000A61A4" w:rsidRPr="009E28C6" w:rsidRDefault="000A61A4" w:rsidP="00B34622">
      <w:pPr>
        <w:pStyle w:val="Sansinterligne"/>
        <w:numPr>
          <w:ilvl w:val="0"/>
          <w:numId w:val="117"/>
        </w:numPr>
        <w:spacing w:before="120" w:after="120" w:line="276" w:lineRule="auto"/>
        <w:ind w:left="720"/>
        <w:jc w:val="both"/>
      </w:pPr>
      <w:r w:rsidRPr="00E25E92">
        <w:rPr>
          <w:lang w:val="fr-CA"/>
        </w:rPr>
        <w:t>saisir, tous effets pouvant aider à prouver l’infraction, en conformité avec la législation en vigueur et dans les formes éventuellement prescrites pour des situations propres à l’aviation civile;</w:t>
      </w:r>
    </w:p>
    <w:p w14:paraId="2477809E" w14:textId="77777777" w:rsidR="000A61A4" w:rsidRDefault="000A61A4" w:rsidP="00B34622">
      <w:pPr>
        <w:pStyle w:val="Sansinterligne"/>
        <w:numPr>
          <w:ilvl w:val="0"/>
          <w:numId w:val="117"/>
        </w:numPr>
        <w:spacing w:before="120" w:after="120" w:line="276" w:lineRule="auto"/>
        <w:ind w:left="720"/>
        <w:jc w:val="both"/>
      </w:pPr>
      <w:r w:rsidRPr="0054339F">
        <w:t>apposer les scellés sur les aéronefs impliqués dans la commission d’une infraction,</w:t>
      </w:r>
      <w:r>
        <w:t xml:space="preserve"> d’un crime ou d’un délit</w:t>
      </w:r>
      <w:r w:rsidRPr="0054339F">
        <w:t xml:space="preserve"> ;</w:t>
      </w:r>
    </w:p>
    <w:p w14:paraId="178DF243" w14:textId="77777777" w:rsidR="000A61A4" w:rsidRPr="009E28C6" w:rsidRDefault="000A61A4" w:rsidP="00B34622">
      <w:pPr>
        <w:pStyle w:val="Sansinterligne"/>
        <w:numPr>
          <w:ilvl w:val="0"/>
          <w:numId w:val="117"/>
        </w:numPr>
        <w:spacing w:before="120" w:after="120" w:line="276" w:lineRule="auto"/>
        <w:ind w:left="720"/>
        <w:jc w:val="both"/>
      </w:pPr>
      <w:r w:rsidRPr="00E25E92">
        <w:rPr>
          <w:lang w:val="fr-CA"/>
        </w:rPr>
        <w:t xml:space="preserve">lever les scellés sur demande écrite du </w:t>
      </w:r>
      <w:r>
        <w:rPr>
          <w:lang w:val="fr-CA"/>
        </w:rPr>
        <w:t>Directeur Général</w:t>
      </w:r>
      <w:r w:rsidRPr="00E25E92">
        <w:rPr>
          <w:lang w:val="fr-CA"/>
        </w:rPr>
        <w:t xml:space="preserve"> </w:t>
      </w:r>
      <w:r>
        <w:rPr>
          <w:lang w:val="fr-CA"/>
        </w:rPr>
        <w:t>ou sur ordonnance d’un juge</w:t>
      </w:r>
      <w:r w:rsidRPr="00E25E92">
        <w:rPr>
          <w:lang w:val="fr-CA"/>
        </w:rPr>
        <w:t xml:space="preserve"> </w:t>
      </w:r>
      <w:r>
        <w:rPr>
          <w:lang w:val="fr-CA"/>
        </w:rPr>
        <w:t>auprès du</w:t>
      </w:r>
      <w:r w:rsidRPr="00E25E92">
        <w:rPr>
          <w:lang w:val="fr-CA"/>
        </w:rPr>
        <w:t xml:space="preserve"> tribunal </w:t>
      </w:r>
      <w:r>
        <w:rPr>
          <w:lang w:val="fr-CA"/>
        </w:rPr>
        <w:t>compétent</w:t>
      </w:r>
      <w:r w:rsidRPr="00E25E92">
        <w:rPr>
          <w:lang w:val="fr-CA"/>
        </w:rPr>
        <w:t>, après que</w:t>
      </w:r>
      <w:r>
        <w:rPr>
          <w:lang w:val="fr-CA"/>
        </w:rPr>
        <w:t xml:space="preserve"> l’Autorité de l’aviation civile de l’État membre</w:t>
      </w:r>
      <w:r w:rsidRPr="00E25E92">
        <w:rPr>
          <w:lang w:val="fr-CA"/>
        </w:rPr>
        <w:t xml:space="preserve"> a été mise en cause et entendue ;</w:t>
      </w:r>
    </w:p>
    <w:p w14:paraId="3B93A50B" w14:textId="77777777" w:rsidR="000A61A4" w:rsidRDefault="009E28C6" w:rsidP="00B34622">
      <w:pPr>
        <w:pStyle w:val="Sansinterligne"/>
        <w:numPr>
          <w:ilvl w:val="0"/>
          <w:numId w:val="117"/>
        </w:numPr>
        <w:spacing w:before="120" w:after="120" w:line="276" w:lineRule="auto"/>
        <w:ind w:left="720"/>
        <w:jc w:val="both"/>
      </w:pPr>
      <w:r>
        <w:rPr>
          <w:lang w:val="fr-CA"/>
        </w:rPr>
        <w:t xml:space="preserve">suite à l’obtention d’une ordonnance de perquisition en conformité avec la législation en vigueur, </w:t>
      </w:r>
      <w:r w:rsidRPr="00FF7044">
        <w:rPr>
          <w:lang w:val="fr-CA"/>
        </w:rPr>
        <w:t>sauf en cas de flagrant délit</w:t>
      </w:r>
      <w:r>
        <w:rPr>
          <w:lang w:val="fr-CA"/>
        </w:rPr>
        <w:t xml:space="preserve"> auquel cas l’ordonnance n’est pas requise</w:t>
      </w:r>
      <w:r w:rsidRPr="00FF7044">
        <w:rPr>
          <w:lang w:val="fr-CA"/>
        </w:rPr>
        <w:t>,</w:t>
      </w:r>
    </w:p>
    <w:p w14:paraId="2A2F7362" w14:textId="77777777" w:rsidR="00FE5101" w:rsidRPr="00B34622" w:rsidRDefault="00FE5101" w:rsidP="00B34622">
      <w:pPr>
        <w:numPr>
          <w:ilvl w:val="0"/>
          <w:numId w:val="156"/>
        </w:numPr>
        <w:tabs>
          <w:tab w:val="left" w:pos="851"/>
        </w:tabs>
        <w:spacing w:before="120" w:after="120" w:line="276" w:lineRule="auto"/>
        <w:jc w:val="both"/>
        <w:rPr>
          <w:color w:val="000000"/>
          <w:lang w:val="fr-CA"/>
        </w:rPr>
      </w:pPr>
      <w:r w:rsidRPr="00B34622">
        <w:rPr>
          <w:color w:val="000000"/>
          <w:lang w:val="fr-CA"/>
        </w:rPr>
        <w:t xml:space="preserve">entrer dans tout lieu et perquisitionner en tout lieu où il a des motifs raisonnables de croire à la présence de tout objet ayant rapport à une contravention au présent Code et y saisir un tel objet ; </w:t>
      </w:r>
    </w:p>
    <w:p w14:paraId="796A4F04" w14:textId="77777777" w:rsidR="009E28C6" w:rsidRPr="00B34622" w:rsidRDefault="009E28C6" w:rsidP="00B34622">
      <w:pPr>
        <w:numPr>
          <w:ilvl w:val="0"/>
          <w:numId w:val="156"/>
        </w:numPr>
        <w:tabs>
          <w:tab w:val="left" w:pos="851"/>
        </w:tabs>
        <w:spacing w:before="120" w:after="120" w:line="276" w:lineRule="auto"/>
        <w:jc w:val="both"/>
        <w:rPr>
          <w:color w:val="000000"/>
          <w:lang w:val="fr-CA"/>
        </w:rPr>
      </w:pPr>
      <w:r w:rsidRPr="00B34622">
        <w:rPr>
          <w:color w:val="000000"/>
          <w:lang w:val="fr-CA"/>
        </w:rPr>
        <w:t>d'accéder aux aéronefs, aux terrains, aux locaux à usage professionnel, aux équipements, aux installations où s'exercent les activités contrôlées ou inspectées et aux documents de toute nature en relation avec les opérations pour lesquelles le contrôle ou l'inspection est exercé ;</w:t>
      </w:r>
    </w:p>
    <w:p w14:paraId="7E66332D" w14:textId="3318D072" w:rsidR="009E28C6" w:rsidRPr="00B34622" w:rsidRDefault="009E28C6" w:rsidP="00B34622">
      <w:pPr>
        <w:numPr>
          <w:ilvl w:val="0"/>
          <w:numId w:val="156"/>
        </w:numPr>
        <w:tabs>
          <w:tab w:val="left" w:pos="851"/>
        </w:tabs>
        <w:spacing w:before="120" w:after="120" w:line="276" w:lineRule="auto"/>
        <w:jc w:val="both"/>
        <w:rPr>
          <w:color w:val="000000"/>
          <w:lang w:val="fr-CA"/>
        </w:rPr>
      </w:pPr>
      <w:r w:rsidRPr="00B34622">
        <w:rPr>
          <w:color w:val="000000"/>
          <w:lang w:val="fr-CA"/>
        </w:rPr>
        <w:t>y saisir des données informatiques nécessaires à la manifestation de la vérité en plaçant sous</w:t>
      </w:r>
      <w:r w:rsidR="00EF4BCB" w:rsidRPr="00B34622">
        <w:rPr>
          <w:color w:val="000000"/>
          <w:lang w:val="fr-CA"/>
        </w:rPr>
        <w:t>-</w:t>
      </w:r>
      <w:r w:rsidRPr="00B34622">
        <w:rPr>
          <w:color w:val="000000"/>
          <w:lang w:val="fr-CA"/>
        </w:rPr>
        <w:t xml:space="preserve">main de justice soit le support physique de ces données, soit une copie réalisée en présence des personnes qui assistent à la </w:t>
      </w:r>
      <w:r w:rsidRPr="00B34622">
        <w:rPr>
          <w:color w:val="000000"/>
        </w:rPr>
        <w:t>perquisition</w:t>
      </w:r>
      <w:r w:rsidRPr="00B34622">
        <w:rPr>
          <w:color w:val="000000"/>
          <w:lang w:val="fr-CA"/>
        </w:rPr>
        <w:t xml:space="preserve"> ; l'inspecteur ne maintient que la saisie des objets, documents et données informatiques utiles à la manifestation de la vérité;</w:t>
      </w:r>
    </w:p>
    <w:p w14:paraId="31C646C0" w14:textId="77777777" w:rsidR="009E28C6" w:rsidRPr="00B34622" w:rsidRDefault="009E28C6" w:rsidP="00B34622">
      <w:pPr>
        <w:numPr>
          <w:ilvl w:val="0"/>
          <w:numId w:val="156"/>
        </w:numPr>
        <w:tabs>
          <w:tab w:val="left" w:pos="851"/>
        </w:tabs>
        <w:spacing w:before="120" w:after="120" w:line="276" w:lineRule="auto"/>
        <w:jc w:val="both"/>
        <w:rPr>
          <w:color w:val="000000"/>
        </w:rPr>
      </w:pPr>
      <w:r w:rsidRPr="00B34622">
        <w:rPr>
          <w:color w:val="000000"/>
          <w:lang w:val="fr-CA"/>
        </w:rPr>
        <w:t xml:space="preserve">inventorier et placer sous scellés tous objets et documents saisis ; cependant, si leur inventaire sur place présente des difficultés, ces objets et documents font l'objet de scellés fermés provisoires jusqu'au moment de leur inventaire et de leur mise sous scellés définitifs et ce, en présence des personnes qui ont assisté à la </w:t>
      </w:r>
      <w:r w:rsidRPr="00B34622">
        <w:rPr>
          <w:color w:val="000000"/>
        </w:rPr>
        <w:t>perquisition ;</w:t>
      </w:r>
    </w:p>
    <w:p w14:paraId="1E9501E7" w14:textId="77777777" w:rsidR="009E28C6" w:rsidRPr="00B34622" w:rsidRDefault="009E28C6" w:rsidP="00B34622">
      <w:pPr>
        <w:numPr>
          <w:ilvl w:val="0"/>
          <w:numId w:val="156"/>
        </w:numPr>
        <w:tabs>
          <w:tab w:val="left" w:pos="851"/>
        </w:tabs>
        <w:spacing w:before="120" w:after="120" w:line="276" w:lineRule="auto"/>
        <w:jc w:val="both"/>
        <w:rPr>
          <w:color w:val="000000"/>
          <w:lang w:val="fr-CA"/>
        </w:rPr>
      </w:pPr>
      <w:r w:rsidRPr="00B34622">
        <w:rPr>
          <w:color w:val="000000"/>
          <w:lang w:val="fr-CA"/>
        </w:rPr>
        <w:t xml:space="preserve">si elles sont susceptibles de fournir des renseignements sur les objets, documents et données informatiques saisis, les personnes présentes lors de la </w:t>
      </w:r>
      <w:r w:rsidRPr="00B34622">
        <w:rPr>
          <w:color w:val="000000"/>
        </w:rPr>
        <w:t>perquisition</w:t>
      </w:r>
      <w:r w:rsidRPr="00B34622">
        <w:rPr>
          <w:color w:val="000000"/>
          <w:lang w:val="fr-CA"/>
        </w:rPr>
        <w:t xml:space="preserve"> peuvent être retenues sur place par l'inspecteur le temps strictement nécessaire à l'accomplissement de ces opérations – l’inspecteur a aussi le droit de les interroger;</w:t>
      </w:r>
    </w:p>
    <w:p w14:paraId="5576BFB3" w14:textId="77777777" w:rsidR="009E28C6" w:rsidRPr="00B34622" w:rsidRDefault="009E28C6" w:rsidP="00B34622">
      <w:pPr>
        <w:numPr>
          <w:ilvl w:val="0"/>
          <w:numId w:val="156"/>
        </w:numPr>
        <w:tabs>
          <w:tab w:val="left" w:pos="851"/>
        </w:tabs>
        <w:spacing w:before="120" w:after="120" w:line="276" w:lineRule="auto"/>
        <w:jc w:val="both"/>
        <w:rPr>
          <w:color w:val="000000"/>
          <w:lang w:val="fr-CA"/>
        </w:rPr>
      </w:pPr>
      <w:r w:rsidRPr="00B34622">
        <w:rPr>
          <w:color w:val="000000"/>
          <w:lang w:val="fr-CA"/>
        </w:rPr>
        <w:t>prendre les mesures opportunes et appropriées afin d'interdire à toute personne en infraction à l'égard du présent Code et ou toute réglementation y afférente, d'exercer les privilèges d'une licence, d'un certificat ou d'un document aéronautique pour des motifs valables ;</w:t>
      </w:r>
    </w:p>
    <w:p w14:paraId="26A897EB" w14:textId="454B796E" w:rsidR="009E28C6" w:rsidRDefault="00267CF1" w:rsidP="00B34622">
      <w:pPr>
        <w:pStyle w:val="Sansinterligne"/>
        <w:numPr>
          <w:ilvl w:val="0"/>
          <w:numId w:val="117"/>
        </w:numPr>
        <w:spacing w:before="120" w:after="120" w:line="276" w:lineRule="auto"/>
        <w:ind w:left="720"/>
        <w:jc w:val="both"/>
        <w:rPr>
          <w:lang w:val="fr-CA"/>
        </w:rPr>
      </w:pPr>
      <w:r>
        <w:rPr>
          <w:lang w:val="fr-CA"/>
        </w:rPr>
        <w:t xml:space="preserve">proposer </w:t>
      </w:r>
      <w:r w:rsidR="009E28C6" w:rsidRPr="00804897">
        <w:rPr>
          <w:lang w:val="fr-CA"/>
        </w:rPr>
        <w:t>des</w:t>
      </w:r>
      <w:r w:rsidR="009E28C6" w:rsidRPr="002F4BE3">
        <w:t xml:space="preserve"> sanctions administratives en cas de manquements à certaines dispositions réglementaires du Règlement portant code de l'aviation civile et de ses actes d'application; et</w:t>
      </w:r>
      <w:r w:rsidR="009E28C6" w:rsidRPr="00804897">
        <w:rPr>
          <w:lang w:val="fr-CA"/>
        </w:rPr>
        <w:t xml:space="preserve"> exercer tout autre pouvoir</w:t>
      </w:r>
      <w:r w:rsidR="009E28C6" w:rsidRPr="00804897" w:rsidDel="00530EDC">
        <w:rPr>
          <w:lang w:val="fr-CA"/>
        </w:rPr>
        <w:t xml:space="preserve"> </w:t>
      </w:r>
      <w:r w:rsidR="009E28C6" w:rsidRPr="00804897">
        <w:rPr>
          <w:lang w:val="fr-CA"/>
        </w:rPr>
        <w:t>spécifique qui peut lui être attribuée par voie réglementaire.</w:t>
      </w:r>
    </w:p>
    <w:p w14:paraId="2DBA815B" w14:textId="77777777" w:rsidR="001B2505" w:rsidRDefault="001B2505" w:rsidP="00B34622">
      <w:pPr>
        <w:pStyle w:val="Sansinterligne"/>
        <w:numPr>
          <w:ilvl w:val="0"/>
          <w:numId w:val="154"/>
        </w:numPr>
        <w:spacing w:before="120" w:after="120" w:line="276" w:lineRule="auto"/>
        <w:jc w:val="both"/>
        <w:rPr>
          <w:lang w:val="fr-CA"/>
        </w:rPr>
      </w:pPr>
      <w:r>
        <w:rPr>
          <w:lang w:val="fr-CA"/>
        </w:rPr>
        <w:t>Dans le cadre de leurs missions, le secret bancaire et le secret professionnel ne sont pas opposables aux inspecteurs.</w:t>
      </w:r>
    </w:p>
    <w:p w14:paraId="2CD8EA6A" w14:textId="77777777" w:rsidR="00FE5101" w:rsidRPr="002F4BE3" w:rsidRDefault="00FE5101" w:rsidP="00B32D80">
      <w:pPr>
        <w:pStyle w:val="Title4L"/>
      </w:pPr>
      <w:bookmarkStart w:id="679" w:name="idhit6"/>
      <w:bookmarkStart w:id="680" w:name="_Toc108923178"/>
      <w:bookmarkStart w:id="681" w:name="_Toc108923664"/>
      <w:bookmarkStart w:id="682" w:name="_Toc109018756"/>
      <w:bookmarkStart w:id="683" w:name="_Toc113099336"/>
      <w:bookmarkStart w:id="684" w:name="_Toc113169950"/>
      <w:bookmarkStart w:id="685" w:name="_Toc113447471"/>
      <w:bookmarkStart w:id="686" w:name="_Toc229284209"/>
      <w:bookmarkStart w:id="687" w:name="_Toc229462216"/>
      <w:bookmarkStart w:id="688" w:name="_Toc230324437"/>
      <w:bookmarkStart w:id="689" w:name="_Toc230668991"/>
      <w:bookmarkStart w:id="690" w:name="_Toc230858517"/>
      <w:bookmarkStart w:id="691" w:name="_Toc230858887"/>
      <w:bookmarkStart w:id="692" w:name="_Toc231269569"/>
      <w:bookmarkStart w:id="693" w:name="_Toc231269974"/>
      <w:bookmarkStart w:id="694" w:name="_Toc231270358"/>
      <w:bookmarkStart w:id="695" w:name="_Toc262217273"/>
      <w:bookmarkStart w:id="696" w:name="_Toc262560718"/>
      <w:bookmarkStart w:id="697" w:name="_Toc262562797"/>
      <w:bookmarkStart w:id="698" w:name="_Toc262733887"/>
      <w:bookmarkStart w:id="699" w:name="_Toc262738351"/>
      <w:bookmarkStart w:id="700" w:name="_Toc263062755"/>
      <w:bookmarkStart w:id="701" w:name="_Toc263432367"/>
      <w:bookmarkStart w:id="702" w:name="_Toc263760882"/>
      <w:bookmarkStart w:id="703" w:name="_Toc263770272"/>
      <w:bookmarkStart w:id="704" w:name="_Toc263775784"/>
      <w:bookmarkStart w:id="705" w:name="_Toc287603070"/>
      <w:bookmarkStart w:id="706" w:name="_Toc287959641"/>
      <w:bookmarkStart w:id="707" w:name="_Toc288053722"/>
      <w:bookmarkStart w:id="708" w:name="_Toc125707480"/>
      <w:bookmarkEnd w:id="679"/>
      <w:bookmarkEnd w:id="680"/>
      <w:bookmarkEnd w:id="681"/>
      <w:bookmarkEnd w:id="682"/>
      <w:bookmarkEnd w:id="683"/>
      <w:bookmarkEnd w:id="684"/>
      <w:r w:rsidRPr="002F4BE3">
        <w:t>Nomination</w:t>
      </w:r>
      <w:r w:rsidR="00CA77E4" w:rsidRPr="002F4BE3">
        <w:t>,</w:t>
      </w:r>
      <w:r w:rsidRPr="002F4BE3">
        <w:t xml:space="preserve"> compétence </w:t>
      </w:r>
      <w:r w:rsidR="00CA77E4" w:rsidRPr="002F4BE3">
        <w:t xml:space="preserve">et </w:t>
      </w:r>
      <w:r w:rsidR="00530EDC" w:rsidRPr="002F4BE3">
        <w:t>accréditations</w:t>
      </w:r>
      <w:r w:rsidR="00530EDC" w:rsidRPr="002F4BE3" w:rsidDel="00530EDC">
        <w:t xml:space="preserve"> </w:t>
      </w:r>
      <w:r w:rsidRPr="002F4BE3">
        <w:t>des inspecteurs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18A5A865" w14:textId="77777777" w:rsidR="00FE5101" w:rsidRPr="002F4BE3" w:rsidRDefault="00821129" w:rsidP="00B34622">
      <w:pPr>
        <w:pStyle w:val="Sansinterligne"/>
        <w:numPr>
          <w:ilvl w:val="0"/>
          <w:numId w:val="157"/>
        </w:numPr>
        <w:spacing w:before="120" w:after="120" w:line="276" w:lineRule="auto"/>
        <w:jc w:val="both"/>
        <w:rPr>
          <w:lang w:val="fr-CA"/>
        </w:rPr>
      </w:pPr>
      <w:r w:rsidRPr="002F4BE3">
        <w:rPr>
          <w:lang w:val="fr-CA"/>
        </w:rPr>
        <w:t>L</w:t>
      </w:r>
      <w:r w:rsidR="00FE5101" w:rsidRPr="002F4BE3">
        <w:rPr>
          <w:lang w:val="fr-CA"/>
        </w:rPr>
        <w:t xml:space="preserve">e Directeur Général de l’Autorité de l’aviation civile de l’État membre nomme, selon ses besoins, les </w:t>
      </w:r>
      <w:r w:rsidR="00555C38" w:rsidRPr="002F4BE3">
        <w:rPr>
          <w:lang w:val="fr-CA"/>
        </w:rPr>
        <w:t>inspecteurs de l’Autorité de l’aviation civile</w:t>
      </w:r>
      <w:r w:rsidR="00FE5101" w:rsidRPr="002F4BE3">
        <w:rPr>
          <w:lang w:val="fr-CA"/>
        </w:rPr>
        <w:t>.</w:t>
      </w:r>
      <w:bookmarkStart w:id="709" w:name="_Toc113447472"/>
    </w:p>
    <w:p w14:paraId="2639F3E6" w14:textId="77777777" w:rsidR="00821129" w:rsidRPr="002F4BE3" w:rsidRDefault="00821129" w:rsidP="00B34622">
      <w:pPr>
        <w:pStyle w:val="Sansinterligne"/>
        <w:numPr>
          <w:ilvl w:val="0"/>
          <w:numId w:val="157"/>
        </w:numPr>
        <w:spacing w:before="120" w:after="120" w:line="276" w:lineRule="auto"/>
        <w:jc w:val="both"/>
        <w:rPr>
          <w:lang w:val="fr-CA"/>
        </w:rPr>
      </w:pPr>
      <w:r w:rsidRPr="002F4BE3">
        <w:rPr>
          <w:lang w:val="fr-CA"/>
        </w:rPr>
        <w:t>Les conditions de recrutement</w:t>
      </w:r>
      <w:r w:rsidR="000D36B7" w:rsidRPr="002F4BE3">
        <w:rPr>
          <w:lang w:val="fr-CA"/>
        </w:rPr>
        <w:t xml:space="preserve">, </w:t>
      </w:r>
      <w:r w:rsidRPr="002F4BE3">
        <w:rPr>
          <w:lang w:val="fr-CA"/>
        </w:rPr>
        <w:t>de nomination</w:t>
      </w:r>
      <w:r w:rsidR="000D36B7" w:rsidRPr="002F4BE3">
        <w:rPr>
          <w:lang w:val="fr-CA"/>
        </w:rPr>
        <w:t xml:space="preserve"> et de révocation</w:t>
      </w:r>
      <w:r w:rsidRPr="002F4BE3">
        <w:rPr>
          <w:lang w:val="fr-CA"/>
        </w:rPr>
        <w:t xml:space="preserve"> des inspecteurs de l’Autorité de l’aviation civile sont fixées par voie réglementaire.</w:t>
      </w:r>
    </w:p>
    <w:p w14:paraId="184E83CB" w14:textId="2F79753A" w:rsidR="001D58C4" w:rsidRPr="00CB3E1F" w:rsidRDefault="00530EDC" w:rsidP="00B34622">
      <w:pPr>
        <w:pStyle w:val="Sansinterligne"/>
        <w:numPr>
          <w:ilvl w:val="0"/>
          <w:numId w:val="157"/>
        </w:numPr>
        <w:spacing w:before="120" w:after="120" w:line="276" w:lineRule="auto"/>
        <w:jc w:val="both"/>
        <w:rPr>
          <w:lang w:val="fr-CA"/>
        </w:rPr>
      </w:pPr>
      <w:r w:rsidRPr="00B34622">
        <w:rPr>
          <w:lang w:val="fr-CA"/>
        </w:rPr>
        <w:t>L'accréditation des inspecteurs</w:t>
      </w:r>
      <w:r w:rsidR="00FF7C5B" w:rsidRPr="00CB3E1F">
        <w:rPr>
          <w:lang w:val="fr-CA"/>
        </w:rPr>
        <w:t xml:space="preserve"> </w:t>
      </w:r>
      <w:r w:rsidRPr="00CB3E1F">
        <w:rPr>
          <w:lang w:val="fr-CA"/>
        </w:rPr>
        <w:t>est matérialisée par la délivrance d'une pièce d'identité officielle sous la forme d'une carte de service sur laquelle figure :</w:t>
      </w:r>
    </w:p>
    <w:p w14:paraId="1722AFEE" w14:textId="77777777" w:rsidR="009E28C6" w:rsidRPr="00CB3E1F" w:rsidRDefault="00C20D96" w:rsidP="00CB3E1F">
      <w:pPr>
        <w:pStyle w:val="Sansinterligne"/>
        <w:numPr>
          <w:ilvl w:val="0"/>
          <w:numId w:val="162"/>
        </w:numPr>
        <w:spacing w:before="120" w:after="120" w:line="276" w:lineRule="auto"/>
        <w:ind w:left="720"/>
        <w:jc w:val="both"/>
        <w:rPr>
          <w:lang w:val="fr-CA"/>
        </w:rPr>
      </w:pPr>
      <w:r w:rsidRPr="00CB3E1F">
        <w:rPr>
          <w:lang w:val="fr-CA"/>
        </w:rPr>
        <w:t>l</w:t>
      </w:r>
      <w:r w:rsidR="009E28C6" w:rsidRPr="00CB3E1F">
        <w:rPr>
          <w:lang w:val="fr-CA"/>
        </w:rPr>
        <w:t>e nom et le(s) prénom(s) exacts de l'inspecteur;</w:t>
      </w:r>
    </w:p>
    <w:p w14:paraId="28C4053E" w14:textId="77777777" w:rsidR="009E28C6" w:rsidRPr="00CB3E1F" w:rsidRDefault="009E28C6" w:rsidP="00CB3E1F">
      <w:pPr>
        <w:pStyle w:val="Sansinterligne"/>
        <w:numPr>
          <w:ilvl w:val="0"/>
          <w:numId w:val="162"/>
        </w:numPr>
        <w:spacing w:before="120" w:after="120" w:line="276" w:lineRule="auto"/>
        <w:ind w:left="720"/>
        <w:jc w:val="both"/>
        <w:rPr>
          <w:lang w:val="fr-CA"/>
        </w:rPr>
      </w:pPr>
      <w:r w:rsidRPr="00CB3E1F">
        <w:rPr>
          <w:lang w:val="fr-CA"/>
        </w:rPr>
        <w:t>sa photographie;</w:t>
      </w:r>
    </w:p>
    <w:p w14:paraId="0309F5D1" w14:textId="77777777" w:rsidR="009E28C6" w:rsidRPr="00CB3E1F" w:rsidRDefault="009E28C6" w:rsidP="00CB3E1F">
      <w:pPr>
        <w:pStyle w:val="Sansinterligne"/>
        <w:numPr>
          <w:ilvl w:val="0"/>
          <w:numId w:val="162"/>
        </w:numPr>
        <w:spacing w:before="120" w:after="120" w:line="276" w:lineRule="auto"/>
        <w:ind w:left="720"/>
        <w:jc w:val="both"/>
        <w:rPr>
          <w:lang w:val="fr-CA"/>
        </w:rPr>
      </w:pPr>
      <w:r w:rsidRPr="00CB3E1F">
        <w:rPr>
          <w:lang w:val="fr-CA"/>
        </w:rPr>
        <w:t>son numéro d'habilitation avec la date d'expiration de cette habilitation;</w:t>
      </w:r>
    </w:p>
    <w:p w14:paraId="302801AF" w14:textId="77777777" w:rsidR="009E28C6" w:rsidRPr="00CB3E1F" w:rsidRDefault="009E28C6" w:rsidP="00CB3E1F">
      <w:pPr>
        <w:pStyle w:val="Sansinterligne"/>
        <w:numPr>
          <w:ilvl w:val="0"/>
          <w:numId w:val="162"/>
        </w:numPr>
        <w:spacing w:before="120" w:after="120" w:line="276" w:lineRule="auto"/>
        <w:ind w:left="720"/>
        <w:jc w:val="both"/>
        <w:rPr>
          <w:lang w:val="fr-CA"/>
        </w:rPr>
      </w:pPr>
      <w:r w:rsidRPr="00CB3E1F">
        <w:rPr>
          <w:lang w:val="fr-CA"/>
        </w:rPr>
        <w:t>ses fonctions, les prérogatives qui y sont attachées et leur base légale.</w:t>
      </w:r>
    </w:p>
    <w:p w14:paraId="09D5573E" w14:textId="7B7E4F4B" w:rsidR="00530EDC" w:rsidRPr="00CB3E1F" w:rsidRDefault="00530EDC" w:rsidP="00B34622">
      <w:pPr>
        <w:pStyle w:val="Sansinterligne"/>
        <w:numPr>
          <w:ilvl w:val="0"/>
          <w:numId w:val="157"/>
        </w:numPr>
        <w:spacing w:before="120" w:after="120" w:line="276" w:lineRule="auto"/>
        <w:jc w:val="both"/>
        <w:rPr>
          <w:lang w:val="fr-CA"/>
        </w:rPr>
      </w:pPr>
      <w:r w:rsidRPr="00CB3E1F">
        <w:rPr>
          <w:lang w:val="fr-CA"/>
        </w:rPr>
        <w:t>En outre, pour la conduite d'une inspection, d'un contrôle ou d'une vérification, les inspecteurs doivent être munis d'un ordre de mission délivré par le Directeur Général de l'Autorité de l’Etat membre. Les inspecteurs habilités à effectuer des inspections ou des contrôles inopinés doivent posséder à cet effet un ordre de mission.</w:t>
      </w:r>
    </w:p>
    <w:p w14:paraId="5880A6A3" w14:textId="77777777" w:rsidR="00FE5101" w:rsidRPr="002F4BE3" w:rsidRDefault="00FE5101" w:rsidP="00B32D80">
      <w:pPr>
        <w:pStyle w:val="Title4L"/>
      </w:pPr>
      <w:bookmarkStart w:id="710" w:name="_Toc229284210"/>
      <w:bookmarkStart w:id="711" w:name="_Toc229462217"/>
      <w:bookmarkStart w:id="712" w:name="_Toc230324438"/>
      <w:bookmarkStart w:id="713" w:name="_Toc230668992"/>
      <w:bookmarkStart w:id="714" w:name="_Toc230858518"/>
      <w:bookmarkStart w:id="715" w:name="_Toc230858888"/>
      <w:bookmarkStart w:id="716" w:name="_Toc231269570"/>
      <w:bookmarkStart w:id="717" w:name="_Toc231269975"/>
      <w:bookmarkStart w:id="718" w:name="_Toc231270359"/>
      <w:bookmarkStart w:id="719" w:name="_Toc262217274"/>
      <w:bookmarkStart w:id="720" w:name="_Toc262560719"/>
      <w:bookmarkStart w:id="721" w:name="_Toc262562798"/>
      <w:bookmarkStart w:id="722" w:name="_Toc262733888"/>
      <w:bookmarkStart w:id="723" w:name="_Toc262738352"/>
      <w:bookmarkStart w:id="724" w:name="_Toc263062756"/>
      <w:bookmarkStart w:id="725" w:name="_Toc263432368"/>
      <w:bookmarkStart w:id="726" w:name="_Toc263760883"/>
      <w:bookmarkStart w:id="727" w:name="_Toc263770273"/>
      <w:bookmarkStart w:id="728" w:name="_Toc263775785"/>
      <w:bookmarkStart w:id="729" w:name="_Toc287603071"/>
      <w:bookmarkStart w:id="730" w:name="_Toc287959642"/>
      <w:bookmarkStart w:id="731" w:name="_Toc288053723"/>
      <w:bookmarkStart w:id="732" w:name="_Toc125707481"/>
      <w:r>
        <w:t>Prestation de serment des inspecteurs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7A1AAA08" w14:textId="77777777" w:rsidR="00FF7C5B" w:rsidRDefault="00FE5101" w:rsidP="002D6339">
      <w:pPr>
        <w:pStyle w:val="Sansinterligne"/>
        <w:spacing w:before="120" w:after="120" w:line="276" w:lineRule="auto"/>
        <w:jc w:val="both"/>
        <w:rPr>
          <w:lang w:val="fr-CA"/>
        </w:rPr>
      </w:pPr>
      <w:r w:rsidRPr="0054339F">
        <w:t xml:space="preserve">Pour exercer les fonctions prévues aux termes </w:t>
      </w:r>
      <w:r>
        <w:t>du présent Code</w:t>
      </w:r>
      <w:r w:rsidRPr="0054339F">
        <w:t xml:space="preserve">, les </w:t>
      </w:r>
      <w:r w:rsidR="00555C38">
        <w:t>inspecteurs de l’Autorité de l’aviation civile</w:t>
      </w:r>
      <w:r w:rsidRPr="0054339F">
        <w:t xml:space="preserve"> devront être assermentés </w:t>
      </w:r>
      <w:r>
        <w:rPr>
          <w:lang w:val="fr-CA"/>
        </w:rPr>
        <w:t>par devant le tribunal</w:t>
      </w:r>
      <w:r w:rsidRPr="00E25E92">
        <w:rPr>
          <w:lang w:val="fr-CA"/>
        </w:rPr>
        <w:t xml:space="preserve"> et lire à haute voix le serment </w:t>
      </w:r>
      <w:r w:rsidR="00B03282">
        <w:rPr>
          <w:lang w:val="fr-CA"/>
        </w:rPr>
        <w:t>libellé ci-après</w:t>
      </w:r>
      <w:r w:rsidRPr="00E25E92">
        <w:rPr>
          <w:lang w:val="fr-CA"/>
        </w:rPr>
        <w:t xml:space="preserve"> : </w:t>
      </w:r>
    </w:p>
    <w:p w14:paraId="5A858F22" w14:textId="6BF9ED9D" w:rsidR="00FE5101" w:rsidRPr="00E25E92" w:rsidRDefault="00FE5101" w:rsidP="002D6339">
      <w:pPr>
        <w:pStyle w:val="Sansinterligne"/>
        <w:spacing w:before="120" w:after="120" w:line="276" w:lineRule="auto"/>
        <w:jc w:val="both"/>
        <w:rPr>
          <w:lang w:val="fr-CA"/>
        </w:rPr>
      </w:pPr>
      <w:r w:rsidRPr="00E25E92">
        <w:rPr>
          <w:lang w:val="fr-CA"/>
        </w:rPr>
        <w:t>« </w:t>
      </w:r>
      <w:r w:rsidRPr="00616C28">
        <w:rPr>
          <w:i/>
          <w:lang w:val="fr-CA"/>
        </w:rPr>
        <w:t>Je jure de fidèlement remplir mes fonctions, d’observer en tout</w:t>
      </w:r>
      <w:r w:rsidR="00B03282" w:rsidRPr="00616C28">
        <w:rPr>
          <w:i/>
          <w:lang w:val="fr-CA"/>
        </w:rPr>
        <w:t>,</w:t>
      </w:r>
      <w:r w:rsidRPr="00616C28">
        <w:rPr>
          <w:i/>
          <w:lang w:val="fr-CA"/>
        </w:rPr>
        <w:t xml:space="preserve"> les devoirs qu’elles m’imposent et d’apporter mon concours à la justice avec diligence et probité, de respecter strictement les lois de la République pour exercer les pouvoirs qui me sont conférés dans le but de surveiller l’application ou constater la violation du Code de l’aviation civile et des textes qui en découlent pour son application, de toutes Conventions internationales relatives à l’aviation civile auxquelles la République est ou sera partie; je jure d’agir et de me conduire toujours loyalement dans l’exercice de mes fonctions d’</w:t>
      </w:r>
      <w:r w:rsidR="000824A9" w:rsidRPr="00616C28">
        <w:rPr>
          <w:i/>
          <w:lang w:val="fr-CA"/>
        </w:rPr>
        <w:t>inspecteur de l’Autorité de l’aviation civile</w:t>
      </w:r>
      <w:r w:rsidRPr="00E25E92">
        <w:rPr>
          <w:lang w:val="fr-CA"/>
        </w:rPr>
        <w:t>. »</w:t>
      </w:r>
    </w:p>
    <w:p w14:paraId="50D0F5F9" w14:textId="77777777" w:rsidR="00FE5101" w:rsidRDefault="00FE5101" w:rsidP="00B32D80">
      <w:pPr>
        <w:pStyle w:val="Title4L"/>
      </w:pPr>
      <w:bookmarkStart w:id="733" w:name="_Toc229284211"/>
      <w:bookmarkStart w:id="734" w:name="_Toc229462218"/>
      <w:bookmarkStart w:id="735" w:name="_Toc230324439"/>
      <w:bookmarkStart w:id="736" w:name="_Toc230668993"/>
      <w:bookmarkStart w:id="737" w:name="_Toc230858519"/>
      <w:bookmarkStart w:id="738" w:name="_Toc230858889"/>
      <w:bookmarkStart w:id="739" w:name="_Toc231269571"/>
      <w:bookmarkStart w:id="740" w:name="_Toc231269976"/>
      <w:bookmarkStart w:id="741" w:name="_Toc231270360"/>
      <w:bookmarkStart w:id="742" w:name="_Toc262217275"/>
      <w:bookmarkStart w:id="743" w:name="_Toc262560720"/>
      <w:bookmarkStart w:id="744" w:name="_Toc262562799"/>
      <w:bookmarkStart w:id="745" w:name="_Toc262733889"/>
      <w:bookmarkStart w:id="746" w:name="_Toc262738353"/>
      <w:bookmarkStart w:id="747" w:name="_Toc263062757"/>
      <w:bookmarkStart w:id="748" w:name="_Toc263432369"/>
      <w:bookmarkStart w:id="749" w:name="_Toc263760884"/>
      <w:bookmarkStart w:id="750" w:name="_Toc263770274"/>
      <w:bookmarkStart w:id="751" w:name="_Toc263775786"/>
      <w:bookmarkStart w:id="752" w:name="_Toc287603072"/>
      <w:bookmarkStart w:id="753" w:name="_Toc287959643"/>
      <w:bookmarkStart w:id="754" w:name="_Toc288053724"/>
      <w:bookmarkStart w:id="755" w:name="_Toc125707482"/>
      <w:r>
        <w:t>Concours de la force publique</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14:paraId="7B793D80" w14:textId="77777777" w:rsidR="00FE5101" w:rsidRDefault="00FE5101" w:rsidP="00B34622">
      <w:pPr>
        <w:pStyle w:val="Sansinterligne"/>
        <w:numPr>
          <w:ilvl w:val="0"/>
          <w:numId w:val="158"/>
        </w:numPr>
        <w:spacing w:before="120" w:after="120" w:line="276" w:lineRule="auto"/>
        <w:jc w:val="both"/>
        <w:rPr>
          <w:lang w:val="fr-CA"/>
        </w:rPr>
      </w:pPr>
      <w:r w:rsidRPr="00674474">
        <w:rPr>
          <w:lang w:val="fr-CA"/>
        </w:rPr>
        <w:t>L’</w:t>
      </w:r>
      <w:r w:rsidR="000824A9">
        <w:rPr>
          <w:lang w:val="fr-CA"/>
        </w:rPr>
        <w:t>inspecteur de l’Autorité de l’aviation civile</w:t>
      </w:r>
      <w:r w:rsidRPr="00674474">
        <w:rPr>
          <w:lang w:val="fr-CA"/>
        </w:rPr>
        <w:t xml:space="preserve"> peut requérir directement le concours de la force publique pour l’exécution de sa mission.</w:t>
      </w:r>
      <w:bookmarkStart w:id="756" w:name="_Toc229284213"/>
      <w:bookmarkStart w:id="757" w:name="_Toc229462220"/>
      <w:bookmarkStart w:id="758" w:name="_Toc230324440"/>
      <w:bookmarkStart w:id="759" w:name="_Toc230668994"/>
      <w:bookmarkStart w:id="760" w:name="_Toc230858520"/>
      <w:bookmarkStart w:id="761" w:name="_Toc230858890"/>
      <w:bookmarkStart w:id="762" w:name="_Toc231269572"/>
      <w:bookmarkStart w:id="763" w:name="_Toc231269977"/>
      <w:bookmarkStart w:id="764" w:name="_Toc231270361"/>
    </w:p>
    <w:p w14:paraId="753954DA" w14:textId="77777777" w:rsidR="00FE5101" w:rsidRDefault="00FE5101" w:rsidP="00B34622">
      <w:pPr>
        <w:pStyle w:val="Sansinterligne"/>
        <w:numPr>
          <w:ilvl w:val="0"/>
          <w:numId w:val="158"/>
        </w:numPr>
        <w:spacing w:before="120" w:after="120" w:line="276" w:lineRule="auto"/>
        <w:jc w:val="both"/>
        <w:rPr>
          <w:lang w:val="fr-CA"/>
        </w:rPr>
      </w:pPr>
      <w:r>
        <w:rPr>
          <w:lang w:val="fr-CA"/>
        </w:rPr>
        <w:t>L’inspecteur bénéficie de la protection de l’État</w:t>
      </w:r>
      <w:r w:rsidR="00490D10">
        <w:rPr>
          <w:lang w:val="fr-CA"/>
        </w:rPr>
        <w:t xml:space="preserve"> dans l’exercice de </w:t>
      </w:r>
      <w:r w:rsidR="00231276">
        <w:rPr>
          <w:lang w:val="fr-CA"/>
        </w:rPr>
        <w:t>ses</w:t>
      </w:r>
      <w:r w:rsidR="00490D10">
        <w:rPr>
          <w:lang w:val="fr-CA"/>
        </w:rPr>
        <w:t xml:space="preserve"> fonctions</w:t>
      </w:r>
      <w:r>
        <w:rPr>
          <w:lang w:val="fr-CA"/>
        </w:rPr>
        <w:t>.</w:t>
      </w:r>
    </w:p>
    <w:p w14:paraId="33792B0E" w14:textId="77777777" w:rsidR="00FE5101" w:rsidRDefault="00FE5101" w:rsidP="00B32D80">
      <w:pPr>
        <w:pStyle w:val="Title4L"/>
      </w:pPr>
      <w:bookmarkStart w:id="765" w:name="_Toc262217276"/>
      <w:bookmarkStart w:id="766" w:name="_Toc262560721"/>
      <w:bookmarkStart w:id="767" w:name="_Toc262562800"/>
      <w:bookmarkStart w:id="768" w:name="_Toc262733890"/>
      <w:bookmarkStart w:id="769" w:name="_Toc262738354"/>
      <w:bookmarkStart w:id="770" w:name="_Toc263062758"/>
      <w:bookmarkStart w:id="771" w:name="_Toc263432370"/>
      <w:bookmarkStart w:id="772" w:name="_Toc263760885"/>
      <w:bookmarkStart w:id="773" w:name="_Toc263770275"/>
      <w:bookmarkStart w:id="774" w:name="_Toc263775787"/>
      <w:bookmarkStart w:id="775" w:name="_Toc287603073"/>
      <w:bookmarkStart w:id="776" w:name="_Toc287959644"/>
      <w:bookmarkStart w:id="777" w:name="_Toc288053725"/>
      <w:bookmarkStart w:id="778" w:name="_Toc125707483"/>
      <w:r>
        <w:t>Procès-verbaux</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14:paraId="4A75754D" w14:textId="77777777" w:rsidR="00FE5101" w:rsidRPr="00E25E92" w:rsidRDefault="00FE5101" w:rsidP="00B34622">
      <w:pPr>
        <w:pStyle w:val="Sansinterligne"/>
        <w:numPr>
          <w:ilvl w:val="0"/>
          <w:numId w:val="159"/>
        </w:numPr>
        <w:spacing w:before="120" w:after="120" w:line="276" w:lineRule="auto"/>
        <w:jc w:val="both"/>
        <w:rPr>
          <w:lang w:val="fr-CA"/>
        </w:rPr>
      </w:pPr>
      <w:r w:rsidRPr="00E25E92">
        <w:rPr>
          <w:lang w:val="fr-CA"/>
        </w:rPr>
        <w:t>Les rapports et procès-verbaux de l’</w:t>
      </w:r>
      <w:r w:rsidR="000824A9">
        <w:rPr>
          <w:lang w:val="fr-CA"/>
        </w:rPr>
        <w:t>inspecteur de l’Autorité de l’aviation civile</w:t>
      </w:r>
      <w:r w:rsidRPr="00E25E92">
        <w:rPr>
          <w:lang w:val="fr-CA"/>
        </w:rPr>
        <w:t xml:space="preserve"> font foi jusqu’à preuve du contraire.</w:t>
      </w:r>
    </w:p>
    <w:p w14:paraId="1721F42D" w14:textId="77777777" w:rsidR="00FE5101" w:rsidRPr="00E25E92" w:rsidRDefault="00FE5101" w:rsidP="00B34622">
      <w:pPr>
        <w:pStyle w:val="Sansinterligne"/>
        <w:numPr>
          <w:ilvl w:val="0"/>
          <w:numId w:val="159"/>
        </w:numPr>
        <w:spacing w:before="120" w:after="120" w:line="276" w:lineRule="auto"/>
        <w:jc w:val="both"/>
        <w:rPr>
          <w:lang w:val="fr-CA"/>
        </w:rPr>
      </w:pPr>
      <w:r w:rsidRPr="00E25E92">
        <w:rPr>
          <w:lang w:val="fr-CA"/>
        </w:rPr>
        <w:t>Toute contestation au fond, de ces rapports ou procès-verbaux et des sanctions qu’ils entraineraient, se fait par voie judiciaire devant les tribunaux compétents.</w:t>
      </w:r>
    </w:p>
    <w:p w14:paraId="0CA116BA" w14:textId="77777777" w:rsidR="00FE5101" w:rsidRDefault="00FE5101" w:rsidP="00B34622">
      <w:pPr>
        <w:pStyle w:val="Sansinterligne"/>
        <w:numPr>
          <w:ilvl w:val="0"/>
          <w:numId w:val="159"/>
        </w:numPr>
        <w:spacing w:before="120" w:after="120" w:line="276" w:lineRule="auto"/>
        <w:jc w:val="both"/>
        <w:rPr>
          <w:lang w:val="fr-CA"/>
        </w:rPr>
      </w:pPr>
      <w:r>
        <w:rPr>
          <w:lang w:val="fr-CA"/>
        </w:rPr>
        <w:t>L</w:t>
      </w:r>
      <w:r w:rsidRPr="00E25E92">
        <w:rPr>
          <w:lang w:val="fr-CA"/>
        </w:rPr>
        <w:t xml:space="preserve">es modalités d’exercice des pouvoirs des inspecteurs, </w:t>
      </w:r>
      <w:r>
        <w:rPr>
          <w:lang w:val="fr-CA"/>
        </w:rPr>
        <w:t xml:space="preserve">le </w:t>
      </w:r>
      <w:r w:rsidRPr="00E25E92">
        <w:rPr>
          <w:lang w:val="fr-CA"/>
        </w:rPr>
        <w:t xml:space="preserve">contenu </w:t>
      </w:r>
      <w:r>
        <w:rPr>
          <w:lang w:val="fr-CA"/>
        </w:rPr>
        <w:t>de leurs rapports et</w:t>
      </w:r>
      <w:r w:rsidRPr="00E25E92">
        <w:rPr>
          <w:lang w:val="fr-CA"/>
        </w:rPr>
        <w:t xml:space="preserve"> procès-verbaux et </w:t>
      </w:r>
      <w:r>
        <w:rPr>
          <w:lang w:val="fr-CA"/>
        </w:rPr>
        <w:t xml:space="preserve">les procédures pour </w:t>
      </w:r>
      <w:r w:rsidRPr="00E25E92">
        <w:rPr>
          <w:lang w:val="fr-CA"/>
        </w:rPr>
        <w:t>la contestation des</w:t>
      </w:r>
      <w:r>
        <w:rPr>
          <w:lang w:val="fr-CA"/>
        </w:rPr>
        <w:t xml:space="preserve"> rapports et</w:t>
      </w:r>
      <w:r w:rsidRPr="00E25E92">
        <w:rPr>
          <w:lang w:val="fr-CA"/>
        </w:rPr>
        <w:t xml:space="preserve"> procès-verbaux</w:t>
      </w:r>
      <w:bookmarkStart w:id="779" w:name="_Toc108923179"/>
      <w:bookmarkStart w:id="780" w:name="_Toc108923665"/>
      <w:bookmarkStart w:id="781" w:name="_Toc109018757"/>
      <w:bookmarkStart w:id="782" w:name="_Toc113099337"/>
      <w:bookmarkStart w:id="783" w:name="_Toc113168198"/>
      <w:bookmarkStart w:id="784" w:name="_Toc113169951"/>
      <w:bookmarkEnd w:id="779"/>
      <w:bookmarkEnd w:id="780"/>
      <w:bookmarkEnd w:id="781"/>
      <w:bookmarkEnd w:id="782"/>
      <w:bookmarkEnd w:id="783"/>
      <w:bookmarkEnd w:id="784"/>
      <w:r>
        <w:rPr>
          <w:lang w:val="fr-CA"/>
        </w:rPr>
        <w:t xml:space="preserve"> sont fixés par voie réglementaire.</w:t>
      </w:r>
    </w:p>
    <w:p w14:paraId="4EE9DF69" w14:textId="6738CBA4" w:rsidR="00E220DA" w:rsidRPr="00363BCD" w:rsidRDefault="00E220DA" w:rsidP="002D6339">
      <w:pPr>
        <w:pStyle w:val="Titre4"/>
        <w:spacing w:line="276" w:lineRule="auto"/>
        <w:rPr>
          <w:b/>
          <w:i/>
          <w:sz w:val="22"/>
          <w:szCs w:val="22"/>
          <w:lang w:val="fr-CA"/>
        </w:rPr>
      </w:pPr>
      <w:bookmarkStart w:id="785" w:name="_Toc125707484"/>
      <w:bookmarkStart w:id="786" w:name="_Toc335812"/>
      <w:bookmarkStart w:id="787" w:name="_Toc523749"/>
      <w:bookmarkStart w:id="788" w:name="_Toc106672933"/>
      <w:bookmarkStart w:id="789" w:name="_Toc106673801"/>
      <w:bookmarkStart w:id="790" w:name="_Toc106673902"/>
      <w:bookmarkStart w:id="791" w:name="_Toc106674017"/>
      <w:bookmarkStart w:id="792" w:name="_Toc108922919"/>
      <w:bookmarkStart w:id="793" w:name="_Toc108923405"/>
      <w:bookmarkStart w:id="794" w:name="_Toc109018497"/>
      <w:bookmarkStart w:id="795" w:name="_Toc113099076"/>
      <w:bookmarkStart w:id="796" w:name="_Toc113169689"/>
      <w:bookmarkStart w:id="797" w:name="_Toc113447205"/>
      <w:bookmarkStart w:id="798" w:name="_Toc229283922"/>
      <w:bookmarkStart w:id="799" w:name="_Toc229461922"/>
      <w:r w:rsidRPr="00363BCD">
        <w:rPr>
          <w:b/>
          <w:i/>
          <w:sz w:val="22"/>
          <w:szCs w:val="22"/>
          <w:lang w:val="fr-CA"/>
        </w:rPr>
        <w:t>Section</w:t>
      </w:r>
      <w:r w:rsidR="00555C38" w:rsidRPr="00363BCD">
        <w:rPr>
          <w:b/>
          <w:i/>
          <w:sz w:val="22"/>
          <w:szCs w:val="22"/>
          <w:lang w:val="fr-CA"/>
        </w:rPr>
        <w:t xml:space="preserve"> </w:t>
      </w:r>
      <w:r w:rsidR="00D60BCE">
        <w:rPr>
          <w:b/>
          <w:i/>
          <w:sz w:val="22"/>
          <w:szCs w:val="22"/>
          <w:lang w:val="fr-CA"/>
        </w:rPr>
        <w:t>5</w:t>
      </w:r>
      <w:r w:rsidRPr="00363BCD">
        <w:rPr>
          <w:b/>
          <w:i/>
          <w:sz w:val="22"/>
          <w:szCs w:val="22"/>
          <w:lang w:val="fr-CA"/>
        </w:rPr>
        <w:tab/>
        <w:t>Agences et organisations communautaires, régionales et internationales</w:t>
      </w:r>
      <w:bookmarkEnd w:id="785"/>
    </w:p>
    <w:p w14:paraId="7D2C92FC" w14:textId="77777777" w:rsidR="00E220DA" w:rsidRDefault="00E220DA" w:rsidP="00B32D80">
      <w:pPr>
        <w:pStyle w:val="Title4L"/>
      </w:pPr>
      <w:bookmarkStart w:id="800" w:name="_Toc262216972"/>
      <w:bookmarkStart w:id="801" w:name="_Toc262560414"/>
      <w:bookmarkStart w:id="802" w:name="_Toc262562491"/>
      <w:bookmarkStart w:id="803" w:name="_Toc262733580"/>
      <w:bookmarkStart w:id="804" w:name="_Toc262738348"/>
      <w:bookmarkStart w:id="805" w:name="_Toc263062752"/>
      <w:bookmarkStart w:id="806" w:name="_Toc263432364"/>
      <w:bookmarkStart w:id="807" w:name="_Toc263760879"/>
      <w:bookmarkStart w:id="808" w:name="_Toc263770269"/>
      <w:bookmarkStart w:id="809" w:name="_Toc263775781"/>
      <w:bookmarkStart w:id="810" w:name="_Toc287603067"/>
      <w:bookmarkStart w:id="811" w:name="_Toc287959638"/>
      <w:bookmarkStart w:id="812" w:name="_Toc288053719"/>
      <w:bookmarkStart w:id="813" w:name="_Toc125707485"/>
      <w:r>
        <w:t>Collaboration</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14:paraId="320FD791" w14:textId="6192EED6" w:rsidR="00E220DA" w:rsidRDefault="00E220DA" w:rsidP="002D6339">
      <w:pPr>
        <w:spacing w:before="120" w:after="120" w:line="276" w:lineRule="auto"/>
        <w:jc w:val="both"/>
        <w:rPr>
          <w:lang w:val="fr-CA"/>
        </w:rPr>
      </w:pPr>
      <w:r>
        <w:rPr>
          <w:lang w:val="fr-CA"/>
        </w:rPr>
        <w:t xml:space="preserve">En application </w:t>
      </w:r>
      <w:r w:rsidR="006134E1">
        <w:rPr>
          <w:lang w:val="fr-CA"/>
        </w:rPr>
        <w:t xml:space="preserve">des </w:t>
      </w:r>
      <w:r>
        <w:rPr>
          <w:lang w:val="fr-CA"/>
        </w:rPr>
        <w:t xml:space="preserve">traités et accords internationaux </w:t>
      </w:r>
      <w:r w:rsidR="00A9140F">
        <w:rPr>
          <w:lang w:val="fr-CA"/>
        </w:rPr>
        <w:t xml:space="preserve">au niveau </w:t>
      </w:r>
      <w:r w:rsidR="006E6BE8">
        <w:rPr>
          <w:lang w:val="fr-CA"/>
        </w:rPr>
        <w:t>communautaire,</w:t>
      </w:r>
      <w:r w:rsidR="00A9140F">
        <w:rPr>
          <w:lang w:val="fr-CA"/>
        </w:rPr>
        <w:t xml:space="preserve"> </w:t>
      </w:r>
      <w:r w:rsidR="000216B5">
        <w:rPr>
          <w:lang w:val="fr-CA"/>
        </w:rPr>
        <w:t xml:space="preserve">régional ou </w:t>
      </w:r>
      <w:r w:rsidR="00A9140F">
        <w:rPr>
          <w:lang w:val="fr-CA"/>
        </w:rPr>
        <w:t>global</w:t>
      </w:r>
      <w:r w:rsidR="006E6BE8">
        <w:rPr>
          <w:lang w:val="fr-CA"/>
        </w:rPr>
        <w:t>,</w:t>
      </w:r>
      <w:r w:rsidR="000216B5">
        <w:rPr>
          <w:lang w:val="fr-CA"/>
        </w:rPr>
        <w:t xml:space="preserve">  </w:t>
      </w:r>
      <w:r w:rsidR="00556ADD">
        <w:rPr>
          <w:lang w:val="fr-CA"/>
        </w:rPr>
        <w:t>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w:t>
      </w:r>
      <w:r w:rsidR="000216B5">
        <w:rPr>
          <w:lang w:val="fr-CA"/>
        </w:rPr>
        <w:t xml:space="preserve">de </w:t>
      </w:r>
      <w:r w:rsidR="00990A5F">
        <w:rPr>
          <w:lang w:val="fr-CA"/>
        </w:rPr>
        <w:t>chaque État membre</w:t>
      </w:r>
      <w:r w:rsidR="000216B5">
        <w:rPr>
          <w:lang w:val="fr-CA"/>
        </w:rPr>
        <w:t xml:space="preserve"> </w:t>
      </w:r>
      <w:r>
        <w:rPr>
          <w:lang w:val="fr-CA"/>
        </w:rPr>
        <w:t xml:space="preserve">collabore avec </w:t>
      </w:r>
      <w:r w:rsidR="00BD7347">
        <w:rPr>
          <w:lang w:val="fr-CA"/>
        </w:rPr>
        <w:t xml:space="preserve">l’Organisation de l’Aviation Civile Internationale (OACI), </w:t>
      </w:r>
      <w:r w:rsidR="00216DAE">
        <w:rPr>
          <w:lang w:val="fr-CA"/>
        </w:rPr>
        <w:t>la</w:t>
      </w:r>
      <w:r>
        <w:rPr>
          <w:lang w:val="fr-CA"/>
        </w:rPr>
        <w:t xml:space="preserve"> </w:t>
      </w:r>
      <w:r w:rsidR="00216DAE">
        <w:t xml:space="preserve">Commission Africaine de l'Aviation Civile (CAFAC), </w:t>
      </w:r>
      <w:r>
        <w:rPr>
          <w:lang w:val="fr-CA"/>
        </w:rPr>
        <w:t>et toute autre organisme auquel l</w:t>
      </w:r>
      <w:r w:rsidR="000216B5">
        <w:rPr>
          <w:lang w:val="fr-CA"/>
        </w:rPr>
        <w:t xml:space="preserve">’État </w:t>
      </w:r>
      <w:r w:rsidR="00C24666">
        <w:rPr>
          <w:lang w:val="fr-CA"/>
        </w:rPr>
        <w:t>membre</w:t>
      </w:r>
      <w:r w:rsidR="000216B5">
        <w:rPr>
          <w:lang w:val="fr-CA"/>
        </w:rPr>
        <w:t xml:space="preserve"> est aussi membre</w:t>
      </w:r>
      <w:r>
        <w:rPr>
          <w:lang w:val="fr-CA"/>
        </w:rPr>
        <w:t>.</w:t>
      </w:r>
    </w:p>
    <w:p w14:paraId="24CD9FA2" w14:textId="77777777" w:rsidR="00E220DA" w:rsidRDefault="00653B43" w:rsidP="002D6339">
      <w:pPr>
        <w:pStyle w:val="Titre1"/>
        <w:tabs>
          <w:tab w:val="clear" w:pos="1540"/>
          <w:tab w:val="left" w:pos="1701"/>
        </w:tabs>
        <w:spacing w:before="120" w:after="120" w:line="276" w:lineRule="auto"/>
        <w:ind w:left="3271" w:hanging="2704"/>
        <w:rPr>
          <w:lang w:val="fr-CA"/>
        </w:rPr>
      </w:pPr>
      <w:r>
        <w:rPr>
          <w:lang w:val="fr-CA"/>
        </w:rPr>
        <w:br w:type="page"/>
      </w:r>
      <w:bookmarkStart w:id="814" w:name="_Toc230324130"/>
      <w:bookmarkStart w:id="815" w:name="_Toc230668688"/>
      <w:bookmarkStart w:id="816" w:name="_Toc230858217"/>
      <w:bookmarkStart w:id="817" w:name="_Toc230858590"/>
      <w:bookmarkStart w:id="818" w:name="_Toc231269275"/>
      <w:bookmarkStart w:id="819" w:name="_Toc231269676"/>
      <w:bookmarkStart w:id="820" w:name="_Toc231270061"/>
      <w:bookmarkStart w:id="821" w:name="_Toc262216973"/>
      <w:bookmarkStart w:id="822" w:name="_Toc262560415"/>
      <w:bookmarkStart w:id="823" w:name="_Toc262562492"/>
      <w:bookmarkStart w:id="824" w:name="_Toc262733581"/>
      <w:bookmarkStart w:id="825" w:name="_Toc262738355"/>
      <w:bookmarkStart w:id="826" w:name="_Toc263062759"/>
      <w:bookmarkStart w:id="827" w:name="_Toc263432371"/>
      <w:bookmarkStart w:id="828" w:name="_Toc263760886"/>
      <w:bookmarkStart w:id="829" w:name="_Toc263770276"/>
      <w:bookmarkStart w:id="830" w:name="_Toc263775788"/>
      <w:bookmarkStart w:id="831" w:name="_Toc287518276"/>
      <w:bookmarkStart w:id="832" w:name="_Toc287536214"/>
      <w:bookmarkStart w:id="833" w:name="_Toc287516824"/>
      <w:bookmarkStart w:id="834" w:name="_Toc287517557"/>
      <w:bookmarkStart w:id="835" w:name="_Toc287536279"/>
      <w:bookmarkStart w:id="836" w:name="_Toc287603074"/>
      <w:bookmarkStart w:id="837" w:name="_Toc287959645"/>
      <w:bookmarkStart w:id="838" w:name="_Toc288053726"/>
      <w:bookmarkStart w:id="839" w:name="_Toc125707486"/>
      <w:r w:rsidR="002E2E99" w:rsidRPr="0054339F">
        <w:t>A</w:t>
      </w:r>
      <w:r w:rsidR="00A25DEF">
        <w:t>É</w:t>
      </w:r>
      <w:r w:rsidR="002E2E99" w:rsidRPr="0054339F">
        <w:t>RONEFS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14:paraId="7F71C80A" w14:textId="2442C753" w:rsidR="00E927EB" w:rsidRPr="002F4BE3" w:rsidRDefault="00D13584" w:rsidP="002D6339">
      <w:pPr>
        <w:pStyle w:val="Titre2"/>
        <w:tabs>
          <w:tab w:val="clear" w:pos="3981"/>
          <w:tab w:val="num" w:pos="3119"/>
        </w:tabs>
        <w:spacing w:after="240" w:line="276" w:lineRule="auto"/>
        <w:ind w:left="3119" w:hanging="2126"/>
        <w:rPr>
          <w:caps/>
          <w:smallCaps w:val="0"/>
          <w:sz w:val="24"/>
          <w:szCs w:val="24"/>
        </w:rPr>
      </w:pPr>
      <w:bookmarkStart w:id="840" w:name="_Toc108923177"/>
      <w:bookmarkStart w:id="841" w:name="_Toc108923663"/>
      <w:bookmarkStart w:id="842" w:name="_Toc109018755"/>
      <w:bookmarkStart w:id="843" w:name="_Toc113099335"/>
      <w:bookmarkStart w:id="844" w:name="_Toc113169949"/>
      <w:bookmarkStart w:id="845" w:name="_Toc335813"/>
      <w:bookmarkStart w:id="846" w:name="_Toc523750"/>
      <w:bookmarkStart w:id="847" w:name="_Toc106672934"/>
      <w:bookmarkStart w:id="848" w:name="_Toc106673802"/>
      <w:bookmarkStart w:id="849" w:name="_Toc106673903"/>
      <w:bookmarkStart w:id="850" w:name="_Toc106674018"/>
      <w:bookmarkStart w:id="851" w:name="_Ref108914059"/>
      <w:bookmarkStart w:id="852" w:name="_Toc108922920"/>
      <w:bookmarkStart w:id="853" w:name="_Toc108923406"/>
      <w:bookmarkStart w:id="854" w:name="_Toc109018498"/>
      <w:bookmarkStart w:id="855" w:name="_Toc113099077"/>
      <w:bookmarkStart w:id="856" w:name="_Toc113169690"/>
      <w:bookmarkStart w:id="857" w:name="_Toc113447206"/>
      <w:bookmarkStart w:id="858" w:name="_Toc229283923"/>
      <w:bookmarkStart w:id="859" w:name="_Toc229461923"/>
      <w:bookmarkStart w:id="860" w:name="_Toc230324131"/>
      <w:bookmarkStart w:id="861" w:name="_Toc230668689"/>
      <w:bookmarkStart w:id="862" w:name="_Toc230858218"/>
      <w:bookmarkStart w:id="863" w:name="_Toc230858591"/>
      <w:bookmarkStart w:id="864" w:name="_Toc231269276"/>
      <w:bookmarkStart w:id="865" w:name="_Toc231269677"/>
      <w:bookmarkStart w:id="866" w:name="_Toc231270062"/>
      <w:bookmarkStart w:id="867" w:name="_Toc262216974"/>
      <w:bookmarkStart w:id="868" w:name="_Toc262560416"/>
      <w:bookmarkStart w:id="869" w:name="_Toc262562493"/>
      <w:bookmarkStart w:id="870" w:name="_Toc262733582"/>
      <w:bookmarkStart w:id="871" w:name="_Toc262738356"/>
      <w:bookmarkStart w:id="872" w:name="_Toc263062760"/>
      <w:bookmarkStart w:id="873" w:name="_Toc263432372"/>
      <w:bookmarkStart w:id="874" w:name="_Toc263760887"/>
      <w:bookmarkStart w:id="875" w:name="_Toc263770277"/>
      <w:bookmarkStart w:id="876" w:name="_Toc263775789"/>
      <w:bookmarkStart w:id="877" w:name="_Toc287518277"/>
      <w:bookmarkStart w:id="878" w:name="_Toc287536215"/>
      <w:bookmarkStart w:id="879" w:name="_Toc287516825"/>
      <w:bookmarkStart w:id="880" w:name="_Toc287517558"/>
      <w:bookmarkStart w:id="881" w:name="_Toc287536280"/>
      <w:bookmarkStart w:id="882" w:name="_Toc287603075"/>
      <w:bookmarkStart w:id="883" w:name="_Toc287959646"/>
      <w:bookmarkStart w:id="884" w:name="_Toc288053727"/>
      <w:bookmarkStart w:id="885" w:name="_Toc125707487"/>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40"/>
      <w:bookmarkEnd w:id="841"/>
      <w:bookmarkEnd w:id="842"/>
      <w:bookmarkEnd w:id="843"/>
      <w:bookmarkEnd w:id="844"/>
      <w:r w:rsidRPr="002F4BE3">
        <w:rPr>
          <w:smallCaps w:val="0"/>
          <w:sz w:val="24"/>
          <w:szCs w:val="24"/>
        </w:rPr>
        <w:t>IMMATRICULATION DES A</w:t>
      </w:r>
      <w:r>
        <w:rPr>
          <w:smallCaps w:val="0"/>
          <w:sz w:val="24"/>
          <w:szCs w:val="24"/>
        </w:rPr>
        <w:t>É</w:t>
      </w:r>
      <w:r w:rsidRPr="002F4BE3">
        <w:rPr>
          <w:smallCaps w:val="0"/>
          <w:sz w:val="24"/>
          <w:szCs w:val="24"/>
        </w:rPr>
        <w:t>RONEFS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14:paraId="4B141EB2" w14:textId="77777777" w:rsidR="00E927EB" w:rsidRPr="0054339F" w:rsidRDefault="00E927EB" w:rsidP="00B32D80">
      <w:pPr>
        <w:pStyle w:val="Title4L"/>
      </w:pPr>
      <w:bookmarkStart w:id="886" w:name="_Toc335814"/>
      <w:bookmarkStart w:id="887" w:name="_Toc523751"/>
      <w:bookmarkStart w:id="888" w:name="_Toc106674019"/>
      <w:bookmarkStart w:id="889" w:name="_Toc108922921"/>
      <w:bookmarkStart w:id="890" w:name="_Toc108923407"/>
      <w:bookmarkStart w:id="891" w:name="_Toc109018499"/>
      <w:bookmarkStart w:id="892" w:name="_Toc113099078"/>
      <w:bookmarkStart w:id="893" w:name="_Toc113169691"/>
      <w:bookmarkStart w:id="894" w:name="_Toc113447207"/>
      <w:bookmarkStart w:id="895" w:name="_Toc229283924"/>
      <w:bookmarkStart w:id="896" w:name="_Toc229461924"/>
      <w:bookmarkStart w:id="897" w:name="_Toc230324132"/>
      <w:bookmarkStart w:id="898" w:name="_Toc230668690"/>
      <w:bookmarkStart w:id="899" w:name="_Toc230858219"/>
      <w:bookmarkStart w:id="900" w:name="_Toc230858592"/>
      <w:bookmarkStart w:id="901" w:name="_Toc231269277"/>
      <w:bookmarkStart w:id="902" w:name="_Toc231269678"/>
      <w:bookmarkStart w:id="903" w:name="_Toc231270063"/>
      <w:bookmarkStart w:id="904" w:name="_Toc262216975"/>
      <w:bookmarkStart w:id="905" w:name="_Toc262560417"/>
      <w:bookmarkStart w:id="906" w:name="_Toc262562494"/>
      <w:bookmarkStart w:id="907" w:name="_Toc262733583"/>
      <w:bookmarkStart w:id="908" w:name="_Toc262738357"/>
      <w:bookmarkStart w:id="909" w:name="_Toc263062761"/>
      <w:bookmarkStart w:id="910" w:name="_Toc263432373"/>
      <w:bookmarkStart w:id="911" w:name="_Toc263760888"/>
      <w:bookmarkStart w:id="912" w:name="_Toc263770278"/>
      <w:bookmarkStart w:id="913" w:name="_Toc263775790"/>
      <w:bookmarkStart w:id="914" w:name="_Toc287603076"/>
      <w:bookmarkStart w:id="915" w:name="_Toc287959647"/>
      <w:bookmarkStart w:id="916" w:name="_Toc288053728"/>
      <w:bookmarkStart w:id="917" w:name="_Toc125707488"/>
      <w:r w:rsidRPr="0054339F">
        <w:t>Obligation d’immatriculation</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14:paraId="5DEA5E44" w14:textId="77777777" w:rsidR="00420A78" w:rsidRPr="00B84B20" w:rsidRDefault="00E927EB" w:rsidP="00AA5220">
      <w:pPr>
        <w:pStyle w:val="StyleJustifi"/>
        <w:rPr>
          <w:lang w:val="fr-CA"/>
        </w:rPr>
      </w:pPr>
      <w:r w:rsidRPr="00B84B20">
        <w:t xml:space="preserve">Un aéronef ne peut circuler </w:t>
      </w:r>
      <w:r w:rsidR="00DC6705">
        <w:t xml:space="preserve">dans </w:t>
      </w:r>
      <w:r w:rsidR="003E66C3">
        <w:t xml:space="preserve">tout </w:t>
      </w:r>
      <w:r w:rsidR="00DC6705">
        <w:t>État membre</w:t>
      </w:r>
      <w:r w:rsidRPr="00B84B20">
        <w:t xml:space="preserve"> que s’il </w:t>
      </w:r>
      <w:r w:rsidR="0060091D" w:rsidRPr="00B84B20">
        <w:t>est</w:t>
      </w:r>
      <w:r w:rsidRPr="00B84B20">
        <w:t xml:space="preserve"> immatriculé dans les conditions définies </w:t>
      </w:r>
      <w:r w:rsidR="00F10E7A">
        <w:t xml:space="preserve">par </w:t>
      </w:r>
      <w:r w:rsidR="00F33CFF">
        <w:t>le présent Code</w:t>
      </w:r>
      <w:r w:rsidR="00F10E7A">
        <w:t xml:space="preserve">. </w:t>
      </w:r>
      <w:r w:rsidR="00D81B62" w:rsidRPr="00B84B20">
        <w:rPr>
          <w:lang w:val="fr-CA"/>
        </w:rPr>
        <w:t xml:space="preserve">Il ne pourra porter qu’une seule immatriculation.  </w:t>
      </w:r>
    </w:p>
    <w:p w14:paraId="032F3B1C" w14:textId="7963C68A" w:rsidR="0049693C" w:rsidRPr="0054339F" w:rsidRDefault="0049693C" w:rsidP="00B32D80">
      <w:pPr>
        <w:pStyle w:val="Title4L"/>
      </w:pPr>
      <w:bookmarkStart w:id="918" w:name="_Toc335815"/>
      <w:bookmarkStart w:id="919" w:name="_Toc523752"/>
      <w:bookmarkStart w:id="920" w:name="_Toc106674020"/>
      <w:bookmarkStart w:id="921" w:name="_Toc108922922"/>
      <w:bookmarkStart w:id="922" w:name="_Toc108923408"/>
      <w:bookmarkStart w:id="923" w:name="_Toc109018500"/>
      <w:bookmarkStart w:id="924" w:name="_Ref109120163"/>
      <w:bookmarkStart w:id="925" w:name="_Toc113099079"/>
      <w:bookmarkStart w:id="926" w:name="_Toc113169692"/>
      <w:bookmarkStart w:id="927" w:name="_Toc113447208"/>
      <w:bookmarkStart w:id="928" w:name="_Toc229283925"/>
      <w:bookmarkStart w:id="929" w:name="_Toc229461925"/>
      <w:bookmarkStart w:id="930" w:name="_Toc230324133"/>
      <w:bookmarkStart w:id="931" w:name="_Toc230668691"/>
      <w:bookmarkStart w:id="932" w:name="_Toc230858220"/>
      <w:bookmarkStart w:id="933" w:name="_Toc230858593"/>
      <w:bookmarkStart w:id="934" w:name="_Toc231269278"/>
      <w:bookmarkStart w:id="935" w:name="_Toc231269679"/>
      <w:bookmarkStart w:id="936" w:name="_Toc231270064"/>
      <w:bookmarkStart w:id="937" w:name="_Toc262216976"/>
      <w:bookmarkStart w:id="938" w:name="_Toc262560418"/>
      <w:bookmarkStart w:id="939" w:name="_Toc262562495"/>
      <w:bookmarkStart w:id="940" w:name="_Toc262733584"/>
      <w:bookmarkStart w:id="941" w:name="_Toc262738358"/>
      <w:bookmarkStart w:id="942" w:name="_Toc263062762"/>
      <w:bookmarkStart w:id="943" w:name="_Toc263432374"/>
      <w:bookmarkStart w:id="944" w:name="_Toc263760889"/>
      <w:bookmarkStart w:id="945" w:name="_Toc263770279"/>
      <w:bookmarkStart w:id="946" w:name="_Toc263775791"/>
      <w:bookmarkStart w:id="947" w:name="_Toc287603077"/>
      <w:bookmarkStart w:id="948" w:name="_Toc287959648"/>
      <w:bookmarkStart w:id="949" w:name="_Toc288053729"/>
      <w:bookmarkStart w:id="950" w:name="_Toc125707489"/>
      <w:r w:rsidRPr="0054339F">
        <w:t>Registre d’immatriculation</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14:paraId="45FB63EF" w14:textId="77777777" w:rsidR="0049693C" w:rsidRPr="00B34622" w:rsidRDefault="0049693C" w:rsidP="00B34622">
      <w:pPr>
        <w:pStyle w:val="Sansinterligne"/>
        <w:numPr>
          <w:ilvl w:val="0"/>
          <w:numId w:val="160"/>
        </w:numPr>
        <w:spacing w:before="120" w:after="120" w:line="276" w:lineRule="auto"/>
        <w:jc w:val="both"/>
        <w:rPr>
          <w:lang w:val="fr-CA"/>
        </w:rPr>
      </w:pPr>
      <w:r w:rsidRPr="00B34622">
        <w:rPr>
          <w:lang w:val="fr-CA"/>
        </w:rPr>
        <w:t xml:space="preserve">L’immatriculation est effectuée par </w:t>
      </w:r>
      <w:r w:rsidR="00556ADD"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de </w:t>
      </w:r>
      <w:r w:rsidR="009D3963" w:rsidRPr="00B34622">
        <w:rPr>
          <w:lang w:val="fr-CA"/>
        </w:rPr>
        <w:t>l’</w:t>
      </w:r>
      <w:r w:rsidR="00556ADD" w:rsidRPr="00B34622">
        <w:rPr>
          <w:lang w:val="fr-CA"/>
        </w:rPr>
        <w:t>État membre</w:t>
      </w:r>
      <w:r w:rsidRPr="00B34622">
        <w:rPr>
          <w:lang w:val="fr-CA"/>
        </w:rPr>
        <w:t xml:space="preserve"> </w:t>
      </w:r>
      <w:r w:rsidR="000F1CC3" w:rsidRPr="00B34622">
        <w:rPr>
          <w:lang w:val="fr-CA"/>
        </w:rPr>
        <w:t>su</w:t>
      </w:r>
      <w:r w:rsidR="00420A78" w:rsidRPr="00B34622">
        <w:rPr>
          <w:lang w:val="fr-CA"/>
        </w:rPr>
        <w:t>r le r</w:t>
      </w:r>
      <w:r w:rsidR="009F262F" w:rsidRPr="00B34622">
        <w:rPr>
          <w:lang w:val="fr-CA"/>
        </w:rPr>
        <w:t xml:space="preserve">egistre </w:t>
      </w:r>
      <w:r w:rsidRPr="00B34622">
        <w:rPr>
          <w:lang w:val="fr-CA"/>
        </w:rPr>
        <w:t>d’immatriculation.</w:t>
      </w:r>
      <w:r w:rsidR="00420A78" w:rsidRPr="00420A78">
        <w:rPr>
          <w:lang w:val="fr-CA"/>
        </w:rPr>
        <w:t xml:space="preserve"> </w:t>
      </w:r>
      <w:r w:rsidR="00420A78" w:rsidRPr="00CE79BD">
        <w:rPr>
          <w:lang w:val="fr-CA"/>
        </w:rPr>
        <w:t xml:space="preserve">Le registre d’immatriculation des aéronefs est tenu à jour sous l’autorité </w:t>
      </w:r>
      <w:r w:rsidR="00990D86">
        <w:rPr>
          <w:lang w:val="fr-CA"/>
        </w:rPr>
        <w:t xml:space="preserve">du </w:t>
      </w:r>
      <w:r w:rsidR="00B774E0">
        <w:rPr>
          <w:lang w:val="fr-CA"/>
        </w:rPr>
        <w:t>Directeur Général</w:t>
      </w:r>
      <w:r w:rsidR="00990D86">
        <w:rPr>
          <w:lang w:val="fr-CA"/>
        </w:rPr>
        <w:t xml:space="preserve"> au siège </w:t>
      </w:r>
      <w:r w:rsidR="00556ADD">
        <w:rPr>
          <w:lang w:val="fr-CA"/>
        </w:rPr>
        <w:t>de 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w:t>
      </w:r>
      <w:r w:rsidR="002377CC">
        <w:rPr>
          <w:lang w:val="fr-CA"/>
        </w:rPr>
        <w:t xml:space="preserve">de </w:t>
      </w:r>
      <w:r w:rsidR="00BE545A">
        <w:rPr>
          <w:lang w:val="fr-CA"/>
        </w:rPr>
        <w:t xml:space="preserve">cet </w:t>
      </w:r>
      <w:r w:rsidR="00B077A0">
        <w:rPr>
          <w:lang w:val="fr-CA"/>
        </w:rPr>
        <w:t>État membre</w:t>
      </w:r>
      <w:r w:rsidR="00420A78" w:rsidRPr="00CE79BD">
        <w:rPr>
          <w:lang w:val="fr-CA"/>
        </w:rPr>
        <w:t>.</w:t>
      </w:r>
    </w:p>
    <w:p w14:paraId="58359B98" w14:textId="77777777" w:rsidR="005673A2" w:rsidRPr="00B34622" w:rsidRDefault="005673A2" w:rsidP="00B34622">
      <w:pPr>
        <w:pStyle w:val="Sansinterligne"/>
        <w:numPr>
          <w:ilvl w:val="0"/>
          <w:numId w:val="160"/>
        </w:numPr>
        <w:spacing w:before="120" w:after="120" w:line="276" w:lineRule="auto"/>
        <w:jc w:val="both"/>
        <w:rPr>
          <w:lang w:val="fr-CA"/>
        </w:rPr>
      </w:pPr>
      <w:r w:rsidRPr="00B34622">
        <w:rPr>
          <w:lang w:val="fr-CA"/>
        </w:rPr>
        <w:t xml:space="preserve">Tout aéronef immatriculé </w:t>
      </w:r>
      <w:r w:rsidR="00DC6705" w:rsidRPr="00B34622">
        <w:rPr>
          <w:lang w:val="fr-CA"/>
        </w:rPr>
        <w:t xml:space="preserve">dans </w:t>
      </w:r>
      <w:r w:rsidR="002377CC" w:rsidRPr="00B34622">
        <w:rPr>
          <w:lang w:val="fr-CA"/>
        </w:rPr>
        <w:t>un</w:t>
      </w:r>
      <w:r w:rsidR="00DC6705" w:rsidRPr="00B34622">
        <w:rPr>
          <w:lang w:val="fr-CA"/>
        </w:rPr>
        <w:t xml:space="preserve"> État membre</w:t>
      </w:r>
      <w:r w:rsidR="00613F36" w:rsidRPr="00B34622">
        <w:rPr>
          <w:lang w:val="fr-CA"/>
        </w:rPr>
        <w:t xml:space="preserve"> a</w:t>
      </w:r>
      <w:r w:rsidRPr="00B34622">
        <w:rPr>
          <w:lang w:val="fr-CA"/>
        </w:rPr>
        <w:t xml:space="preserve">cquiert la nationalité </w:t>
      </w:r>
      <w:r w:rsidR="002377CC" w:rsidRPr="00B34622">
        <w:rPr>
          <w:lang w:val="fr-CA"/>
        </w:rPr>
        <w:t xml:space="preserve">de </w:t>
      </w:r>
      <w:r w:rsidR="00B077A0" w:rsidRPr="00B34622">
        <w:rPr>
          <w:lang w:val="fr-CA"/>
        </w:rPr>
        <w:t>l’État membre</w:t>
      </w:r>
      <w:r w:rsidRPr="00B34622">
        <w:rPr>
          <w:lang w:val="fr-CA"/>
        </w:rPr>
        <w:t>.</w:t>
      </w:r>
    </w:p>
    <w:p w14:paraId="1B9F09E9" w14:textId="77777777" w:rsidR="005673A2" w:rsidRPr="00B34622" w:rsidRDefault="005673A2" w:rsidP="00B34622">
      <w:pPr>
        <w:pStyle w:val="Sansinterligne"/>
        <w:numPr>
          <w:ilvl w:val="0"/>
          <w:numId w:val="160"/>
        </w:numPr>
        <w:spacing w:before="120" w:after="120" w:line="276" w:lineRule="auto"/>
        <w:jc w:val="both"/>
        <w:rPr>
          <w:lang w:val="fr-CA"/>
        </w:rPr>
      </w:pPr>
      <w:r w:rsidRPr="00B34622">
        <w:rPr>
          <w:lang w:val="fr-CA"/>
        </w:rPr>
        <w:t xml:space="preserve">Toutefois, la radiation </w:t>
      </w:r>
      <w:r w:rsidR="00B73B13" w:rsidRPr="00B34622">
        <w:rPr>
          <w:lang w:val="fr-CA"/>
        </w:rPr>
        <w:t xml:space="preserve">au registre </w:t>
      </w:r>
      <w:r w:rsidRPr="00B34622">
        <w:rPr>
          <w:lang w:val="fr-CA"/>
        </w:rPr>
        <w:t xml:space="preserve">d’un aéronef est subordonnée à la mainlevée des droits inscrits sur cet aéronef conformément aux dispositions </w:t>
      </w:r>
      <w:r w:rsidR="00F33CFF" w:rsidRPr="00B34622">
        <w:rPr>
          <w:lang w:val="fr-CA"/>
        </w:rPr>
        <w:t>du présent Code</w:t>
      </w:r>
      <w:r w:rsidR="00613F36" w:rsidRPr="00B34622">
        <w:rPr>
          <w:lang w:val="fr-CA"/>
        </w:rPr>
        <w:t>.</w:t>
      </w:r>
    </w:p>
    <w:p w14:paraId="3F4BF481" w14:textId="77777777" w:rsidR="00B84B20" w:rsidRDefault="00B84B20" w:rsidP="00B32D80">
      <w:pPr>
        <w:pStyle w:val="Title4L"/>
      </w:pPr>
      <w:bookmarkStart w:id="951" w:name="_Toc229283926"/>
      <w:bookmarkStart w:id="952" w:name="_Toc229461926"/>
      <w:bookmarkStart w:id="953" w:name="_Toc230324134"/>
      <w:bookmarkStart w:id="954" w:name="_Toc230668692"/>
      <w:bookmarkStart w:id="955" w:name="_Toc230858221"/>
      <w:bookmarkStart w:id="956" w:name="_Toc230858594"/>
      <w:bookmarkStart w:id="957" w:name="_Toc231269279"/>
      <w:bookmarkStart w:id="958" w:name="_Toc231269680"/>
      <w:bookmarkStart w:id="959" w:name="_Toc231270065"/>
      <w:bookmarkStart w:id="960" w:name="_Toc262216977"/>
      <w:bookmarkStart w:id="961" w:name="_Toc262560419"/>
      <w:bookmarkStart w:id="962" w:name="_Toc262562496"/>
      <w:bookmarkStart w:id="963" w:name="_Toc262733585"/>
      <w:bookmarkStart w:id="964" w:name="_Toc262738359"/>
      <w:bookmarkStart w:id="965" w:name="_Toc263062763"/>
      <w:bookmarkStart w:id="966" w:name="_Toc263432375"/>
      <w:bookmarkStart w:id="967" w:name="_Toc263760890"/>
      <w:bookmarkStart w:id="968" w:name="_Toc263770280"/>
      <w:bookmarkStart w:id="969" w:name="_Toc263775792"/>
      <w:bookmarkStart w:id="970" w:name="_Toc287603078"/>
      <w:bookmarkStart w:id="971" w:name="_Toc287959649"/>
      <w:bookmarkStart w:id="972" w:name="_Toc288053730"/>
      <w:bookmarkStart w:id="973" w:name="_Toc125707490"/>
      <w:bookmarkStart w:id="974" w:name="_Toc106674021"/>
      <w:bookmarkStart w:id="975" w:name="_Toc108922923"/>
      <w:bookmarkStart w:id="976" w:name="_Toc108923409"/>
      <w:bookmarkStart w:id="977" w:name="_Toc109018501"/>
      <w:bookmarkStart w:id="978" w:name="_Ref109120101"/>
      <w:bookmarkStart w:id="979" w:name="_Ref109120976"/>
      <w:bookmarkStart w:id="980" w:name="_Ref109121300"/>
      <w:bookmarkStart w:id="981" w:name="_Ref109122203"/>
      <w:bookmarkStart w:id="982" w:name="_Toc113099080"/>
      <w:bookmarkStart w:id="983" w:name="_Toc113169693"/>
      <w:bookmarkStart w:id="984" w:name="_Toc113447209"/>
      <w:r>
        <w:t>Cession de propriété</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5FEFCFEE" w14:textId="77777777" w:rsidR="00B84B20" w:rsidRPr="00B84B20" w:rsidRDefault="008D65B0" w:rsidP="002D6339">
      <w:pPr>
        <w:spacing w:before="120" w:after="120" w:line="276" w:lineRule="auto"/>
        <w:jc w:val="both"/>
        <w:rPr>
          <w:lang w:val="fr-CA"/>
        </w:rPr>
      </w:pPr>
      <w:r>
        <w:t>L</w:t>
      </w:r>
      <w:r w:rsidR="00B84B20" w:rsidRPr="0082525D">
        <w:rPr>
          <w:lang w:val="fr-CA"/>
        </w:rPr>
        <w:t xml:space="preserve">a cession de propriété </w:t>
      </w:r>
      <w:r>
        <w:rPr>
          <w:lang w:val="fr-CA"/>
        </w:rPr>
        <w:t xml:space="preserve">d’un aéronef </w:t>
      </w:r>
      <w:r w:rsidR="00B84B20" w:rsidRPr="0082525D">
        <w:rPr>
          <w:lang w:val="fr-CA"/>
        </w:rPr>
        <w:t>doit être constatée par écrit et ne produit d’effet à l’égard des tiers que par l’inscription au registre d’immatriculation.  Toute mutation de propriété par décès et tout jugement translatif ou déclaratif de propriété doivent être inscrits sur le registre à la requête du nouveau propriétaire.</w:t>
      </w:r>
    </w:p>
    <w:p w14:paraId="0E08B9DA" w14:textId="2C408D8A" w:rsidR="005673A2" w:rsidRPr="0086684F" w:rsidRDefault="00CE5F60" w:rsidP="00B32D80">
      <w:pPr>
        <w:pStyle w:val="Title4L"/>
      </w:pPr>
      <w:bookmarkStart w:id="985" w:name="_Toc229283927"/>
      <w:bookmarkStart w:id="986" w:name="_Toc229461927"/>
      <w:bookmarkStart w:id="987" w:name="_Toc230324135"/>
      <w:bookmarkStart w:id="988" w:name="_Toc230668693"/>
      <w:bookmarkStart w:id="989" w:name="_Toc230858222"/>
      <w:bookmarkStart w:id="990" w:name="_Toc230858595"/>
      <w:bookmarkStart w:id="991" w:name="_Toc231269280"/>
      <w:bookmarkStart w:id="992" w:name="_Toc231269681"/>
      <w:bookmarkStart w:id="993" w:name="_Toc231270066"/>
      <w:bookmarkStart w:id="994" w:name="_Toc262216978"/>
      <w:bookmarkStart w:id="995" w:name="_Toc262560420"/>
      <w:bookmarkStart w:id="996" w:name="_Toc262562497"/>
      <w:bookmarkStart w:id="997" w:name="_Toc262733586"/>
      <w:bookmarkStart w:id="998" w:name="_Toc262738360"/>
      <w:bookmarkStart w:id="999" w:name="_Toc263062764"/>
      <w:bookmarkStart w:id="1000" w:name="_Toc263432376"/>
      <w:bookmarkStart w:id="1001" w:name="_Toc263760891"/>
      <w:bookmarkStart w:id="1002" w:name="_Toc263770281"/>
      <w:bookmarkStart w:id="1003" w:name="_Toc263775793"/>
      <w:bookmarkStart w:id="1004" w:name="_Toc287603079"/>
      <w:bookmarkStart w:id="1005" w:name="_Toc287959650"/>
      <w:bookmarkStart w:id="1006" w:name="_Toc288053731"/>
      <w:bookmarkStart w:id="1007" w:name="_Toc125707491"/>
      <w:r w:rsidRPr="0086684F">
        <w:t>Aéronefs concernés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14:paraId="25F9ABF8" w14:textId="2DC95986" w:rsidR="003C53FD" w:rsidRPr="0086684F" w:rsidRDefault="003C53FD" w:rsidP="00B84D07">
      <w:pPr>
        <w:pStyle w:val="Sansinterligne"/>
        <w:numPr>
          <w:ilvl w:val="0"/>
          <w:numId w:val="341"/>
        </w:numPr>
        <w:spacing w:before="120" w:after="120"/>
        <w:ind w:left="426"/>
        <w:jc w:val="both"/>
        <w:rPr>
          <w:rFonts w:ascii="Times New Roman" w:hAnsi="Times New Roman" w:cs="Times New Roman"/>
          <w:snapToGrid/>
        </w:rPr>
      </w:pPr>
      <w:bookmarkStart w:id="1008" w:name="_Toc106674022"/>
      <w:bookmarkStart w:id="1009" w:name="_Toc108922924"/>
      <w:bookmarkStart w:id="1010" w:name="_Toc108923410"/>
      <w:bookmarkStart w:id="1011" w:name="_Toc109018502"/>
      <w:bookmarkStart w:id="1012" w:name="_Toc113099081"/>
      <w:bookmarkStart w:id="1013" w:name="_Toc113169694"/>
      <w:bookmarkStart w:id="1014" w:name="_Toc113447210"/>
      <w:bookmarkStart w:id="1015" w:name="_Toc229283928"/>
      <w:bookmarkStart w:id="1016" w:name="_Toc229461928"/>
      <w:bookmarkStart w:id="1017" w:name="_Toc230324136"/>
      <w:bookmarkStart w:id="1018" w:name="_Toc230668694"/>
      <w:bookmarkStart w:id="1019" w:name="_Toc230858223"/>
      <w:bookmarkStart w:id="1020" w:name="_Toc230858596"/>
      <w:bookmarkStart w:id="1021" w:name="_Toc231269281"/>
      <w:bookmarkStart w:id="1022" w:name="_Toc231269682"/>
      <w:bookmarkStart w:id="1023" w:name="_Toc231270067"/>
      <w:bookmarkStart w:id="1024" w:name="_Toc262216979"/>
      <w:bookmarkStart w:id="1025" w:name="_Toc262560421"/>
      <w:bookmarkStart w:id="1026" w:name="_Toc262562498"/>
      <w:bookmarkStart w:id="1027" w:name="_Toc262733587"/>
      <w:bookmarkStart w:id="1028" w:name="_Toc262738361"/>
      <w:bookmarkStart w:id="1029" w:name="_Toc263062765"/>
      <w:bookmarkStart w:id="1030" w:name="_Toc263432377"/>
      <w:bookmarkStart w:id="1031" w:name="_Toc263760892"/>
      <w:bookmarkStart w:id="1032" w:name="_Toc263770282"/>
      <w:bookmarkStart w:id="1033" w:name="_Toc263775794"/>
      <w:bookmarkStart w:id="1034" w:name="_Toc287603080"/>
      <w:bookmarkStart w:id="1035" w:name="_Toc287959651"/>
      <w:bookmarkStart w:id="1036" w:name="_Toc288053732"/>
      <w:r w:rsidRPr="0086684F">
        <w:rPr>
          <w:rFonts w:ascii="Times New Roman" w:hAnsi="Times New Roman" w:cs="Times New Roman"/>
        </w:rPr>
        <w:t>Un aéronef ne peut être immatriculé dans un État membre que :</w:t>
      </w:r>
    </w:p>
    <w:p w14:paraId="76471D29" w14:textId="77777777" w:rsidR="003C53FD" w:rsidRPr="0086684F" w:rsidRDefault="003C53FD" w:rsidP="003C53FD">
      <w:pPr>
        <w:pStyle w:val="Sansinterligne"/>
        <w:numPr>
          <w:ilvl w:val="0"/>
          <w:numId w:val="337"/>
        </w:numPr>
        <w:snapToGrid w:val="0"/>
        <w:spacing w:before="120" w:after="120"/>
        <w:jc w:val="both"/>
        <w:rPr>
          <w:rFonts w:ascii="Times New Roman" w:hAnsi="Times New Roman" w:cs="Times New Roman"/>
        </w:rPr>
      </w:pPr>
      <w:r w:rsidRPr="0086684F">
        <w:rPr>
          <w:rFonts w:ascii="Times New Roman" w:hAnsi="Times New Roman" w:cs="Times New Roman"/>
        </w:rPr>
        <w:t xml:space="preserve">S’il appartient, à au moins 51% </w:t>
      </w:r>
    </w:p>
    <w:p w14:paraId="2136A675" w14:textId="77777777" w:rsidR="003C53FD" w:rsidRPr="0086684F" w:rsidRDefault="003C53FD" w:rsidP="003C53FD">
      <w:pPr>
        <w:pStyle w:val="Sansinterligne"/>
        <w:numPr>
          <w:ilvl w:val="0"/>
          <w:numId w:val="338"/>
        </w:numPr>
        <w:snapToGrid w:val="0"/>
        <w:spacing w:before="120" w:after="120"/>
        <w:jc w:val="both"/>
        <w:rPr>
          <w:rFonts w:ascii="Times New Roman" w:hAnsi="Times New Roman" w:cs="Times New Roman"/>
        </w:rPr>
      </w:pPr>
      <w:r w:rsidRPr="0086684F">
        <w:rPr>
          <w:rFonts w:ascii="Times New Roman" w:hAnsi="Times New Roman" w:cs="Times New Roman"/>
        </w:rPr>
        <w:t>à une ou à des personnes physiques de nationalité de cet État membre ; ou</w:t>
      </w:r>
    </w:p>
    <w:p w14:paraId="489C9405" w14:textId="77777777" w:rsidR="003C53FD" w:rsidRPr="0086684F" w:rsidRDefault="003C53FD" w:rsidP="003C53FD">
      <w:pPr>
        <w:pStyle w:val="Sansinterligne"/>
        <w:numPr>
          <w:ilvl w:val="0"/>
          <w:numId w:val="338"/>
        </w:numPr>
        <w:snapToGrid w:val="0"/>
        <w:spacing w:before="120" w:after="120"/>
        <w:jc w:val="both"/>
        <w:rPr>
          <w:rFonts w:ascii="Times New Roman" w:hAnsi="Times New Roman" w:cs="Times New Roman"/>
        </w:rPr>
      </w:pPr>
      <w:r w:rsidRPr="0086684F">
        <w:rPr>
          <w:rFonts w:ascii="Times New Roman" w:hAnsi="Times New Roman" w:cs="Times New Roman"/>
        </w:rPr>
        <w:t>à des personnes morales de droit de cet État membre ;</w:t>
      </w:r>
    </w:p>
    <w:p w14:paraId="39E76287" w14:textId="2B7306CE" w:rsidR="003C53FD" w:rsidRPr="0086684F" w:rsidRDefault="003C53FD" w:rsidP="003C53FD">
      <w:pPr>
        <w:pStyle w:val="Sansinterligne"/>
        <w:numPr>
          <w:ilvl w:val="0"/>
          <w:numId w:val="337"/>
        </w:numPr>
        <w:snapToGrid w:val="0"/>
        <w:spacing w:before="120" w:after="120"/>
        <w:jc w:val="both"/>
        <w:rPr>
          <w:rFonts w:ascii="Times New Roman" w:hAnsi="Times New Roman" w:cs="Times New Roman"/>
        </w:rPr>
      </w:pPr>
      <w:r w:rsidRPr="0086684F">
        <w:rPr>
          <w:rFonts w:ascii="Times New Roman" w:hAnsi="Times New Roman" w:cs="Times New Roman"/>
        </w:rPr>
        <w:t>Si le demandeur présente à l’Autorité de l’aviation civile de l’Etat membre, une autorisation du propriétaire ou de son représentant légal. La forme et les modalités de validation de l’autorisation susvisées seront pr</w:t>
      </w:r>
      <w:r w:rsidR="009127BA">
        <w:rPr>
          <w:rFonts w:ascii="Times New Roman" w:hAnsi="Times New Roman" w:cs="Times New Roman"/>
        </w:rPr>
        <w:t>écisées par voie règlementaire.</w:t>
      </w:r>
    </w:p>
    <w:p w14:paraId="7CBB9F4B" w14:textId="668D2729" w:rsidR="003C53FD" w:rsidRPr="0086684F" w:rsidRDefault="003C53FD" w:rsidP="00B84D07">
      <w:pPr>
        <w:pStyle w:val="Sansinterligne"/>
        <w:numPr>
          <w:ilvl w:val="0"/>
          <w:numId w:val="341"/>
        </w:numPr>
        <w:spacing w:before="120" w:after="120"/>
        <w:ind w:left="426"/>
        <w:jc w:val="both"/>
        <w:rPr>
          <w:rFonts w:ascii="Times New Roman" w:hAnsi="Times New Roman" w:cs="Times New Roman"/>
        </w:rPr>
      </w:pPr>
      <w:r w:rsidRPr="0086684F">
        <w:rPr>
          <w:rFonts w:ascii="Times New Roman" w:hAnsi="Times New Roman" w:cs="Times New Roman"/>
        </w:rPr>
        <w:t>Des dérogations peuvent être accordées à titre exceptionnel par l’Autorité de l’aviation civile de l’État membre, dans les conditions fixées par voie réglementaire.</w:t>
      </w:r>
    </w:p>
    <w:p w14:paraId="713B7FFF" w14:textId="4B4F908E" w:rsidR="0049693C" w:rsidRPr="0054339F" w:rsidRDefault="0049693C" w:rsidP="00B32D80">
      <w:pPr>
        <w:pStyle w:val="Title4L"/>
      </w:pPr>
      <w:bookmarkStart w:id="1037" w:name="_Toc125707492"/>
      <w:r w:rsidRPr="0054339F">
        <w:t>Publications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12AA5439" w14:textId="77777777" w:rsidR="008D07F5" w:rsidRPr="00B34622" w:rsidRDefault="00C35CF6" w:rsidP="00B34622">
      <w:pPr>
        <w:pStyle w:val="Sansinterligne"/>
        <w:numPr>
          <w:ilvl w:val="0"/>
          <w:numId w:val="164"/>
        </w:numPr>
        <w:spacing w:before="120" w:after="120" w:line="276" w:lineRule="auto"/>
        <w:jc w:val="both"/>
        <w:rPr>
          <w:lang w:val="fr-CA"/>
        </w:rPr>
      </w:pPr>
      <w:r w:rsidRPr="00B34622">
        <w:rPr>
          <w:lang w:val="fr-CA"/>
        </w:rPr>
        <w:t>Toute inscription au registre d’i</w:t>
      </w:r>
      <w:r w:rsidR="0049693C" w:rsidRPr="00B34622">
        <w:rPr>
          <w:lang w:val="fr-CA"/>
        </w:rPr>
        <w:t xml:space="preserve">mmatriculation </w:t>
      </w:r>
      <w:r w:rsidR="00420A78" w:rsidRPr="00B34622">
        <w:rPr>
          <w:lang w:val="fr-CA"/>
        </w:rPr>
        <w:t>fait foi et</w:t>
      </w:r>
      <w:r w:rsidR="0049693C" w:rsidRPr="00B34622">
        <w:rPr>
          <w:lang w:val="fr-CA"/>
        </w:rPr>
        <w:t xml:space="preserve"> vaut titre.</w:t>
      </w:r>
      <w:r w:rsidR="005673A2" w:rsidRPr="00B34622">
        <w:rPr>
          <w:lang w:val="fr-CA"/>
        </w:rPr>
        <w:t xml:space="preserve"> Ce registre est public et toute personne</w:t>
      </w:r>
      <w:r w:rsidR="001059D8" w:rsidRPr="00B34622">
        <w:rPr>
          <w:lang w:val="fr-CA"/>
        </w:rPr>
        <w:t xml:space="preserve"> peut en obtenir </w:t>
      </w:r>
      <w:r w:rsidR="00420A78" w:rsidRPr="00B34622">
        <w:rPr>
          <w:lang w:val="fr-CA"/>
        </w:rPr>
        <w:t xml:space="preserve">à ses frais une </w:t>
      </w:r>
      <w:r w:rsidR="001059D8" w:rsidRPr="00B34622">
        <w:rPr>
          <w:lang w:val="fr-CA"/>
        </w:rPr>
        <w:t>copie</w:t>
      </w:r>
      <w:r w:rsidR="00420A78" w:rsidRPr="00B34622">
        <w:rPr>
          <w:lang w:val="fr-CA"/>
        </w:rPr>
        <w:t xml:space="preserve"> certifiée</w:t>
      </w:r>
      <w:r w:rsidR="001059D8" w:rsidRPr="00B34622">
        <w:rPr>
          <w:lang w:val="fr-CA"/>
        </w:rPr>
        <w:t xml:space="preserve"> conforme.</w:t>
      </w:r>
    </w:p>
    <w:p w14:paraId="2B6DC87A" w14:textId="0F111D17" w:rsidR="00420A78" w:rsidRPr="004F5878" w:rsidRDefault="00556ADD" w:rsidP="00B34622">
      <w:pPr>
        <w:pStyle w:val="Sansinterligne"/>
        <w:numPr>
          <w:ilvl w:val="0"/>
          <w:numId w:val="164"/>
        </w:numPr>
        <w:spacing w:before="120" w:after="120" w:line="276" w:lineRule="auto"/>
        <w:jc w:val="both"/>
        <w:rPr>
          <w:lang w:val="fr-CA"/>
        </w:rPr>
      </w:pPr>
      <w:r>
        <w:rPr>
          <w:lang w:val="fr-CA"/>
        </w:rPr>
        <w:t>L’</w:t>
      </w:r>
      <w:r w:rsidR="0034017E">
        <w:rPr>
          <w:lang w:val="fr-CA"/>
        </w:rPr>
        <w:t xml:space="preserve">Autorité de </w:t>
      </w:r>
      <w:r w:rsidR="00EC362C">
        <w:rPr>
          <w:lang w:val="fr-CA"/>
        </w:rPr>
        <w:t>l’aviation</w:t>
      </w:r>
      <w:r w:rsidR="0034017E">
        <w:rPr>
          <w:lang w:val="fr-CA"/>
        </w:rPr>
        <w:t xml:space="preserve"> civile</w:t>
      </w:r>
      <w:r>
        <w:rPr>
          <w:lang w:val="fr-CA"/>
        </w:rPr>
        <w:t xml:space="preserve"> de </w:t>
      </w:r>
      <w:r w:rsidR="00990A5F">
        <w:rPr>
          <w:lang w:val="fr-CA"/>
        </w:rPr>
        <w:t>chaque État membre</w:t>
      </w:r>
      <w:r w:rsidR="00F14B68">
        <w:rPr>
          <w:lang w:val="fr-CA"/>
        </w:rPr>
        <w:t xml:space="preserve"> </w:t>
      </w:r>
      <w:r w:rsidR="00420A78">
        <w:rPr>
          <w:lang w:val="fr-CA"/>
        </w:rPr>
        <w:t xml:space="preserve">fournit sur demande </w:t>
      </w:r>
      <w:r w:rsidR="006134E1">
        <w:rPr>
          <w:lang w:val="fr-CA"/>
        </w:rPr>
        <w:t>à</w:t>
      </w:r>
      <w:r w:rsidR="00420A78">
        <w:rPr>
          <w:lang w:val="fr-CA"/>
        </w:rPr>
        <w:t xml:space="preserve"> l’Organisation de l’Aviation Civile Internationale (OACI) ou à tout État </w:t>
      </w:r>
      <w:r w:rsidR="009D3963">
        <w:rPr>
          <w:lang w:val="fr-CA"/>
        </w:rPr>
        <w:t>contractant à la Convention de Chicago</w:t>
      </w:r>
      <w:r w:rsidR="00DE2AC3">
        <w:rPr>
          <w:lang w:val="fr-CA"/>
        </w:rPr>
        <w:t>,</w:t>
      </w:r>
      <w:r w:rsidR="009D3963">
        <w:rPr>
          <w:lang w:val="fr-CA"/>
        </w:rPr>
        <w:t xml:space="preserve"> </w:t>
      </w:r>
      <w:r w:rsidR="00420A78">
        <w:rPr>
          <w:lang w:val="fr-CA"/>
        </w:rPr>
        <w:t xml:space="preserve">les renseignements relatifs aux aéronefs civils immatriculés </w:t>
      </w:r>
      <w:r w:rsidR="00DC6705">
        <w:rPr>
          <w:lang w:val="fr-CA"/>
        </w:rPr>
        <w:t xml:space="preserve">dans </w:t>
      </w:r>
      <w:r w:rsidR="00BE545A">
        <w:rPr>
          <w:lang w:val="fr-CA"/>
        </w:rPr>
        <w:t xml:space="preserve">cet </w:t>
      </w:r>
      <w:r w:rsidR="00B077A0">
        <w:rPr>
          <w:lang w:val="fr-CA"/>
        </w:rPr>
        <w:t>État membre</w:t>
      </w:r>
      <w:r w:rsidR="00420A78">
        <w:rPr>
          <w:lang w:val="fr-CA"/>
        </w:rPr>
        <w:t>.</w:t>
      </w:r>
      <w:r w:rsidR="00722902">
        <w:rPr>
          <w:lang w:val="fr-CA"/>
        </w:rPr>
        <w:t xml:space="preserve"> </w:t>
      </w:r>
      <w:r w:rsidR="00530EDC" w:rsidRPr="00B34622">
        <w:rPr>
          <w:lang w:val="fr-CA"/>
        </w:rPr>
        <w:t>Sur demande, l'Organisation de l'Aviation Civile In</w:t>
      </w:r>
      <w:r w:rsidR="00616C28" w:rsidRPr="00B34622">
        <w:rPr>
          <w:lang w:val="fr-CA"/>
        </w:rPr>
        <w:t>ternationale met les renseignem</w:t>
      </w:r>
      <w:r w:rsidR="00530EDC" w:rsidRPr="00B34622">
        <w:rPr>
          <w:lang w:val="fr-CA"/>
        </w:rPr>
        <w:t>ents ainsi obtenus à la disposition des autres Etats.</w:t>
      </w:r>
    </w:p>
    <w:p w14:paraId="2DB0CBE2" w14:textId="77777777" w:rsidR="00961498" w:rsidRPr="0054339F" w:rsidRDefault="00961498" w:rsidP="00B32D80">
      <w:pPr>
        <w:pStyle w:val="Title4L"/>
      </w:pPr>
      <w:bookmarkStart w:id="1038" w:name="_Toc231269282"/>
      <w:bookmarkStart w:id="1039" w:name="_Toc231269683"/>
      <w:bookmarkStart w:id="1040" w:name="_Toc231270068"/>
      <w:bookmarkStart w:id="1041" w:name="_Toc262216980"/>
      <w:bookmarkStart w:id="1042" w:name="_Toc262560422"/>
      <w:bookmarkStart w:id="1043" w:name="_Toc262562499"/>
      <w:bookmarkStart w:id="1044" w:name="_Toc262733588"/>
      <w:bookmarkStart w:id="1045" w:name="_Toc262738362"/>
      <w:bookmarkStart w:id="1046" w:name="_Toc263062766"/>
      <w:bookmarkStart w:id="1047" w:name="_Toc263432378"/>
      <w:bookmarkStart w:id="1048" w:name="_Toc263760893"/>
      <w:bookmarkStart w:id="1049" w:name="_Toc263770283"/>
      <w:bookmarkStart w:id="1050" w:name="_Toc263775795"/>
      <w:bookmarkStart w:id="1051" w:name="_Toc287603081"/>
      <w:bookmarkStart w:id="1052" w:name="_Toc287959652"/>
      <w:bookmarkStart w:id="1053" w:name="_Toc288053733"/>
      <w:bookmarkStart w:id="1054" w:name="_Toc125707493"/>
      <w:bookmarkStart w:id="1055" w:name="_Toc108922925"/>
      <w:bookmarkStart w:id="1056" w:name="_Toc108923411"/>
      <w:bookmarkStart w:id="1057" w:name="_Toc109018503"/>
      <w:bookmarkStart w:id="1058" w:name="_Toc113099082"/>
      <w:bookmarkStart w:id="1059" w:name="_Toc113169695"/>
      <w:bookmarkStart w:id="1060" w:name="_Toc113447211"/>
      <w:bookmarkStart w:id="1061" w:name="_Toc229283929"/>
      <w:bookmarkStart w:id="1062" w:name="_Toc229461929"/>
      <w:bookmarkStart w:id="1063" w:name="_Toc230324137"/>
      <w:bookmarkStart w:id="1064" w:name="_Toc230668695"/>
      <w:bookmarkStart w:id="1065" w:name="_Toc230858224"/>
      <w:bookmarkStart w:id="1066" w:name="_Toc230858597"/>
      <w:bookmarkStart w:id="1067" w:name="_Toc335817"/>
      <w:bookmarkStart w:id="1068" w:name="_Toc523754"/>
      <w:bookmarkStart w:id="1069" w:name="_Toc106674023"/>
      <w:r w:rsidRPr="0054339F">
        <w:t>Importation</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sidRPr="0054339F">
        <w:t xml:space="preserve"> </w:t>
      </w:r>
      <w:bookmarkEnd w:id="1055"/>
      <w:bookmarkEnd w:id="1056"/>
      <w:bookmarkEnd w:id="1057"/>
      <w:bookmarkEnd w:id="1058"/>
      <w:bookmarkEnd w:id="1059"/>
      <w:bookmarkEnd w:id="1060"/>
      <w:bookmarkEnd w:id="1061"/>
      <w:bookmarkEnd w:id="1062"/>
      <w:bookmarkEnd w:id="1063"/>
      <w:bookmarkEnd w:id="1064"/>
      <w:bookmarkEnd w:id="1065"/>
      <w:bookmarkEnd w:id="1066"/>
    </w:p>
    <w:p w14:paraId="44CE0F8D" w14:textId="088937A6" w:rsidR="004F2BF6" w:rsidRPr="003B25DF" w:rsidRDefault="004F2BF6" w:rsidP="00AA5220">
      <w:pPr>
        <w:pStyle w:val="StyleJustifi"/>
      </w:pPr>
      <w:r>
        <w:t xml:space="preserve">L’importation d’un aéronef d’origine étrangère est assujettie à </w:t>
      </w:r>
      <w:r w:rsidR="001612F9">
        <w:t>d</w:t>
      </w:r>
      <w:r w:rsidR="001612F9" w:rsidRPr="003B25DF">
        <w:t xml:space="preserve">es conditions </w:t>
      </w:r>
      <w:r>
        <w:t>défini</w:t>
      </w:r>
      <w:r w:rsidR="001612F9">
        <w:t>es</w:t>
      </w:r>
      <w:r>
        <w:t xml:space="preserve"> par voie règlementaire </w:t>
      </w:r>
      <w:r w:rsidR="001612F9">
        <w:t xml:space="preserve">dans </w:t>
      </w:r>
      <w:r w:rsidR="00C23A0D">
        <w:t xml:space="preserve">chaque </w:t>
      </w:r>
      <w:r w:rsidR="00C23A0D" w:rsidRPr="003B25DF">
        <w:t>État</w:t>
      </w:r>
      <w:r w:rsidRPr="003B25DF">
        <w:t xml:space="preserve"> membre</w:t>
      </w:r>
      <w:r>
        <w:t>.</w:t>
      </w:r>
    </w:p>
    <w:p w14:paraId="591332A8" w14:textId="77777777" w:rsidR="00961498" w:rsidRPr="0054339F" w:rsidRDefault="00961498" w:rsidP="00B32D80">
      <w:pPr>
        <w:pStyle w:val="Title4L"/>
      </w:pPr>
      <w:bookmarkStart w:id="1070" w:name="_Toc108922926"/>
      <w:bookmarkStart w:id="1071" w:name="_Toc108923412"/>
      <w:bookmarkStart w:id="1072" w:name="_Toc109018504"/>
      <w:bookmarkStart w:id="1073" w:name="_Toc113099083"/>
      <w:bookmarkStart w:id="1074" w:name="_Toc113169696"/>
      <w:bookmarkStart w:id="1075" w:name="_Toc113447212"/>
      <w:bookmarkStart w:id="1076" w:name="_Toc229283930"/>
      <w:bookmarkStart w:id="1077" w:name="_Toc229461930"/>
      <w:bookmarkStart w:id="1078" w:name="_Toc230324138"/>
      <w:bookmarkStart w:id="1079" w:name="_Toc230668696"/>
      <w:bookmarkStart w:id="1080" w:name="_Toc230858225"/>
      <w:bookmarkStart w:id="1081" w:name="_Toc230858598"/>
      <w:bookmarkStart w:id="1082" w:name="_Toc231269283"/>
      <w:bookmarkStart w:id="1083" w:name="_Toc231269684"/>
      <w:bookmarkStart w:id="1084" w:name="_Toc231270069"/>
      <w:bookmarkStart w:id="1085" w:name="_Toc262216981"/>
      <w:bookmarkStart w:id="1086" w:name="_Toc262560423"/>
      <w:bookmarkStart w:id="1087" w:name="_Toc262562500"/>
      <w:bookmarkStart w:id="1088" w:name="_Toc262733589"/>
      <w:bookmarkStart w:id="1089" w:name="_Toc262738363"/>
      <w:bookmarkStart w:id="1090" w:name="_Toc263062767"/>
      <w:bookmarkStart w:id="1091" w:name="_Toc263432379"/>
      <w:bookmarkStart w:id="1092" w:name="_Toc263760894"/>
      <w:bookmarkStart w:id="1093" w:name="_Toc263770284"/>
      <w:bookmarkStart w:id="1094" w:name="_Toc263775796"/>
      <w:bookmarkStart w:id="1095" w:name="_Toc287603082"/>
      <w:bookmarkStart w:id="1096" w:name="_Toc287959653"/>
      <w:bookmarkStart w:id="1097" w:name="_Toc288053734"/>
      <w:bookmarkStart w:id="1098" w:name="_Toc125707494"/>
      <w:r w:rsidRPr="0054339F">
        <w:t>Immatriculation des aéronefs importés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14:paraId="508B3BCF" w14:textId="77777777" w:rsidR="00961498" w:rsidRPr="00B34622" w:rsidRDefault="00675521" w:rsidP="00B34622">
      <w:pPr>
        <w:pStyle w:val="Sansinterligne"/>
        <w:numPr>
          <w:ilvl w:val="0"/>
          <w:numId w:val="165"/>
        </w:numPr>
        <w:spacing w:before="120" w:after="120" w:line="276" w:lineRule="auto"/>
        <w:jc w:val="both"/>
        <w:rPr>
          <w:lang w:val="fr-CA"/>
        </w:rPr>
      </w:pPr>
      <w:r w:rsidRPr="00B34622">
        <w:rPr>
          <w:lang w:val="fr-CA"/>
        </w:rPr>
        <w:t xml:space="preserve">Un </w:t>
      </w:r>
      <w:r w:rsidR="00961498" w:rsidRPr="00B34622">
        <w:rPr>
          <w:lang w:val="fr-CA"/>
        </w:rPr>
        <w:t xml:space="preserve">aéronef importé n’est admis à survoler </w:t>
      </w:r>
      <w:r w:rsidR="00CF7355" w:rsidRPr="00B34622">
        <w:rPr>
          <w:lang w:val="fr-CA"/>
        </w:rPr>
        <w:t>le territoire d</w:t>
      </w:r>
      <w:r w:rsidR="003E66C3" w:rsidRPr="00B34622">
        <w:rPr>
          <w:lang w:val="fr-CA"/>
        </w:rPr>
        <w:t xml:space="preserve">e </w:t>
      </w:r>
      <w:r w:rsidR="009E1B9E" w:rsidRPr="00B34622">
        <w:rPr>
          <w:lang w:val="fr-CA"/>
        </w:rPr>
        <w:t xml:space="preserve">tout </w:t>
      </w:r>
      <w:r w:rsidR="002377CC" w:rsidRPr="00B34622">
        <w:rPr>
          <w:lang w:val="fr-CA"/>
        </w:rPr>
        <w:t>État membre</w:t>
      </w:r>
      <w:r w:rsidR="00961498" w:rsidRPr="00B34622">
        <w:rPr>
          <w:lang w:val="fr-CA"/>
        </w:rPr>
        <w:t xml:space="preserve"> </w:t>
      </w:r>
      <w:r w:rsidR="00C35CF6" w:rsidRPr="00B34622">
        <w:rPr>
          <w:lang w:val="fr-CA"/>
        </w:rPr>
        <w:t xml:space="preserve">que </w:t>
      </w:r>
      <w:r w:rsidR="00961498" w:rsidRPr="00B34622">
        <w:rPr>
          <w:lang w:val="fr-CA"/>
        </w:rPr>
        <w:t xml:space="preserve">s’il est immatriculé et a à son bord un certificat de navigabilité </w:t>
      </w:r>
      <w:r w:rsidR="00C870D9" w:rsidRPr="00B34622">
        <w:rPr>
          <w:lang w:val="fr-CA"/>
        </w:rPr>
        <w:t>ou</w:t>
      </w:r>
      <w:r w:rsidR="00961498" w:rsidRPr="00B34622">
        <w:rPr>
          <w:lang w:val="fr-CA"/>
        </w:rPr>
        <w:t xml:space="preserve"> un </w:t>
      </w:r>
      <w:r w:rsidR="004F2BF6" w:rsidRPr="00B34622">
        <w:rPr>
          <w:lang w:val="fr-CA"/>
        </w:rPr>
        <w:t>permis de vol</w:t>
      </w:r>
      <w:r w:rsidR="00961498" w:rsidRPr="00B34622">
        <w:rPr>
          <w:lang w:val="fr-CA"/>
        </w:rPr>
        <w:t xml:space="preserve"> </w:t>
      </w:r>
      <w:r w:rsidR="002A4748" w:rsidRPr="00B34622">
        <w:rPr>
          <w:lang w:val="fr-CA"/>
        </w:rPr>
        <w:t xml:space="preserve">délivré par </w:t>
      </w:r>
      <w:r w:rsidR="00556ADD"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de </w:t>
      </w:r>
      <w:r w:rsidR="009E1B9E" w:rsidRPr="00B34622">
        <w:rPr>
          <w:lang w:val="fr-CA"/>
        </w:rPr>
        <w:t xml:space="preserve">cet </w:t>
      </w:r>
      <w:r w:rsidR="00B077A0" w:rsidRPr="00B34622">
        <w:rPr>
          <w:lang w:val="fr-CA"/>
        </w:rPr>
        <w:t>État membre</w:t>
      </w:r>
      <w:r w:rsidR="002A4748" w:rsidRPr="00B34622">
        <w:rPr>
          <w:lang w:val="fr-CA"/>
        </w:rPr>
        <w:t xml:space="preserve"> </w:t>
      </w:r>
      <w:r w:rsidR="00961498" w:rsidRPr="00B34622">
        <w:rPr>
          <w:lang w:val="fr-CA"/>
        </w:rPr>
        <w:t xml:space="preserve">conformément </w:t>
      </w:r>
      <w:r w:rsidR="00F33CFF" w:rsidRPr="00B34622">
        <w:rPr>
          <w:lang w:val="fr-CA"/>
        </w:rPr>
        <w:t>au présent Code</w:t>
      </w:r>
      <w:r w:rsidR="00961498" w:rsidRPr="00B34622">
        <w:rPr>
          <w:lang w:val="fr-CA"/>
        </w:rPr>
        <w:t>.</w:t>
      </w:r>
    </w:p>
    <w:p w14:paraId="0BBBF301" w14:textId="77777777" w:rsidR="00961498" w:rsidRPr="00B34622" w:rsidRDefault="00961498" w:rsidP="00B34622">
      <w:pPr>
        <w:pStyle w:val="Sansinterligne"/>
        <w:numPr>
          <w:ilvl w:val="0"/>
          <w:numId w:val="165"/>
        </w:numPr>
        <w:spacing w:before="120" w:after="120" w:line="276" w:lineRule="auto"/>
        <w:jc w:val="both"/>
        <w:rPr>
          <w:lang w:val="fr-CA"/>
        </w:rPr>
      </w:pPr>
      <w:r w:rsidRPr="00B34622">
        <w:rPr>
          <w:lang w:val="fr-CA"/>
        </w:rPr>
        <w:t xml:space="preserve">Toutefois, si l’aéronef a été radié du registre d’immatriculation étranger au moment de la vente, il peut être couvert par un certificat d’immatriculation provisoire délivré par </w:t>
      </w:r>
      <w:r w:rsidR="00556ADD"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de </w:t>
      </w:r>
      <w:r w:rsidR="00722902" w:rsidRPr="00B34622">
        <w:rPr>
          <w:lang w:val="fr-CA"/>
        </w:rPr>
        <w:t xml:space="preserve">cet </w:t>
      </w:r>
      <w:r w:rsidR="00B077A0" w:rsidRPr="00B34622">
        <w:rPr>
          <w:lang w:val="fr-CA"/>
        </w:rPr>
        <w:t>État membre</w:t>
      </w:r>
      <w:r w:rsidRPr="00B34622">
        <w:rPr>
          <w:lang w:val="fr-CA"/>
        </w:rPr>
        <w:t>.</w:t>
      </w:r>
      <w:r w:rsidR="002A4748" w:rsidRPr="00B34622">
        <w:rPr>
          <w:lang w:val="fr-CA"/>
        </w:rPr>
        <w:t xml:space="preserve"> L</w:t>
      </w:r>
      <w:r w:rsidRPr="00B34622">
        <w:rPr>
          <w:lang w:val="fr-CA"/>
        </w:rPr>
        <w:t xml:space="preserve">es conditions et modalités d’octroi de ce certificat d’immatriculation provisoire sont fixées par </w:t>
      </w:r>
      <w:r w:rsidR="00956E4F" w:rsidRPr="00B34622">
        <w:rPr>
          <w:lang w:val="fr-CA"/>
        </w:rPr>
        <w:t>voie réglementaire</w:t>
      </w:r>
      <w:r w:rsidRPr="00B34622">
        <w:rPr>
          <w:lang w:val="fr-CA"/>
        </w:rPr>
        <w:t>.</w:t>
      </w:r>
    </w:p>
    <w:p w14:paraId="4466258F" w14:textId="29423959" w:rsidR="00725D36" w:rsidRPr="0054339F" w:rsidRDefault="0049693C" w:rsidP="00B32D80">
      <w:pPr>
        <w:pStyle w:val="Title4L"/>
      </w:pPr>
      <w:bookmarkStart w:id="1099" w:name="_Toc108922927"/>
      <w:bookmarkStart w:id="1100" w:name="_Toc108923413"/>
      <w:bookmarkStart w:id="1101" w:name="_Toc109018505"/>
      <w:bookmarkStart w:id="1102" w:name="_Toc113099084"/>
      <w:bookmarkStart w:id="1103" w:name="_Toc113169697"/>
      <w:bookmarkStart w:id="1104" w:name="_Toc113447213"/>
      <w:bookmarkStart w:id="1105" w:name="_Toc229283931"/>
      <w:bookmarkStart w:id="1106" w:name="_Toc229461931"/>
      <w:bookmarkStart w:id="1107" w:name="_Toc230324139"/>
      <w:bookmarkStart w:id="1108" w:name="_Toc230668697"/>
      <w:bookmarkStart w:id="1109" w:name="_Toc230858226"/>
      <w:bookmarkStart w:id="1110" w:name="_Toc230858599"/>
      <w:bookmarkStart w:id="1111" w:name="_Toc231269284"/>
      <w:bookmarkStart w:id="1112" w:name="_Toc231269685"/>
      <w:bookmarkStart w:id="1113" w:name="_Toc231270070"/>
      <w:bookmarkStart w:id="1114" w:name="_Toc262216982"/>
      <w:bookmarkStart w:id="1115" w:name="_Toc262560424"/>
      <w:bookmarkStart w:id="1116" w:name="_Toc262562501"/>
      <w:bookmarkStart w:id="1117" w:name="_Toc262733590"/>
      <w:bookmarkStart w:id="1118" w:name="_Toc262738364"/>
      <w:bookmarkStart w:id="1119" w:name="_Toc263062768"/>
      <w:bookmarkStart w:id="1120" w:name="_Toc263432380"/>
      <w:bookmarkStart w:id="1121" w:name="_Toc263760895"/>
      <w:bookmarkStart w:id="1122" w:name="_Toc263770285"/>
      <w:bookmarkStart w:id="1123" w:name="_Toc263775797"/>
      <w:bookmarkStart w:id="1124" w:name="_Toc287603083"/>
      <w:bookmarkStart w:id="1125" w:name="_Toc287959654"/>
      <w:bookmarkStart w:id="1126" w:name="_Toc288053735"/>
      <w:bookmarkStart w:id="1127" w:name="_Toc125707495"/>
      <w:r w:rsidRPr="0054339F">
        <w:t>Modification et radiation</w:t>
      </w:r>
      <w:bookmarkEnd w:id="1067"/>
      <w:bookmarkEnd w:id="1068"/>
      <w:bookmarkEnd w:id="1069"/>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14:paraId="1DBBC1A2" w14:textId="0CB659A7" w:rsidR="0049693C" w:rsidRDefault="0049693C" w:rsidP="00AA5220">
      <w:pPr>
        <w:pStyle w:val="StyleJustifi"/>
      </w:pPr>
      <w:r w:rsidRPr="0054339F">
        <w:t>Toute modification des caractéristiques de l’aéronef, tout changement de propriétaire, constitution d’hypothèque, location ou autre droit réel, doit être notifi</w:t>
      </w:r>
      <w:r w:rsidR="008D07F5" w:rsidRPr="0054339F">
        <w:t xml:space="preserve">é </w:t>
      </w:r>
      <w:r w:rsidR="00556ADD">
        <w:t>à l’</w:t>
      </w:r>
      <w:r w:rsidR="0034017E">
        <w:t xml:space="preserve">Autorité de </w:t>
      </w:r>
      <w:r w:rsidR="00EC362C">
        <w:t>l’aviation</w:t>
      </w:r>
      <w:r w:rsidR="0034017E">
        <w:t xml:space="preserve"> civile</w:t>
      </w:r>
      <w:r w:rsidR="00556ADD">
        <w:t xml:space="preserve"> de </w:t>
      </w:r>
      <w:r w:rsidR="00990A5F">
        <w:t>chaque État membre</w:t>
      </w:r>
      <w:r w:rsidRPr="0054339F">
        <w:t xml:space="preserve"> pour inscription au registre d’immatriculation et sur le certificat d’immatriculation.</w:t>
      </w:r>
    </w:p>
    <w:p w14:paraId="47001FCB" w14:textId="25F778CF" w:rsidR="00626BD2" w:rsidRPr="0054339F" w:rsidRDefault="00626BD2" w:rsidP="00B32D80">
      <w:pPr>
        <w:pStyle w:val="Title4L"/>
      </w:pPr>
      <w:bookmarkStart w:id="1128" w:name="_Ref105836174"/>
      <w:bookmarkStart w:id="1129" w:name="_Toc106674024"/>
      <w:bookmarkStart w:id="1130" w:name="_Toc108922928"/>
      <w:bookmarkStart w:id="1131" w:name="_Toc108923414"/>
      <w:bookmarkStart w:id="1132" w:name="_Toc109018506"/>
      <w:bookmarkStart w:id="1133" w:name="_Toc113099085"/>
      <w:bookmarkStart w:id="1134" w:name="_Toc113169698"/>
      <w:bookmarkStart w:id="1135" w:name="_Toc113447214"/>
      <w:bookmarkStart w:id="1136" w:name="_Toc229283932"/>
      <w:bookmarkStart w:id="1137" w:name="_Toc229461932"/>
      <w:bookmarkStart w:id="1138" w:name="_Toc230324140"/>
      <w:bookmarkStart w:id="1139" w:name="_Toc230668698"/>
      <w:bookmarkStart w:id="1140" w:name="_Toc230858227"/>
      <w:bookmarkStart w:id="1141" w:name="_Toc230858600"/>
      <w:bookmarkStart w:id="1142" w:name="_Toc231269285"/>
      <w:bookmarkStart w:id="1143" w:name="_Toc231269686"/>
      <w:bookmarkStart w:id="1144" w:name="_Toc231270071"/>
      <w:bookmarkStart w:id="1145" w:name="_Toc262216983"/>
      <w:bookmarkStart w:id="1146" w:name="_Toc262560425"/>
      <w:bookmarkStart w:id="1147" w:name="_Toc262562502"/>
      <w:bookmarkStart w:id="1148" w:name="_Toc262733591"/>
      <w:bookmarkStart w:id="1149" w:name="_Toc262738365"/>
      <w:bookmarkStart w:id="1150" w:name="_Toc263062769"/>
      <w:bookmarkStart w:id="1151" w:name="_Toc263432381"/>
      <w:bookmarkStart w:id="1152" w:name="_Toc263760896"/>
      <w:bookmarkStart w:id="1153" w:name="_Toc263770286"/>
      <w:bookmarkStart w:id="1154" w:name="_Toc263775798"/>
      <w:bookmarkStart w:id="1155" w:name="_Toc287603084"/>
      <w:bookmarkStart w:id="1156" w:name="_Toc287959655"/>
      <w:bookmarkStart w:id="1157" w:name="_Toc288053736"/>
      <w:bookmarkStart w:id="1158" w:name="_Toc125707496"/>
      <w:r w:rsidRPr="0054339F">
        <w:t>Radiation d’office</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6AD09492" w14:textId="77777777" w:rsidR="00A85C35" w:rsidRPr="0054339F" w:rsidRDefault="00626BD2" w:rsidP="00AA5220">
      <w:pPr>
        <w:pStyle w:val="StyleJustifi"/>
      </w:pPr>
      <w:r w:rsidRPr="0054339F">
        <w:t>La radiation de l’inscription est réalisée d’office si l’aéronef ne remplit plus les c</w:t>
      </w:r>
      <w:r w:rsidR="00313FDB">
        <w:t>as</w:t>
      </w:r>
      <w:r w:rsidRPr="0054339F">
        <w:t xml:space="preserve"> </w:t>
      </w:r>
      <w:r w:rsidR="00313FDB">
        <w:t xml:space="preserve">tels que fixés par </w:t>
      </w:r>
      <w:r w:rsidR="00956E4F">
        <w:t>voie réglementaire</w:t>
      </w:r>
      <w:r w:rsidRPr="0054339F">
        <w:t>.</w:t>
      </w:r>
    </w:p>
    <w:p w14:paraId="5EE09F78" w14:textId="27E0EAD6" w:rsidR="0049693C" w:rsidRPr="0054339F" w:rsidRDefault="00961498" w:rsidP="00B32D80">
      <w:pPr>
        <w:pStyle w:val="Title4L"/>
      </w:pPr>
      <w:bookmarkStart w:id="1159" w:name="_Toc335818"/>
      <w:bookmarkStart w:id="1160" w:name="_Toc523755"/>
      <w:bookmarkStart w:id="1161" w:name="_Toc106674025"/>
      <w:bookmarkStart w:id="1162" w:name="_Toc108922929"/>
      <w:bookmarkStart w:id="1163" w:name="_Toc108923415"/>
      <w:bookmarkStart w:id="1164" w:name="_Toc109018507"/>
      <w:bookmarkStart w:id="1165" w:name="_Toc113099086"/>
      <w:bookmarkStart w:id="1166" w:name="_Toc113169699"/>
      <w:bookmarkStart w:id="1167" w:name="_Toc113447215"/>
      <w:bookmarkStart w:id="1168" w:name="_Toc229283933"/>
      <w:bookmarkStart w:id="1169" w:name="_Toc229461933"/>
      <w:bookmarkStart w:id="1170" w:name="_Toc230324141"/>
      <w:bookmarkStart w:id="1171" w:name="_Toc230668699"/>
      <w:bookmarkStart w:id="1172" w:name="_Toc230858228"/>
      <w:bookmarkStart w:id="1173" w:name="_Toc230858601"/>
      <w:bookmarkStart w:id="1174" w:name="_Toc231269286"/>
      <w:bookmarkStart w:id="1175" w:name="_Toc231269687"/>
      <w:bookmarkStart w:id="1176" w:name="_Toc231270072"/>
      <w:bookmarkStart w:id="1177" w:name="_Toc262216984"/>
      <w:bookmarkStart w:id="1178" w:name="_Toc262560426"/>
      <w:bookmarkStart w:id="1179" w:name="_Toc262562503"/>
      <w:bookmarkStart w:id="1180" w:name="_Toc262733592"/>
      <w:bookmarkStart w:id="1181" w:name="_Toc262738366"/>
      <w:bookmarkStart w:id="1182" w:name="_Toc263062770"/>
      <w:bookmarkStart w:id="1183" w:name="_Toc263432382"/>
      <w:bookmarkStart w:id="1184" w:name="_Toc263760897"/>
      <w:bookmarkStart w:id="1185" w:name="_Toc263770287"/>
      <w:bookmarkStart w:id="1186" w:name="_Toc263775799"/>
      <w:bookmarkStart w:id="1187" w:name="_Toc287603085"/>
      <w:bookmarkStart w:id="1188" w:name="_Toc287959656"/>
      <w:bookmarkStart w:id="1189" w:name="_Toc288053737"/>
      <w:bookmarkStart w:id="1190" w:name="_Toc125707497"/>
      <w:r w:rsidRPr="0054339F">
        <w:t>Modalité d’i</w:t>
      </w:r>
      <w:r w:rsidR="0049693C" w:rsidRPr="0054339F">
        <w:t>mmatriculation</w:t>
      </w:r>
      <w:bookmarkEnd w:id="1159"/>
      <w:bookmarkEnd w:id="1160"/>
      <w:bookmarkEnd w:id="1161"/>
      <w:r w:rsidRPr="0054339F">
        <w:t xml:space="preserve"> et de radiation</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14:paraId="6A52B74D" w14:textId="77777777" w:rsidR="00420A78" w:rsidRDefault="0049693C" w:rsidP="002D6339">
      <w:pPr>
        <w:spacing w:before="120" w:after="120" w:line="276" w:lineRule="auto"/>
        <w:jc w:val="both"/>
        <w:rPr>
          <w:lang w:val="fr-CA"/>
        </w:rPr>
      </w:pPr>
      <w:r w:rsidRPr="0054339F">
        <w:t>Les opérations qui donnent lieu à l</w:t>
      </w:r>
      <w:r w:rsidR="00B039E8" w:rsidRPr="0054339F">
        <w:t>’inscription au</w:t>
      </w:r>
      <w:r w:rsidR="00C35CF6">
        <w:t xml:space="preserve"> registre d’i</w:t>
      </w:r>
      <w:r w:rsidRPr="0054339F">
        <w:t>mmatriculation et à la radiation, ainsi que les conditions et modalités d’immatriculation, d’inscription</w:t>
      </w:r>
      <w:r w:rsidR="00B75D6E" w:rsidRPr="0054339F">
        <w:t>,</w:t>
      </w:r>
      <w:r w:rsidRPr="0054339F">
        <w:t xml:space="preserve"> de modification et de radiation à ce registre, sont fixées par </w:t>
      </w:r>
      <w:r w:rsidR="00956E4F">
        <w:rPr>
          <w:lang w:val="fr-CA"/>
        </w:rPr>
        <w:t>voie réglementaire</w:t>
      </w:r>
      <w:r w:rsidR="00420A78">
        <w:rPr>
          <w:lang w:val="fr-CA"/>
        </w:rPr>
        <w:t>.</w:t>
      </w:r>
    </w:p>
    <w:p w14:paraId="024EF6B8" w14:textId="77777777" w:rsidR="001059D8" w:rsidRPr="0054339F" w:rsidRDefault="000305FE" w:rsidP="00B32D80">
      <w:pPr>
        <w:pStyle w:val="Title4L"/>
      </w:pPr>
      <w:bookmarkStart w:id="1191" w:name="_Toc106674026"/>
      <w:bookmarkStart w:id="1192" w:name="_Toc108922930"/>
      <w:bookmarkStart w:id="1193" w:name="_Toc108923416"/>
      <w:bookmarkStart w:id="1194" w:name="_Toc109018508"/>
      <w:bookmarkStart w:id="1195" w:name="_Toc113099087"/>
      <w:bookmarkStart w:id="1196" w:name="_Toc113169700"/>
      <w:bookmarkStart w:id="1197" w:name="_Toc113447216"/>
      <w:bookmarkStart w:id="1198" w:name="_Toc229283934"/>
      <w:bookmarkStart w:id="1199" w:name="_Toc229461934"/>
      <w:bookmarkStart w:id="1200" w:name="_Toc230324142"/>
      <w:bookmarkStart w:id="1201" w:name="_Toc230668700"/>
      <w:bookmarkStart w:id="1202" w:name="_Toc230858229"/>
      <w:bookmarkStart w:id="1203" w:name="_Toc230858602"/>
      <w:bookmarkStart w:id="1204" w:name="_Toc231269287"/>
      <w:bookmarkStart w:id="1205" w:name="_Toc231269688"/>
      <w:bookmarkStart w:id="1206" w:name="_Toc231270073"/>
      <w:bookmarkStart w:id="1207" w:name="_Toc262216985"/>
      <w:bookmarkStart w:id="1208" w:name="_Toc262560427"/>
      <w:bookmarkStart w:id="1209" w:name="_Toc262562504"/>
      <w:bookmarkStart w:id="1210" w:name="_Toc262733593"/>
      <w:bookmarkStart w:id="1211" w:name="_Toc262738367"/>
      <w:bookmarkStart w:id="1212" w:name="_Toc263062771"/>
      <w:bookmarkStart w:id="1213" w:name="_Toc263432383"/>
      <w:bookmarkStart w:id="1214" w:name="_Toc263760898"/>
      <w:bookmarkStart w:id="1215" w:name="_Toc263770288"/>
      <w:bookmarkStart w:id="1216" w:name="_Toc263775800"/>
      <w:bookmarkStart w:id="1217" w:name="_Toc287603086"/>
      <w:bookmarkStart w:id="1218" w:name="_Toc287959657"/>
      <w:bookmarkStart w:id="1219" w:name="_Toc288053738"/>
      <w:bookmarkStart w:id="1220" w:name="_Toc125707498"/>
      <w:r w:rsidRPr="0054339F">
        <w:t>Aéronef d’origine étrangère</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14:paraId="2A5B99FB" w14:textId="660EE158" w:rsidR="00820A62" w:rsidRDefault="0018728A" w:rsidP="00B34622">
      <w:pPr>
        <w:pStyle w:val="Sansinterligne"/>
        <w:numPr>
          <w:ilvl w:val="0"/>
          <w:numId w:val="166"/>
        </w:numPr>
        <w:spacing w:before="120" w:after="120" w:line="276" w:lineRule="auto"/>
        <w:jc w:val="both"/>
        <w:rPr>
          <w:lang w:val="fr-CA"/>
        </w:rPr>
      </w:pPr>
      <w:r w:rsidRPr="00B34622">
        <w:rPr>
          <w:lang w:val="fr-CA"/>
        </w:rPr>
        <w:t xml:space="preserve">Un </w:t>
      </w:r>
      <w:r w:rsidR="00D01AAC" w:rsidRPr="00B34622">
        <w:rPr>
          <w:lang w:val="fr-CA"/>
        </w:rPr>
        <w:t>aéronef</w:t>
      </w:r>
      <w:r w:rsidRPr="00B34622">
        <w:rPr>
          <w:lang w:val="fr-CA"/>
        </w:rPr>
        <w:t xml:space="preserve"> d’origine </w:t>
      </w:r>
      <w:r w:rsidR="00056CCB" w:rsidRPr="00B34622">
        <w:rPr>
          <w:lang w:val="fr-CA"/>
        </w:rPr>
        <w:t>é</w:t>
      </w:r>
      <w:r w:rsidRPr="00B34622">
        <w:rPr>
          <w:lang w:val="fr-CA"/>
        </w:rPr>
        <w:t>trang</w:t>
      </w:r>
      <w:r w:rsidR="00056CCB" w:rsidRPr="00B34622">
        <w:rPr>
          <w:lang w:val="fr-CA"/>
        </w:rPr>
        <w:t>è</w:t>
      </w:r>
      <w:r w:rsidRPr="00B34622">
        <w:rPr>
          <w:lang w:val="fr-CA"/>
        </w:rPr>
        <w:t xml:space="preserve">re ne peut </w:t>
      </w:r>
      <w:r w:rsidR="00056CCB" w:rsidRPr="00B34622">
        <w:rPr>
          <w:lang w:val="fr-CA"/>
        </w:rPr>
        <w:t>ê</w:t>
      </w:r>
      <w:r w:rsidRPr="00B34622">
        <w:rPr>
          <w:lang w:val="fr-CA"/>
        </w:rPr>
        <w:t xml:space="preserve">tre </w:t>
      </w:r>
      <w:r w:rsidR="00056CCB" w:rsidRPr="00B34622">
        <w:rPr>
          <w:lang w:val="fr-CA"/>
        </w:rPr>
        <w:t xml:space="preserve">immatriculé </w:t>
      </w:r>
      <w:r w:rsidRPr="00B34622">
        <w:rPr>
          <w:lang w:val="fr-CA"/>
        </w:rPr>
        <w:t>dans un état membre que si le propri</w:t>
      </w:r>
      <w:r w:rsidR="00056CCB" w:rsidRPr="00B34622">
        <w:rPr>
          <w:lang w:val="fr-CA"/>
        </w:rPr>
        <w:t>é</w:t>
      </w:r>
      <w:r w:rsidRPr="00B34622">
        <w:rPr>
          <w:lang w:val="fr-CA"/>
        </w:rPr>
        <w:t>taire</w:t>
      </w:r>
      <w:r w:rsidR="001059D8" w:rsidRPr="00B34622">
        <w:rPr>
          <w:lang w:val="fr-CA"/>
        </w:rPr>
        <w:t xml:space="preserve"> prouve que l’aéronef a été radié du registre étranger ou qu’il n’y a jamais été inscrit.</w:t>
      </w:r>
      <w:r w:rsidR="00820A62" w:rsidRPr="00820A62">
        <w:rPr>
          <w:lang w:val="fr-CA"/>
        </w:rPr>
        <w:t xml:space="preserve"> </w:t>
      </w:r>
    </w:p>
    <w:p w14:paraId="172F0150" w14:textId="77777777" w:rsidR="00820A62" w:rsidRDefault="00820A62" w:rsidP="00B34622">
      <w:pPr>
        <w:pStyle w:val="Sansinterligne"/>
        <w:numPr>
          <w:ilvl w:val="0"/>
          <w:numId w:val="166"/>
        </w:numPr>
        <w:spacing w:before="120" w:after="120" w:line="276" w:lineRule="auto"/>
        <w:jc w:val="both"/>
        <w:rPr>
          <w:lang w:val="fr-CA"/>
        </w:rPr>
      </w:pPr>
      <w:r>
        <w:rPr>
          <w:lang w:val="fr-CA"/>
        </w:rPr>
        <w:t xml:space="preserve">L’immatriculation à l’étranger d’un aéronef antérieurement inscrit au registre </w:t>
      </w:r>
      <w:r w:rsidR="002377CC">
        <w:rPr>
          <w:lang w:val="fr-CA"/>
        </w:rPr>
        <w:t>d’un État membre</w:t>
      </w:r>
      <w:r>
        <w:rPr>
          <w:lang w:val="fr-CA"/>
        </w:rPr>
        <w:t xml:space="preserve"> ne produit effet </w:t>
      </w:r>
      <w:r w:rsidR="00DC6705">
        <w:rPr>
          <w:lang w:val="fr-CA"/>
        </w:rPr>
        <w:t xml:space="preserve">dans </w:t>
      </w:r>
      <w:r w:rsidR="0018728A">
        <w:rPr>
          <w:lang w:val="fr-CA"/>
        </w:rPr>
        <w:t xml:space="preserve">cet </w:t>
      </w:r>
      <w:r w:rsidR="00B077A0">
        <w:rPr>
          <w:lang w:val="fr-CA"/>
        </w:rPr>
        <w:t>État membre</w:t>
      </w:r>
      <w:r>
        <w:rPr>
          <w:lang w:val="fr-CA"/>
        </w:rPr>
        <w:t xml:space="preserve"> que si l’aéronef a été radié de ce registre.</w:t>
      </w:r>
    </w:p>
    <w:p w14:paraId="01521D5A" w14:textId="77777777" w:rsidR="00274893" w:rsidRPr="0054339F" w:rsidRDefault="00D83D4A" w:rsidP="00B32D80">
      <w:pPr>
        <w:pStyle w:val="Title4L"/>
      </w:pPr>
      <w:bookmarkStart w:id="1221" w:name="_Toc106674027"/>
      <w:bookmarkStart w:id="1222" w:name="_Toc108922931"/>
      <w:bookmarkStart w:id="1223" w:name="_Toc108923417"/>
      <w:bookmarkStart w:id="1224" w:name="_Toc109018509"/>
      <w:bookmarkStart w:id="1225" w:name="_Toc113099088"/>
      <w:bookmarkStart w:id="1226" w:name="_Toc113169701"/>
      <w:bookmarkStart w:id="1227" w:name="_Toc113447217"/>
      <w:bookmarkStart w:id="1228" w:name="_Toc229283935"/>
      <w:bookmarkStart w:id="1229" w:name="_Toc229461935"/>
      <w:bookmarkStart w:id="1230" w:name="_Toc230324143"/>
      <w:bookmarkStart w:id="1231" w:name="_Toc230668701"/>
      <w:bookmarkStart w:id="1232" w:name="_Toc230858230"/>
      <w:bookmarkStart w:id="1233" w:name="_Toc230858603"/>
      <w:bookmarkStart w:id="1234" w:name="_Toc231269288"/>
      <w:bookmarkStart w:id="1235" w:name="_Toc231269689"/>
      <w:bookmarkStart w:id="1236" w:name="_Toc231270074"/>
      <w:bookmarkStart w:id="1237" w:name="_Toc262216986"/>
      <w:bookmarkStart w:id="1238" w:name="_Toc262560428"/>
      <w:bookmarkStart w:id="1239" w:name="_Toc262562505"/>
      <w:bookmarkStart w:id="1240" w:name="_Toc262733594"/>
      <w:bookmarkStart w:id="1241" w:name="_Toc262738368"/>
      <w:bookmarkStart w:id="1242" w:name="_Toc263062772"/>
      <w:bookmarkStart w:id="1243" w:name="_Toc263432384"/>
      <w:bookmarkStart w:id="1244" w:name="_Toc263760899"/>
      <w:bookmarkStart w:id="1245" w:name="_Toc263770289"/>
      <w:bookmarkStart w:id="1246" w:name="_Toc263775801"/>
      <w:bookmarkStart w:id="1247" w:name="_Toc287603087"/>
      <w:bookmarkStart w:id="1248" w:name="_Toc287959658"/>
      <w:bookmarkStart w:id="1249" w:name="_Toc288053739"/>
      <w:bookmarkStart w:id="1250" w:name="_Toc125707499"/>
      <w:bookmarkStart w:id="1251" w:name="_Toc335819"/>
      <w:bookmarkStart w:id="1252" w:name="_Toc523756"/>
      <w:r w:rsidRPr="0054339F">
        <w:t>Certificat d’immatriculation</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14:paraId="463CBD84" w14:textId="77777777" w:rsidR="00420A78" w:rsidRPr="00B34622" w:rsidRDefault="00351A3E" w:rsidP="00B34622">
      <w:pPr>
        <w:pStyle w:val="Sansinterligne"/>
        <w:numPr>
          <w:ilvl w:val="0"/>
          <w:numId w:val="167"/>
        </w:numPr>
        <w:spacing w:before="120" w:after="120" w:line="276" w:lineRule="auto"/>
        <w:jc w:val="both"/>
        <w:rPr>
          <w:lang w:val="fr-CA"/>
        </w:rPr>
      </w:pPr>
      <w:r w:rsidRPr="00B34622">
        <w:rPr>
          <w:lang w:val="fr-CA"/>
        </w:rPr>
        <w:t>Un certificat d'immatriculation</w:t>
      </w:r>
      <w:r w:rsidR="00420A78" w:rsidRPr="00B34622">
        <w:rPr>
          <w:lang w:val="fr-CA"/>
        </w:rPr>
        <w:t xml:space="preserve"> </w:t>
      </w:r>
      <w:r w:rsidR="00420A78" w:rsidRPr="00CE79BD">
        <w:rPr>
          <w:lang w:val="fr-CA"/>
        </w:rPr>
        <w:t xml:space="preserve">établi conformément </w:t>
      </w:r>
      <w:r w:rsidR="008D577A">
        <w:rPr>
          <w:lang w:val="fr-CA"/>
        </w:rPr>
        <w:t xml:space="preserve">aux dispositions </w:t>
      </w:r>
      <w:r w:rsidR="00F33CFF">
        <w:rPr>
          <w:lang w:val="fr-CA"/>
        </w:rPr>
        <w:t>du présent Code</w:t>
      </w:r>
      <w:r w:rsidR="00420A78" w:rsidRPr="00CE79BD">
        <w:rPr>
          <w:lang w:val="fr-CA"/>
        </w:rPr>
        <w:t xml:space="preserve"> </w:t>
      </w:r>
      <w:r w:rsidRPr="00B34622">
        <w:rPr>
          <w:lang w:val="fr-CA"/>
        </w:rPr>
        <w:t>est délivré au propriétaire d'un aé</w:t>
      </w:r>
      <w:r w:rsidR="00C35CF6" w:rsidRPr="00B34622">
        <w:rPr>
          <w:lang w:val="fr-CA"/>
        </w:rPr>
        <w:t>ronef régulièrement inscrit au r</w:t>
      </w:r>
      <w:r w:rsidRPr="00B34622">
        <w:rPr>
          <w:lang w:val="fr-CA"/>
        </w:rPr>
        <w:t>egistre d’immatriculation</w:t>
      </w:r>
      <w:r w:rsidR="00420A78" w:rsidRPr="00B34622">
        <w:rPr>
          <w:lang w:val="fr-CA"/>
        </w:rPr>
        <w:t xml:space="preserve"> par </w:t>
      </w:r>
      <w:r w:rsidR="00556ADD"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de </w:t>
      </w:r>
      <w:r w:rsidR="00B077A0" w:rsidRPr="00B34622">
        <w:rPr>
          <w:lang w:val="fr-CA"/>
        </w:rPr>
        <w:t>l’État membre</w:t>
      </w:r>
      <w:r w:rsidR="00420A78" w:rsidRPr="00B34622">
        <w:rPr>
          <w:lang w:val="fr-CA"/>
        </w:rPr>
        <w:t>.</w:t>
      </w:r>
    </w:p>
    <w:p w14:paraId="233F5729" w14:textId="77777777" w:rsidR="00351A3E" w:rsidRPr="00B34622" w:rsidRDefault="00351A3E" w:rsidP="00B34622">
      <w:pPr>
        <w:pStyle w:val="Sansinterligne"/>
        <w:numPr>
          <w:ilvl w:val="0"/>
          <w:numId w:val="167"/>
        </w:numPr>
        <w:spacing w:before="120" w:after="120" w:line="276" w:lineRule="auto"/>
        <w:jc w:val="both"/>
        <w:rPr>
          <w:lang w:val="fr-CA"/>
        </w:rPr>
      </w:pPr>
      <w:r w:rsidRPr="00B34622">
        <w:rPr>
          <w:lang w:val="fr-CA"/>
        </w:rPr>
        <w:t>En cas de dépossession involontaire du certificat, la délivrance d'un duplicata pourra être subordonnée aux garant</w:t>
      </w:r>
      <w:r w:rsidR="00177D73" w:rsidRPr="00B34622">
        <w:rPr>
          <w:lang w:val="fr-CA"/>
        </w:rPr>
        <w:t xml:space="preserve">ies jugées nécessaires par </w:t>
      </w:r>
      <w:r w:rsidR="00556ADD"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de </w:t>
      </w:r>
      <w:r w:rsidR="00B077A0" w:rsidRPr="00B34622">
        <w:rPr>
          <w:lang w:val="fr-CA"/>
        </w:rPr>
        <w:t>l’État membre</w:t>
      </w:r>
      <w:r w:rsidR="006B7211" w:rsidRPr="00B34622">
        <w:rPr>
          <w:lang w:val="fr-CA"/>
        </w:rPr>
        <w:t xml:space="preserve"> </w:t>
      </w:r>
      <w:r w:rsidR="00B75D6E" w:rsidRPr="00B34622">
        <w:rPr>
          <w:lang w:val="fr-CA"/>
        </w:rPr>
        <w:t>et donnera lieu au versement d’une redevance</w:t>
      </w:r>
      <w:r w:rsidR="00274893" w:rsidRPr="00B34622">
        <w:rPr>
          <w:lang w:val="fr-CA"/>
        </w:rPr>
        <w:t>.</w:t>
      </w:r>
    </w:p>
    <w:p w14:paraId="4FFF758B" w14:textId="77777777" w:rsidR="00AC1CD6" w:rsidRPr="00B34622" w:rsidRDefault="00351A3E" w:rsidP="00B34622">
      <w:pPr>
        <w:pStyle w:val="Sansinterligne"/>
        <w:numPr>
          <w:ilvl w:val="0"/>
          <w:numId w:val="167"/>
        </w:numPr>
        <w:spacing w:before="120" w:after="120" w:line="276" w:lineRule="auto"/>
        <w:jc w:val="both"/>
        <w:rPr>
          <w:lang w:val="fr-CA"/>
        </w:rPr>
      </w:pPr>
      <w:r w:rsidRPr="00B34622">
        <w:rPr>
          <w:lang w:val="fr-CA"/>
        </w:rPr>
        <w:t>Le certificat cesse d'être valable</w:t>
      </w:r>
      <w:r w:rsidR="008D577A" w:rsidRPr="00B34622">
        <w:rPr>
          <w:lang w:val="fr-CA"/>
        </w:rPr>
        <w:t xml:space="preserve"> </w:t>
      </w:r>
      <w:r w:rsidRPr="00B34622">
        <w:rPr>
          <w:lang w:val="fr-CA"/>
        </w:rPr>
        <w:t>:</w:t>
      </w:r>
    </w:p>
    <w:p w14:paraId="164D3170" w14:textId="77777777" w:rsidR="00FE7850" w:rsidRDefault="00351A3E" w:rsidP="002D6339">
      <w:pPr>
        <w:pStyle w:val="Sansinterligne"/>
        <w:numPr>
          <w:ilvl w:val="0"/>
          <w:numId w:val="30"/>
        </w:numPr>
        <w:spacing w:before="120" w:after="120" w:line="276" w:lineRule="auto"/>
        <w:jc w:val="both"/>
      </w:pPr>
      <w:r w:rsidRPr="0054339F">
        <w:t>en cas de transmission de la propriété de l'aéronef</w:t>
      </w:r>
      <w:r w:rsidR="00564F59" w:rsidRPr="0054339F">
        <w:t> ;</w:t>
      </w:r>
    </w:p>
    <w:p w14:paraId="2A6E444B" w14:textId="77777777" w:rsidR="00351A3E" w:rsidRDefault="00351A3E" w:rsidP="002D6339">
      <w:pPr>
        <w:pStyle w:val="Sansinterligne"/>
        <w:numPr>
          <w:ilvl w:val="0"/>
          <w:numId w:val="30"/>
        </w:numPr>
        <w:spacing w:before="120" w:after="120" w:line="276" w:lineRule="auto"/>
        <w:jc w:val="both"/>
      </w:pPr>
      <w:proofErr w:type="gramStart"/>
      <w:r w:rsidRPr="0054339F">
        <w:t>en</w:t>
      </w:r>
      <w:proofErr w:type="gramEnd"/>
      <w:r w:rsidRPr="0054339F">
        <w:t xml:space="preserve"> cas de survenance d'une des causes de radiation d'office de l'inscription</w:t>
      </w:r>
      <w:r w:rsidR="00306A43" w:rsidRPr="0054339F">
        <w:t xml:space="preserve"> </w:t>
      </w:r>
      <w:r w:rsidR="00CF7355">
        <w:t>fixées en vertu de</w:t>
      </w:r>
      <w:r w:rsidR="00306A43" w:rsidRPr="0054339F">
        <w:t xml:space="preserve"> l’</w:t>
      </w:r>
      <w:r w:rsidR="00274893" w:rsidRPr="0054339F">
        <w:t>article</w:t>
      </w:r>
      <w:r w:rsidR="00216A88" w:rsidRPr="0054339F">
        <w:t xml:space="preserve"> </w:t>
      </w:r>
      <w:r w:rsidR="008C1DBF" w:rsidRPr="006B7211">
        <w:fldChar w:fldCharType="begin"/>
      </w:r>
      <w:r w:rsidR="008C1DBF" w:rsidRPr="006B7211">
        <w:instrText xml:space="preserve"> REF  _Ref105836174 \h \n \t  \* MERGEFORMAT </w:instrText>
      </w:r>
      <w:r w:rsidR="008C1DBF" w:rsidRPr="006B7211">
        <w:fldChar w:fldCharType="separate"/>
      </w:r>
      <w:r w:rsidR="00112E66">
        <w:t>II.1.9</w:t>
      </w:r>
      <w:r w:rsidR="008C1DBF" w:rsidRPr="006B7211">
        <w:fldChar w:fldCharType="end"/>
      </w:r>
      <w:r w:rsidR="006B7211">
        <w:t>.</w:t>
      </w:r>
    </w:p>
    <w:p w14:paraId="633ECA56" w14:textId="77777777" w:rsidR="008D577A" w:rsidRPr="00B34622" w:rsidRDefault="00351A3E" w:rsidP="00B34622">
      <w:pPr>
        <w:pStyle w:val="Sansinterligne"/>
        <w:numPr>
          <w:ilvl w:val="0"/>
          <w:numId w:val="167"/>
        </w:numPr>
        <w:spacing w:before="120" w:after="120" w:line="276" w:lineRule="auto"/>
        <w:jc w:val="both"/>
        <w:rPr>
          <w:lang w:val="fr-CA"/>
        </w:rPr>
      </w:pPr>
      <w:r w:rsidRPr="00B34622">
        <w:rPr>
          <w:lang w:val="fr-CA"/>
        </w:rPr>
        <w:t xml:space="preserve">Lorsque le certificat cesse d'être valable, le propriétaire de l'aéronef est tenu </w:t>
      </w:r>
      <w:r w:rsidR="00803E42" w:rsidRPr="00B34622">
        <w:rPr>
          <w:lang w:val="fr-CA"/>
        </w:rPr>
        <w:t>d</w:t>
      </w:r>
      <w:r w:rsidR="000729FF" w:rsidRPr="00B34622">
        <w:rPr>
          <w:lang w:val="fr-CA"/>
        </w:rPr>
        <w:t xml:space="preserve">e le </w:t>
      </w:r>
      <w:r w:rsidRPr="00B34622">
        <w:rPr>
          <w:lang w:val="fr-CA"/>
        </w:rPr>
        <w:t xml:space="preserve">renvoyer immédiatement </w:t>
      </w:r>
      <w:r w:rsidR="00556ADD" w:rsidRPr="00B34622">
        <w:rPr>
          <w:lang w:val="fr-CA"/>
        </w:rPr>
        <w:t>à 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de </w:t>
      </w:r>
      <w:r w:rsidR="00B077A0" w:rsidRPr="00B34622">
        <w:rPr>
          <w:lang w:val="fr-CA"/>
        </w:rPr>
        <w:t>l’État membre</w:t>
      </w:r>
      <w:r w:rsidRPr="00B34622">
        <w:rPr>
          <w:lang w:val="fr-CA"/>
        </w:rPr>
        <w:t>.</w:t>
      </w:r>
    </w:p>
    <w:p w14:paraId="7AE51DF4" w14:textId="77777777" w:rsidR="00056CCB" w:rsidRPr="0054339F" w:rsidRDefault="00056CCB" w:rsidP="00AA5220">
      <w:pPr>
        <w:pStyle w:val="StyleJustifi"/>
      </w:pPr>
    </w:p>
    <w:p w14:paraId="42BB1C3E" w14:textId="77777777" w:rsidR="008C1DBF" w:rsidRPr="00DC566D" w:rsidRDefault="008D577A" w:rsidP="002D6339">
      <w:pPr>
        <w:pStyle w:val="Titre2"/>
        <w:tabs>
          <w:tab w:val="clear" w:pos="3981"/>
          <w:tab w:val="num" w:pos="3119"/>
        </w:tabs>
        <w:spacing w:after="240" w:line="276" w:lineRule="auto"/>
        <w:ind w:left="3119" w:hanging="2126"/>
        <w:rPr>
          <w:caps/>
          <w:smallCaps w:val="0"/>
          <w:sz w:val="24"/>
          <w:szCs w:val="24"/>
        </w:rPr>
      </w:pPr>
      <w:bookmarkStart w:id="1253" w:name="_Toc335820"/>
      <w:bookmarkStart w:id="1254" w:name="_Toc523757"/>
      <w:bookmarkStart w:id="1255" w:name="_Toc106672935"/>
      <w:bookmarkStart w:id="1256" w:name="_Toc106673803"/>
      <w:bookmarkStart w:id="1257" w:name="_Toc106673904"/>
      <w:bookmarkStart w:id="1258" w:name="_Toc106674028"/>
      <w:bookmarkStart w:id="1259" w:name="_Ref108914074"/>
      <w:bookmarkStart w:id="1260" w:name="_Toc108922932"/>
      <w:bookmarkStart w:id="1261" w:name="_Toc108923418"/>
      <w:bookmarkStart w:id="1262" w:name="_Toc109018510"/>
      <w:bookmarkStart w:id="1263" w:name="_Toc113099089"/>
      <w:bookmarkStart w:id="1264" w:name="_Toc113169702"/>
      <w:bookmarkStart w:id="1265" w:name="_Toc113447218"/>
      <w:bookmarkStart w:id="1266" w:name="_Toc229283936"/>
      <w:bookmarkStart w:id="1267" w:name="_Toc229461936"/>
      <w:bookmarkStart w:id="1268" w:name="_Toc230324144"/>
      <w:bookmarkStart w:id="1269" w:name="_Toc230668702"/>
      <w:bookmarkStart w:id="1270" w:name="_Toc230858231"/>
      <w:bookmarkStart w:id="1271" w:name="_Toc230858604"/>
      <w:bookmarkStart w:id="1272" w:name="_Toc231269289"/>
      <w:bookmarkStart w:id="1273" w:name="_Toc231269690"/>
      <w:bookmarkStart w:id="1274" w:name="_Toc231270075"/>
      <w:bookmarkStart w:id="1275" w:name="_Toc262216987"/>
      <w:bookmarkStart w:id="1276" w:name="_Toc262560429"/>
      <w:bookmarkStart w:id="1277" w:name="_Toc262562506"/>
      <w:bookmarkStart w:id="1278" w:name="_Toc262733595"/>
      <w:bookmarkStart w:id="1279" w:name="_Toc262738369"/>
      <w:bookmarkStart w:id="1280" w:name="_Toc263062773"/>
      <w:bookmarkStart w:id="1281" w:name="_Toc263432385"/>
      <w:bookmarkStart w:id="1282" w:name="_Toc263760900"/>
      <w:bookmarkStart w:id="1283" w:name="_Toc263770290"/>
      <w:bookmarkStart w:id="1284" w:name="_Toc263775802"/>
      <w:bookmarkStart w:id="1285" w:name="_Toc287518278"/>
      <w:bookmarkStart w:id="1286" w:name="_Toc287536216"/>
      <w:bookmarkStart w:id="1287" w:name="_Toc287516826"/>
      <w:bookmarkStart w:id="1288" w:name="_Toc287517559"/>
      <w:bookmarkStart w:id="1289" w:name="_Toc287536281"/>
      <w:bookmarkStart w:id="1290" w:name="_Toc287603088"/>
      <w:bookmarkStart w:id="1291" w:name="_Toc287959659"/>
      <w:bookmarkStart w:id="1292" w:name="_Toc288053740"/>
      <w:bookmarkStart w:id="1293" w:name="_Toc125707500"/>
      <w:r w:rsidRPr="00DC566D">
        <w:rPr>
          <w:caps/>
          <w:smallCaps w:val="0"/>
          <w:sz w:val="24"/>
          <w:szCs w:val="24"/>
        </w:rPr>
        <w:t xml:space="preserve">Marques </w:t>
      </w:r>
      <w:smartTag w:uri="urn:schemas-microsoft-com:office:smarttags" w:element="stockticker">
        <w:r w:rsidRPr="00DC566D">
          <w:rPr>
            <w:caps/>
            <w:smallCaps w:val="0"/>
            <w:sz w:val="24"/>
            <w:szCs w:val="24"/>
          </w:rPr>
          <w:t>des</w:t>
        </w:r>
      </w:smartTag>
      <w:r w:rsidRPr="00DC566D">
        <w:rPr>
          <w:caps/>
          <w:smallCaps w:val="0"/>
          <w:sz w:val="24"/>
          <w:szCs w:val="24"/>
        </w:rPr>
        <w:t xml:space="preserve"> </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sidR="00B0492A" w:rsidRPr="00DC566D">
        <w:rPr>
          <w:caps/>
          <w:smallCaps w:val="0"/>
          <w:sz w:val="24"/>
          <w:szCs w:val="24"/>
        </w:rPr>
        <w:t>a</w:t>
      </w:r>
      <w:r w:rsidR="00A25DEF">
        <w:rPr>
          <w:caps/>
          <w:smallCaps w:val="0"/>
          <w:sz w:val="24"/>
          <w:szCs w:val="24"/>
        </w:rPr>
        <w:t>É</w:t>
      </w:r>
      <w:r w:rsidR="00B0492A" w:rsidRPr="00DC566D">
        <w:rPr>
          <w:caps/>
          <w:smallCaps w:val="0"/>
          <w:sz w:val="24"/>
          <w:szCs w:val="24"/>
        </w:rPr>
        <w:t>ronefs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14:paraId="1F374114" w14:textId="62B057A8" w:rsidR="00725D36" w:rsidRPr="0054339F" w:rsidRDefault="0049693C" w:rsidP="00B32D80">
      <w:pPr>
        <w:pStyle w:val="Title4L"/>
      </w:pPr>
      <w:bookmarkStart w:id="1294" w:name="_Toc335821"/>
      <w:bookmarkStart w:id="1295" w:name="_Toc523758"/>
      <w:bookmarkStart w:id="1296" w:name="_Toc106674029"/>
      <w:bookmarkStart w:id="1297" w:name="_Toc108922933"/>
      <w:bookmarkStart w:id="1298" w:name="_Toc108923419"/>
      <w:bookmarkStart w:id="1299" w:name="_Toc109018511"/>
      <w:bookmarkStart w:id="1300" w:name="_Toc113099090"/>
      <w:bookmarkStart w:id="1301" w:name="_Toc113169703"/>
      <w:bookmarkStart w:id="1302" w:name="_Toc113447219"/>
      <w:bookmarkStart w:id="1303" w:name="_Toc229283937"/>
      <w:bookmarkStart w:id="1304" w:name="_Toc229461937"/>
      <w:bookmarkStart w:id="1305" w:name="_Toc230324145"/>
      <w:bookmarkStart w:id="1306" w:name="_Toc230668703"/>
      <w:bookmarkStart w:id="1307" w:name="_Toc230858232"/>
      <w:bookmarkStart w:id="1308" w:name="_Toc230858605"/>
      <w:bookmarkStart w:id="1309" w:name="_Toc231269290"/>
      <w:bookmarkStart w:id="1310" w:name="_Toc231269691"/>
      <w:bookmarkStart w:id="1311" w:name="_Toc231270076"/>
      <w:bookmarkStart w:id="1312" w:name="_Toc262216988"/>
      <w:bookmarkStart w:id="1313" w:name="_Toc262560430"/>
      <w:bookmarkStart w:id="1314" w:name="_Toc262562507"/>
      <w:bookmarkStart w:id="1315" w:name="_Toc262733596"/>
      <w:bookmarkStart w:id="1316" w:name="_Toc262738370"/>
      <w:bookmarkStart w:id="1317" w:name="_Toc263062774"/>
      <w:bookmarkStart w:id="1318" w:name="_Toc263432386"/>
      <w:bookmarkStart w:id="1319" w:name="_Toc263760901"/>
      <w:bookmarkStart w:id="1320" w:name="_Toc263770291"/>
      <w:bookmarkStart w:id="1321" w:name="_Toc263775803"/>
      <w:bookmarkStart w:id="1322" w:name="_Toc287603089"/>
      <w:bookmarkStart w:id="1323" w:name="_Toc287959660"/>
      <w:bookmarkStart w:id="1324" w:name="_Toc288053741"/>
      <w:bookmarkStart w:id="1325" w:name="_Toc125707501"/>
      <w:bookmarkEnd w:id="1251"/>
      <w:bookmarkEnd w:id="1252"/>
      <w:r w:rsidRPr="0054339F">
        <w:t>Marques de nationalité et d’immatriculation</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14:paraId="25C86BD7" w14:textId="77777777" w:rsidR="0049693C" w:rsidRPr="00B34622" w:rsidRDefault="00CE79BD" w:rsidP="00B34622">
      <w:pPr>
        <w:pStyle w:val="Sansinterligne"/>
        <w:numPr>
          <w:ilvl w:val="0"/>
          <w:numId w:val="168"/>
        </w:numPr>
        <w:spacing w:before="120" w:after="120" w:line="276" w:lineRule="auto"/>
        <w:jc w:val="both"/>
        <w:rPr>
          <w:lang w:val="fr-CA"/>
        </w:rPr>
      </w:pPr>
      <w:r w:rsidRPr="00B34622">
        <w:rPr>
          <w:lang w:val="fr-CA"/>
        </w:rPr>
        <w:t xml:space="preserve">Tout </w:t>
      </w:r>
      <w:r w:rsidR="0049693C" w:rsidRPr="00B34622">
        <w:rPr>
          <w:lang w:val="fr-CA"/>
        </w:rPr>
        <w:t xml:space="preserve">aéronef doit porter </w:t>
      </w:r>
      <w:r w:rsidR="00FE0142" w:rsidRPr="00B34622">
        <w:rPr>
          <w:lang w:val="fr-CA"/>
        </w:rPr>
        <w:t xml:space="preserve">de manière apparente </w:t>
      </w:r>
      <w:r w:rsidR="0049693C" w:rsidRPr="00B34622">
        <w:rPr>
          <w:lang w:val="fr-CA"/>
        </w:rPr>
        <w:t xml:space="preserve">les marques de nationalité et d’immatriculation qui lui sont propres </w:t>
      </w:r>
      <w:r w:rsidRPr="00B34622">
        <w:rPr>
          <w:lang w:val="fr-CA"/>
        </w:rPr>
        <w:t>ainsi qu’une plaque d’identification</w:t>
      </w:r>
      <w:r w:rsidR="0049693C" w:rsidRPr="00B34622">
        <w:rPr>
          <w:lang w:val="fr-CA"/>
        </w:rPr>
        <w:t>.</w:t>
      </w:r>
    </w:p>
    <w:p w14:paraId="14DDED33" w14:textId="77777777" w:rsidR="008D577A" w:rsidRDefault="00956E4F" w:rsidP="00B34622">
      <w:pPr>
        <w:pStyle w:val="Sansinterligne"/>
        <w:numPr>
          <w:ilvl w:val="0"/>
          <w:numId w:val="168"/>
        </w:numPr>
        <w:spacing w:before="120" w:after="120" w:line="276" w:lineRule="auto"/>
        <w:jc w:val="both"/>
        <w:rPr>
          <w:lang w:val="fr-CA"/>
        </w:rPr>
      </w:pPr>
      <w:r>
        <w:rPr>
          <w:lang w:val="fr-CA"/>
        </w:rPr>
        <w:t>L</w:t>
      </w:r>
      <w:r w:rsidR="00CE79BD">
        <w:rPr>
          <w:lang w:val="fr-CA"/>
        </w:rPr>
        <w:t xml:space="preserve">a composition des marques, le mode </w:t>
      </w:r>
      <w:r w:rsidR="00A21CF3">
        <w:rPr>
          <w:lang w:val="fr-CA"/>
        </w:rPr>
        <w:t>de leur</w:t>
      </w:r>
      <w:r w:rsidR="00CE79BD">
        <w:rPr>
          <w:lang w:val="fr-CA"/>
        </w:rPr>
        <w:t xml:space="preserve"> fixation, leurs emplacements, leurs dimensions et le type de caractère à employer</w:t>
      </w:r>
      <w:r>
        <w:rPr>
          <w:lang w:val="fr-CA"/>
        </w:rPr>
        <w:t xml:space="preserve"> sont déterminés par voie réglementaire</w:t>
      </w:r>
      <w:r w:rsidR="00CE79BD">
        <w:rPr>
          <w:lang w:val="fr-CA"/>
        </w:rPr>
        <w:t>.</w:t>
      </w:r>
    </w:p>
    <w:p w14:paraId="20E18C0E" w14:textId="77777777" w:rsidR="00056CCB" w:rsidRDefault="00056CCB" w:rsidP="002D6339">
      <w:pPr>
        <w:spacing w:before="120" w:after="120" w:line="276" w:lineRule="auto"/>
        <w:jc w:val="both"/>
        <w:rPr>
          <w:lang w:val="fr-CA"/>
        </w:rPr>
      </w:pPr>
    </w:p>
    <w:p w14:paraId="07C6B65A" w14:textId="77777777" w:rsidR="008D577A" w:rsidRPr="004A7912" w:rsidRDefault="00D13584" w:rsidP="002D6339">
      <w:pPr>
        <w:pStyle w:val="Titre2"/>
        <w:tabs>
          <w:tab w:val="clear" w:pos="2310"/>
          <w:tab w:val="clear" w:pos="3981"/>
          <w:tab w:val="left" w:pos="1"/>
        </w:tabs>
        <w:spacing w:before="120" w:after="240" w:line="276" w:lineRule="auto"/>
        <w:ind w:left="2127" w:hanging="2126"/>
        <w:rPr>
          <w:caps/>
          <w:smallCaps w:val="0"/>
          <w:sz w:val="24"/>
          <w:szCs w:val="24"/>
          <w:lang w:val="fr-CA"/>
        </w:rPr>
      </w:pPr>
      <w:bookmarkStart w:id="1326" w:name="_Toc229283938"/>
      <w:bookmarkStart w:id="1327" w:name="_Toc229461938"/>
      <w:bookmarkStart w:id="1328" w:name="_Toc230324146"/>
      <w:bookmarkStart w:id="1329" w:name="_Toc230668704"/>
      <w:bookmarkStart w:id="1330" w:name="_Toc230858233"/>
      <w:bookmarkStart w:id="1331" w:name="_Toc230858606"/>
      <w:bookmarkStart w:id="1332" w:name="_Toc231269291"/>
      <w:bookmarkStart w:id="1333" w:name="_Toc231269692"/>
      <w:bookmarkStart w:id="1334" w:name="_Toc231270077"/>
      <w:bookmarkStart w:id="1335" w:name="_Toc262216989"/>
      <w:bookmarkStart w:id="1336" w:name="_Toc262560431"/>
      <w:bookmarkStart w:id="1337" w:name="_Toc262562508"/>
      <w:bookmarkStart w:id="1338" w:name="_Toc262733597"/>
      <w:bookmarkStart w:id="1339" w:name="_Toc262738371"/>
      <w:bookmarkStart w:id="1340" w:name="_Toc263062775"/>
      <w:bookmarkStart w:id="1341" w:name="_Toc263432387"/>
      <w:bookmarkStart w:id="1342" w:name="_Toc263760902"/>
      <w:bookmarkStart w:id="1343" w:name="_Toc263770292"/>
      <w:bookmarkStart w:id="1344" w:name="_Toc263775804"/>
      <w:bookmarkStart w:id="1345" w:name="_Toc287518279"/>
      <w:bookmarkStart w:id="1346" w:name="_Toc287536217"/>
      <w:bookmarkStart w:id="1347" w:name="_Toc287516827"/>
      <w:bookmarkStart w:id="1348" w:name="_Toc287517560"/>
      <w:bookmarkStart w:id="1349" w:name="_Toc287536282"/>
      <w:bookmarkStart w:id="1350" w:name="_Toc287603090"/>
      <w:bookmarkStart w:id="1351" w:name="_Toc287959661"/>
      <w:bookmarkStart w:id="1352" w:name="_Toc288053742"/>
      <w:bookmarkStart w:id="1353" w:name="_Toc125707502"/>
      <w:r w:rsidRPr="002F4BE3">
        <w:rPr>
          <w:smallCaps w:val="0"/>
          <w:sz w:val="24"/>
          <w:szCs w:val="24"/>
        </w:rPr>
        <w:t>CONDITIONS</w:t>
      </w:r>
      <w:r w:rsidRPr="004A7912">
        <w:rPr>
          <w:smallCaps w:val="0"/>
          <w:sz w:val="24"/>
          <w:szCs w:val="24"/>
          <w:lang w:val="fr-CA"/>
        </w:rPr>
        <w:t xml:space="preserve"> TECHNIQUES D’EXPLOITATION DES AÉRONEFS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14:paraId="6D4E5630" w14:textId="77777777" w:rsidR="007343B6" w:rsidRPr="00EA41AC" w:rsidRDefault="00962959" w:rsidP="00B32D80">
      <w:pPr>
        <w:pStyle w:val="Title4L"/>
      </w:pPr>
      <w:bookmarkStart w:id="1354" w:name="_Toc229283939"/>
      <w:bookmarkStart w:id="1355" w:name="_Toc229461939"/>
      <w:bookmarkStart w:id="1356" w:name="_Toc230324147"/>
      <w:bookmarkStart w:id="1357" w:name="_Toc230668705"/>
      <w:bookmarkStart w:id="1358" w:name="_Toc230858234"/>
      <w:bookmarkStart w:id="1359" w:name="_Toc230858607"/>
      <w:bookmarkStart w:id="1360" w:name="_Toc231269292"/>
      <w:bookmarkStart w:id="1361" w:name="_Toc231269693"/>
      <w:bookmarkStart w:id="1362" w:name="_Toc231270078"/>
      <w:bookmarkStart w:id="1363" w:name="_Toc262216990"/>
      <w:bookmarkStart w:id="1364" w:name="_Toc262560432"/>
      <w:bookmarkStart w:id="1365" w:name="_Toc262562509"/>
      <w:bookmarkStart w:id="1366" w:name="_Toc262733598"/>
      <w:bookmarkStart w:id="1367" w:name="_Toc262738372"/>
      <w:bookmarkStart w:id="1368" w:name="_Toc263062776"/>
      <w:bookmarkStart w:id="1369" w:name="_Toc263432388"/>
      <w:bookmarkStart w:id="1370" w:name="_Toc263760903"/>
      <w:bookmarkStart w:id="1371" w:name="_Toc263770293"/>
      <w:bookmarkStart w:id="1372" w:name="_Toc263775805"/>
      <w:bookmarkStart w:id="1373" w:name="_Toc287603091"/>
      <w:bookmarkStart w:id="1374" w:name="_Toc287959662"/>
      <w:bookmarkStart w:id="1375" w:name="_Toc288053743"/>
      <w:bookmarkStart w:id="1376" w:name="_Toc125707503"/>
      <w:r>
        <w:t>C</w:t>
      </w:r>
      <w:r w:rsidR="00E0002D" w:rsidRPr="00EA41AC">
        <w:t xml:space="preserve">ertificat de navigabilité et </w:t>
      </w:r>
      <w:r w:rsidR="007E61AE">
        <w:t>certificat de transporteur aérien</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14:paraId="714D51D1" w14:textId="6410729C" w:rsidR="00956E4F" w:rsidRDefault="001D3C90" w:rsidP="00B34622">
      <w:pPr>
        <w:pStyle w:val="Sansinterligne"/>
        <w:numPr>
          <w:ilvl w:val="0"/>
          <w:numId w:val="169"/>
        </w:numPr>
        <w:spacing w:before="120" w:after="120" w:line="276" w:lineRule="auto"/>
        <w:jc w:val="both"/>
        <w:rPr>
          <w:lang w:val="fr-CA"/>
        </w:rPr>
      </w:pPr>
      <w:r>
        <w:rPr>
          <w:lang w:val="fr-CA"/>
        </w:rPr>
        <w:t>Un aéronef ne peut effectuer de vols que s’il est muni d’un certificat de navigabilité délivré conformément</w:t>
      </w:r>
      <w:r w:rsidR="00411183">
        <w:rPr>
          <w:lang w:val="fr-CA"/>
        </w:rPr>
        <w:t xml:space="preserve"> aux dispositions</w:t>
      </w:r>
      <w:r w:rsidR="00CC7A42">
        <w:rPr>
          <w:lang w:val="fr-CA"/>
        </w:rPr>
        <w:t xml:space="preserve"> communautaires</w:t>
      </w:r>
      <w:r w:rsidR="00365999">
        <w:rPr>
          <w:lang w:val="fr-CA"/>
        </w:rPr>
        <w:t xml:space="preserve"> en vigueur</w:t>
      </w:r>
      <w:r w:rsidR="00CC7A42">
        <w:rPr>
          <w:lang w:val="fr-CA"/>
        </w:rPr>
        <w:t xml:space="preserve"> ou</w:t>
      </w:r>
      <w:r w:rsidR="00365999">
        <w:rPr>
          <w:lang w:val="fr-CA"/>
        </w:rPr>
        <w:t xml:space="preserve"> en l’absence de celles-ci</w:t>
      </w:r>
      <w:r w:rsidR="00CC7A42">
        <w:rPr>
          <w:lang w:val="fr-CA"/>
        </w:rPr>
        <w:t>, aux dispositions nationales</w:t>
      </w:r>
      <w:r w:rsidR="00627576">
        <w:rPr>
          <w:lang w:val="fr-CA"/>
        </w:rPr>
        <w:t xml:space="preserve"> pertinentes</w:t>
      </w:r>
      <w:r w:rsidR="00B50463">
        <w:rPr>
          <w:lang w:val="fr-CA"/>
        </w:rPr>
        <w:t>.</w:t>
      </w:r>
    </w:p>
    <w:p w14:paraId="3E48ABCC" w14:textId="7032721E" w:rsidR="00C41FFA" w:rsidRDefault="00956E4F" w:rsidP="00B34622">
      <w:pPr>
        <w:pStyle w:val="Sansinterligne"/>
        <w:numPr>
          <w:ilvl w:val="0"/>
          <w:numId w:val="169"/>
        </w:numPr>
        <w:spacing w:before="120" w:after="120" w:line="276" w:lineRule="auto"/>
        <w:jc w:val="both"/>
        <w:rPr>
          <w:lang w:val="fr-CA"/>
        </w:rPr>
      </w:pPr>
      <w:r>
        <w:rPr>
          <w:lang w:val="fr-CA"/>
        </w:rPr>
        <w:t>L</w:t>
      </w:r>
      <w:r w:rsidR="00EA41AC">
        <w:rPr>
          <w:lang w:val="fr-CA"/>
        </w:rPr>
        <w:t xml:space="preserve">es règles opérationnelles, d’exploitation ou de </w:t>
      </w:r>
      <w:r w:rsidR="00D01AAC">
        <w:rPr>
          <w:lang w:val="fr-CA"/>
        </w:rPr>
        <w:t>concessions</w:t>
      </w:r>
      <w:r w:rsidR="00EA41AC">
        <w:rPr>
          <w:lang w:val="fr-CA"/>
        </w:rPr>
        <w:t xml:space="preserve"> </w:t>
      </w:r>
      <w:r w:rsidR="001D3C90">
        <w:rPr>
          <w:lang w:val="fr-CA"/>
        </w:rPr>
        <w:t>applicables à tous les types d’aéronefs et les conditions techniques d’emploi des aéronefs</w:t>
      </w:r>
      <w:r>
        <w:rPr>
          <w:lang w:val="fr-CA"/>
        </w:rPr>
        <w:t xml:space="preserve"> </w:t>
      </w:r>
      <w:r w:rsidR="00411183" w:rsidRPr="00627576">
        <w:rPr>
          <w:lang w:val="fr-CA"/>
        </w:rPr>
        <w:t xml:space="preserve">doivent </w:t>
      </w:r>
      <w:r w:rsidR="00244787" w:rsidRPr="00627576">
        <w:rPr>
          <w:lang w:val="fr-CA"/>
        </w:rPr>
        <w:t xml:space="preserve">être </w:t>
      </w:r>
      <w:r w:rsidR="00313841" w:rsidRPr="00B34622">
        <w:rPr>
          <w:lang w:val="fr-CA"/>
        </w:rPr>
        <w:t>conforme</w:t>
      </w:r>
      <w:r w:rsidR="00411183" w:rsidRPr="00B34622">
        <w:rPr>
          <w:lang w:val="fr-CA"/>
        </w:rPr>
        <w:t>s</w:t>
      </w:r>
      <w:r w:rsidR="00313841" w:rsidRPr="00B34622">
        <w:rPr>
          <w:lang w:val="fr-CA"/>
        </w:rPr>
        <w:t xml:space="preserve"> aux exigences </w:t>
      </w:r>
      <w:r w:rsidR="00627576">
        <w:rPr>
          <w:lang w:val="fr-CA"/>
        </w:rPr>
        <w:t xml:space="preserve">communautaires en vigueur ou en l’absence de celles-ci, aux dispositions nationales pertinentes </w:t>
      </w:r>
      <w:r w:rsidR="00056CCB">
        <w:rPr>
          <w:lang w:val="fr-CA"/>
        </w:rPr>
        <w:t xml:space="preserve"> </w:t>
      </w:r>
      <w:r w:rsidR="00D01AAC">
        <w:rPr>
          <w:lang w:val="fr-CA"/>
        </w:rPr>
        <w:t>règlementaire</w:t>
      </w:r>
      <w:r w:rsidR="00A4341D">
        <w:rPr>
          <w:lang w:val="fr-CA"/>
        </w:rPr>
        <w:t>.</w:t>
      </w:r>
    </w:p>
    <w:p w14:paraId="04F3881B" w14:textId="1EED6AAF" w:rsidR="00E11207" w:rsidRPr="00B34622" w:rsidRDefault="00E11207" w:rsidP="00B34622">
      <w:pPr>
        <w:pStyle w:val="Sansinterligne"/>
        <w:numPr>
          <w:ilvl w:val="0"/>
          <w:numId w:val="169"/>
        </w:numPr>
        <w:spacing w:before="120" w:after="120" w:line="276" w:lineRule="auto"/>
        <w:jc w:val="both"/>
        <w:rPr>
          <w:lang w:val="fr-CA"/>
        </w:rPr>
      </w:pPr>
      <w:r w:rsidRPr="00B34622">
        <w:rPr>
          <w:lang w:val="fr-CA"/>
        </w:rPr>
        <w:t xml:space="preserve">L’exploitant ne pourra assurer des vols de transport commercial que s’il détient un certificat de transporteur aérien en état de validité, </w:t>
      </w:r>
      <w:r w:rsidRPr="00E11207">
        <w:rPr>
          <w:lang w:val="fr-CA"/>
        </w:rPr>
        <w:t xml:space="preserve">dûment émis en conformité avec les dispositions </w:t>
      </w:r>
      <w:r w:rsidR="00BA7040">
        <w:rPr>
          <w:lang w:val="fr-CA"/>
        </w:rPr>
        <w:t xml:space="preserve">définies par voie </w:t>
      </w:r>
      <w:r w:rsidR="00D01AAC">
        <w:rPr>
          <w:lang w:val="fr-CA"/>
        </w:rPr>
        <w:t>réglementaire.</w:t>
      </w:r>
      <w:r w:rsidRPr="00E11207">
        <w:rPr>
          <w:lang w:val="fr-CA"/>
        </w:rPr>
        <w:t xml:space="preserve"> </w:t>
      </w:r>
      <w:r w:rsidRPr="00B34622">
        <w:rPr>
          <w:lang w:val="fr-CA"/>
        </w:rPr>
        <w:t xml:space="preserve"> Le certificat de transporteur aérien autorisera l’exploitant à effectuer des vols de transport commercial conformément aux</w:t>
      </w:r>
      <w:r w:rsidR="002A3F37" w:rsidRPr="00B34622">
        <w:rPr>
          <w:lang w:val="fr-CA"/>
        </w:rPr>
        <w:t xml:space="preserve"> conditions et restrictions qui peuvent être spécifiées</w:t>
      </w:r>
      <w:r w:rsidRPr="00B34622">
        <w:rPr>
          <w:lang w:val="fr-CA"/>
        </w:rPr>
        <w:t>.</w:t>
      </w:r>
    </w:p>
    <w:p w14:paraId="0DB922DE" w14:textId="652D95D7" w:rsidR="00B8184A" w:rsidRPr="00D30A57" w:rsidRDefault="00D01AAC" w:rsidP="00B32D80">
      <w:pPr>
        <w:pStyle w:val="Title4L"/>
        <w:rPr>
          <w:lang w:eastAsia="fr-CA"/>
        </w:rPr>
      </w:pPr>
      <w:bookmarkStart w:id="1377" w:name="_Toc125707504"/>
      <w:r w:rsidRPr="00D30A57">
        <w:t>Équipement</w:t>
      </w:r>
      <w:r w:rsidR="00530EDC" w:rsidRPr="00D30A57">
        <w:t xml:space="preserve"> radio des aéronefs</w:t>
      </w:r>
      <w:bookmarkEnd w:id="1377"/>
      <w:r w:rsidR="00530EDC">
        <w:t xml:space="preserve"> </w:t>
      </w:r>
    </w:p>
    <w:p w14:paraId="127B54D3" w14:textId="77777777" w:rsidR="00530EDC" w:rsidRPr="00B34622" w:rsidRDefault="00530EDC" w:rsidP="00B34622">
      <w:pPr>
        <w:pStyle w:val="Sansinterligne"/>
        <w:numPr>
          <w:ilvl w:val="0"/>
          <w:numId w:val="170"/>
        </w:numPr>
        <w:spacing w:before="120" w:after="120" w:line="276" w:lineRule="auto"/>
        <w:jc w:val="both"/>
        <w:rPr>
          <w:lang w:val="fr-CA"/>
        </w:rPr>
      </w:pPr>
      <w:r w:rsidRPr="00B34622">
        <w:rPr>
          <w:lang w:val="fr-CA"/>
        </w:rPr>
        <w:t>Les aéronefs de tout Etat membre ne peuvent, lorsqu'ils se trouvent à I'intérieur ou au-dessus du territoire d'autres Etats, avoir à bord des appareils émetteurs que si les autorités compétentes de l’Etat membre dans lequel l’aéronef est immatriculé ont délivré une licence d'installation et d'utilisation de ces appareils. Les appareils émetteurs sont utilisés à l’intérieur du territoire de l’Etat survolé conformément aux règlements édictés par cet Etat.</w:t>
      </w:r>
    </w:p>
    <w:p w14:paraId="4C108C10" w14:textId="77777777" w:rsidR="00530EDC" w:rsidRPr="00B34622" w:rsidRDefault="00530EDC" w:rsidP="00B34622">
      <w:pPr>
        <w:pStyle w:val="Sansinterligne"/>
        <w:numPr>
          <w:ilvl w:val="0"/>
          <w:numId w:val="170"/>
        </w:numPr>
        <w:spacing w:before="120" w:after="120" w:line="276" w:lineRule="auto"/>
        <w:jc w:val="both"/>
        <w:rPr>
          <w:lang w:val="fr-CA"/>
        </w:rPr>
      </w:pPr>
      <w:r w:rsidRPr="00B34622">
        <w:rPr>
          <w:lang w:val="fr-CA"/>
        </w:rPr>
        <w:t>Les appareils émetteurs ne peuvent être utilisés que par les membres de l’équipage navigant munis à cet effet d'une licence spéciale, délivrée par les autorités compétentes de l’Etat dans lequel l’aéronef est immatriculé.</w:t>
      </w:r>
    </w:p>
    <w:p w14:paraId="31DA1D87" w14:textId="77777777" w:rsidR="00B8184A" w:rsidRDefault="003B23FE" w:rsidP="00B32D80">
      <w:pPr>
        <w:pStyle w:val="Title4L"/>
        <w:rPr>
          <w:lang w:eastAsia="fr-CA"/>
        </w:rPr>
      </w:pPr>
      <w:bookmarkStart w:id="1378" w:name="_Toc125707505"/>
      <w:r>
        <w:t>Appareils photographiques</w:t>
      </w:r>
      <w:bookmarkEnd w:id="1378"/>
      <w:r w:rsidDel="003B23FE">
        <w:t xml:space="preserve"> </w:t>
      </w:r>
    </w:p>
    <w:p w14:paraId="17AB841C" w14:textId="77777777" w:rsidR="00B8184A" w:rsidRPr="00B50463" w:rsidRDefault="003B23FE" w:rsidP="002D6339">
      <w:pPr>
        <w:autoSpaceDE w:val="0"/>
        <w:autoSpaceDN w:val="0"/>
        <w:adjustRightInd w:val="0"/>
        <w:spacing w:before="120" w:after="120" w:line="276" w:lineRule="auto"/>
        <w:jc w:val="both"/>
        <w:rPr>
          <w:snapToGrid/>
          <w:lang w:val="fr-CA" w:eastAsia="fr-CA"/>
        </w:rPr>
      </w:pPr>
      <w:r w:rsidRPr="00B50463">
        <w:t>Tout Etat membre peut interdire ou réglementer l'usage d'appareils photographiques à</w:t>
      </w:r>
      <w:r w:rsidRPr="00B50463">
        <w:rPr>
          <w:i/>
        </w:rPr>
        <w:t xml:space="preserve"> </w:t>
      </w:r>
      <w:r w:rsidRPr="00B50463">
        <w:t>bord des aéronefs survolant son territoire.</w:t>
      </w:r>
    </w:p>
    <w:p w14:paraId="29F7E543" w14:textId="77777777" w:rsidR="00A375D6" w:rsidRPr="0054339F" w:rsidRDefault="00A375D6" w:rsidP="00B32D80">
      <w:pPr>
        <w:pStyle w:val="Title4L"/>
      </w:pPr>
      <w:bookmarkStart w:id="1379" w:name="_Toc105151407"/>
      <w:bookmarkStart w:id="1380" w:name="_Toc106674093"/>
      <w:bookmarkStart w:id="1381" w:name="_Toc108922999"/>
      <w:bookmarkStart w:id="1382" w:name="_Toc108923485"/>
      <w:bookmarkStart w:id="1383" w:name="_Toc109018577"/>
      <w:bookmarkStart w:id="1384" w:name="_Toc113099156"/>
      <w:bookmarkStart w:id="1385" w:name="_Toc113169765"/>
      <w:bookmarkStart w:id="1386" w:name="_Toc113447273"/>
      <w:bookmarkStart w:id="1387" w:name="_Toc229283940"/>
      <w:bookmarkStart w:id="1388" w:name="_Toc229461940"/>
      <w:bookmarkStart w:id="1389" w:name="_Toc230324148"/>
      <w:bookmarkStart w:id="1390" w:name="_Toc230668706"/>
      <w:bookmarkStart w:id="1391" w:name="_Toc230858235"/>
      <w:bookmarkStart w:id="1392" w:name="_Toc230858608"/>
      <w:bookmarkStart w:id="1393" w:name="_Toc231269293"/>
      <w:bookmarkStart w:id="1394" w:name="_Toc231269694"/>
      <w:bookmarkStart w:id="1395" w:name="_Toc231270079"/>
      <w:bookmarkStart w:id="1396" w:name="_Toc262216991"/>
      <w:bookmarkStart w:id="1397" w:name="_Toc262560433"/>
      <w:bookmarkStart w:id="1398" w:name="_Toc262562510"/>
      <w:bookmarkStart w:id="1399" w:name="_Toc262733599"/>
      <w:bookmarkStart w:id="1400" w:name="_Toc262738373"/>
      <w:bookmarkStart w:id="1401" w:name="_Toc263062777"/>
      <w:bookmarkStart w:id="1402" w:name="_Toc263432389"/>
      <w:bookmarkStart w:id="1403" w:name="_Toc263760904"/>
      <w:bookmarkStart w:id="1404" w:name="_Toc263770294"/>
      <w:bookmarkStart w:id="1405" w:name="_Toc263775806"/>
      <w:bookmarkStart w:id="1406" w:name="_Toc287603092"/>
      <w:bookmarkStart w:id="1407" w:name="_Toc287959663"/>
      <w:bookmarkStart w:id="1408" w:name="_Toc288053744"/>
      <w:bookmarkStart w:id="1409" w:name="_Toc125707506"/>
      <w:r w:rsidRPr="0054339F">
        <w:t>C</w:t>
      </w:r>
      <w:bookmarkEnd w:id="1379"/>
      <w:r w:rsidRPr="0054339F">
        <w:t>ontrôle</w:t>
      </w:r>
      <w:bookmarkEnd w:id="1380"/>
      <w:r w:rsidRPr="0054339F">
        <w:t xml:space="preserve"> technique des</w:t>
      </w:r>
      <w:r w:rsidR="00962959">
        <w:t xml:space="preserve"> aéronefs et des</w:t>
      </w:r>
      <w:r w:rsidRPr="0054339F">
        <w:t xml:space="preserve"> entreprises de transport aérien</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14:paraId="262312EF" w14:textId="77777777" w:rsidR="00A375D6" w:rsidRPr="00B34622" w:rsidRDefault="00A375D6" w:rsidP="00B34622">
      <w:pPr>
        <w:pStyle w:val="Sansinterligne"/>
        <w:numPr>
          <w:ilvl w:val="0"/>
          <w:numId w:val="171"/>
        </w:numPr>
        <w:spacing w:before="120" w:after="120" w:line="276" w:lineRule="auto"/>
        <w:jc w:val="both"/>
        <w:rPr>
          <w:lang w:val="fr-CA"/>
        </w:rPr>
      </w:pPr>
      <w:r w:rsidRPr="00B34622">
        <w:rPr>
          <w:lang w:val="fr-CA"/>
        </w:rPr>
        <w:t xml:space="preserve">Les </w:t>
      </w:r>
      <w:r w:rsidR="00962959" w:rsidRPr="00B34622">
        <w:rPr>
          <w:lang w:val="fr-CA"/>
        </w:rPr>
        <w:t xml:space="preserve">aéronefs et les </w:t>
      </w:r>
      <w:r w:rsidRPr="00B34622">
        <w:rPr>
          <w:lang w:val="fr-CA"/>
        </w:rPr>
        <w:t xml:space="preserve">entreprises de transport aérien sont soumis au contrôle </w:t>
      </w:r>
      <w:r w:rsidR="00962959" w:rsidRPr="00B34622">
        <w:rPr>
          <w:lang w:val="fr-CA"/>
        </w:rPr>
        <w:t xml:space="preserve">technique </w:t>
      </w:r>
      <w:r w:rsidR="00556ADD" w:rsidRPr="00B34622">
        <w:rPr>
          <w:lang w:val="fr-CA"/>
        </w:rPr>
        <w:t>de 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de </w:t>
      </w:r>
      <w:r w:rsidR="00B077A0" w:rsidRPr="00B34622">
        <w:rPr>
          <w:lang w:val="fr-CA"/>
        </w:rPr>
        <w:t>l’État membre</w:t>
      </w:r>
      <w:r w:rsidR="00962959" w:rsidRPr="00B34622">
        <w:rPr>
          <w:lang w:val="fr-CA"/>
        </w:rPr>
        <w:t xml:space="preserve"> </w:t>
      </w:r>
      <w:r w:rsidRPr="00B34622">
        <w:rPr>
          <w:lang w:val="fr-CA"/>
        </w:rPr>
        <w:t>en vue d’assurer la sécurité aérienne.</w:t>
      </w:r>
    </w:p>
    <w:p w14:paraId="2A9A1B44" w14:textId="77777777" w:rsidR="001D3C90" w:rsidRDefault="001D3C90" w:rsidP="00B34622">
      <w:pPr>
        <w:pStyle w:val="Sansinterligne"/>
        <w:numPr>
          <w:ilvl w:val="0"/>
          <w:numId w:val="171"/>
        </w:numPr>
        <w:spacing w:before="120" w:after="120" w:line="276" w:lineRule="auto"/>
        <w:jc w:val="both"/>
        <w:rPr>
          <w:lang w:val="fr-CA"/>
        </w:rPr>
      </w:pPr>
      <w:r>
        <w:rPr>
          <w:lang w:val="fr-CA"/>
        </w:rPr>
        <w:t xml:space="preserve">Les frais de contrôle exigés par un </w:t>
      </w:r>
      <w:r w:rsidR="00962959">
        <w:rPr>
          <w:lang w:val="fr-CA"/>
        </w:rPr>
        <w:t>texte</w:t>
      </w:r>
      <w:r>
        <w:rPr>
          <w:lang w:val="fr-CA"/>
        </w:rPr>
        <w:t xml:space="preserve"> pris en application </w:t>
      </w:r>
      <w:r w:rsidR="00F33CFF">
        <w:rPr>
          <w:lang w:val="fr-CA"/>
        </w:rPr>
        <w:t>du présent Code</w:t>
      </w:r>
      <w:r>
        <w:rPr>
          <w:lang w:val="fr-CA"/>
        </w:rPr>
        <w:t xml:space="preserve"> pour la délivrance ou le maintien en état de validité des certificats de navigabilité des aéronefs et des </w:t>
      </w:r>
      <w:r w:rsidR="00C84F04">
        <w:rPr>
          <w:lang w:val="fr-CA"/>
        </w:rPr>
        <w:t>certificats de transporteur aérien</w:t>
      </w:r>
      <w:r>
        <w:rPr>
          <w:lang w:val="fr-CA"/>
        </w:rPr>
        <w:t xml:space="preserve"> des exploitants sont à la charge des propriétaires ou exploitants des appareils ou entreprises contrôlés dans les conditions fixées par l</w:t>
      </w:r>
      <w:r w:rsidR="00962959">
        <w:rPr>
          <w:lang w:val="fr-CA"/>
        </w:rPr>
        <w:t>edit texte</w:t>
      </w:r>
      <w:r>
        <w:rPr>
          <w:lang w:val="fr-CA"/>
        </w:rPr>
        <w:t>, qui fixe également les ta</w:t>
      </w:r>
      <w:r w:rsidR="00962959">
        <w:rPr>
          <w:lang w:val="fr-CA"/>
        </w:rPr>
        <w:t xml:space="preserve">rifs des frais à rembourser </w:t>
      </w:r>
      <w:r w:rsidR="00556ADD">
        <w:rPr>
          <w:lang w:val="fr-CA"/>
        </w:rPr>
        <w:t>à 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B077A0">
        <w:rPr>
          <w:lang w:val="fr-CA"/>
        </w:rPr>
        <w:t>l’État membre</w:t>
      </w:r>
      <w:r>
        <w:rPr>
          <w:lang w:val="fr-CA"/>
        </w:rPr>
        <w:t>, lorsque le contrôle est effectué par ses agents.</w:t>
      </w:r>
    </w:p>
    <w:p w14:paraId="7514BB45" w14:textId="77777777" w:rsidR="001D3C90" w:rsidRDefault="00412994" w:rsidP="00B34622">
      <w:pPr>
        <w:pStyle w:val="Sansinterligne"/>
        <w:numPr>
          <w:ilvl w:val="0"/>
          <w:numId w:val="171"/>
        </w:numPr>
        <w:spacing w:before="120" w:after="120" w:line="276" w:lineRule="auto"/>
        <w:jc w:val="both"/>
        <w:rPr>
          <w:lang w:val="fr-CA"/>
        </w:rPr>
      </w:pPr>
      <w:r>
        <w:rPr>
          <w:lang w:val="fr-CA"/>
        </w:rPr>
        <w:t xml:space="preserve">Sont déterminés </w:t>
      </w:r>
      <w:r w:rsidR="00956E4F">
        <w:rPr>
          <w:lang w:val="fr-CA"/>
        </w:rPr>
        <w:t xml:space="preserve">par </w:t>
      </w:r>
      <w:r>
        <w:rPr>
          <w:lang w:val="fr-CA"/>
        </w:rPr>
        <w:t xml:space="preserve">la </w:t>
      </w:r>
      <w:r w:rsidR="00956E4F">
        <w:rPr>
          <w:lang w:val="fr-CA"/>
        </w:rPr>
        <w:t xml:space="preserve">voie réglementaire </w:t>
      </w:r>
      <w:r w:rsidR="001D3C90">
        <w:rPr>
          <w:lang w:val="fr-CA"/>
        </w:rPr>
        <w:t>:</w:t>
      </w:r>
    </w:p>
    <w:p w14:paraId="2664DE56" w14:textId="77777777" w:rsidR="001D3C90" w:rsidRPr="008D2E7B" w:rsidRDefault="00392DAF" w:rsidP="002D6339">
      <w:pPr>
        <w:pStyle w:val="Sansinterligne"/>
        <w:numPr>
          <w:ilvl w:val="0"/>
          <w:numId w:val="54"/>
        </w:numPr>
        <w:spacing w:before="120" w:after="120" w:line="276" w:lineRule="auto"/>
        <w:jc w:val="both"/>
        <w:rPr>
          <w:lang w:val="fr-CA"/>
        </w:rPr>
      </w:pPr>
      <w:r>
        <w:t>l</w:t>
      </w:r>
      <w:r w:rsidR="00D57E03" w:rsidRPr="0054339F">
        <w:t>es caractéristiques du certificat de navigabilité</w:t>
      </w:r>
      <w:r w:rsidR="007E61AE">
        <w:t xml:space="preserve"> et du certificat de transporteur aérien</w:t>
      </w:r>
      <w:r w:rsidR="00D57E03" w:rsidRPr="008D2E7B">
        <w:rPr>
          <w:lang w:val="fr-CA"/>
        </w:rPr>
        <w:t xml:space="preserve">, </w:t>
      </w:r>
      <w:r w:rsidR="001D3C90" w:rsidRPr="008D2E7B">
        <w:rPr>
          <w:lang w:val="fr-CA"/>
        </w:rPr>
        <w:t xml:space="preserve">les catégories de certificat, les conditions de </w:t>
      </w:r>
      <w:r w:rsidR="00D57E03" w:rsidRPr="008D2E7B">
        <w:rPr>
          <w:lang w:val="fr-CA"/>
        </w:rPr>
        <w:t>délivrance</w:t>
      </w:r>
      <w:r w:rsidR="001D3C90" w:rsidRPr="008D2E7B">
        <w:rPr>
          <w:lang w:val="fr-CA"/>
        </w:rPr>
        <w:t>,</w:t>
      </w:r>
      <w:r w:rsidR="00D57E03" w:rsidRPr="008D2E7B">
        <w:rPr>
          <w:lang w:val="fr-CA"/>
        </w:rPr>
        <w:t xml:space="preserve"> de</w:t>
      </w:r>
      <w:r w:rsidR="001D3C90" w:rsidRPr="008D2E7B">
        <w:rPr>
          <w:lang w:val="fr-CA"/>
        </w:rPr>
        <w:t xml:space="preserve"> renouvellement, </w:t>
      </w:r>
      <w:r w:rsidR="00D57E03" w:rsidRPr="008D2E7B">
        <w:rPr>
          <w:lang w:val="fr-CA"/>
        </w:rPr>
        <w:t xml:space="preserve">de suspension et de </w:t>
      </w:r>
      <w:r w:rsidR="00B0492A" w:rsidRPr="008D2E7B">
        <w:rPr>
          <w:lang w:val="fr-CA"/>
        </w:rPr>
        <w:t>r</w:t>
      </w:r>
      <w:r w:rsidR="00D57E03" w:rsidRPr="008D2E7B">
        <w:rPr>
          <w:lang w:val="fr-CA"/>
        </w:rPr>
        <w:t>etrait</w:t>
      </w:r>
      <w:r w:rsidR="001D3C90" w:rsidRPr="008D2E7B">
        <w:rPr>
          <w:lang w:val="fr-CA"/>
        </w:rPr>
        <w:t xml:space="preserve">, de la reconnaissance des certificats émis par des autorités administratives étrangères, les règles d’utilisation des aéronefs, les conditions du maintien de l’aptitude de vol, les documents relatifs à la navigabilité qui doivent être emportées à bord de l’aéronef, et toute autre mesure y afférant ; </w:t>
      </w:r>
    </w:p>
    <w:p w14:paraId="06B24124" w14:textId="77777777" w:rsidR="001D3C90" w:rsidRDefault="001D3C90" w:rsidP="002D6339">
      <w:pPr>
        <w:pStyle w:val="Sansinterligne"/>
        <w:numPr>
          <w:ilvl w:val="0"/>
          <w:numId w:val="54"/>
        </w:numPr>
        <w:spacing w:before="120" w:after="120" w:line="276" w:lineRule="auto"/>
        <w:jc w:val="both"/>
        <w:rPr>
          <w:lang w:val="fr-CA"/>
        </w:rPr>
      </w:pPr>
      <w:r>
        <w:rPr>
          <w:lang w:val="fr-CA"/>
        </w:rPr>
        <w:t>les biens qui ne peuvent être transportés à bord d’un aéronef et ceux qui peuvent l’être seulement avec auto</w:t>
      </w:r>
      <w:r w:rsidR="00A107D9">
        <w:rPr>
          <w:lang w:val="fr-CA"/>
        </w:rPr>
        <w:t xml:space="preserve">risation expresse </w:t>
      </w:r>
      <w:r w:rsidR="00556ADD">
        <w:rPr>
          <w:lang w:val="fr-CA"/>
        </w:rPr>
        <w:t>de 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B077A0">
        <w:rPr>
          <w:lang w:val="fr-CA"/>
        </w:rPr>
        <w:t>l’État membre</w:t>
      </w:r>
      <w:r w:rsidR="009E3A0E">
        <w:rPr>
          <w:lang w:val="fr-CA"/>
        </w:rPr>
        <w:t>,</w:t>
      </w:r>
      <w:r>
        <w:rPr>
          <w:lang w:val="fr-CA"/>
        </w:rPr>
        <w:t xml:space="preserve"> ou selon </w:t>
      </w:r>
      <w:r w:rsidR="009E3A0E">
        <w:rPr>
          <w:lang w:val="fr-CA"/>
        </w:rPr>
        <w:t xml:space="preserve">d’autres </w:t>
      </w:r>
      <w:r>
        <w:rPr>
          <w:lang w:val="fr-CA"/>
        </w:rPr>
        <w:t xml:space="preserve">conditions fixées </w:t>
      </w:r>
      <w:r w:rsidR="00956E4F">
        <w:rPr>
          <w:lang w:val="fr-CA"/>
        </w:rPr>
        <w:t xml:space="preserve">par voie réglementaire </w:t>
      </w:r>
      <w:r>
        <w:rPr>
          <w:lang w:val="fr-CA"/>
        </w:rPr>
        <w:t>;</w:t>
      </w:r>
    </w:p>
    <w:p w14:paraId="7F79C8E2" w14:textId="77777777" w:rsidR="00C41FFA" w:rsidRPr="00C41FFA" w:rsidRDefault="00C41FFA" w:rsidP="002D6339">
      <w:pPr>
        <w:pStyle w:val="Sansinterligne"/>
        <w:numPr>
          <w:ilvl w:val="0"/>
          <w:numId w:val="54"/>
        </w:numPr>
        <w:spacing w:before="120" w:after="120" w:line="276" w:lineRule="auto"/>
        <w:jc w:val="both"/>
        <w:rPr>
          <w:lang w:val="fr-CA"/>
        </w:rPr>
      </w:pPr>
      <w:r>
        <w:t>l</w:t>
      </w:r>
      <w:r w:rsidR="00A375D6" w:rsidRPr="0054339F">
        <w:t xml:space="preserve">es conditions d’exploitation technique des aéronefs, telles que préparation et exécution des vols, performances des aéronefs, équipements, instruments de bord et documents de vol, équipements de communication et de navigation de bord des aéronefs </w:t>
      </w:r>
      <w:r w:rsidR="00A375D6" w:rsidRPr="00C41FFA">
        <w:rPr>
          <w:lang w:val="fr-CA"/>
        </w:rPr>
        <w:t>en conformité avec les dispositi</w:t>
      </w:r>
      <w:r w:rsidRPr="00C41FFA">
        <w:rPr>
          <w:lang w:val="fr-CA"/>
        </w:rPr>
        <w:t>ons des règles internationales</w:t>
      </w:r>
      <w:r>
        <w:rPr>
          <w:lang w:val="fr-CA"/>
        </w:rPr>
        <w:t>.</w:t>
      </w:r>
    </w:p>
    <w:p w14:paraId="7E1C78E3" w14:textId="3D66FA88" w:rsidR="00B53F15" w:rsidRPr="0054339F" w:rsidRDefault="00705D81" w:rsidP="00B32D80">
      <w:pPr>
        <w:pStyle w:val="Title4L"/>
      </w:pPr>
      <w:bookmarkStart w:id="1410" w:name="_Toc106674032"/>
      <w:bookmarkStart w:id="1411" w:name="_Toc108922937"/>
      <w:bookmarkStart w:id="1412" w:name="_Toc108923423"/>
      <w:bookmarkStart w:id="1413" w:name="_Toc109018515"/>
      <w:bookmarkStart w:id="1414" w:name="_Toc113099094"/>
      <w:bookmarkStart w:id="1415" w:name="_Toc113169707"/>
      <w:bookmarkStart w:id="1416" w:name="_Toc113447223"/>
      <w:bookmarkStart w:id="1417" w:name="_Toc229283941"/>
      <w:bookmarkStart w:id="1418" w:name="_Toc229461941"/>
      <w:bookmarkStart w:id="1419" w:name="_Toc230324149"/>
      <w:bookmarkStart w:id="1420" w:name="_Toc230668707"/>
      <w:bookmarkStart w:id="1421" w:name="_Toc230858236"/>
      <w:bookmarkStart w:id="1422" w:name="_Toc230858609"/>
      <w:bookmarkStart w:id="1423" w:name="_Toc231269294"/>
      <w:bookmarkStart w:id="1424" w:name="_Toc231269695"/>
      <w:bookmarkStart w:id="1425" w:name="_Toc231270080"/>
      <w:bookmarkStart w:id="1426" w:name="_Toc262216992"/>
      <w:bookmarkStart w:id="1427" w:name="_Toc262560434"/>
      <w:bookmarkStart w:id="1428" w:name="_Toc262562511"/>
      <w:bookmarkStart w:id="1429" w:name="_Toc262733600"/>
      <w:bookmarkStart w:id="1430" w:name="_Toc262738374"/>
      <w:bookmarkStart w:id="1431" w:name="_Toc263062778"/>
      <w:bookmarkStart w:id="1432" w:name="_Toc263432390"/>
      <w:bookmarkStart w:id="1433" w:name="_Toc263760905"/>
      <w:bookmarkStart w:id="1434" w:name="_Toc263770295"/>
      <w:bookmarkStart w:id="1435" w:name="_Toc263775807"/>
      <w:bookmarkStart w:id="1436" w:name="_Toc287603093"/>
      <w:bookmarkStart w:id="1437" w:name="_Toc287959664"/>
      <w:bookmarkStart w:id="1438" w:name="_Toc288053745"/>
      <w:bookmarkStart w:id="1439" w:name="_Toc125707507"/>
      <w:r w:rsidRPr="0054339F">
        <w:t>V</w:t>
      </w:r>
      <w:r w:rsidR="00B53F15" w:rsidRPr="0054339F">
        <w:t xml:space="preserve">ols spéciaux et </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r w:rsidR="004F2BF6">
        <w:t>permis de vol</w:t>
      </w:r>
      <w:bookmarkEnd w:id="1439"/>
    </w:p>
    <w:p w14:paraId="2556A729" w14:textId="77777777" w:rsidR="00FE174C" w:rsidRPr="00B34622" w:rsidRDefault="0049693C" w:rsidP="00B34622">
      <w:pPr>
        <w:pStyle w:val="Sansinterligne"/>
        <w:numPr>
          <w:ilvl w:val="0"/>
          <w:numId w:val="172"/>
        </w:numPr>
        <w:spacing w:before="120" w:after="120" w:line="276" w:lineRule="auto"/>
        <w:jc w:val="both"/>
        <w:rPr>
          <w:lang w:val="fr-CA"/>
        </w:rPr>
      </w:pPr>
      <w:r w:rsidRPr="00B34622">
        <w:rPr>
          <w:lang w:val="fr-CA"/>
        </w:rPr>
        <w:t xml:space="preserve">Des autorisations de vols spéciaux peuvent être délivrées pour un aéronef par </w:t>
      </w:r>
      <w:r w:rsidR="00556ADD"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de </w:t>
      </w:r>
      <w:r w:rsidR="00B077A0" w:rsidRPr="00B34622">
        <w:rPr>
          <w:lang w:val="fr-CA"/>
        </w:rPr>
        <w:t>l’État membre</w:t>
      </w:r>
      <w:r w:rsidR="00A45240" w:rsidRPr="00B34622">
        <w:rPr>
          <w:lang w:val="fr-CA"/>
        </w:rPr>
        <w:t xml:space="preserve"> </w:t>
      </w:r>
      <w:r w:rsidR="00DD1604">
        <w:rPr>
          <w:lang w:val="fr-CA"/>
        </w:rPr>
        <w:t xml:space="preserve">conformément aux dispositions fixées par </w:t>
      </w:r>
      <w:r w:rsidR="00956E4F">
        <w:rPr>
          <w:lang w:val="fr-CA"/>
        </w:rPr>
        <w:t>voie réglementaire</w:t>
      </w:r>
      <w:r w:rsidR="00FE174C" w:rsidRPr="00B34622">
        <w:rPr>
          <w:lang w:val="fr-CA"/>
        </w:rPr>
        <w:t>.</w:t>
      </w:r>
    </w:p>
    <w:p w14:paraId="219996B4" w14:textId="25DA1F54" w:rsidR="00924645" w:rsidRPr="00B34622" w:rsidRDefault="00EA1CE4" w:rsidP="00B34622">
      <w:pPr>
        <w:pStyle w:val="Sansinterligne"/>
        <w:numPr>
          <w:ilvl w:val="0"/>
          <w:numId w:val="172"/>
        </w:numPr>
        <w:spacing w:before="120" w:after="120" w:line="276" w:lineRule="auto"/>
        <w:jc w:val="both"/>
        <w:rPr>
          <w:lang w:val="fr-CA"/>
        </w:rPr>
      </w:pPr>
      <w:r w:rsidRPr="00B34622">
        <w:rPr>
          <w:lang w:val="fr-CA"/>
        </w:rPr>
        <w:t>Une autorisation provisoire de vol dite « </w:t>
      </w:r>
      <w:r w:rsidR="004F2BF6" w:rsidRPr="00B34622">
        <w:rPr>
          <w:lang w:val="fr-CA"/>
        </w:rPr>
        <w:t>permis de vol</w:t>
      </w:r>
      <w:r w:rsidRPr="00B34622">
        <w:rPr>
          <w:lang w:val="fr-CA"/>
        </w:rPr>
        <w:t xml:space="preserve"> » peut être délivrée pour un aéronef par </w:t>
      </w:r>
      <w:r w:rsidR="00556ADD"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de </w:t>
      </w:r>
      <w:r w:rsidR="00B077A0" w:rsidRPr="00B34622">
        <w:rPr>
          <w:lang w:val="fr-CA"/>
        </w:rPr>
        <w:t>l’État membre</w:t>
      </w:r>
      <w:r w:rsidR="00B0492A" w:rsidRPr="00B34622">
        <w:rPr>
          <w:lang w:val="fr-CA"/>
        </w:rPr>
        <w:t xml:space="preserve"> </w:t>
      </w:r>
      <w:r w:rsidR="00DD1604">
        <w:rPr>
          <w:lang w:val="fr-CA"/>
        </w:rPr>
        <w:t xml:space="preserve">conformément aux dispositions fixées par </w:t>
      </w:r>
      <w:r w:rsidR="00956E4F">
        <w:rPr>
          <w:lang w:val="fr-CA"/>
        </w:rPr>
        <w:t>voie réglementaire</w:t>
      </w:r>
      <w:r w:rsidR="00DD1604" w:rsidRPr="00B34622">
        <w:rPr>
          <w:lang w:val="fr-CA"/>
        </w:rPr>
        <w:t>.</w:t>
      </w:r>
    </w:p>
    <w:p w14:paraId="1C372938" w14:textId="7AAAABC6" w:rsidR="0049693C" w:rsidRPr="0054339F" w:rsidRDefault="0049693C" w:rsidP="00B32D80">
      <w:pPr>
        <w:pStyle w:val="Title4L"/>
      </w:pPr>
      <w:bookmarkStart w:id="1440" w:name="_Toc335824"/>
      <w:bookmarkStart w:id="1441" w:name="_Toc523761"/>
      <w:bookmarkStart w:id="1442" w:name="_Toc106674033"/>
      <w:bookmarkStart w:id="1443" w:name="_Toc108922939"/>
      <w:bookmarkStart w:id="1444" w:name="_Toc108923425"/>
      <w:bookmarkStart w:id="1445" w:name="_Toc109018517"/>
      <w:bookmarkStart w:id="1446" w:name="_Toc113099096"/>
      <w:bookmarkStart w:id="1447" w:name="_Toc113169709"/>
      <w:bookmarkStart w:id="1448" w:name="_Toc113447225"/>
      <w:bookmarkStart w:id="1449" w:name="_Toc229283942"/>
      <w:bookmarkStart w:id="1450" w:name="_Toc229461942"/>
      <w:bookmarkStart w:id="1451" w:name="_Toc230324150"/>
      <w:bookmarkStart w:id="1452" w:name="_Toc230668708"/>
      <w:bookmarkStart w:id="1453" w:name="_Toc230858237"/>
      <w:bookmarkStart w:id="1454" w:name="_Toc230858610"/>
      <w:bookmarkStart w:id="1455" w:name="_Toc231269295"/>
      <w:bookmarkStart w:id="1456" w:name="_Toc231269696"/>
      <w:bookmarkStart w:id="1457" w:name="_Toc231270081"/>
      <w:bookmarkStart w:id="1458" w:name="_Toc262216993"/>
      <w:bookmarkStart w:id="1459" w:name="_Toc262560435"/>
      <w:bookmarkStart w:id="1460" w:name="_Toc262562512"/>
      <w:bookmarkStart w:id="1461" w:name="_Toc262733601"/>
      <w:bookmarkStart w:id="1462" w:name="_Toc262738375"/>
      <w:bookmarkStart w:id="1463" w:name="_Toc263062779"/>
      <w:bookmarkStart w:id="1464" w:name="_Toc263432391"/>
      <w:bookmarkStart w:id="1465" w:name="_Toc263760906"/>
      <w:bookmarkStart w:id="1466" w:name="_Toc263770296"/>
      <w:bookmarkStart w:id="1467" w:name="_Toc263775808"/>
      <w:bookmarkStart w:id="1468" w:name="_Toc287603094"/>
      <w:bookmarkStart w:id="1469" w:name="_Toc287959665"/>
      <w:bookmarkStart w:id="1470" w:name="_Toc288053746"/>
      <w:bookmarkStart w:id="1471" w:name="_Toc125707508"/>
      <w:r w:rsidRPr="0054339F">
        <w:t>Exemptions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14:paraId="0B351B2B" w14:textId="77777777" w:rsidR="0044466F" w:rsidRPr="0054339F" w:rsidRDefault="00DD1604" w:rsidP="00AA5220">
      <w:pPr>
        <w:pStyle w:val="StyleJustifi"/>
      </w:pPr>
      <w:r>
        <w:t>D</w:t>
      </w:r>
      <w:r w:rsidR="0049693C" w:rsidRPr="0054339F">
        <w:t xml:space="preserve">es </w:t>
      </w:r>
      <w:r w:rsidR="00873B31">
        <w:t xml:space="preserve">catégories </w:t>
      </w:r>
      <w:r w:rsidR="003B2C3A">
        <w:t>d’</w:t>
      </w:r>
      <w:r w:rsidR="0049693C" w:rsidRPr="0054339F">
        <w:t>aéronefs peuvent faire l’objet de dispositions particulières au regard des exigences du certificat de navigabilité</w:t>
      </w:r>
      <w:r w:rsidR="00956E4F">
        <w:t>, dans les conditions fixées par voie réglementaire</w:t>
      </w:r>
      <w:r>
        <w:t xml:space="preserve">. </w:t>
      </w:r>
    </w:p>
    <w:p w14:paraId="0F600196" w14:textId="0534A528" w:rsidR="0049693C" w:rsidRPr="0054339F" w:rsidRDefault="0035367D" w:rsidP="00B32D80">
      <w:pPr>
        <w:pStyle w:val="Title4L"/>
      </w:pPr>
      <w:bookmarkStart w:id="1472" w:name="_Toc335825"/>
      <w:bookmarkStart w:id="1473" w:name="_Toc523762"/>
      <w:bookmarkStart w:id="1474" w:name="_Toc106674034"/>
      <w:bookmarkStart w:id="1475" w:name="_Toc108922940"/>
      <w:bookmarkStart w:id="1476" w:name="_Toc108923426"/>
      <w:bookmarkStart w:id="1477" w:name="_Toc109018518"/>
      <w:bookmarkStart w:id="1478" w:name="_Toc113099097"/>
      <w:bookmarkStart w:id="1479" w:name="_Toc113169710"/>
      <w:bookmarkStart w:id="1480" w:name="_Toc113447226"/>
      <w:bookmarkStart w:id="1481" w:name="_Toc229283943"/>
      <w:bookmarkStart w:id="1482" w:name="_Toc229461943"/>
      <w:bookmarkStart w:id="1483" w:name="_Toc230324151"/>
      <w:bookmarkStart w:id="1484" w:name="_Toc230668709"/>
      <w:bookmarkStart w:id="1485" w:name="_Toc230858238"/>
      <w:bookmarkStart w:id="1486" w:name="_Toc230858611"/>
      <w:bookmarkStart w:id="1487" w:name="_Toc231269296"/>
      <w:bookmarkStart w:id="1488" w:name="_Toc231269697"/>
      <w:bookmarkStart w:id="1489" w:name="_Toc231270082"/>
      <w:bookmarkStart w:id="1490" w:name="_Toc262216994"/>
      <w:bookmarkStart w:id="1491" w:name="_Toc262560436"/>
      <w:bookmarkStart w:id="1492" w:name="_Toc262562513"/>
      <w:bookmarkStart w:id="1493" w:name="_Toc262733602"/>
      <w:bookmarkStart w:id="1494" w:name="_Toc262738376"/>
      <w:bookmarkStart w:id="1495" w:name="_Toc263062780"/>
      <w:bookmarkStart w:id="1496" w:name="_Toc263432392"/>
      <w:bookmarkStart w:id="1497" w:name="_Toc263760907"/>
      <w:bookmarkStart w:id="1498" w:name="_Toc263770297"/>
      <w:bookmarkStart w:id="1499" w:name="_Toc263775809"/>
      <w:bookmarkStart w:id="1500" w:name="_Toc287603095"/>
      <w:bookmarkStart w:id="1501" w:name="_Toc287959666"/>
      <w:bookmarkStart w:id="1502" w:name="_Toc288053747"/>
      <w:bookmarkStart w:id="1503" w:name="_Toc125707509"/>
      <w:r w:rsidRPr="0054339F">
        <w:t>Conception et production aéronau</w:t>
      </w:r>
      <w:r w:rsidR="0049693C" w:rsidRPr="0054339F">
        <w:t>tique</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14:paraId="71299D79" w14:textId="71E65149" w:rsidR="00CE7F2A" w:rsidRPr="00B34622" w:rsidRDefault="0049693C" w:rsidP="00B34622">
      <w:pPr>
        <w:pStyle w:val="Sansinterligne"/>
        <w:numPr>
          <w:ilvl w:val="0"/>
          <w:numId w:val="173"/>
        </w:numPr>
        <w:spacing w:before="120" w:after="120" w:line="276" w:lineRule="auto"/>
        <w:jc w:val="both"/>
        <w:rPr>
          <w:lang w:val="fr-CA"/>
        </w:rPr>
      </w:pPr>
      <w:r w:rsidRPr="00B34622">
        <w:rPr>
          <w:lang w:val="fr-CA"/>
        </w:rPr>
        <w:t>La conception et la production de produits aér</w:t>
      </w:r>
      <w:r w:rsidR="00924645" w:rsidRPr="00B34622">
        <w:rPr>
          <w:lang w:val="fr-CA"/>
        </w:rPr>
        <w:t xml:space="preserve">onautiques et d’aéronefs </w:t>
      </w:r>
      <w:r w:rsidR="00DC6705" w:rsidRPr="00B34622">
        <w:rPr>
          <w:lang w:val="fr-CA"/>
        </w:rPr>
        <w:t xml:space="preserve">dans </w:t>
      </w:r>
      <w:r w:rsidR="002377CC" w:rsidRPr="00B34622">
        <w:rPr>
          <w:lang w:val="fr-CA"/>
        </w:rPr>
        <w:t>un</w:t>
      </w:r>
      <w:r w:rsidR="00DC6705" w:rsidRPr="00B34622">
        <w:rPr>
          <w:lang w:val="fr-CA"/>
        </w:rPr>
        <w:t xml:space="preserve"> État membre</w:t>
      </w:r>
      <w:r w:rsidRPr="00B34622">
        <w:rPr>
          <w:lang w:val="fr-CA"/>
        </w:rPr>
        <w:t xml:space="preserve"> doi</w:t>
      </w:r>
      <w:r w:rsidR="006B7211" w:rsidRPr="00B34622">
        <w:rPr>
          <w:lang w:val="fr-CA"/>
        </w:rPr>
        <w:t>ven</w:t>
      </w:r>
      <w:r w:rsidRPr="00B34622">
        <w:rPr>
          <w:lang w:val="fr-CA"/>
        </w:rPr>
        <w:t>t respecter des règles relatives tant aux procédures de certification de type et certification de navigabilité des aéronefs qu’aux conditions d’aptitude au vol ou d’utilisatio</w:t>
      </w:r>
      <w:r w:rsidR="00CE7F2A" w:rsidRPr="00B34622">
        <w:rPr>
          <w:lang w:val="fr-CA"/>
        </w:rPr>
        <w:t xml:space="preserve">n des aéronefs </w:t>
      </w:r>
      <w:r w:rsidR="00CE7F2A">
        <w:rPr>
          <w:lang w:val="fr-CA"/>
        </w:rPr>
        <w:t xml:space="preserve">conformément aux dispositions </w:t>
      </w:r>
      <w:r w:rsidR="00563665">
        <w:rPr>
          <w:lang w:val="fr-CA"/>
        </w:rPr>
        <w:t xml:space="preserve">définies par voie </w:t>
      </w:r>
      <w:r w:rsidR="00D01AAC">
        <w:rPr>
          <w:lang w:val="fr-CA"/>
        </w:rPr>
        <w:t>réglementaire</w:t>
      </w:r>
      <w:r w:rsidR="00E51A3A">
        <w:rPr>
          <w:lang w:val="fr-CA"/>
        </w:rPr>
        <w:t>.</w:t>
      </w:r>
    </w:p>
    <w:p w14:paraId="648B1DD2" w14:textId="646B72FD" w:rsidR="00CE7F2A" w:rsidRDefault="0049693C" w:rsidP="00B34622">
      <w:pPr>
        <w:pStyle w:val="Sansinterligne"/>
        <w:numPr>
          <w:ilvl w:val="0"/>
          <w:numId w:val="173"/>
        </w:numPr>
        <w:spacing w:before="120" w:after="120" w:line="276" w:lineRule="auto"/>
        <w:jc w:val="both"/>
        <w:rPr>
          <w:lang w:val="fr-CA"/>
        </w:rPr>
      </w:pPr>
      <w:r w:rsidRPr="00B34622">
        <w:rPr>
          <w:lang w:val="fr-CA"/>
        </w:rPr>
        <w:t xml:space="preserve">Les entreprises concernées doivent obtenir un certificat d’agrément </w:t>
      </w:r>
      <w:r w:rsidR="007358BA" w:rsidRPr="00B34622">
        <w:rPr>
          <w:lang w:val="fr-CA"/>
        </w:rPr>
        <w:t>de leurs</w:t>
      </w:r>
      <w:r w:rsidRPr="00B34622">
        <w:rPr>
          <w:lang w:val="fr-CA"/>
        </w:rPr>
        <w:t xml:space="preserve"> aptitudes techniques dont le contenu et les modalités de délivrance sont </w:t>
      </w:r>
      <w:r w:rsidR="00137C03">
        <w:rPr>
          <w:lang w:val="fr-CA"/>
        </w:rPr>
        <w:t>fixés</w:t>
      </w:r>
      <w:r w:rsidR="00CE7F2A">
        <w:rPr>
          <w:lang w:val="fr-CA"/>
        </w:rPr>
        <w:t xml:space="preserve"> </w:t>
      </w:r>
      <w:r w:rsidR="00563665">
        <w:rPr>
          <w:lang w:val="fr-CA"/>
        </w:rPr>
        <w:t xml:space="preserve">voie </w:t>
      </w:r>
      <w:r w:rsidR="00D01AAC">
        <w:rPr>
          <w:lang w:val="fr-CA"/>
        </w:rPr>
        <w:t>réglementaire</w:t>
      </w:r>
      <w:r w:rsidR="00CE7F2A">
        <w:rPr>
          <w:lang w:val="fr-CA"/>
        </w:rPr>
        <w:t>.</w:t>
      </w:r>
    </w:p>
    <w:p w14:paraId="4803ECA9" w14:textId="77777777" w:rsidR="00417E37" w:rsidRPr="0065051E" w:rsidRDefault="00417E37" w:rsidP="00B32D80">
      <w:pPr>
        <w:pStyle w:val="Title4L"/>
      </w:pPr>
      <w:bookmarkStart w:id="1504" w:name="_Toc125707510"/>
      <w:r w:rsidRPr="0065051E">
        <w:t>Reconnaissance des normes de navigabilité existantes</w:t>
      </w:r>
      <w:bookmarkEnd w:id="1504"/>
    </w:p>
    <w:p w14:paraId="599AF466" w14:textId="77777777" w:rsidR="0062138D" w:rsidRPr="00295912" w:rsidRDefault="0062138D" w:rsidP="002D6339">
      <w:pPr>
        <w:spacing w:before="120" w:after="120" w:line="276" w:lineRule="auto"/>
        <w:jc w:val="both"/>
        <w:rPr>
          <w:rFonts w:eastAsia="Calibri"/>
        </w:rPr>
      </w:pPr>
      <w:r w:rsidRPr="00295912">
        <w:rPr>
          <w:rFonts w:eastAsia="Calibri"/>
        </w:rPr>
        <w:t>Pour l’acceptation du certificat de type des aéronefs et moteurs, les Etats membres reconnaissent les normes de navigabilité de l’Etat de conception primaire.</w:t>
      </w:r>
    </w:p>
    <w:p w14:paraId="6D669AB1" w14:textId="77777777" w:rsidR="0049693C" w:rsidRPr="0054339F" w:rsidRDefault="0049693C" w:rsidP="00B32D80">
      <w:pPr>
        <w:pStyle w:val="Title4L"/>
      </w:pPr>
      <w:bookmarkStart w:id="1505" w:name="_Toc111024080"/>
      <w:bookmarkStart w:id="1506" w:name="_Toc111024504"/>
      <w:bookmarkStart w:id="1507" w:name="_Toc335826"/>
      <w:bookmarkStart w:id="1508" w:name="_Toc523763"/>
      <w:bookmarkStart w:id="1509" w:name="_Toc106674035"/>
      <w:bookmarkStart w:id="1510" w:name="_Toc108922941"/>
      <w:bookmarkStart w:id="1511" w:name="_Toc108923427"/>
      <w:bookmarkStart w:id="1512" w:name="_Toc109018519"/>
      <w:bookmarkStart w:id="1513" w:name="_Toc113099098"/>
      <w:bookmarkStart w:id="1514" w:name="_Toc113169711"/>
      <w:bookmarkStart w:id="1515" w:name="_Toc113447227"/>
      <w:bookmarkStart w:id="1516" w:name="_Toc229283944"/>
      <w:bookmarkStart w:id="1517" w:name="_Toc229461944"/>
      <w:bookmarkStart w:id="1518" w:name="_Toc230324152"/>
      <w:bookmarkStart w:id="1519" w:name="_Toc230668710"/>
      <w:bookmarkStart w:id="1520" w:name="_Toc230858239"/>
      <w:bookmarkStart w:id="1521" w:name="_Toc230858612"/>
      <w:bookmarkStart w:id="1522" w:name="_Toc231269297"/>
      <w:bookmarkStart w:id="1523" w:name="_Toc231269698"/>
      <w:bookmarkStart w:id="1524" w:name="_Toc231270083"/>
      <w:bookmarkStart w:id="1525" w:name="_Toc262216995"/>
      <w:bookmarkStart w:id="1526" w:name="_Toc262560437"/>
      <w:bookmarkStart w:id="1527" w:name="_Toc262562514"/>
      <w:bookmarkStart w:id="1528" w:name="_Toc262733603"/>
      <w:bookmarkStart w:id="1529" w:name="_Toc262738377"/>
      <w:bookmarkStart w:id="1530" w:name="_Toc263062781"/>
      <w:bookmarkStart w:id="1531" w:name="_Toc263432393"/>
      <w:bookmarkStart w:id="1532" w:name="_Toc263760908"/>
      <w:bookmarkStart w:id="1533" w:name="_Toc263770298"/>
      <w:bookmarkStart w:id="1534" w:name="_Toc263775810"/>
      <w:bookmarkStart w:id="1535" w:name="_Toc287603096"/>
      <w:bookmarkStart w:id="1536" w:name="_Toc287959667"/>
      <w:bookmarkStart w:id="1537" w:name="_Toc288053748"/>
      <w:bookmarkStart w:id="1538" w:name="_Toc125707511"/>
      <w:bookmarkEnd w:id="1505"/>
      <w:bookmarkEnd w:id="1506"/>
      <w:r w:rsidRPr="00C23A0D">
        <w:t>Réparation</w:t>
      </w:r>
      <w:r w:rsidRPr="0054339F">
        <w:t>, entretien, modification, contrôle</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14:paraId="144957FD" w14:textId="448AD171" w:rsidR="00CE7F2A" w:rsidRDefault="0049693C" w:rsidP="00B34622">
      <w:pPr>
        <w:pStyle w:val="Sansinterligne"/>
        <w:numPr>
          <w:ilvl w:val="0"/>
          <w:numId w:val="174"/>
        </w:numPr>
        <w:spacing w:before="120" w:after="120" w:line="276" w:lineRule="auto"/>
        <w:jc w:val="both"/>
        <w:rPr>
          <w:lang w:val="fr-CA"/>
        </w:rPr>
      </w:pPr>
      <w:r w:rsidRPr="00B34622">
        <w:rPr>
          <w:lang w:val="fr-CA"/>
        </w:rPr>
        <w:t>L’entretien, la réparation ou la modification des aéronefs ne peuvent être e</w:t>
      </w:r>
      <w:r w:rsidR="00924645" w:rsidRPr="00B34622">
        <w:rPr>
          <w:lang w:val="fr-CA"/>
        </w:rPr>
        <w:t>ffectués que par des organismes</w:t>
      </w:r>
      <w:r w:rsidRPr="00B34622">
        <w:rPr>
          <w:lang w:val="fr-CA"/>
        </w:rPr>
        <w:t xml:space="preserve"> agréés par </w:t>
      </w:r>
      <w:r w:rsidR="00556ADD"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w:t>
      </w:r>
      <w:r w:rsidR="009E1B9E" w:rsidRPr="00B34622">
        <w:rPr>
          <w:lang w:val="fr-CA"/>
        </w:rPr>
        <w:t>d’un</w:t>
      </w:r>
      <w:r w:rsidR="00705559" w:rsidRPr="00B34622">
        <w:rPr>
          <w:lang w:val="fr-CA"/>
        </w:rPr>
        <w:t xml:space="preserve"> </w:t>
      </w:r>
      <w:r w:rsidR="00B077A0" w:rsidRPr="00B34622">
        <w:rPr>
          <w:lang w:val="fr-CA"/>
        </w:rPr>
        <w:t>État membre</w:t>
      </w:r>
      <w:r w:rsidR="00A107D9" w:rsidRPr="00B34622">
        <w:rPr>
          <w:lang w:val="fr-CA"/>
        </w:rPr>
        <w:t xml:space="preserve"> </w:t>
      </w:r>
      <w:r w:rsidRPr="00B34622">
        <w:rPr>
          <w:lang w:val="fr-CA"/>
        </w:rPr>
        <w:t xml:space="preserve">dans des conditions </w:t>
      </w:r>
      <w:r w:rsidR="00CE7F2A">
        <w:rPr>
          <w:lang w:val="fr-CA"/>
        </w:rPr>
        <w:t xml:space="preserve">fixées </w:t>
      </w:r>
      <w:r w:rsidR="00563665">
        <w:rPr>
          <w:lang w:val="fr-CA"/>
        </w:rPr>
        <w:t xml:space="preserve">par voie </w:t>
      </w:r>
      <w:r w:rsidR="00D01AAC">
        <w:rPr>
          <w:lang w:val="fr-CA"/>
        </w:rPr>
        <w:t>réglementaire</w:t>
      </w:r>
      <w:r w:rsidR="00563665">
        <w:rPr>
          <w:lang w:val="fr-CA"/>
        </w:rPr>
        <w:t xml:space="preserve">. </w:t>
      </w:r>
      <w:r w:rsidR="00CE7F2A">
        <w:rPr>
          <w:lang w:val="fr-CA"/>
        </w:rPr>
        <w:t>.</w:t>
      </w:r>
    </w:p>
    <w:p w14:paraId="5CC136BC" w14:textId="77777777" w:rsidR="000A36C1" w:rsidRPr="00B34622" w:rsidRDefault="00556ADD" w:rsidP="00B34622">
      <w:pPr>
        <w:pStyle w:val="Sansinterligne"/>
        <w:numPr>
          <w:ilvl w:val="0"/>
          <w:numId w:val="174"/>
        </w:numPr>
        <w:spacing w:before="120" w:after="120" w:line="276" w:lineRule="auto"/>
        <w:jc w:val="both"/>
        <w:rPr>
          <w:lang w:val="fr-CA"/>
        </w:rPr>
      </w:pPr>
      <w:r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Pr="00B34622">
        <w:rPr>
          <w:lang w:val="fr-CA"/>
        </w:rPr>
        <w:t xml:space="preserve"> de </w:t>
      </w:r>
      <w:r w:rsidR="009E1B9E" w:rsidRPr="00B34622">
        <w:rPr>
          <w:lang w:val="fr-CA"/>
        </w:rPr>
        <w:t>cet</w:t>
      </w:r>
      <w:r w:rsidR="00705559" w:rsidRPr="00B34622">
        <w:rPr>
          <w:lang w:val="fr-CA"/>
        </w:rPr>
        <w:t xml:space="preserve"> </w:t>
      </w:r>
      <w:r w:rsidR="00B077A0" w:rsidRPr="00B34622">
        <w:rPr>
          <w:lang w:val="fr-CA"/>
        </w:rPr>
        <w:t>État membre</w:t>
      </w:r>
      <w:r w:rsidR="005874EC" w:rsidRPr="00B34622">
        <w:rPr>
          <w:lang w:val="fr-CA"/>
        </w:rPr>
        <w:t xml:space="preserve"> </w:t>
      </w:r>
      <w:r w:rsidR="0049693C" w:rsidRPr="00B34622">
        <w:rPr>
          <w:lang w:val="fr-CA"/>
        </w:rPr>
        <w:t xml:space="preserve">assure le contrôle de ces </w:t>
      </w:r>
      <w:r w:rsidR="008D2E7B" w:rsidRPr="00B34622">
        <w:rPr>
          <w:lang w:val="fr-CA"/>
        </w:rPr>
        <w:t>organismes</w:t>
      </w:r>
      <w:r w:rsidR="0049693C" w:rsidRPr="00B34622">
        <w:rPr>
          <w:lang w:val="fr-CA"/>
        </w:rPr>
        <w:t>.</w:t>
      </w:r>
    </w:p>
    <w:p w14:paraId="7B5DC27B" w14:textId="19AFD5FE" w:rsidR="000A36C1" w:rsidRPr="009041DC" w:rsidRDefault="00956E4F" w:rsidP="00B34622">
      <w:pPr>
        <w:pStyle w:val="Sansinterligne"/>
        <w:numPr>
          <w:ilvl w:val="0"/>
          <w:numId w:val="174"/>
        </w:numPr>
        <w:spacing w:before="120" w:after="120" w:line="276" w:lineRule="auto"/>
        <w:jc w:val="both"/>
        <w:rPr>
          <w:lang w:val="fr-CA"/>
        </w:rPr>
      </w:pPr>
      <w:r>
        <w:rPr>
          <w:lang w:val="fr-CA"/>
        </w:rPr>
        <w:t>L</w:t>
      </w:r>
      <w:r w:rsidR="000A36C1" w:rsidRPr="009041DC">
        <w:rPr>
          <w:lang w:val="fr-CA"/>
        </w:rPr>
        <w:t>es dispositions (organisation générale, moyens humains et matériels, procédures, documentation</w:t>
      </w:r>
      <w:r w:rsidR="00BE491C">
        <w:rPr>
          <w:lang w:val="fr-CA"/>
        </w:rPr>
        <w:t xml:space="preserve"> et autres</w:t>
      </w:r>
      <w:r w:rsidR="000A36C1" w:rsidRPr="009041DC">
        <w:rPr>
          <w:lang w:val="fr-CA"/>
        </w:rPr>
        <w:t xml:space="preserve">) que doit prendre une entreprise pour assurer le respect des exigences relatives à la maintenance des aéronefs pour obtenir un certificat d’agrément </w:t>
      </w:r>
      <w:r w:rsidR="00556ADD">
        <w:rPr>
          <w:lang w:val="fr-CA"/>
        </w:rPr>
        <w:t>de 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990A5F">
        <w:rPr>
          <w:lang w:val="fr-CA"/>
        </w:rPr>
        <w:t>chaque État membre</w:t>
      </w:r>
      <w:r>
        <w:rPr>
          <w:lang w:val="fr-CA"/>
        </w:rPr>
        <w:t>, les c</w:t>
      </w:r>
      <w:r w:rsidR="000A36C1" w:rsidRPr="009041DC">
        <w:rPr>
          <w:lang w:val="fr-CA"/>
        </w:rPr>
        <w:t xml:space="preserve">onditions </w:t>
      </w:r>
      <w:r>
        <w:rPr>
          <w:lang w:val="fr-CA"/>
        </w:rPr>
        <w:t xml:space="preserve">nécessaires </w:t>
      </w:r>
      <w:r w:rsidR="006E64E6">
        <w:rPr>
          <w:lang w:val="fr-CA"/>
        </w:rPr>
        <w:t>à la reconnaissance de</w:t>
      </w:r>
      <w:r w:rsidR="000A36C1" w:rsidRPr="009041DC">
        <w:rPr>
          <w:lang w:val="fr-CA"/>
        </w:rPr>
        <w:t>s certificats d’agrément émis par un État étranger</w:t>
      </w:r>
      <w:r w:rsidR="006E64E6">
        <w:rPr>
          <w:lang w:val="fr-CA"/>
        </w:rPr>
        <w:t>, sont fixées par voie réglementaire</w:t>
      </w:r>
      <w:r w:rsidR="000A36C1" w:rsidRPr="009041DC">
        <w:rPr>
          <w:lang w:val="fr-CA"/>
        </w:rPr>
        <w:t>.</w:t>
      </w:r>
    </w:p>
    <w:p w14:paraId="56FAD002" w14:textId="7F3A426C" w:rsidR="000A36C1" w:rsidRPr="009041DC" w:rsidRDefault="00556ADD" w:rsidP="00B34622">
      <w:pPr>
        <w:pStyle w:val="Sansinterligne"/>
        <w:numPr>
          <w:ilvl w:val="0"/>
          <w:numId w:val="174"/>
        </w:numPr>
        <w:spacing w:before="120" w:after="120" w:line="276" w:lineRule="auto"/>
        <w:jc w:val="both"/>
        <w:rPr>
          <w:lang w:val="fr-CA"/>
        </w:rPr>
      </w:pPr>
      <w:r>
        <w:rPr>
          <w:lang w:val="fr-CA"/>
        </w:rPr>
        <w:t>L’</w:t>
      </w:r>
      <w:r w:rsidR="0034017E">
        <w:rPr>
          <w:lang w:val="fr-CA"/>
        </w:rPr>
        <w:t xml:space="preserve">Autorité de </w:t>
      </w:r>
      <w:r w:rsidR="00EC362C">
        <w:rPr>
          <w:lang w:val="fr-CA"/>
        </w:rPr>
        <w:t>l’aviation</w:t>
      </w:r>
      <w:r w:rsidR="0034017E">
        <w:rPr>
          <w:lang w:val="fr-CA"/>
        </w:rPr>
        <w:t xml:space="preserve"> civile</w:t>
      </w:r>
      <w:r>
        <w:rPr>
          <w:lang w:val="fr-CA"/>
        </w:rPr>
        <w:t xml:space="preserve"> de </w:t>
      </w:r>
      <w:r w:rsidR="00990A5F">
        <w:rPr>
          <w:lang w:val="fr-CA"/>
        </w:rPr>
        <w:t>chaque État membre</w:t>
      </w:r>
      <w:r w:rsidR="009041DC" w:rsidRPr="009041DC">
        <w:rPr>
          <w:lang w:val="fr-CA"/>
        </w:rPr>
        <w:t xml:space="preserve"> </w:t>
      </w:r>
      <w:r w:rsidR="000A36C1" w:rsidRPr="009041DC">
        <w:rPr>
          <w:lang w:val="fr-CA"/>
        </w:rPr>
        <w:t xml:space="preserve">peut, après </w:t>
      </w:r>
      <w:r w:rsidR="00A12523">
        <w:rPr>
          <w:lang w:val="fr-CA"/>
        </w:rPr>
        <w:t xml:space="preserve">examen </w:t>
      </w:r>
      <w:r w:rsidR="000A36C1" w:rsidRPr="009041DC">
        <w:rPr>
          <w:lang w:val="fr-CA"/>
        </w:rPr>
        <w:t xml:space="preserve">technique </w:t>
      </w:r>
      <w:r w:rsidR="00BE491C">
        <w:rPr>
          <w:lang w:val="fr-CA"/>
        </w:rPr>
        <w:t>basé</w:t>
      </w:r>
      <w:r w:rsidR="000A36C1" w:rsidRPr="009041DC">
        <w:rPr>
          <w:lang w:val="fr-CA"/>
        </w:rPr>
        <w:t xml:space="preserve"> sur les dispositions </w:t>
      </w:r>
      <w:r w:rsidR="00417E37">
        <w:rPr>
          <w:lang w:val="fr-CA"/>
        </w:rPr>
        <w:t>de la voie</w:t>
      </w:r>
      <w:r w:rsidR="006E64E6">
        <w:rPr>
          <w:lang w:val="fr-CA"/>
        </w:rPr>
        <w:t xml:space="preserve"> réglementaire</w:t>
      </w:r>
      <w:r w:rsidR="000A36C1" w:rsidRPr="009041DC">
        <w:rPr>
          <w:lang w:val="fr-CA"/>
        </w:rPr>
        <w:t>, délivrer un certificat  à un organisme de maintenance.</w:t>
      </w:r>
    </w:p>
    <w:p w14:paraId="6F0AC925" w14:textId="77777777" w:rsidR="00BE491C" w:rsidRPr="0054339F" w:rsidRDefault="00BE491C" w:rsidP="00B32D80">
      <w:pPr>
        <w:pStyle w:val="Title4L"/>
      </w:pPr>
      <w:bookmarkStart w:id="1539" w:name="_Toc106674037"/>
      <w:bookmarkStart w:id="1540" w:name="_Toc108922943"/>
      <w:bookmarkStart w:id="1541" w:name="_Toc108923429"/>
      <w:bookmarkStart w:id="1542" w:name="_Toc109018521"/>
      <w:bookmarkStart w:id="1543" w:name="_Toc113099100"/>
      <w:bookmarkStart w:id="1544" w:name="_Toc113169713"/>
      <w:bookmarkStart w:id="1545" w:name="_Toc113447229"/>
      <w:bookmarkStart w:id="1546" w:name="_Toc229283946"/>
      <w:bookmarkStart w:id="1547" w:name="_Toc229461946"/>
      <w:bookmarkStart w:id="1548" w:name="_Toc230324153"/>
      <w:bookmarkStart w:id="1549" w:name="_Toc230668711"/>
      <w:bookmarkStart w:id="1550" w:name="_Toc230858240"/>
      <w:bookmarkStart w:id="1551" w:name="_Toc230858613"/>
      <w:bookmarkStart w:id="1552" w:name="_Toc231269298"/>
      <w:bookmarkStart w:id="1553" w:name="_Toc231269699"/>
      <w:bookmarkStart w:id="1554" w:name="_Toc231270084"/>
      <w:bookmarkStart w:id="1555" w:name="_Toc262216996"/>
      <w:bookmarkStart w:id="1556" w:name="_Toc262560438"/>
      <w:bookmarkStart w:id="1557" w:name="_Toc262562515"/>
      <w:bookmarkStart w:id="1558" w:name="_Toc262733604"/>
      <w:bookmarkStart w:id="1559" w:name="_Toc262738378"/>
      <w:bookmarkStart w:id="1560" w:name="_Toc263062782"/>
      <w:bookmarkStart w:id="1561" w:name="_Toc263432394"/>
      <w:bookmarkStart w:id="1562" w:name="_Toc263760909"/>
      <w:bookmarkStart w:id="1563" w:name="_Toc263770299"/>
      <w:bookmarkStart w:id="1564" w:name="_Toc263775811"/>
      <w:bookmarkStart w:id="1565" w:name="_Toc287603097"/>
      <w:bookmarkStart w:id="1566" w:name="_Toc287959668"/>
      <w:bookmarkStart w:id="1567" w:name="_Toc288053749"/>
      <w:bookmarkStart w:id="1568" w:name="_Toc125707512"/>
      <w:r w:rsidRPr="0054339F">
        <w:t>Contrôle</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14:paraId="0BD38A47" w14:textId="09270C39" w:rsidR="00BE491C" w:rsidRPr="00B34622" w:rsidRDefault="00BE491C" w:rsidP="00B34622">
      <w:pPr>
        <w:pStyle w:val="Sansinterligne"/>
        <w:numPr>
          <w:ilvl w:val="0"/>
          <w:numId w:val="175"/>
        </w:numPr>
        <w:spacing w:before="120" w:after="120" w:line="276" w:lineRule="auto"/>
        <w:jc w:val="both"/>
        <w:rPr>
          <w:lang w:val="fr-CA"/>
        </w:rPr>
      </w:pPr>
      <w:r w:rsidRPr="00B34622">
        <w:rPr>
          <w:lang w:val="fr-CA"/>
        </w:rPr>
        <w:t xml:space="preserve">L’exploitation technique et économique des entreprises de services de transport public et de travail aérien et des organismes de maintenance et de production aéronautique sont soumises au contrôle </w:t>
      </w:r>
      <w:r w:rsidR="00556ADD" w:rsidRPr="00B34622">
        <w:rPr>
          <w:lang w:val="fr-CA"/>
        </w:rPr>
        <w:t>de 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de </w:t>
      </w:r>
      <w:r w:rsidR="00990A5F" w:rsidRPr="00B34622">
        <w:rPr>
          <w:lang w:val="fr-CA"/>
        </w:rPr>
        <w:t>chaque État membre</w:t>
      </w:r>
      <w:r w:rsidRPr="00B34622">
        <w:rPr>
          <w:lang w:val="fr-CA"/>
        </w:rPr>
        <w:t>.</w:t>
      </w:r>
    </w:p>
    <w:p w14:paraId="4D6C86C1" w14:textId="0F89789A" w:rsidR="00B832C2" w:rsidRPr="004F47B4" w:rsidRDefault="00556ADD" w:rsidP="00B34622">
      <w:pPr>
        <w:pStyle w:val="Sansinterligne"/>
        <w:numPr>
          <w:ilvl w:val="0"/>
          <w:numId w:val="175"/>
        </w:numPr>
        <w:spacing w:before="120" w:after="120" w:line="276" w:lineRule="auto"/>
        <w:jc w:val="both"/>
        <w:rPr>
          <w:lang w:val="fr-CA"/>
        </w:rPr>
      </w:pPr>
      <w:r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Pr="00B34622">
        <w:rPr>
          <w:lang w:val="fr-CA"/>
        </w:rPr>
        <w:t xml:space="preserve"> de </w:t>
      </w:r>
      <w:r w:rsidR="00990A5F" w:rsidRPr="00B34622">
        <w:rPr>
          <w:lang w:val="fr-CA"/>
        </w:rPr>
        <w:t>chaque État membre</w:t>
      </w:r>
      <w:r w:rsidR="00B832C2" w:rsidRPr="00B34622">
        <w:rPr>
          <w:lang w:val="fr-CA"/>
        </w:rPr>
        <w:t xml:space="preserve"> maintien </w:t>
      </w:r>
      <w:r w:rsidR="00B832C2">
        <w:rPr>
          <w:lang w:val="fr-CA"/>
        </w:rPr>
        <w:t>en place un</w:t>
      </w:r>
      <w:r w:rsidR="00B832C2" w:rsidRPr="004F47B4">
        <w:rPr>
          <w:lang w:val="fr-CA"/>
        </w:rPr>
        <w:t xml:space="preserve"> système d’inspection</w:t>
      </w:r>
      <w:r w:rsidR="00D60768">
        <w:rPr>
          <w:lang w:val="fr-CA"/>
        </w:rPr>
        <w:t xml:space="preserve"> qui a, entre autres, pour fonctions </w:t>
      </w:r>
      <w:r w:rsidR="00B832C2">
        <w:rPr>
          <w:lang w:val="fr-CA"/>
        </w:rPr>
        <w:t>:</w:t>
      </w:r>
    </w:p>
    <w:p w14:paraId="577A8675" w14:textId="77777777" w:rsidR="00B832C2" w:rsidRPr="004F47B4" w:rsidRDefault="00B832C2" w:rsidP="002D6339">
      <w:pPr>
        <w:pStyle w:val="Sansinterligne"/>
        <w:numPr>
          <w:ilvl w:val="0"/>
          <w:numId w:val="55"/>
        </w:numPr>
        <w:spacing w:before="120" w:after="120" w:line="276" w:lineRule="auto"/>
        <w:jc w:val="both"/>
        <w:rPr>
          <w:lang w:val="fr-CA" w:eastAsia="en-CA"/>
        </w:rPr>
      </w:pPr>
      <w:r>
        <w:rPr>
          <w:lang w:val="fr-CA" w:eastAsia="en-CA"/>
        </w:rPr>
        <w:t xml:space="preserve">la </w:t>
      </w:r>
      <w:r w:rsidRPr="004F47B4">
        <w:rPr>
          <w:lang w:val="fr-CA" w:eastAsia="en-CA"/>
        </w:rPr>
        <w:t xml:space="preserve">rédaction et amendement des règles relatives à la navigabilité </w:t>
      </w:r>
      <w:r>
        <w:rPr>
          <w:lang w:val="fr-CA" w:eastAsia="en-CA"/>
        </w:rPr>
        <w:t xml:space="preserve">et aux opérations </w:t>
      </w:r>
      <w:r w:rsidRPr="004F47B4">
        <w:rPr>
          <w:lang w:val="fr-CA" w:eastAsia="en-CA"/>
        </w:rPr>
        <w:t>des aéronefs ;</w:t>
      </w:r>
    </w:p>
    <w:p w14:paraId="1285295F" w14:textId="62ED9306" w:rsidR="00B832C2" w:rsidRPr="004F47B4" w:rsidRDefault="00B832C2" w:rsidP="002D6339">
      <w:pPr>
        <w:pStyle w:val="Sansinterligne"/>
        <w:numPr>
          <w:ilvl w:val="0"/>
          <w:numId w:val="55"/>
        </w:numPr>
        <w:spacing w:before="120" w:after="120" w:line="276" w:lineRule="auto"/>
        <w:jc w:val="both"/>
        <w:rPr>
          <w:lang w:val="fr-CA" w:eastAsia="en-CA"/>
        </w:rPr>
      </w:pPr>
      <w:r>
        <w:rPr>
          <w:lang w:val="fr-CA" w:eastAsia="en-CA"/>
        </w:rPr>
        <w:t xml:space="preserve">la </w:t>
      </w:r>
      <w:r w:rsidRPr="004F47B4">
        <w:rPr>
          <w:lang w:val="fr-CA" w:eastAsia="en-CA"/>
        </w:rPr>
        <w:t>délivrance, renouvellement et maintien de la validité des certificats de navigabilité</w:t>
      </w:r>
      <w:r>
        <w:rPr>
          <w:lang w:val="fr-CA" w:eastAsia="en-CA"/>
        </w:rPr>
        <w:t xml:space="preserve"> et des </w:t>
      </w:r>
      <w:r w:rsidR="00EE4A30">
        <w:rPr>
          <w:lang w:val="fr-CA" w:eastAsia="en-CA"/>
        </w:rPr>
        <w:t>certificat</w:t>
      </w:r>
      <w:r w:rsidR="00603EC1">
        <w:rPr>
          <w:lang w:val="fr-CA" w:eastAsia="en-CA"/>
        </w:rPr>
        <w:t>s</w:t>
      </w:r>
      <w:r w:rsidR="00EE4A30">
        <w:rPr>
          <w:lang w:val="fr-CA" w:eastAsia="en-CA"/>
        </w:rPr>
        <w:t xml:space="preserve"> de transporteur aérien;</w:t>
      </w:r>
    </w:p>
    <w:p w14:paraId="1990E673" w14:textId="77777777" w:rsidR="00B832C2" w:rsidRPr="004F47B4" w:rsidRDefault="00B832C2" w:rsidP="002D6339">
      <w:pPr>
        <w:pStyle w:val="Sansinterligne"/>
        <w:numPr>
          <w:ilvl w:val="0"/>
          <w:numId w:val="55"/>
        </w:numPr>
        <w:spacing w:before="120" w:after="120" w:line="276" w:lineRule="auto"/>
        <w:jc w:val="both"/>
        <w:rPr>
          <w:lang w:val="fr-CA" w:eastAsia="en-CA"/>
        </w:rPr>
      </w:pPr>
      <w:r>
        <w:rPr>
          <w:lang w:val="fr-CA" w:eastAsia="en-CA"/>
        </w:rPr>
        <w:t>l’</w:t>
      </w:r>
      <w:r w:rsidRPr="004F47B4">
        <w:rPr>
          <w:lang w:val="fr-CA" w:eastAsia="en-CA"/>
        </w:rPr>
        <w:t>inspection régulière et surveillance des exploitants aériens titulaires d’un</w:t>
      </w:r>
      <w:r w:rsidR="00EE4A30">
        <w:rPr>
          <w:lang w:val="fr-CA" w:eastAsia="en-CA"/>
        </w:rPr>
        <w:t xml:space="preserve"> certificat ou d’un</w:t>
      </w:r>
      <w:r>
        <w:rPr>
          <w:lang w:val="fr-CA" w:eastAsia="en-CA"/>
        </w:rPr>
        <w:t>e licence</w:t>
      </w:r>
      <w:r w:rsidRPr="004F47B4">
        <w:rPr>
          <w:lang w:val="fr-CA" w:eastAsia="en-CA"/>
        </w:rPr>
        <w:t>;</w:t>
      </w:r>
    </w:p>
    <w:p w14:paraId="66E58172" w14:textId="77777777" w:rsidR="00016AD0" w:rsidRDefault="00B832C2" w:rsidP="002D6339">
      <w:pPr>
        <w:pStyle w:val="Sansinterligne"/>
        <w:numPr>
          <w:ilvl w:val="0"/>
          <w:numId w:val="55"/>
        </w:numPr>
        <w:spacing w:before="120" w:after="120" w:line="276" w:lineRule="auto"/>
        <w:jc w:val="both"/>
        <w:rPr>
          <w:lang w:val="fr-CA" w:eastAsia="en-CA"/>
        </w:rPr>
      </w:pPr>
      <w:r>
        <w:rPr>
          <w:lang w:val="fr-CA" w:eastAsia="en-CA"/>
        </w:rPr>
        <w:t>l’</w:t>
      </w:r>
      <w:r w:rsidRPr="004F47B4">
        <w:rPr>
          <w:lang w:val="fr-CA" w:eastAsia="en-CA"/>
        </w:rPr>
        <w:t>approbation de modifications ;</w:t>
      </w:r>
    </w:p>
    <w:p w14:paraId="0DA3F10C" w14:textId="77777777" w:rsidR="00016AD0" w:rsidRPr="004F47B4" w:rsidRDefault="00016AD0" w:rsidP="002D6339">
      <w:pPr>
        <w:pStyle w:val="Sansinterligne"/>
        <w:numPr>
          <w:ilvl w:val="0"/>
          <w:numId w:val="55"/>
        </w:numPr>
        <w:spacing w:before="120" w:after="120" w:line="276" w:lineRule="auto"/>
        <w:jc w:val="both"/>
        <w:rPr>
          <w:lang w:val="fr-CA" w:eastAsia="en-CA"/>
        </w:rPr>
      </w:pPr>
      <w:r>
        <w:rPr>
          <w:lang w:val="fr-CA" w:eastAsia="en-CA"/>
        </w:rPr>
        <w:t xml:space="preserve">le </w:t>
      </w:r>
      <w:r w:rsidRPr="004F47B4">
        <w:rPr>
          <w:lang w:val="fr-CA" w:eastAsia="en-CA"/>
        </w:rPr>
        <w:t>suivi et contrôle des informations obligatoires sur le maintien de la navigabilité</w:t>
      </w:r>
      <w:r>
        <w:rPr>
          <w:lang w:val="fr-CA" w:eastAsia="en-CA"/>
        </w:rPr>
        <w:t xml:space="preserve"> ;</w:t>
      </w:r>
    </w:p>
    <w:p w14:paraId="65630BC9" w14:textId="77777777" w:rsidR="00B832C2" w:rsidRPr="004F47B4" w:rsidRDefault="00B832C2" w:rsidP="002D6339">
      <w:pPr>
        <w:pStyle w:val="Sansinterligne"/>
        <w:numPr>
          <w:ilvl w:val="0"/>
          <w:numId w:val="55"/>
        </w:numPr>
        <w:spacing w:before="120" w:after="120" w:line="276" w:lineRule="auto"/>
        <w:jc w:val="both"/>
        <w:rPr>
          <w:lang w:val="fr-CA" w:eastAsia="en-CA"/>
        </w:rPr>
      </w:pPr>
      <w:r>
        <w:rPr>
          <w:lang w:val="fr-CA" w:eastAsia="en-CA"/>
        </w:rPr>
        <w:t>l’</w:t>
      </w:r>
      <w:r w:rsidRPr="004F47B4">
        <w:rPr>
          <w:lang w:val="fr-CA" w:eastAsia="en-CA"/>
        </w:rPr>
        <w:t>approbation et inspections régulières des organismes de maintenance agréés</w:t>
      </w:r>
      <w:r w:rsidR="00EE4A30">
        <w:rPr>
          <w:lang w:val="fr-CA" w:eastAsia="en-CA"/>
        </w:rPr>
        <w:t xml:space="preserve"> et de production aéronautique</w:t>
      </w:r>
      <w:r>
        <w:rPr>
          <w:lang w:val="fr-CA" w:eastAsia="en-CA"/>
        </w:rPr>
        <w:t>.</w:t>
      </w:r>
    </w:p>
    <w:p w14:paraId="23C8013A" w14:textId="77777777" w:rsidR="00802AB7" w:rsidRPr="0054339F" w:rsidRDefault="00802AB7" w:rsidP="00B32D80">
      <w:pPr>
        <w:pStyle w:val="Title4L"/>
      </w:pPr>
      <w:bookmarkStart w:id="1569" w:name="_Toc262733605"/>
      <w:bookmarkStart w:id="1570" w:name="_Toc262738379"/>
      <w:bookmarkStart w:id="1571" w:name="_Toc263062783"/>
      <w:bookmarkStart w:id="1572" w:name="_Toc263432395"/>
      <w:bookmarkStart w:id="1573" w:name="_Toc263760910"/>
      <w:bookmarkStart w:id="1574" w:name="_Toc263770300"/>
      <w:bookmarkStart w:id="1575" w:name="_Toc263775812"/>
      <w:bookmarkStart w:id="1576" w:name="_Toc287603098"/>
      <w:bookmarkStart w:id="1577" w:name="_Toc287959669"/>
      <w:bookmarkStart w:id="1578" w:name="_Toc288053750"/>
      <w:bookmarkStart w:id="1579" w:name="_Toc125707513"/>
      <w:r>
        <w:t>Consignes, directives et bulletins de service</w:t>
      </w:r>
      <w:bookmarkEnd w:id="1569"/>
      <w:bookmarkEnd w:id="1570"/>
      <w:bookmarkEnd w:id="1571"/>
      <w:bookmarkEnd w:id="1572"/>
      <w:bookmarkEnd w:id="1573"/>
      <w:bookmarkEnd w:id="1574"/>
      <w:bookmarkEnd w:id="1575"/>
      <w:bookmarkEnd w:id="1576"/>
      <w:bookmarkEnd w:id="1577"/>
      <w:bookmarkEnd w:id="1578"/>
      <w:bookmarkEnd w:id="1579"/>
    </w:p>
    <w:p w14:paraId="4AE3D46D" w14:textId="77777777" w:rsidR="00802AB7" w:rsidRPr="004F1F1F" w:rsidRDefault="00802AB7" w:rsidP="00B34622">
      <w:pPr>
        <w:pStyle w:val="Sansinterligne"/>
        <w:numPr>
          <w:ilvl w:val="0"/>
          <w:numId w:val="176"/>
        </w:numPr>
        <w:spacing w:before="120" w:after="120" w:line="276" w:lineRule="auto"/>
        <w:jc w:val="both"/>
        <w:rPr>
          <w:lang w:val="fr-CA"/>
        </w:rPr>
      </w:pPr>
      <w:r w:rsidRPr="004F1F1F">
        <w:rPr>
          <w:lang w:val="fr-CA"/>
        </w:rPr>
        <w:t xml:space="preserve">Les directives de navigabilité émises par les autorités de navigabilité des États de conception ou de construction des aéronefs sont applicables, sauf </w:t>
      </w:r>
      <w:r w:rsidR="00665C85">
        <w:rPr>
          <w:lang w:val="fr-CA"/>
        </w:rPr>
        <w:t>consigne contraire de l’</w:t>
      </w:r>
      <w:r w:rsidR="0034017E">
        <w:rPr>
          <w:lang w:val="fr-CA"/>
        </w:rPr>
        <w:t xml:space="preserve">Autorité de </w:t>
      </w:r>
      <w:r w:rsidR="00EC362C">
        <w:rPr>
          <w:lang w:val="fr-CA"/>
        </w:rPr>
        <w:t>l’aviation</w:t>
      </w:r>
      <w:r w:rsidR="0034017E">
        <w:rPr>
          <w:lang w:val="fr-CA"/>
        </w:rPr>
        <w:t xml:space="preserve"> civile</w:t>
      </w:r>
      <w:r w:rsidR="00665C85">
        <w:rPr>
          <w:lang w:val="fr-CA"/>
        </w:rPr>
        <w:t xml:space="preserve"> </w:t>
      </w:r>
      <w:r w:rsidR="00D77FFA" w:rsidRPr="00852781">
        <w:rPr>
          <w:lang w:val="fr-CA"/>
        </w:rPr>
        <w:t>d’un</w:t>
      </w:r>
      <w:r w:rsidR="00D77FFA" w:rsidRPr="00B34622">
        <w:rPr>
          <w:lang w:val="fr-CA"/>
        </w:rPr>
        <w:t xml:space="preserve"> </w:t>
      </w:r>
      <w:r w:rsidR="00665C85">
        <w:rPr>
          <w:lang w:val="fr-CA"/>
        </w:rPr>
        <w:t>État membre</w:t>
      </w:r>
      <w:r w:rsidRPr="004F1F1F">
        <w:rPr>
          <w:lang w:val="fr-CA"/>
        </w:rPr>
        <w:t xml:space="preserve">, sur les aéronefs immatriculés </w:t>
      </w:r>
      <w:r w:rsidR="00DC6705">
        <w:rPr>
          <w:lang w:val="fr-CA"/>
        </w:rPr>
        <w:t xml:space="preserve">dans </w:t>
      </w:r>
      <w:r w:rsidR="00D77FFA">
        <w:rPr>
          <w:lang w:val="fr-CA"/>
        </w:rPr>
        <w:t>cet</w:t>
      </w:r>
      <w:r w:rsidR="00240598">
        <w:rPr>
          <w:lang w:val="fr-CA"/>
        </w:rPr>
        <w:t xml:space="preserve"> </w:t>
      </w:r>
      <w:r w:rsidR="00DC6705">
        <w:rPr>
          <w:lang w:val="fr-CA"/>
        </w:rPr>
        <w:t>État membre</w:t>
      </w:r>
      <w:r w:rsidRPr="004F1F1F">
        <w:rPr>
          <w:lang w:val="fr-CA"/>
        </w:rPr>
        <w:t xml:space="preserve">. </w:t>
      </w:r>
    </w:p>
    <w:p w14:paraId="215948F1" w14:textId="77777777" w:rsidR="00802AB7" w:rsidRPr="004F1F1F" w:rsidRDefault="00802AB7" w:rsidP="00B34622">
      <w:pPr>
        <w:pStyle w:val="Sansinterligne"/>
        <w:numPr>
          <w:ilvl w:val="0"/>
          <w:numId w:val="176"/>
        </w:numPr>
        <w:spacing w:before="120" w:after="120" w:line="276" w:lineRule="auto"/>
        <w:jc w:val="both"/>
        <w:rPr>
          <w:lang w:val="fr-CA"/>
        </w:rPr>
      </w:pPr>
      <w:r w:rsidRPr="004F1F1F">
        <w:rPr>
          <w:lang w:val="fr-CA"/>
        </w:rPr>
        <w:t xml:space="preserve">Les bulletins de services émis par les constructeurs, qualifiés par ces derniers d’obligatoires, sont applicables, sauf </w:t>
      </w:r>
      <w:r w:rsidR="00665C85">
        <w:rPr>
          <w:lang w:val="fr-CA"/>
        </w:rPr>
        <w:t>consigne contraire de l’</w:t>
      </w:r>
      <w:r w:rsidR="0034017E">
        <w:rPr>
          <w:lang w:val="fr-CA"/>
        </w:rPr>
        <w:t xml:space="preserve">Autorité de </w:t>
      </w:r>
      <w:r w:rsidR="00EC362C">
        <w:rPr>
          <w:lang w:val="fr-CA"/>
        </w:rPr>
        <w:t>l’aviation</w:t>
      </w:r>
      <w:r w:rsidR="0034017E">
        <w:rPr>
          <w:lang w:val="fr-CA"/>
        </w:rPr>
        <w:t xml:space="preserve"> civile</w:t>
      </w:r>
      <w:r w:rsidR="00665C85">
        <w:rPr>
          <w:lang w:val="fr-CA"/>
        </w:rPr>
        <w:t xml:space="preserve"> </w:t>
      </w:r>
      <w:r w:rsidR="00D77FFA">
        <w:rPr>
          <w:lang w:val="fr-CA"/>
        </w:rPr>
        <w:t>d’un</w:t>
      </w:r>
      <w:r w:rsidR="00240598">
        <w:rPr>
          <w:lang w:val="fr-CA"/>
        </w:rPr>
        <w:t xml:space="preserve"> </w:t>
      </w:r>
      <w:r w:rsidR="00665C85">
        <w:rPr>
          <w:lang w:val="fr-CA"/>
        </w:rPr>
        <w:t>État membre</w:t>
      </w:r>
      <w:r w:rsidR="00665C85" w:rsidRPr="004F1F1F">
        <w:rPr>
          <w:lang w:val="fr-CA"/>
        </w:rPr>
        <w:t xml:space="preserve">, </w:t>
      </w:r>
      <w:r w:rsidRPr="004F1F1F">
        <w:rPr>
          <w:lang w:val="fr-CA"/>
        </w:rPr>
        <w:t xml:space="preserve">sur les aéronefs immatriculés </w:t>
      </w:r>
      <w:r w:rsidR="00DC6705">
        <w:rPr>
          <w:lang w:val="fr-CA"/>
        </w:rPr>
        <w:t xml:space="preserve">dans </w:t>
      </w:r>
      <w:r w:rsidR="00D77FFA">
        <w:rPr>
          <w:lang w:val="fr-CA"/>
        </w:rPr>
        <w:t>cet</w:t>
      </w:r>
      <w:r w:rsidR="00240598">
        <w:rPr>
          <w:lang w:val="fr-CA"/>
        </w:rPr>
        <w:t xml:space="preserve"> </w:t>
      </w:r>
      <w:r w:rsidR="00DC6705">
        <w:rPr>
          <w:lang w:val="fr-CA"/>
        </w:rPr>
        <w:t>État membre</w:t>
      </w:r>
      <w:r w:rsidRPr="004F1F1F">
        <w:rPr>
          <w:lang w:val="fr-CA"/>
        </w:rPr>
        <w:t>.</w:t>
      </w:r>
    </w:p>
    <w:p w14:paraId="79501C3D" w14:textId="77777777" w:rsidR="00802AB7" w:rsidRPr="004F1F1F" w:rsidRDefault="00802AB7" w:rsidP="00B34622">
      <w:pPr>
        <w:pStyle w:val="Sansinterligne"/>
        <w:numPr>
          <w:ilvl w:val="0"/>
          <w:numId w:val="176"/>
        </w:numPr>
        <w:spacing w:before="120" w:after="120" w:line="276" w:lineRule="auto"/>
        <w:jc w:val="both"/>
        <w:rPr>
          <w:lang w:val="fr-CA"/>
        </w:rPr>
      </w:pPr>
      <w:r w:rsidRPr="004F1F1F">
        <w:rPr>
          <w:lang w:val="fr-CA"/>
        </w:rPr>
        <w:t>Le propriétaire, le locataire, l’exploitant ou l’utilisateur d’un aéronef doit :</w:t>
      </w:r>
    </w:p>
    <w:p w14:paraId="1158566F" w14:textId="77777777" w:rsidR="00802AB7" w:rsidRPr="004F1F1F" w:rsidRDefault="00802AB7" w:rsidP="002D6339">
      <w:pPr>
        <w:pStyle w:val="Sansinterligne"/>
        <w:numPr>
          <w:ilvl w:val="0"/>
          <w:numId w:val="56"/>
        </w:numPr>
        <w:spacing w:before="120" w:after="120" w:line="276" w:lineRule="auto"/>
        <w:jc w:val="both"/>
        <w:rPr>
          <w:lang w:val="fr-CA" w:eastAsia="fr-CA"/>
        </w:rPr>
      </w:pPr>
      <w:r w:rsidRPr="004F1F1F">
        <w:rPr>
          <w:lang w:val="fr-CA" w:eastAsia="fr-CA"/>
        </w:rPr>
        <w:t>exploiter ou utiliser l’aéronef en conformité avec les consignes, les directives de navigabilité, ainsi que les bulletins de services qualifiés d’obligatoires, qui sont en vigueur ;</w:t>
      </w:r>
    </w:p>
    <w:p w14:paraId="04F8A6FC" w14:textId="77777777" w:rsidR="00802AB7" w:rsidRDefault="00802AB7" w:rsidP="002D6339">
      <w:pPr>
        <w:pStyle w:val="Sansinterligne"/>
        <w:numPr>
          <w:ilvl w:val="0"/>
          <w:numId w:val="56"/>
        </w:numPr>
        <w:spacing w:before="120" w:after="120" w:line="276" w:lineRule="auto"/>
        <w:jc w:val="both"/>
        <w:rPr>
          <w:lang w:val="fr-CA"/>
        </w:rPr>
      </w:pPr>
      <w:r w:rsidRPr="004F1F1F">
        <w:rPr>
          <w:lang w:val="fr-CA" w:eastAsia="fr-CA"/>
        </w:rPr>
        <w:t>se procurer auprès des constructeurs ou de leur représentant, les informations et renseignements techniques nécessaires.</w:t>
      </w:r>
      <w:r>
        <w:rPr>
          <w:lang w:val="fr-CA"/>
        </w:rPr>
        <w:t xml:space="preserve"> </w:t>
      </w:r>
    </w:p>
    <w:p w14:paraId="522AD009" w14:textId="77777777" w:rsidR="0049693C" w:rsidRPr="0054339F" w:rsidRDefault="001E0D7D" w:rsidP="00B32D80">
      <w:pPr>
        <w:pStyle w:val="Title4L"/>
      </w:pPr>
      <w:bookmarkStart w:id="1580" w:name="_Toc231269299"/>
      <w:bookmarkStart w:id="1581" w:name="_Toc231269700"/>
      <w:bookmarkStart w:id="1582" w:name="_Toc231270085"/>
      <w:bookmarkStart w:id="1583" w:name="_Toc262216997"/>
      <w:bookmarkStart w:id="1584" w:name="_Toc262560439"/>
      <w:bookmarkStart w:id="1585" w:name="_Toc262562516"/>
      <w:bookmarkStart w:id="1586" w:name="_Toc262733606"/>
      <w:bookmarkStart w:id="1587" w:name="_Toc262738380"/>
      <w:bookmarkStart w:id="1588" w:name="_Toc263062784"/>
      <w:bookmarkStart w:id="1589" w:name="_Toc263432396"/>
      <w:bookmarkStart w:id="1590" w:name="_Toc263760911"/>
      <w:bookmarkStart w:id="1591" w:name="_Toc263770301"/>
      <w:bookmarkStart w:id="1592" w:name="_Toc263775813"/>
      <w:bookmarkStart w:id="1593" w:name="_Toc287603099"/>
      <w:bookmarkStart w:id="1594" w:name="_Toc287959670"/>
      <w:bookmarkStart w:id="1595" w:name="_Toc288053751"/>
      <w:bookmarkStart w:id="1596" w:name="_Toc125707514"/>
      <w:bookmarkStart w:id="1597" w:name="_Toc335827"/>
      <w:bookmarkStart w:id="1598" w:name="_Toc523764"/>
      <w:bookmarkStart w:id="1599" w:name="_Toc106674036"/>
      <w:bookmarkStart w:id="1600" w:name="_Toc108922942"/>
      <w:bookmarkStart w:id="1601" w:name="_Toc108923428"/>
      <w:bookmarkStart w:id="1602" w:name="_Toc109018520"/>
      <w:bookmarkStart w:id="1603" w:name="_Toc113099099"/>
      <w:bookmarkStart w:id="1604" w:name="_Toc113169712"/>
      <w:bookmarkStart w:id="1605" w:name="_Toc113447228"/>
      <w:bookmarkStart w:id="1606" w:name="_Toc229283945"/>
      <w:bookmarkStart w:id="1607" w:name="_Toc229461945"/>
      <w:bookmarkStart w:id="1608" w:name="_Toc230324154"/>
      <w:bookmarkStart w:id="1609" w:name="_Toc230668712"/>
      <w:bookmarkStart w:id="1610" w:name="_Toc230858241"/>
      <w:bookmarkStart w:id="1611" w:name="_Toc230858614"/>
      <w:r w:rsidRPr="0054339F">
        <w:t>R</w:t>
      </w:r>
      <w:r w:rsidR="0049693C" w:rsidRPr="0054339F">
        <w:t>esponsabilité</w:t>
      </w:r>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sidR="0049693C" w:rsidRPr="0054339F">
        <w:t xml:space="preserve"> </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14:paraId="4F7BD5D7" w14:textId="77777777" w:rsidR="0049693C" w:rsidRPr="00B34622" w:rsidRDefault="00556ADD" w:rsidP="00B34622">
      <w:pPr>
        <w:pStyle w:val="Sansinterligne"/>
        <w:numPr>
          <w:ilvl w:val="0"/>
          <w:numId w:val="177"/>
        </w:numPr>
        <w:spacing w:before="120" w:after="120" w:line="276" w:lineRule="auto"/>
        <w:jc w:val="both"/>
        <w:rPr>
          <w:lang w:val="fr-CA"/>
        </w:rPr>
      </w:pPr>
      <w:r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Pr="00B34622">
        <w:rPr>
          <w:lang w:val="fr-CA"/>
        </w:rPr>
        <w:t xml:space="preserve"> </w:t>
      </w:r>
      <w:r w:rsidR="006007CA" w:rsidRPr="00B34622">
        <w:rPr>
          <w:lang w:val="fr-CA"/>
        </w:rPr>
        <w:t>d’un</w:t>
      </w:r>
      <w:r w:rsidR="0055408A" w:rsidRPr="00B34622">
        <w:rPr>
          <w:lang w:val="fr-CA"/>
        </w:rPr>
        <w:t xml:space="preserve"> </w:t>
      </w:r>
      <w:r w:rsidRPr="00B34622">
        <w:rPr>
          <w:lang w:val="fr-CA"/>
        </w:rPr>
        <w:t>État membre</w:t>
      </w:r>
      <w:r w:rsidR="00861605" w:rsidRPr="00B34622">
        <w:rPr>
          <w:lang w:val="fr-CA"/>
        </w:rPr>
        <w:t>, ses préposés,</w:t>
      </w:r>
      <w:r w:rsidR="008D2E7B" w:rsidRPr="00B34622">
        <w:rPr>
          <w:lang w:val="fr-CA"/>
        </w:rPr>
        <w:t xml:space="preserve"> et, plus généralement, </w:t>
      </w:r>
      <w:r w:rsidR="006007CA" w:rsidRPr="00B34622">
        <w:rPr>
          <w:lang w:val="fr-CA"/>
        </w:rPr>
        <w:t>cet</w:t>
      </w:r>
      <w:r w:rsidR="0055408A" w:rsidRPr="00B34622">
        <w:rPr>
          <w:lang w:val="fr-CA"/>
        </w:rPr>
        <w:t xml:space="preserve"> </w:t>
      </w:r>
      <w:r w:rsidR="00FA2B82" w:rsidRPr="00B34622">
        <w:rPr>
          <w:lang w:val="fr-CA"/>
        </w:rPr>
        <w:t>É</w:t>
      </w:r>
      <w:r w:rsidR="002377CC" w:rsidRPr="00B34622">
        <w:rPr>
          <w:lang w:val="fr-CA"/>
        </w:rPr>
        <w:t>tat membre</w:t>
      </w:r>
      <w:r w:rsidR="008D2E7B" w:rsidRPr="00B34622">
        <w:rPr>
          <w:lang w:val="fr-CA"/>
        </w:rPr>
        <w:t xml:space="preserve">, </w:t>
      </w:r>
      <w:r w:rsidR="0049693C" w:rsidRPr="00B34622">
        <w:rPr>
          <w:lang w:val="fr-CA"/>
        </w:rPr>
        <w:t>n’assume</w:t>
      </w:r>
      <w:r w:rsidR="008D2E7B" w:rsidRPr="00B34622">
        <w:rPr>
          <w:lang w:val="fr-CA"/>
        </w:rPr>
        <w:t>nt</w:t>
      </w:r>
      <w:r w:rsidR="0049693C" w:rsidRPr="00B34622">
        <w:rPr>
          <w:lang w:val="fr-CA"/>
        </w:rPr>
        <w:t xml:space="preserve"> aucune responsabilité pour les dommages que pourrai</w:t>
      </w:r>
      <w:r w:rsidR="00B67547" w:rsidRPr="00B34622">
        <w:rPr>
          <w:lang w:val="fr-CA"/>
        </w:rPr>
        <w:t>en</w:t>
      </w:r>
      <w:r w:rsidR="0049693C" w:rsidRPr="00B34622">
        <w:rPr>
          <w:lang w:val="fr-CA"/>
        </w:rPr>
        <w:t>t subir un aéronef et ses accessoires pendant le contrôle. Il appartient au propriétaire ou à son utilisateur d’assurer l’aéronef contre de tels dommages.</w:t>
      </w:r>
    </w:p>
    <w:p w14:paraId="6CA03DD6" w14:textId="77777777" w:rsidR="00190029" w:rsidRPr="00B34622" w:rsidRDefault="0049693C" w:rsidP="00B34622">
      <w:pPr>
        <w:pStyle w:val="Sansinterligne"/>
        <w:numPr>
          <w:ilvl w:val="0"/>
          <w:numId w:val="177"/>
        </w:numPr>
        <w:spacing w:before="120" w:after="120" w:line="276" w:lineRule="auto"/>
        <w:jc w:val="both"/>
        <w:rPr>
          <w:lang w:val="fr-CA"/>
        </w:rPr>
      </w:pPr>
      <w:r w:rsidRPr="00B34622">
        <w:rPr>
          <w:lang w:val="fr-CA"/>
        </w:rPr>
        <w:t>De même, il</w:t>
      </w:r>
      <w:r w:rsidR="00C870D9" w:rsidRPr="00B34622">
        <w:rPr>
          <w:lang w:val="fr-CA"/>
        </w:rPr>
        <w:t>s</w:t>
      </w:r>
      <w:r w:rsidRPr="00B34622">
        <w:rPr>
          <w:lang w:val="fr-CA"/>
        </w:rPr>
        <w:t xml:space="preserve"> n’assume</w:t>
      </w:r>
      <w:r w:rsidR="00C870D9" w:rsidRPr="00B34622">
        <w:rPr>
          <w:lang w:val="fr-CA"/>
        </w:rPr>
        <w:t>nt</w:t>
      </w:r>
      <w:r w:rsidRPr="00B34622">
        <w:rPr>
          <w:lang w:val="fr-CA"/>
        </w:rPr>
        <w:t xml:space="preserve"> aucune responsabilité pour tous dommages ou défauts pouvant provenir des matériaux employés pour la construction, pour l’entretien, pour toute modification ou réparation d’un aéronef, même si l’agent ou l’organisme de cont</w:t>
      </w:r>
      <w:r w:rsidR="0026121C" w:rsidRPr="00B34622">
        <w:rPr>
          <w:lang w:val="fr-CA"/>
        </w:rPr>
        <w:t>rôle n’a élevé aucune objection</w:t>
      </w:r>
      <w:r w:rsidRPr="00B34622">
        <w:rPr>
          <w:lang w:val="fr-CA"/>
        </w:rPr>
        <w:t>.</w:t>
      </w:r>
    </w:p>
    <w:p w14:paraId="5A712EF4" w14:textId="562615F5" w:rsidR="001F1F47" w:rsidRPr="009756A0" w:rsidRDefault="00D13584" w:rsidP="002D6339">
      <w:pPr>
        <w:pStyle w:val="Titre2"/>
        <w:tabs>
          <w:tab w:val="clear" w:pos="2310"/>
          <w:tab w:val="clear" w:pos="3981"/>
          <w:tab w:val="left" w:pos="1843"/>
        </w:tabs>
        <w:spacing w:after="240" w:line="276" w:lineRule="auto"/>
        <w:ind w:left="1843" w:hanging="1842"/>
        <w:rPr>
          <w:rFonts w:ascii="Arial" w:hAnsi="Arial"/>
          <w:caps/>
          <w:smallCaps w:val="0"/>
          <w:sz w:val="24"/>
          <w:szCs w:val="24"/>
          <w:lang w:val="fr-CA"/>
        </w:rPr>
      </w:pPr>
      <w:bookmarkStart w:id="1612" w:name="_Toc229283948"/>
      <w:bookmarkStart w:id="1613" w:name="_Toc229461948"/>
      <w:bookmarkStart w:id="1614" w:name="_Toc230324157"/>
      <w:bookmarkStart w:id="1615" w:name="_Toc230668715"/>
      <w:bookmarkStart w:id="1616" w:name="_Toc230858244"/>
      <w:bookmarkStart w:id="1617" w:name="_Toc230858617"/>
      <w:bookmarkStart w:id="1618" w:name="_Toc231269300"/>
      <w:bookmarkStart w:id="1619" w:name="_Toc231269701"/>
      <w:bookmarkStart w:id="1620" w:name="_Toc231270086"/>
      <w:bookmarkStart w:id="1621" w:name="_Toc262216998"/>
      <w:bookmarkStart w:id="1622" w:name="_Toc262560440"/>
      <w:bookmarkStart w:id="1623" w:name="_Toc262562517"/>
      <w:bookmarkStart w:id="1624" w:name="_Toc262733607"/>
      <w:bookmarkStart w:id="1625" w:name="_Toc262738381"/>
      <w:bookmarkStart w:id="1626" w:name="_Toc263062785"/>
      <w:bookmarkStart w:id="1627" w:name="_Toc263432397"/>
      <w:bookmarkStart w:id="1628" w:name="_Toc263760912"/>
      <w:bookmarkStart w:id="1629" w:name="_Toc263770302"/>
      <w:bookmarkStart w:id="1630" w:name="_Toc263775814"/>
      <w:bookmarkStart w:id="1631" w:name="_Toc287518280"/>
      <w:bookmarkStart w:id="1632" w:name="_Toc287536218"/>
      <w:bookmarkStart w:id="1633" w:name="_Toc287516828"/>
      <w:bookmarkStart w:id="1634" w:name="_Toc287517561"/>
      <w:bookmarkStart w:id="1635" w:name="_Toc287536283"/>
      <w:bookmarkStart w:id="1636" w:name="_Toc287603100"/>
      <w:bookmarkStart w:id="1637" w:name="_Toc287959671"/>
      <w:bookmarkStart w:id="1638" w:name="_Toc288053752"/>
      <w:bookmarkStart w:id="1639" w:name="_Toc125707515"/>
      <w:r w:rsidRPr="009756A0">
        <w:rPr>
          <w:rFonts w:ascii="Arial" w:hAnsi="Arial"/>
          <w:smallCaps w:val="0"/>
          <w:sz w:val="24"/>
          <w:szCs w:val="24"/>
          <w:lang w:val="fr-CA"/>
        </w:rPr>
        <w:t xml:space="preserve">AÉRONEFS VISÉS PAR UN ACCORD DE TRANSFERT DE FONCTIONS ET D’OBLIGATIONS CONFORMÉMENT À L’ARTICLE 83 </w:t>
      </w:r>
      <w:r w:rsidRPr="009756A0">
        <w:rPr>
          <w:rFonts w:ascii="Arial" w:hAnsi="Arial"/>
          <w:i/>
          <w:smallCaps w:val="0"/>
          <w:sz w:val="24"/>
          <w:szCs w:val="24"/>
          <w:lang w:val="fr-CA"/>
        </w:rPr>
        <w:t>BIS</w:t>
      </w:r>
      <w:r w:rsidRPr="009756A0">
        <w:rPr>
          <w:rFonts w:ascii="Arial" w:hAnsi="Arial"/>
          <w:smallCaps w:val="0"/>
          <w:sz w:val="24"/>
          <w:szCs w:val="24"/>
          <w:lang w:val="fr-CA"/>
        </w:rPr>
        <w:t xml:space="preserve"> DE LA CONVENTION DE CHICAGO</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14:paraId="43233C5A" w14:textId="77777777" w:rsidR="0009507F" w:rsidRDefault="0009507F" w:rsidP="00B32D80">
      <w:pPr>
        <w:pStyle w:val="Title4L"/>
      </w:pPr>
      <w:bookmarkStart w:id="1640" w:name="_Toc229283949"/>
      <w:bookmarkStart w:id="1641" w:name="_Toc229461949"/>
      <w:bookmarkStart w:id="1642" w:name="_Toc230324158"/>
      <w:bookmarkStart w:id="1643" w:name="_Toc230668716"/>
      <w:bookmarkStart w:id="1644" w:name="_Toc230858245"/>
      <w:bookmarkStart w:id="1645" w:name="_Toc230858618"/>
      <w:bookmarkStart w:id="1646" w:name="_Toc231269301"/>
      <w:bookmarkStart w:id="1647" w:name="_Toc231269702"/>
      <w:bookmarkStart w:id="1648" w:name="_Toc231270087"/>
      <w:bookmarkStart w:id="1649" w:name="_Toc262216999"/>
      <w:bookmarkStart w:id="1650" w:name="_Toc262560441"/>
      <w:bookmarkStart w:id="1651" w:name="_Toc262562518"/>
      <w:bookmarkStart w:id="1652" w:name="_Toc262733608"/>
      <w:bookmarkStart w:id="1653" w:name="_Toc262738382"/>
      <w:bookmarkStart w:id="1654" w:name="_Toc263062786"/>
      <w:bookmarkStart w:id="1655" w:name="_Toc263432398"/>
      <w:bookmarkStart w:id="1656" w:name="_Toc263760913"/>
      <w:bookmarkStart w:id="1657" w:name="_Toc263770303"/>
      <w:bookmarkStart w:id="1658" w:name="_Toc263775815"/>
      <w:bookmarkStart w:id="1659" w:name="_Toc287603101"/>
      <w:bookmarkStart w:id="1660" w:name="_Toc287959672"/>
      <w:bookmarkStart w:id="1661" w:name="_Toc288053753"/>
      <w:bookmarkStart w:id="1662" w:name="_Toc125707516"/>
      <w:r>
        <w:t>Champ d’application</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14:paraId="39CF303F" w14:textId="0448E6FF" w:rsidR="0009507F" w:rsidRDefault="0009507F" w:rsidP="002D6339">
      <w:pPr>
        <w:pStyle w:val="Sansinterligne"/>
        <w:spacing w:before="120" w:after="120" w:line="276" w:lineRule="auto"/>
        <w:jc w:val="both"/>
        <w:rPr>
          <w:lang w:eastAsia="fr-CA"/>
        </w:rPr>
      </w:pPr>
      <w:r w:rsidRPr="00457260">
        <w:rPr>
          <w:lang w:eastAsia="fr-CA"/>
        </w:rPr>
        <w:t xml:space="preserve">L’exploitation d’un aéronef qui fait l'objet d'un accord de location, d’affrètement ou de banalisation de l’aéronef ou de tout autre arrangement similaire, pour le compte propre ou pour le compte d’autrui, </w:t>
      </w:r>
      <w:r w:rsidR="007C0047">
        <w:rPr>
          <w:lang w:eastAsia="fr-CA"/>
        </w:rPr>
        <w:t>peut être</w:t>
      </w:r>
      <w:r w:rsidRPr="00457260">
        <w:rPr>
          <w:lang w:eastAsia="fr-CA"/>
        </w:rPr>
        <w:t xml:space="preserve"> soumise aux dispositions de l’article 83 </w:t>
      </w:r>
      <w:r w:rsidRPr="00457260">
        <w:rPr>
          <w:i/>
          <w:lang w:eastAsia="fr-CA"/>
        </w:rPr>
        <w:t>bis</w:t>
      </w:r>
      <w:r w:rsidRPr="00457260">
        <w:rPr>
          <w:lang w:eastAsia="fr-CA"/>
        </w:rPr>
        <w:t xml:space="preserve"> de la </w:t>
      </w:r>
      <w:r w:rsidR="008D2E7B">
        <w:rPr>
          <w:lang w:eastAsia="fr-CA"/>
        </w:rPr>
        <w:t>C</w:t>
      </w:r>
      <w:r w:rsidRPr="00457260">
        <w:rPr>
          <w:lang w:eastAsia="fr-CA"/>
        </w:rPr>
        <w:t xml:space="preserve">onvention </w:t>
      </w:r>
      <w:r w:rsidR="008D2E7B">
        <w:rPr>
          <w:lang w:eastAsia="fr-CA"/>
        </w:rPr>
        <w:t xml:space="preserve">de Chicago </w:t>
      </w:r>
      <w:r w:rsidRPr="00457260">
        <w:rPr>
          <w:lang w:eastAsia="fr-CA"/>
        </w:rPr>
        <w:t xml:space="preserve">relative à l’aviation civile internationale, </w:t>
      </w:r>
      <w:r w:rsidR="003D48CA">
        <w:rPr>
          <w:lang w:eastAsia="fr-CA"/>
        </w:rPr>
        <w:t xml:space="preserve">conformément aux dispositions législatives et réglementaires de </w:t>
      </w:r>
      <w:r w:rsidR="00990A5F">
        <w:rPr>
          <w:lang w:eastAsia="fr-CA"/>
        </w:rPr>
        <w:t>chaque État membre</w:t>
      </w:r>
      <w:r w:rsidR="003D48CA">
        <w:rPr>
          <w:lang w:eastAsia="fr-CA"/>
        </w:rPr>
        <w:t xml:space="preserve"> concerné</w:t>
      </w:r>
      <w:r w:rsidRPr="00457260">
        <w:rPr>
          <w:lang w:eastAsia="fr-CA"/>
        </w:rPr>
        <w:t>.</w:t>
      </w:r>
    </w:p>
    <w:p w14:paraId="5C7ABBC6" w14:textId="77777777" w:rsidR="00BA3EDA" w:rsidRPr="00C20D96" w:rsidRDefault="00BA3EDA" w:rsidP="00B32D80">
      <w:pPr>
        <w:pStyle w:val="Title4L"/>
        <w:rPr>
          <w:lang w:eastAsia="fr-CA"/>
        </w:rPr>
      </w:pPr>
      <w:bookmarkStart w:id="1663" w:name="_Toc125707517"/>
      <w:r w:rsidRPr="00C20D96">
        <w:t>Transfert de certaines fonctions et obligations</w:t>
      </w:r>
      <w:bookmarkEnd w:id="1663"/>
    </w:p>
    <w:p w14:paraId="6B82816E" w14:textId="77777777" w:rsidR="003B23FE" w:rsidRPr="00B34622" w:rsidRDefault="003B23FE" w:rsidP="00B34622">
      <w:pPr>
        <w:pStyle w:val="Sansinterligne"/>
        <w:numPr>
          <w:ilvl w:val="0"/>
          <w:numId w:val="178"/>
        </w:numPr>
        <w:spacing w:before="120" w:after="120" w:line="276" w:lineRule="auto"/>
        <w:jc w:val="both"/>
        <w:rPr>
          <w:lang w:val="fr-CA"/>
        </w:rPr>
      </w:pPr>
      <w:r w:rsidRPr="00B34622">
        <w:rPr>
          <w:lang w:val="fr-CA"/>
        </w:rPr>
        <w:t>Nonobstant les dispositions des articles, III.2.7, II.3.2</w:t>
      </w:r>
      <w:r w:rsidR="004D52E3" w:rsidRPr="00B34622">
        <w:rPr>
          <w:lang w:val="fr-CA"/>
        </w:rPr>
        <w:t xml:space="preserve">, </w:t>
      </w:r>
      <w:r w:rsidRPr="00B34622">
        <w:rPr>
          <w:lang w:val="fr-CA"/>
        </w:rPr>
        <w:t>II.3.1 et  X.1.1 du présent Code, lorsqu'un aéronef immatriculé dans un autre Etat est exploité en vertu d'un accord de location, d'affrètement ou de banalisation de l'aéronef, ou de tout autre arrangement similaire, par un exploitant qui a le siège principal de son exploitation, ou à défaut, sa résidence permanente dans un autre Etat, l’Etat d’immatriculation peut, par accord avec cet autre Etat, transférer à celui-ci tout ou partie des fonctions et obligations que les articles, III.2.7, II.3.2 , II.3.1 et X.1.1 du présent Code lui confèrent,  à l’égard de cet aéronef, en sa qualité d'Etat d'immatriculation. L’Etat d'immatriculation sera dégagé de sa responsabilité en ce qui concerne les fonctions et obligations transférées.</w:t>
      </w:r>
    </w:p>
    <w:p w14:paraId="08AC4563" w14:textId="77777777" w:rsidR="003B23FE" w:rsidRPr="00B34622" w:rsidRDefault="003B23FE" w:rsidP="00B34622">
      <w:pPr>
        <w:pStyle w:val="Sansinterligne"/>
        <w:numPr>
          <w:ilvl w:val="0"/>
          <w:numId w:val="178"/>
        </w:numPr>
        <w:spacing w:before="120" w:after="120" w:line="276" w:lineRule="auto"/>
        <w:jc w:val="both"/>
        <w:rPr>
          <w:lang w:val="fr-CA"/>
        </w:rPr>
      </w:pPr>
      <w:r w:rsidRPr="00B34622">
        <w:rPr>
          <w:lang w:val="fr-CA"/>
        </w:rPr>
        <w:t>Le transfert ne portera pas effet à l’égard des autres Etats contractants avant que l'accord dont il fait l'objet ait été enregistré au Conseil et rendu public conformément au présent article 83 ou que l'existence et la portée de l'accord aient été notifiées directement aux autorités de l’Etat ou des autres Etats intéressés par un Etat partie à l'accord.</w:t>
      </w:r>
    </w:p>
    <w:p w14:paraId="02B63D97" w14:textId="4B10A6A7" w:rsidR="00BA3EDA" w:rsidRPr="00B34622" w:rsidRDefault="003B23FE" w:rsidP="00B34622">
      <w:pPr>
        <w:pStyle w:val="Sansinterligne"/>
        <w:numPr>
          <w:ilvl w:val="0"/>
          <w:numId w:val="178"/>
        </w:numPr>
        <w:spacing w:before="120" w:after="120" w:line="276" w:lineRule="auto"/>
        <w:jc w:val="both"/>
        <w:rPr>
          <w:lang w:val="fr-CA"/>
        </w:rPr>
      </w:pPr>
      <w:r w:rsidRPr="00B34622">
        <w:rPr>
          <w:lang w:val="fr-CA"/>
        </w:rPr>
        <w:t>Les dispositions des alinéas (</w:t>
      </w:r>
      <w:r w:rsidR="00603EC1">
        <w:rPr>
          <w:lang w:val="fr-CA"/>
        </w:rPr>
        <w:t>1</w:t>
      </w:r>
      <w:r w:rsidRPr="00B34622">
        <w:rPr>
          <w:lang w:val="fr-CA"/>
        </w:rPr>
        <w:t>) et (</w:t>
      </w:r>
      <w:r w:rsidR="00603EC1">
        <w:rPr>
          <w:lang w:val="fr-CA"/>
        </w:rPr>
        <w:t>2</w:t>
      </w:r>
      <w:r w:rsidRPr="00B34622">
        <w:rPr>
          <w:lang w:val="fr-CA"/>
        </w:rPr>
        <w:t>) ci-dessus sont également applicables dans les cas envisagés à l'article VII.3.1</w:t>
      </w:r>
      <w:r w:rsidR="00427A5A" w:rsidRPr="00B34622">
        <w:rPr>
          <w:lang w:val="fr-CA"/>
        </w:rPr>
        <w:t>.</w:t>
      </w:r>
      <w:r w:rsidRPr="00B34622">
        <w:rPr>
          <w:lang w:val="fr-CA"/>
        </w:rPr>
        <w:t xml:space="preserve"> </w:t>
      </w:r>
    </w:p>
    <w:p w14:paraId="24657DC8" w14:textId="77777777" w:rsidR="00FC6067" w:rsidRPr="00297C0A" w:rsidRDefault="00D13584" w:rsidP="002D6339">
      <w:pPr>
        <w:pStyle w:val="Title2L"/>
        <w:tabs>
          <w:tab w:val="clear" w:pos="3981"/>
          <w:tab w:val="num" w:pos="3119"/>
        </w:tabs>
        <w:spacing w:before="120" w:line="276" w:lineRule="auto"/>
        <w:ind w:hanging="2988"/>
        <w:rPr>
          <w:rFonts w:ascii="Arial Gras" w:hAnsi="Arial Gras"/>
          <w:caps/>
          <w:smallCaps w:val="0"/>
          <w:sz w:val="24"/>
          <w:szCs w:val="24"/>
        </w:rPr>
      </w:pPr>
      <w:bookmarkStart w:id="1664" w:name="_Toc106672937"/>
      <w:bookmarkStart w:id="1665" w:name="_Toc106673805"/>
      <w:bookmarkStart w:id="1666" w:name="_Toc106673906"/>
      <w:bookmarkStart w:id="1667" w:name="_Toc106674038"/>
      <w:bookmarkStart w:id="1668" w:name="_Toc108922944"/>
      <w:bookmarkStart w:id="1669" w:name="_Toc108923430"/>
      <w:bookmarkStart w:id="1670" w:name="_Toc109018522"/>
      <w:bookmarkStart w:id="1671" w:name="_Toc113099101"/>
      <w:bookmarkStart w:id="1672" w:name="_Toc113169714"/>
      <w:bookmarkStart w:id="1673" w:name="_Toc113447230"/>
      <w:bookmarkStart w:id="1674" w:name="_Toc229283960"/>
      <w:bookmarkStart w:id="1675" w:name="_Toc229461960"/>
      <w:bookmarkStart w:id="1676" w:name="_Toc230324169"/>
      <w:bookmarkStart w:id="1677" w:name="_Toc230668727"/>
      <w:bookmarkStart w:id="1678" w:name="_Toc230858255"/>
      <w:bookmarkStart w:id="1679" w:name="_Toc230858629"/>
      <w:bookmarkStart w:id="1680" w:name="_Toc231269302"/>
      <w:bookmarkStart w:id="1681" w:name="_Toc231269703"/>
      <w:bookmarkStart w:id="1682" w:name="_Toc231270088"/>
      <w:bookmarkStart w:id="1683" w:name="_Toc262217000"/>
      <w:bookmarkStart w:id="1684" w:name="_Toc262560442"/>
      <w:bookmarkStart w:id="1685" w:name="_Toc262562519"/>
      <w:bookmarkStart w:id="1686" w:name="_Toc262733609"/>
      <w:bookmarkStart w:id="1687" w:name="_Toc262738383"/>
      <w:bookmarkStart w:id="1688" w:name="_Toc263062787"/>
      <w:bookmarkStart w:id="1689" w:name="_Toc263432399"/>
      <w:bookmarkStart w:id="1690" w:name="_Toc263760914"/>
      <w:bookmarkStart w:id="1691" w:name="_Toc263770304"/>
      <w:bookmarkStart w:id="1692" w:name="_Toc263775816"/>
      <w:bookmarkStart w:id="1693" w:name="_Toc287518281"/>
      <w:bookmarkStart w:id="1694" w:name="_Toc287536219"/>
      <w:bookmarkStart w:id="1695" w:name="_Toc287516829"/>
      <w:bookmarkStart w:id="1696" w:name="_Toc287517562"/>
      <w:bookmarkStart w:id="1697" w:name="_Toc287536284"/>
      <w:bookmarkStart w:id="1698" w:name="_Toc287603102"/>
      <w:bookmarkStart w:id="1699" w:name="_Toc287959673"/>
      <w:bookmarkStart w:id="1700" w:name="_Toc288053754"/>
      <w:bookmarkStart w:id="1701" w:name="_Toc125707518"/>
      <w:bookmarkStart w:id="1702" w:name="_Toc335828"/>
      <w:bookmarkStart w:id="1703" w:name="_Toc523765"/>
      <w:r w:rsidRPr="00297C0A">
        <w:rPr>
          <w:rFonts w:ascii="Arial Gras" w:hAnsi="Arial Gras"/>
          <w:smallCaps w:val="0"/>
          <w:sz w:val="24"/>
          <w:szCs w:val="24"/>
        </w:rPr>
        <w:t>PROTECTION DE L’ENVIRONNEMENT</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14:paraId="649736C6" w14:textId="77777777" w:rsidR="00DB621E" w:rsidRPr="002F4BE3" w:rsidRDefault="00DB621E" w:rsidP="00B32D80">
      <w:pPr>
        <w:pStyle w:val="Title4L"/>
      </w:pPr>
      <w:bookmarkStart w:id="1704" w:name="_Toc262217001"/>
      <w:bookmarkStart w:id="1705" w:name="_Toc262560443"/>
      <w:bookmarkStart w:id="1706" w:name="_Toc262562520"/>
      <w:bookmarkStart w:id="1707" w:name="_Toc262733610"/>
      <w:bookmarkStart w:id="1708" w:name="_Toc262738384"/>
      <w:bookmarkStart w:id="1709" w:name="_Toc263062788"/>
      <w:bookmarkStart w:id="1710" w:name="_Toc263432400"/>
      <w:bookmarkStart w:id="1711" w:name="_Toc263760915"/>
      <w:bookmarkStart w:id="1712" w:name="_Toc263770305"/>
      <w:bookmarkStart w:id="1713" w:name="_Toc263775817"/>
      <w:bookmarkStart w:id="1714" w:name="_Toc287603103"/>
      <w:bookmarkStart w:id="1715" w:name="_Toc287959674"/>
      <w:bookmarkStart w:id="1716" w:name="_Toc288053755"/>
      <w:bookmarkStart w:id="1717" w:name="_Toc125707519"/>
      <w:bookmarkStart w:id="1718" w:name="_Toc335829"/>
      <w:bookmarkStart w:id="1719" w:name="_Toc523766"/>
      <w:bookmarkStart w:id="1720" w:name="_Toc106674039"/>
      <w:bookmarkStart w:id="1721" w:name="_Toc108922945"/>
      <w:bookmarkStart w:id="1722" w:name="_Toc108923431"/>
      <w:bookmarkStart w:id="1723" w:name="_Toc109018523"/>
      <w:bookmarkStart w:id="1724" w:name="_Toc113099102"/>
      <w:bookmarkStart w:id="1725" w:name="_Toc113169715"/>
      <w:bookmarkStart w:id="1726" w:name="_Toc113447231"/>
      <w:bookmarkStart w:id="1727" w:name="_Toc229283961"/>
      <w:bookmarkStart w:id="1728" w:name="_Toc229461961"/>
      <w:bookmarkStart w:id="1729" w:name="_Toc230324170"/>
      <w:bookmarkStart w:id="1730" w:name="_Toc230668728"/>
      <w:bookmarkStart w:id="1731" w:name="_Toc230858256"/>
      <w:bookmarkStart w:id="1732" w:name="_Toc230858630"/>
      <w:bookmarkStart w:id="1733" w:name="_Toc231269303"/>
      <w:bookmarkStart w:id="1734" w:name="_Toc231269704"/>
      <w:bookmarkStart w:id="1735" w:name="_Toc231270089"/>
      <w:bookmarkEnd w:id="1702"/>
      <w:bookmarkEnd w:id="1703"/>
      <w:r w:rsidRPr="002F4BE3">
        <w:t>A</w:t>
      </w:r>
      <w:r w:rsidR="00C870D9" w:rsidRPr="002F4BE3">
        <w:t>viation civile</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r w:rsidRPr="002F4BE3">
        <w:t xml:space="preserve"> </w:t>
      </w:r>
    </w:p>
    <w:p w14:paraId="181D47F6" w14:textId="52917654" w:rsidR="00DB621E" w:rsidRPr="00B34622" w:rsidRDefault="00DB621E" w:rsidP="00B34622">
      <w:pPr>
        <w:pStyle w:val="Sansinterligne"/>
        <w:numPr>
          <w:ilvl w:val="0"/>
          <w:numId w:val="179"/>
        </w:numPr>
        <w:spacing w:before="120" w:after="120" w:line="276" w:lineRule="auto"/>
        <w:jc w:val="both"/>
        <w:rPr>
          <w:lang w:val="fr-CA"/>
        </w:rPr>
      </w:pPr>
      <w:r w:rsidRPr="00B34622">
        <w:rPr>
          <w:lang w:val="fr-CA"/>
        </w:rPr>
        <w:t xml:space="preserve">Les exploitants de l’aviation civile sont tenus de se conformer aux </w:t>
      </w:r>
      <w:r w:rsidR="00F43F11" w:rsidRPr="00B34622">
        <w:rPr>
          <w:lang w:val="fr-CA"/>
        </w:rPr>
        <w:t xml:space="preserve">exigences essentielles </w:t>
      </w:r>
      <w:r w:rsidRPr="00B34622">
        <w:rPr>
          <w:lang w:val="fr-CA"/>
        </w:rPr>
        <w:t>en matière de protection de l’environnement</w:t>
      </w:r>
      <w:r w:rsidR="005418A5" w:rsidRPr="00B34622">
        <w:rPr>
          <w:lang w:val="fr-CA"/>
        </w:rPr>
        <w:t xml:space="preserve"> et, plus généralement</w:t>
      </w:r>
      <w:r w:rsidR="00C870D9" w:rsidRPr="00B34622">
        <w:rPr>
          <w:lang w:val="fr-CA"/>
        </w:rPr>
        <w:t>,</w:t>
      </w:r>
      <w:r w:rsidR="005418A5" w:rsidRPr="00B34622">
        <w:rPr>
          <w:lang w:val="fr-CA"/>
        </w:rPr>
        <w:t xml:space="preserve"> </w:t>
      </w:r>
      <w:r w:rsidR="00FC1B79" w:rsidRPr="00B34622">
        <w:rPr>
          <w:lang w:val="fr-CA"/>
        </w:rPr>
        <w:t>de veiller</w:t>
      </w:r>
      <w:r w:rsidR="005418A5" w:rsidRPr="00B34622">
        <w:rPr>
          <w:lang w:val="fr-CA"/>
        </w:rPr>
        <w:t xml:space="preserve"> à </w:t>
      </w:r>
      <w:r w:rsidRPr="00B34622">
        <w:rPr>
          <w:lang w:val="fr-CA"/>
        </w:rPr>
        <w:t xml:space="preserve">l’élimination ou </w:t>
      </w:r>
      <w:r w:rsidR="00A1413B" w:rsidRPr="00B34622">
        <w:rPr>
          <w:lang w:val="fr-CA"/>
        </w:rPr>
        <w:t>au</w:t>
      </w:r>
      <w:r w:rsidRPr="00B34622">
        <w:rPr>
          <w:lang w:val="fr-CA"/>
        </w:rPr>
        <w:t xml:space="preserve"> recyclage de</w:t>
      </w:r>
      <w:r w:rsidR="005418A5" w:rsidRPr="00B34622">
        <w:rPr>
          <w:lang w:val="fr-CA"/>
        </w:rPr>
        <w:t xml:space="preserve"> leur</w:t>
      </w:r>
      <w:r w:rsidRPr="00B34622">
        <w:rPr>
          <w:lang w:val="fr-CA"/>
        </w:rPr>
        <w:t>s déchets</w:t>
      </w:r>
      <w:r w:rsidR="005418A5" w:rsidRPr="00B34622">
        <w:rPr>
          <w:lang w:val="fr-CA"/>
        </w:rPr>
        <w:t>, à</w:t>
      </w:r>
      <w:r w:rsidRPr="00B34622">
        <w:rPr>
          <w:lang w:val="fr-CA"/>
        </w:rPr>
        <w:t xml:space="preserve"> la lutte contre la pollution</w:t>
      </w:r>
      <w:r w:rsidR="005418A5" w:rsidRPr="00B34622">
        <w:rPr>
          <w:lang w:val="fr-CA"/>
        </w:rPr>
        <w:t xml:space="preserve"> qu’ils causent et à en conscientiser leur personnel</w:t>
      </w:r>
      <w:r w:rsidRPr="00B34622">
        <w:rPr>
          <w:lang w:val="fr-CA"/>
        </w:rPr>
        <w:t>.</w:t>
      </w:r>
    </w:p>
    <w:p w14:paraId="365E6FC6" w14:textId="77777777" w:rsidR="00DB621E" w:rsidRPr="00B34622" w:rsidRDefault="00DB621E" w:rsidP="00B34622">
      <w:pPr>
        <w:pStyle w:val="Sansinterligne"/>
        <w:numPr>
          <w:ilvl w:val="0"/>
          <w:numId w:val="179"/>
        </w:numPr>
        <w:spacing w:before="120" w:after="120" w:line="276" w:lineRule="auto"/>
        <w:jc w:val="both"/>
        <w:rPr>
          <w:lang w:val="fr-CA"/>
        </w:rPr>
      </w:pPr>
      <w:r w:rsidRPr="00B34622">
        <w:rPr>
          <w:lang w:val="fr-CA"/>
        </w:rPr>
        <w:t>Le dépôt des déchets provenant des services de bord des aéronefs, des restaurants et des cuisines, des ateliers de maintenance des aéronefs, des magasins de fret, des dépôts de carburant et lubrifiant, des toilettes de tous les services et installations aéroportuaires, des centres de soins médicaux</w:t>
      </w:r>
      <w:r w:rsidR="00C870D9" w:rsidRPr="00B34622">
        <w:rPr>
          <w:lang w:val="fr-CA"/>
        </w:rPr>
        <w:t xml:space="preserve"> situés sur les installations aéroportuaires</w:t>
      </w:r>
      <w:r w:rsidRPr="00B34622">
        <w:rPr>
          <w:lang w:val="fr-CA"/>
        </w:rPr>
        <w:t xml:space="preserve">, ainsi que tout autre activité </w:t>
      </w:r>
      <w:r w:rsidR="00E4076D" w:rsidRPr="00B34622">
        <w:rPr>
          <w:lang w:val="fr-CA"/>
        </w:rPr>
        <w:t xml:space="preserve">reliée à l’aviation civile </w:t>
      </w:r>
      <w:r w:rsidRPr="00B34622">
        <w:rPr>
          <w:lang w:val="fr-CA"/>
        </w:rPr>
        <w:t>susceptible de générer des déchets, devra se faire dans des décharges agréées.</w:t>
      </w:r>
    </w:p>
    <w:p w14:paraId="5FF2DCBD" w14:textId="77777777" w:rsidR="00DB621E" w:rsidRPr="00B34622" w:rsidRDefault="00DB621E" w:rsidP="00B34622">
      <w:pPr>
        <w:pStyle w:val="Sansinterligne"/>
        <w:numPr>
          <w:ilvl w:val="0"/>
          <w:numId w:val="179"/>
        </w:numPr>
        <w:spacing w:before="120" w:after="120" w:line="276" w:lineRule="auto"/>
        <w:jc w:val="both"/>
        <w:rPr>
          <w:lang w:val="fr-CA"/>
        </w:rPr>
      </w:pPr>
      <w:r w:rsidRPr="00B34622">
        <w:rPr>
          <w:lang w:val="fr-CA"/>
        </w:rPr>
        <w:t>Le dépôt des déchets sur le</w:t>
      </w:r>
      <w:r w:rsidR="00C870D9" w:rsidRPr="00B34622">
        <w:rPr>
          <w:lang w:val="fr-CA"/>
        </w:rPr>
        <w:t xml:space="preserve"> domaine aéroportuaire</w:t>
      </w:r>
      <w:r w:rsidRPr="00B34622">
        <w:rPr>
          <w:lang w:val="fr-CA"/>
        </w:rPr>
        <w:t>, leur enfouissement, immersion et incinération dans le sous-sol du domaine aéroportuaire sont interdits.</w:t>
      </w:r>
    </w:p>
    <w:p w14:paraId="030B2863" w14:textId="77777777" w:rsidR="00DB621E" w:rsidRPr="00B34622" w:rsidRDefault="00DB621E" w:rsidP="00B34622">
      <w:pPr>
        <w:pStyle w:val="Sansinterligne"/>
        <w:numPr>
          <w:ilvl w:val="0"/>
          <w:numId w:val="179"/>
        </w:numPr>
        <w:spacing w:before="120" w:after="120" w:line="276" w:lineRule="auto"/>
        <w:jc w:val="both"/>
        <w:rPr>
          <w:lang w:val="fr-CA"/>
        </w:rPr>
      </w:pPr>
      <w:r w:rsidRPr="00B34622">
        <w:rPr>
          <w:lang w:val="fr-CA"/>
        </w:rPr>
        <w:t>Tout projet de construction ou de modernisation d’un aérodrome doit faire l’objet au préalable d’une étude d’impact environnemental tenant compte des dispositions en vigueur sur la protection de l'environnement.</w:t>
      </w:r>
    </w:p>
    <w:p w14:paraId="5E191CC1" w14:textId="0E7167D7" w:rsidR="0049115E" w:rsidRPr="0054339F" w:rsidRDefault="005418A5" w:rsidP="00B32D80">
      <w:pPr>
        <w:pStyle w:val="Title4L"/>
      </w:pPr>
      <w:bookmarkStart w:id="1736" w:name="_Toc262217002"/>
      <w:bookmarkStart w:id="1737" w:name="_Toc262560444"/>
      <w:bookmarkStart w:id="1738" w:name="_Toc262562521"/>
      <w:bookmarkStart w:id="1739" w:name="_Toc262733611"/>
      <w:bookmarkStart w:id="1740" w:name="_Toc262738385"/>
      <w:bookmarkStart w:id="1741" w:name="_Toc263062789"/>
      <w:bookmarkStart w:id="1742" w:name="_Toc263432401"/>
      <w:bookmarkStart w:id="1743" w:name="_Toc263760916"/>
      <w:bookmarkStart w:id="1744" w:name="_Toc263770306"/>
      <w:bookmarkStart w:id="1745" w:name="_Toc263775818"/>
      <w:bookmarkStart w:id="1746" w:name="_Toc287603104"/>
      <w:bookmarkStart w:id="1747" w:name="_Toc287959675"/>
      <w:bookmarkStart w:id="1748" w:name="_Toc288053756"/>
      <w:bookmarkStart w:id="1749" w:name="_Toc125707520"/>
      <w:r>
        <w:t xml:space="preserve">Aéronefs - </w:t>
      </w:r>
      <w:r w:rsidR="0049115E" w:rsidRPr="0054339F">
        <w:t xml:space="preserve">Certificats de </w:t>
      </w:r>
      <w:r w:rsidR="00A836C1">
        <w:t>l</w:t>
      </w:r>
      <w:r w:rsidR="0049115E" w:rsidRPr="0054339F">
        <w:t xml:space="preserve">imitation de </w:t>
      </w:r>
      <w:r w:rsidR="00A836C1">
        <w:t>n</w:t>
      </w:r>
      <w:r w:rsidR="0049115E" w:rsidRPr="0054339F">
        <w:t>uisances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14:paraId="0470FA33" w14:textId="77777777" w:rsidR="0049115E" w:rsidRPr="00B34622" w:rsidRDefault="0049115E" w:rsidP="00B34622">
      <w:pPr>
        <w:pStyle w:val="Sansinterligne"/>
        <w:numPr>
          <w:ilvl w:val="0"/>
          <w:numId w:val="180"/>
        </w:numPr>
        <w:spacing w:before="120" w:after="120" w:line="276" w:lineRule="auto"/>
        <w:jc w:val="both"/>
        <w:rPr>
          <w:lang w:val="fr-CA"/>
        </w:rPr>
      </w:pPr>
      <w:r w:rsidRPr="00B34622">
        <w:rPr>
          <w:lang w:val="fr-CA"/>
        </w:rPr>
        <w:t xml:space="preserve">Un aéronef appartenant à l'une des catégories définies par </w:t>
      </w:r>
      <w:r w:rsidR="006E64E6" w:rsidRPr="00B34622">
        <w:rPr>
          <w:lang w:val="fr-CA"/>
        </w:rPr>
        <w:t>voie réglementaire</w:t>
      </w:r>
      <w:r w:rsidR="006A0D86" w:rsidRPr="00B34622">
        <w:rPr>
          <w:lang w:val="fr-CA"/>
        </w:rPr>
        <w:t xml:space="preserve"> </w:t>
      </w:r>
      <w:r w:rsidRPr="00B34622">
        <w:rPr>
          <w:lang w:val="fr-CA"/>
        </w:rPr>
        <w:t>conformément aux dispositions de l’</w:t>
      </w:r>
      <w:r w:rsidR="00FC6067" w:rsidRPr="00B34622">
        <w:rPr>
          <w:lang w:val="fr-CA"/>
        </w:rPr>
        <w:t>A</w:t>
      </w:r>
      <w:r w:rsidRPr="00B34622">
        <w:rPr>
          <w:lang w:val="fr-CA"/>
        </w:rPr>
        <w:t xml:space="preserve">nnexe 16 de la </w:t>
      </w:r>
      <w:r w:rsidR="003C0E5F" w:rsidRPr="00B34622">
        <w:rPr>
          <w:lang w:val="fr-CA"/>
        </w:rPr>
        <w:t>Convention de Chicago</w:t>
      </w:r>
      <w:r w:rsidRPr="00B34622">
        <w:rPr>
          <w:lang w:val="fr-CA"/>
        </w:rPr>
        <w:t xml:space="preserve">, ne peut être utilisé pour la circulation aérienne sans être muni d'un </w:t>
      </w:r>
      <w:r w:rsidR="008D65B0" w:rsidRPr="00B34622">
        <w:rPr>
          <w:lang w:val="fr-CA"/>
        </w:rPr>
        <w:t>c</w:t>
      </w:r>
      <w:r w:rsidRPr="00B34622">
        <w:rPr>
          <w:lang w:val="fr-CA"/>
        </w:rPr>
        <w:t xml:space="preserve">ertificat de </w:t>
      </w:r>
      <w:r w:rsidR="008D65B0" w:rsidRPr="00B34622">
        <w:rPr>
          <w:lang w:val="fr-CA"/>
        </w:rPr>
        <w:t>l</w:t>
      </w:r>
      <w:r w:rsidRPr="00B34622">
        <w:rPr>
          <w:lang w:val="fr-CA"/>
        </w:rPr>
        <w:t xml:space="preserve">imitation de </w:t>
      </w:r>
      <w:r w:rsidR="008D65B0" w:rsidRPr="00B34622">
        <w:rPr>
          <w:lang w:val="fr-CA"/>
        </w:rPr>
        <w:t>n</w:t>
      </w:r>
      <w:r w:rsidRPr="00B34622">
        <w:rPr>
          <w:lang w:val="fr-CA"/>
        </w:rPr>
        <w:t>uisances attestant qu'il est conforme au type d’aéronef déjà certifié.</w:t>
      </w:r>
    </w:p>
    <w:p w14:paraId="7D3B3816" w14:textId="77777777" w:rsidR="00274893" w:rsidRPr="00B34622" w:rsidRDefault="0049115E" w:rsidP="00B34622">
      <w:pPr>
        <w:pStyle w:val="Sansinterligne"/>
        <w:numPr>
          <w:ilvl w:val="0"/>
          <w:numId w:val="180"/>
        </w:numPr>
        <w:spacing w:before="120" w:after="120" w:line="276" w:lineRule="auto"/>
        <w:jc w:val="both"/>
        <w:rPr>
          <w:lang w:val="fr-CA"/>
        </w:rPr>
      </w:pPr>
      <w:r w:rsidRPr="00B34622">
        <w:rPr>
          <w:lang w:val="fr-CA"/>
        </w:rPr>
        <w:t>Toutefois, un aéronef appartenant à l’une des catégories définies précédemment et non muni d’un certificat de limitation de nuisances peut être utilisé pour la circulation aérienne s’il est muni :</w:t>
      </w:r>
    </w:p>
    <w:p w14:paraId="63E3A1B8" w14:textId="77777777" w:rsidR="0049115E" w:rsidRPr="006A0D86" w:rsidRDefault="0049115E" w:rsidP="002D6339">
      <w:pPr>
        <w:pStyle w:val="puce1"/>
        <w:numPr>
          <w:ilvl w:val="0"/>
          <w:numId w:val="31"/>
        </w:numPr>
        <w:tabs>
          <w:tab w:val="num" w:pos="567"/>
          <w:tab w:val="left" w:pos="709"/>
          <w:tab w:val="left" w:pos="851"/>
        </w:tabs>
        <w:spacing w:before="120" w:after="120" w:line="276" w:lineRule="auto"/>
        <w:ind w:left="851" w:hanging="425"/>
      </w:pPr>
      <w:r w:rsidRPr="006A0D86">
        <w:t xml:space="preserve">d’un certificat spécial de limitation de nuisances attestant qu’il satisfait à des </w:t>
      </w:r>
      <w:r w:rsidR="00E551AE" w:rsidRPr="006A0D86">
        <w:t>conditions qui lui sont propres</w:t>
      </w:r>
      <w:r w:rsidR="00D61394" w:rsidRPr="006A0D86">
        <w:t xml:space="preserve"> et qui ont été notifiées au postulant</w:t>
      </w:r>
      <w:r w:rsidRPr="006A0D86">
        <w:t>,</w:t>
      </w:r>
    </w:p>
    <w:p w14:paraId="2EC00841" w14:textId="77777777" w:rsidR="0049115E" w:rsidRPr="006A0D86" w:rsidRDefault="0049115E" w:rsidP="002D6339">
      <w:pPr>
        <w:pStyle w:val="puce1"/>
        <w:numPr>
          <w:ilvl w:val="0"/>
          <w:numId w:val="31"/>
        </w:numPr>
        <w:tabs>
          <w:tab w:val="num" w:pos="567"/>
          <w:tab w:val="left" w:pos="709"/>
          <w:tab w:val="left" w:pos="851"/>
        </w:tabs>
        <w:spacing w:before="120" w:after="120" w:line="276" w:lineRule="auto"/>
        <w:ind w:left="851" w:hanging="425"/>
      </w:pPr>
      <w:r w:rsidRPr="006A0D86">
        <w:t xml:space="preserve">soit d’une autorisation provisoire </w:t>
      </w:r>
      <w:r w:rsidR="00856265" w:rsidRPr="006A0D86">
        <w:t>assortie</w:t>
      </w:r>
      <w:r w:rsidR="00E551AE" w:rsidRPr="006A0D86">
        <w:t xml:space="preserve"> des restrictions jugées utiles</w:t>
      </w:r>
      <w:r w:rsidR="008D65B0">
        <w:t>.</w:t>
      </w:r>
    </w:p>
    <w:p w14:paraId="18097B7C" w14:textId="77777777" w:rsidR="0049115E" w:rsidRPr="00B34622" w:rsidRDefault="0049115E" w:rsidP="00B34622">
      <w:pPr>
        <w:pStyle w:val="Sansinterligne"/>
        <w:numPr>
          <w:ilvl w:val="0"/>
          <w:numId w:val="180"/>
        </w:numPr>
        <w:spacing w:before="120" w:after="120" w:line="276" w:lineRule="auto"/>
        <w:jc w:val="both"/>
        <w:rPr>
          <w:lang w:val="fr-CA"/>
        </w:rPr>
      </w:pPr>
      <w:r w:rsidRPr="00B34622">
        <w:rPr>
          <w:lang w:val="fr-CA"/>
        </w:rPr>
        <w:t>Les catégories d’aéronefs citées ci-dessus et le</w:t>
      </w:r>
      <w:r w:rsidR="008D65B0" w:rsidRPr="00B34622">
        <w:rPr>
          <w:lang w:val="fr-CA"/>
        </w:rPr>
        <w:t>s conditions de délivrance des c</w:t>
      </w:r>
      <w:r w:rsidRPr="00B34622">
        <w:rPr>
          <w:lang w:val="fr-CA"/>
        </w:rPr>
        <w:t xml:space="preserve">ertificats de </w:t>
      </w:r>
      <w:r w:rsidR="008D65B0" w:rsidRPr="00B34622">
        <w:rPr>
          <w:lang w:val="fr-CA"/>
        </w:rPr>
        <w:t>l</w:t>
      </w:r>
      <w:r w:rsidRPr="00B34622">
        <w:rPr>
          <w:lang w:val="fr-CA"/>
        </w:rPr>
        <w:t xml:space="preserve">imitation </w:t>
      </w:r>
      <w:r w:rsidR="006A0D86" w:rsidRPr="00B34622">
        <w:rPr>
          <w:lang w:val="fr-CA"/>
        </w:rPr>
        <w:t xml:space="preserve">de </w:t>
      </w:r>
      <w:r w:rsidR="008D65B0" w:rsidRPr="00B34622">
        <w:rPr>
          <w:lang w:val="fr-CA"/>
        </w:rPr>
        <w:t>n</w:t>
      </w:r>
      <w:r w:rsidR="006A0D86" w:rsidRPr="00B34622">
        <w:rPr>
          <w:lang w:val="fr-CA"/>
        </w:rPr>
        <w:t xml:space="preserve">uisances sont définies par </w:t>
      </w:r>
      <w:r w:rsidR="006E64E6" w:rsidRPr="00B34622">
        <w:rPr>
          <w:lang w:val="fr-CA"/>
        </w:rPr>
        <w:t>voie réglementaire</w:t>
      </w:r>
      <w:r w:rsidRPr="00B34622">
        <w:rPr>
          <w:lang w:val="fr-CA"/>
        </w:rPr>
        <w:t>.</w:t>
      </w:r>
    </w:p>
    <w:p w14:paraId="3ED2FDAB" w14:textId="471DAB1B" w:rsidR="00AA6E03" w:rsidRPr="00297C0A" w:rsidRDefault="00D13584" w:rsidP="002D6339">
      <w:pPr>
        <w:pStyle w:val="Titre2"/>
        <w:tabs>
          <w:tab w:val="clear" w:pos="3981"/>
          <w:tab w:val="num" w:pos="3119"/>
        </w:tabs>
        <w:spacing w:after="240" w:line="276" w:lineRule="auto"/>
        <w:ind w:left="3119" w:hanging="2126"/>
        <w:rPr>
          <w:caps/>
          <w:smallCaps w:val="0"/>
          <w:sz w:val="24"/>
          <w:szCs w:val="24"/>
        </w:rPr>
      </w:pPr>
      <w:bookmarkStart w:id="1750" w:name="_Toc106674094"/>
      <w:bookmarkStart w:id="1751" w:name="_Toc108923001"/>
      <w:bookmarkStart w:id="1752" w:name="_Toc108923487"/>
      <w:bookmarkStart w:id="1753" w:name="_Toc109018579"/>
      <w:bookmarkStart w:id="1754" w:name="_Toc113099158"/>
      <w:bookmarkStart w:id="1755" w:name="_Toc113169767"/>
      <w:bookmarkStart w:id="1756" w:name="_Toc113447275"/>
      <w:bookmarkStart w:id="1757" w:name="_Toc229283947"/>
      <w:bookmarkStart w:id="1758" w:name="_Toc229461947"/>
      <w:bookmarkStart w:id="1759" w:name="_Toc230324155"/>
      <w:bookmarkStart w:id="1760" w:name="_Toc230668713"/>
      <w:bookmarkStart w:id="1761" w:name="_Toc230858242"/>
      <w:bookmarkStart w:id="1762" w:name="_Toc230858615"/>
      <w:bookmarkStart w:id="1763" w:name="_Toc231269304"/>
      <w:bookmarkStart w:id="1764" w:name="_Toc231269705"/>
      <w:bookmarkStart w:id="1765" w:name="_Toc231270090"/>
      <w:bookmarkStart w:id="1766" w:name="_Toc262217003"/>
      <w:bookmarkStart w:id="1767" w:name="_Toc262560445"/>
      <w:bookmarkStart w:id="1768" w:name="_Toc262562522"/>
      <w:bookmarkStart w:id="1769" w:name="_Toc262733612"/>
      <w:bookmarkStart w:id="1770" w:name="_Toc262738386"/>
      <w:bookmarkStart w:id="1771" w:name="_Toc263062790"/>
      <w:bookmarkStart w:id="1772" w:name="_Toc263432402"/>
      <w:bookmarkStart w:id="1773" w:name="_Toc263760917"/>
      <w:bookmarkStart w:id="1774" w:name="_Toc263770307"/>
      <w:bookmarkStart w:id="1775" w:name="_Toc263775819"/>
      <w:bookmarkStart w:id="1776" w:name="_Toc287518282"/>
      <w:bookmarkStart w:id="1777" w:name="_Toc287536220"/>
      <w:bookmarkStart w:id="1778" w:name="_Toc287516830"/>
      <w:bookmarkStart w:id="1779" w:name="_Toc287517563"/>
      <w:bookmarkStart w:id="1780" w:name="_Toc287536285"/>
      <w:bookmarkStart w:id="1781" w:name="_Toc287603105"/>
      <w:bookmarkStart w:id="1782" w:name="_Toc287959676"/>
      <w:bookmarkStart w:id="1783" w:name="_Toc288053757"/>
      <w:bookmarkStart w:id="1784" w:name="_Toc125707521"/>
      <w:r w:rsidRPr="00297C0A">
        <w:rPr>
          <w:smallCaps w:val="0"/>
          <w:sz w:val="24"/>
          <w:szCs w:val="24"/>
        </w:rPr>
        <w:t>MARCHANDISES DANGEREUSES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14:paraId="3F5A56BF" w14:textId="77777777" w:rsidR="00AA6E03" w:rsidRDefault="00AA6E03" w:rsidP="00B32D80">
      <w:pPr>
        <w:pStyle w:val="Title4L"/>
      </w:pPr>
      <w:bookmarkStart w:id="1785" w:name="_Toc230324156"/>
      <w:bookmarkStart w:id="1786" w:name="_Toc230668714"/>
      <w:bookmarkStart w:id="1787" w:name="_Toc230858243"/>
      <w:bookmarkStart w:id="1788" w:name="_Toc230858616"/>
      <w:bookmarkStart w:id="1789" w:name="_Toc231269305"/>
      <w:bookmarkStart w:id="1790" w:name="_Toc231269706"/>
      <w:bookmarkStart w:id="1791" w:name="_Toc231270091"/>
      <w:bookmarkStart w:id="1792" w:name="_Toc262217004"/>
      <w:bookmarkStart w:id="1793" w:name="_Toc262560446"/>
      <w:bookmarkStart w:id="1794" w:name="_Toc262562523"/>
      <w:bookmarkStart w:id="1795" w:name="_Toc262733613"/>
      <w:bookmarkStart w:id="1796" w:name="_Toc262738387"/>
      <w:bookmarkStart w:id="1797" w:name="_Toc263062791"/>
      <w:bookmarkStart w:id="1798" w:name="_Toc263432403"/>
      <w:bookmarkStart w:id="1799" w:name="_Toc263760918"/>
      <w:bookmarkStart w:id="1800" w:name="_Toc263770308"/>
      <w:bookmarkStart w:id="1801" w:name="_Toc263775820"/>
      <w:bookmarkStart w:id="1802" w:name="_Toc287603106"/>
      <w:bookmarkStart w:id="1803" w:name="_Toc287959677"/>
      <w:bookmarkStart w:id="1804" w:name="_Toc288053758"/>
      <w:bookmarkStart w:id="1805" w:name="_Toc125707522"/>
      <w:r>
        <w:t>Dispositions générales</w:t>
      </w:r>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14:paraId="07BEBE1F" w14:textId="77777777" w:rsidR="00AA6E03" w:rsidRDefault="00AA6E03" w:rsidP="002D6339">
      <w:pPr>
        <w:autoSpaceDE w:val="0"/>
        <w:autoSpaceDN w:val="0"/>
        <w:adjustRightInd w:val="0"/>
        <w:spacing w:before="120" w:after="120" w:line="276" w:lineRule="auto"/>
        <w:jc w:val="both"/>
      </w:pPr>
      <w:r>
        <w:t>A</w:t>
      </w:r>
      <w:r w:rsidRPr="0054339F">
        <w:t xml:space="preserve">ucun transport de </w:t>
      </w:r>
      <w:r>
        <w:t xml:space="preserve">matières ou objets </w:t>
      </w:r>
      <w:r w:rsidRPr="00DF4511">
        <w:rPr>
          <w:snapToGrid/>
          <w:lang w:val="fr-CA" w:eastAsia="fr-CA"/>
        </w:rPr>
        <w:t>de nature à</w:t>
      </w:r>
      <w:r>
        <w:rPr>
          <w:snapToGrid/>
          <w:lang w:val="fr-CA" w:eastAsia="fr-CA"/>
        </w:rPr>
        <w:t xml:space="preserve"> </w:t>
      </w:r>
      <w:r w:rsidRPr="00DF4511">
        <w:rPr>
          <w:snapToGrid/>
          <w:lang w:val="fr-CA" w:eastAsia="fr-CA"/>
        </w:rPr>
        <w:t>présenter un risque pour la santé, la sécurité, les biens ou</w:t>
      </w:r>
      <w:r>
        <w:rPr>
          <w:snapToGrid/>
          <w:lang w:val="fr-CA" w:eastAsia="fr-CA"/>
        </w:rPr>
        <w:t xml:space="preserve"> </w:t>
      </w:r>
      <w:r w:rsidRPr="00DF4511">
        <w:rPr>
          <w:snapToGrid/>
          <w:lang w:val="fr-CA" w:eastAsia="fr-CA"/>
        </w:rPr>
        <w:t>l’environnement qui sont énumérés dans la liste des marchandises</w:t>
      </w:r>
      <w:r>
        <w:rPr>
          <w:snapToGrid/>
          <w:lang w:val="fr-CA" w:eastAsia="fr-CA"/>
        </w:rPr>
        <w:t xml:space="preserve"> </w:t>
      </w:r>
      <w:r w:rsidRPr="00DF4511">
        <w:rPr>
          <w:snapToGrid/>
          <w:lang w:val="fr-CA" w:eastAsia="fr-CA"/>
        </w:rPr>
        <w:t xml:space="preserve">dangereuses </w:t>
      </w:r>
      <w:r>
        <w:rPr>
          <w:snapToGrid/>
          <w:lang w:val="fr-CA" w:eastAsia="fr-CA"/>
        </w:rPr>
        <w:t xml:space="preserve">de la dernière édition </w:t>
      </w:r>
      <w:r w:rsidRPr="00DF4511">
        <w:rPr>
          <w:snapToGrid/>
          <w:lang w:val="fr-CA" w:eastAsia="fr-CA"/>
        </w:rPr>
        <w:t xml:space="preserve">des </w:t>
      </w:r>
      <w:r w:rsidRPr="004C5156">
        <w:rPr>
          <w:i/>
          <w:iCs/>
          <w:snapToGrid/>
          <w:lang w:val="fr-CA" w:eastAsia="fr-CA"/>
        </w:rPr>
        <w:t xml:space="preserve">Instructions techniques pour la sécurité du transport aérien des marchandises dangereuses </w:t>
      </w:r>
      <w:r w:rsidRPr="004C5156">
        <w:rPr>
          <w:i/>
          <w:snapToGrid/>
          <w:lang w:val="fr-CA" w:eastAsia="fr-CA"/>
        </w:rPr>
        <w:t>(Doc 9284)</w:t>
      </w:r>
      <w:r>
        <w:rPr>
          <w:snapToGrid/>
          <w:lang w:val="fr-CA" w:eastAsia="fr-CA"/>
        </w:rPr>
        <w:t xml:space="preserve"> émises par l’Organisation de l’Aviation Civile </w:t>
      </w:r>
      <w:r w:rsidR="007A580D">
        <w:rPr>
          <w:snapToGrid/>
          <w:lang w:val="fr-CA" w:eastAsia="fr-CA"/>
        </w:rPr>
        <w:t xml:space="preserve">Internationale </w:t>
      </w:r>
      <w:r w:rsidR="000F0CD0">
        <w:rPr>
          <w:snapToGrid/>
          <w:lang w:val="fr-CA" w:eastAsia="fr-CA"/>
        </w:rPr>
        <w:t>(OACI)</w:t>
      </w:r>
      <w:r w:rsidR="00585A1D">
        <w:rPr>
          <w:snapToGrid/>
          <w:lang w:val="fr-CA" w:eastAsia="fr-CA"/>
        </w:rPr>
        <w:t xml:space="preserve"> ou</w:t>
      </w:r>
      <w:r>
        <w:rPr>
          <w:snapToGrid/>
          <w:lang w:val="fr-CA" w:eastAsia="fr-CA"/>
        </w:rPr>
        <w:t xml:space="preserve"> </w:t>
      </w:r>
      <w:r w:rsidRPr="00DF4511">
        <w:rPr>
          <w:snapToGrid/>
          <w:lang w:val="fr-CA" w:eastAsia="fr-CA"/>
        </w:rPr>
        <w:t>qui, s’ils ne</w:t>
      </w:r>
      <w:r>
        <w:rPr>
          <w:snapToGrid/>
          <w:lang w:val="fr-CA" w:eastAsia="fr-CA"/>
        </w:rPr>
        <w:t xml:space="preserve"> </w:t>
      </w:r>
      <w:r w:rsidRPr="00DF4511">
        <w:rPr>
          <w:snapToGrid/>
          <w:lang w:val="fr-CA" w:eastAsia="fr-CA"/>
        </w:rPr>
        <w:t>figurent pas sur cette liste, sont classés conformément à ces</w:t>
      </w:r>
      <w:r w:rsidRPr="0054339F">
        <w:t xml:space="preserve"> </w:t>
      </w:r>
      <w:r>
        <w:t>Instructions Techniques, ne peut être effectué</w:t>
      </w:r>
      <w:r w:rsidR="00AA72B0">
        <w:t xml:space="preserve"> à bord d’un aéronef</w:t>
      </w:r>
      <w:r>
        <w:t xml:space="preserve">, à moins qu’il ne soit fait en conformité avec les conditions fixées par </w:t>
      </w:r>
      <w:r w:rsidR="006E64E6">
        <w:t>voie réglementaire</w:t>
      </w:r>
      <w:r>
        <w:t xml:space="preserve">. </w:t>
      </w:r>
    </w:p>
    <w:p w14:paraId="3B9071D8" w14:textId="77777777" w:rsidR="00EB0D0C" w:rsidRDefault="00F44C58" w:rsidP="00B32D80">
      <w:pPr>
        <w:pStyle w:val="Title4L"/>
      </w:pPr>
      <w:bookmarkStart w:id="1806" w:name="_Toc125707523"/>
      <w:r>
        <w:t>Restrictions relatives à la cargaison</w:t>
      </w:r>
      <w:bookmarkEnd w:id="1806"/>
    </w:p>
    <w:p w14:paraId="2F6C495B" w14:textId="7773DA42" w:rsidR="00EB0D0C" w:rsidRDefault="00EB0D0C" w:rsidP="002D6339">
      <w:pPr>
        <w:autoSpaceDE w:val="0"/>
        <w:autoSpaceDN w:val="0"/>
        <w:adjustRightInd w:val="0"/>
        <w:spacing w:before="120" w:after="120" w:line="276" w:lineRule="auto"/>
        <w:jc w:val="both"/>
      </w:pPr>
      <w:r>
        <w:t xml:space="preserve">Les munitions de guerre et le matériel de guerre ne peuvent être transportés à l'intérieur ou au-dessus du territoire de tout Etat membre à bord d'aéronefs employés à la navigation internationale, sauf permission de l’Etat concerné. Les Etats membres déterminent par voie </w:t>
      </w:r>
      <w:r w:rsidR="008E14C0">
        <w:t>réglementaire</w:t>
      </w:r>
      <w:r>
        <w:t xml:space="preserve"> ce qu'il faut entendre par munitions de guerre ou matériel de guerre aux fins du présent article, en tenant dûment compte, dans un souci d'uniformité, des recommandations que l'Organisation de l'aviation civile internationale pourrait formuler le cas échéant.</w:t>
      </w:r>
    </w:p>
    <w:p w14:paraId="6846F263" w14:textId="76D8E194" w:rsidR="00EB0D0C" w:rsidRDefault="00EB0D0C" w:rsidP="002D6339">
      <w:pPr>
        <w:autoSpaceDE w:val="0"/>
        <w:autoSpaceDN w:val="0"/>
        <w:adjustRightInd w:val="0"/>
        <w:spacing w:before="120" w:after="120" w:line="276" w:lineRule="auto"/>
        <w:jc w:val="both"/>
      </w:pPr>
      <w:r>
        <w:t>Les Etats membres se réservent le droit, pour des raisons d'ordre public et de sécurité, de réglementer ou d’interdire le transport, à l'intérieur ou au-dessus de leurs territoires d'articles autres que ceux qui sont mentionnés au paragraphe ci-dessus, à condition qu'il ne soit fait aucune distinction à cet égard entre ses aéronefs nationaux employés à la navigation internationale et les aéronefs des autres Etats employés aux mêmes fins, et à condition aussi qu'il ne soit imposé aucune restriction pouvant gêner le transport et l'usage, à bord des aéronefs, des appareils nécessaires à l'exploitation ou à la navigation desdits aéronefs, ou à la sécurité du personnel ou des passagers.</w:t>
      </w:r>
    </w:p>
    <w:p w14:paraId="04CDA100" w14:textId="77777777" w:rsidR="00F44C58" w:rsidRDefault="00F44C58" w:rsidP="00B32D80">
      <w:pPr>
        <w:pStyle w:val="Title4L"/>
      </w:pPr>
      <w:bookmarkStart w:id="1807" w:name="_Toc125707524"/>
      <w:r>
        <w:t>Formation</w:t>
      </w:r>
      <w:bookmarkEnd w:id="1807"/>
    </w:p>
    <w:p w14:paraId="5FA63917" w14:textId="5D53EBA1" w:rsidR="005803B6" w:rsidRDefault="00585A1D" w:rsidP="002D6339">
      <w:pPr>
        <w:pStyle w:val="Sansinterligne"/>
        <w:spacing w:before="120" w:after="120" w:line="276" w:lineRule="auto"/>
        <w:jc w:val="both"/>
      </w:pPr>
      <w:r>
        <w:t>T</w:t>
      </w:r>
      <w:r w:rsidR="005803B6">
        <w:t>out intervenant dans le processus de transport aér</w:t>
      </w:r>
      <w:r>
        <w:t>ien de marchandises dangereuses doit suivre une formation obligatoire sur le sujet </w:t>
      </w:r>
      <w:r w:rsidR="0032596A">
        <w:t xml:space="preserve">dans </w:t>
      </w:r>
      <w:r w:rsidR="006E64E6">
        <w:t>l</w:t>
      </w:r>
      <w:r>
        <w:t>es conditions</w:t>
      </w:r>
      <w:r w:rsidR="006E64E6">
        <w:t xml:space="preserve"> fixées par voie réglementaire</w:t>
      </w:r>
      <w:r>
        <w:t>.</w:t>
      </w:r>
    </w:p>
    <w:p w14:paraId="06E91B20" w14:textId="77777777" w:rsidR="007A580D" w:rsidRDefault="007A580D" w:rsidP="002D6339">
      <w:pPr>
        <w:pStyle w:val="Sansinterligne"/>
        <w:spacing w:before="120" w:after="120" w:line="276" w:lineRule="auto"/>
        <w:jc w:val="both"/>
      </w:pPr>
    </w:p>
    <w:p w14:paraId="37C24017" w14:textId="77777777" w:rsidR="0049115E" w:rsidRPr="00297C0A" w:rsidRDefault="00D13584" w:rsidP="009127BA">
      <w:pPr>
        <w:pStyle w:val="Title2L"/>
        <w:tabs>
          <w:tab w:val="clear" w:pos="2310"/>
          <w:tab w:val="clear" w:pos="3981"/>
          <w:tab w:val="num" w:pos="0"/>
        </w:tabs>
        <w:spacing w:before="120" w:line="276" w:lineRule="auto"/>
        <w:ind w:left="0" w:firstLine="0"/>
        <w:jc w:val="center"/>
        <w:rPr>
          <w:rFonts w:ascii="Arial Gras" w:hAnsi="Arial Gras"/>
          <w:caps/>
          <w:smallCaps w:val="0"/>
          <w:sz w:val="24"/>
          <w:szCs w:val="24"/>
        </w:rPr>
      </w:pPr>
      <w:bookmarkStart w:id="1808" w:name="_Toc335830"/>
      <w:bookmarkStart w:id="1809" w:name="_Toc523767"/>
      <w:bookmarkStart w:id="1810" w:name="_Toc106672938"/>
      <w:bookmarkStart w:id="1811" w:name="_Toc106673806"/>
      <w:bookmarkStart w:id="1812" w:name="_Toc106673907"/>
      <w:bookmarkStart w:id="1813" w:name="_Toc106674042"/>
      <w:bookmarkStart w:id="1814" w:name="_Toc108922948"/>
      <w:bookmarkStart w:id="1815" w:name="_Toc108923434"/>
      <w:bookmarkStart w:id="1816" w:name="_Toc109018526"/>
      <w:bookmarkStart w:id="1817" w:name="_Toc113099105"/>
      <w:bookmarkStart w:id="1818" w:name="_Toc113169718"/>
      <w:bookmarkStart w:id="1819" w:name="_Toc113447232"/>
      <w:bookmarkStart w:id="1820" w:name="_Toc229283962"/>
      <w:bookmarkStart w:id="1821" w:name="_Toc229461962"/>
      <w:bookmarkStart w:id="1822" w:name="_Toc230324171"/>
      <w:bookmarkStart w:id="1823" w:name="_Toc230668729"/>
      <w:bookmarkStart w:id="1824" w:name="_Toc230858257"/>
      <w:bookmarkStart w:id="1825" w:name="_Toc230858631"/>
      <w:bookmarkStart w:id="1826" w:name="_Toc231269307"/>
      <w:bookmarkStart w:id="1827" w:name="_Toc231269708"/>
      <w:bookmarkStart w:id="1828" w:name="_Toc231270093"/>
      <w:bookmarkStart w:id="1829" w:name="_Toc262217006"/>
      <w:bookmarkStart w:id="1830" w:name="_Toc262560448"/>
      <w:bookmarkStart w:id="1831" w:name="_Toc262562525"/>
      <w:bookmarkStart w:id="1832" w:name="_Toc262733615"/>
      <w:bookmarkStart w:id="1833" w:name="_Toc262738389"/>
      <w:bookmarkStart w:id="1834" w:name="_Toc263062793"/>
      <w:bookmarkStart w:id="1835" w:name="_Toc263432405"/>
      <w:bookmarkStart w:id="1836" w:name="_Toc263760920"/>
      <w:bookmarkStart w:id="1837" w:name="_Toc263770310"/>
      <w:bookmarkStart w:id="1838" w:name="_Toc263775822"/>
      <w:bookmarkStart w:id="1839" w:name="_Toc287518283"/>
      <w:bookmarkStart w:id="1840" w:name="_Toc287536221"/>
      <w:bookmarkStart w:id="1841" w:name="_Toc287516831"/>
      <w:bookmarkStart w:id="1842" w:name="_Toc287517564"/>
      <w:bookmarkStart w:id="1843" w:name="_Toc287536286"/>
      <w:bookmarkStart w:id="1844" w:name="_Toc287603108"/>
      <w:bookmarkStart w:id="1845" w:name="_Toc287959679"/>
      <w:bookmarkStart w:id="1846" w:name="_Toc288053760"/>
      <w:bookmarkStart w:id="1847" w:name="_Toc125707525"/>
      <w:r w:rsidRPr="00297C0A">
        <w:rPr>
          <w:rFonts w:ascii="Arial Gras" w:hAnsi="Arial Gras"/>
          <w:smallCaps w:val="0"/>
          <w:sz w:val="24"/>
          <w:szCs w:val="24"/>
        </w:rPr>
        <w:t>PROPRI</w:t>
      </w:r>
      <w:r>
        <w:rPr>
          <w:rFonts w:ascii="Arial Gras" w:hAnsi="Arial Gras"/>
          <w:smallCaps w:val="0"/>
          <w:sz w:val="24"/>
          <w:szCs w:val="24"/>
        </w:rPr>
        <w:t>É</w:t>
      </w:r>
      <w:r w:rsidRPr="00297C0A">
        <w:rPr>
          <w:rFonts w:ascii="Arial Gras" w:hAnsi="Arial Gras"/>
          <w:smallCaps w:val="0"/>
          <w:sz w:val="24"/>
          <w:szCs w:val="24"/>
        </w:rPr>
        <w:t>T</w:t>
      </w:r>
      <w:r>
        <w:rPr>
          <w:rFonts w:ascii="Arial Gras" w:hAnsi="Arial Gras"/>
          <w:smallCaps w:val="0"/>
          <w:sz w:val="24"/>
          <w:szCs w:val="24"/>
        </w:rPr>
        <w:t>É</w:t>
      </w:r>
      <w:r w:rsidRPr="00297C0A">
        <w:rPr>
          <w:rFonts w:ascii="Arial Gras" w:hAnsi="Arial Gras"/>
          <w:smallCaps w:val="0"/>
          <w:sz w:val="24"/>
          <w:szCs w:val="24"/>
        </w:rPr>
        <w:t>, HYPOTH</w:t>
      </w:r>
      <w:r>
        <w:rPr>
          <w:rFonts w:ascii="Arial Gras" w:hAnsi="Arial Gras"/>
          <w:smallCaps w:val="0"/>
          <w:sz w:val="24"/>
          <w:szCs w:val="24"/>
        </w:rPr>
        <w:t>È</w:t>
      </w:r>
      <w:r w:rsidRPr="00297C0A">
        <w:rPr>
          <w:rFonts w:ascii="Arial Gras" w:hAnsi="Arial Gras"/>
          <w:smallCaps w:val="0"/>
          <w:sz w:val="24"/>
          <w:szCs w:val="24"/>
        </w:rPr>
        <w:t>QUES, PRIVIL</w:t>
      </w:r>
      <w:r>
        <w:rPr>
          <w:rFonts w:ascii="Arial Gras" w:hAnsi="Arial Gras"/>
          <w:smallCaps w:val="0"/>
          <w:sz w:val="24"/>
          <w:szCs w:val="24"/>
        </w:rPr>
        <w:t>È</w:t>
      </w:r>
      <w:r w:rsidRPr="00297C0A">
        <w:rPr>
          <w:rFonts w:ascii="Arial Gras" w:hAnsi="Arial Gras"/>
          <w:smallCaps w:val="0"/>
          <w:sz w:val="24"/>
          <w:szCs w:val="24"/>
        </w:rPr>
        <w:t>GES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r w:rsidRPr="00297C0A">
        <w:rPr>
          <w:rFonts w:ascii="Arial Gras" w:hAnsi="Arial Gras"/>
          <w:smallCaps w:val="0"/>
          <w:sz w:val="24"/>
          <w:szCs w:val="24"/>
        </w:rPr>
        <w:t>, GARANTIES ET SAISIE</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14:paraId="3221854D" w14:textId="77777777" w:rsidR="0049115E" w:rsidRPr="0054339F" w:rsidRDefault="0049115E" w:rsidP="00B32D80">
      <w:pPr>
        <w:pStyle w:val="Title4L"/>
      </w:pPr>
      <w:bookmarkStart w:id="1848" w:name="_Toc335831"/>
      <w:bookmarkStart w:id="1849" w:name="_Toc523768"/>
      <w:bookmarkStart w:id="1850" w:name="_Toc106674043"/>
      <w:bookmarkStart w:id="1851" w:name="_Toc108922949"/>
      <w:bookmarkStart w:id="1852" w:name="_Toc108923435"/>
      <w:bookmarkStart w:id="1853" w:name="_Toc109018527"/>
      <w:bookmarkStart w:id="1854" w:name="_Toc113099106"/>
      <w:bookmarkStart w:id="1855" w:name="_Toc113169719"/>
      <w:bookmarkStart w:id="1856" w:name="_Toc113447233"/>
      <w:bookmarkStart w:id="1857" w:name="_Toc229283963"/>
      <w:bookmarkStart w:id="1858" w:name="_Toc229461963"/>
      <w:bookmarkStart w:id="1859" w:name="_Toc230324172"/>
      <w:bookmarkStart w:id="1860" w:name="_Toc230668730"/>
      <w:bookmarkStart w:id="1861" w:name="_Toc230858258"/>
      <w:bookmarkStart w:id="1862" w:name="_Toc230858632"/>
      <w:bookmarkStart w:id="1863" w:name="_Toc231269308"/>
      <w:bookmarkStart w:id="1864" w:name="_Toc231269709"/>
      <w:bookmarkStart w:id="1865" w:name="_Toc231270094"/>
      <w:bookmarkStart w:id="1866" w:name="_Toc262217007"/>
      <w:bookmarkStart w:id="1867" w:name="_Toc262560449"/>
      <w:bookmarkStart w:id="1868" w:name="_Toc262562526"/>
      <w:bookmarkStart w:id="1869" w:name="_Toc262733616"/>
      <w:bookmarkStart w:id="1870" w:name="_Toc262738390"/>
      <w:bookmarkStart w:id="1871" w:name="_Toc263062794"/>
      <w:bookmarkStart w:id="1872" w:name="_Toc263432406"/>
      <w:bookmarkStart w:id="1873" w:name="_Toc263760921"/>
      <w:bookmarkStart w:id="1874" w:name="_Toc263770311"/>
      <w:bookmarkStart w:id="1875" w:name="_Toc263775823"/>
      <w:bookmarkStart w:id="1876" w:name="_Toc287603109"/>
      <w:bookmarkStart w:id="1877" w:name="_Toc287959680"/>
      <w:bookmarkStart w:id="1878" w:name="_Toc288053761"/>
      <w:bookmarkStart w:id="1879" w:name="_Toc125707526"/>
      <w:r w:rsidRPr="0054339F">
        <w:t>Statut juridique des aéronefs</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14:paraId="4B03B7BC" w14:textId="77777777" w:rsidR="00FD25FA" w:rsidRDefault="0049115E" w:rsidP="00AA5220">
      <w:pPr>
        <w:pStyle w:val="StyleJustifi"/>
      </w:pPr>
      <w:r w:rsidRPr="0054339F">
        <w:t xml:space="preserve">Les aéronefs sont des biens meubles soumis aux règles de droit commun, sous réserve des dispositions spéciales décrites </w:t>
      </w:r>
      <w:r w:rsidR="001C1D2B">
        <w:t xml:space="preserve">dans le présent </w:t>
      </w:r>
      <w:r w:rsidR="000F0CD0">
        <w:t>chap</w:t>
      </w:r>
      <w:r w:rsidR="001C1D2B">
        <w:t>itre</w:t>
      </w:r>
      <w:r w:rsidRPr="0054339F">
        <w:t>.</w:t>
      </w:r>
    </w:p>
    <w:p w14:paraId="68AC7C30" w14:textId="1844DCBE" w:rsidR="00FD25FA" w:rsidRDefault="00FD25FA" w:rsidP="00B32D80">
      <w:pPr>
        <w:pStyle w:val="Title4L"/>
      </w:pPr>
      <w:bookmarkStart w:id="1880" w:name="_Toc229283964"/>
      <w:bookmarkStart w:id="1881" w:name="_Toc229461964"/>
      <w:bookmarkStart w:id="1882" w:name="_Toc230324173"/>
      <w:bookmarkStart w:id="1883" w:name="_Toc230668731"/>
      <w:bookmarkStart w:id="1884" w:name="_Toc230858259"/>
      <w:bookmarkStart w:id="1885" w:name="_Toc230858633"/>
      <w:bookmarkStart w:id="1886" w:name="_Toc231269309"/>
      <w:bookmarkStart w:id="1887" w:name="_Toc231269710"/>
      <w:bookmarkStart w:id="1888" w:name="_Toc231270095"/>
      <w:bookmarkStart w:id="1889" w:name="_Toc262217008"/>
      <w:bookmarkStart w:id="1890" w:name="_Toc262560450"/>
      <w:bookmarkStart w:id="1891" w:name="_Toc262562527"/>
      <w:bookmarkStart w:id="1892" w:name="_Toc262733617"/>
      <w:bookmarkStart w:id="1893" w:name="_Toc262738391"/>
      <w:bookmarkStart w:id="1894" w:name="_Toc263062795"/>
      <w:bookmarkStart w:id="1895" w:name="_Toc263432407"/>
      <w:bookmarkStart w:id="1896" w:name="_Toc263760922"/>
      <w:bookmarkStart w:id="1897" w:name="_Toc263770312"/>
      <w:bookmarkStart w:id="1898" w:name="_Toc263775824"/>
      <w:bookmarkStart w:id="1899" w:name="_Toc287603110"/>
      <w:bookmarkStart w:id="1900" w:name="_Toc287959681"/>
      <w:bookmarkStart w:id="1901" w:name="_Toc288053762"/>
      <w:bookmarkStart w:id="1902" w:name="_Toc125707527"/>
      <w:r>
        <w:t>Modalités</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14:paraId="3C2535EC" w14:textId="7F93E9DB" w:rsidR="00FD25FA" w:rsidRPr="00F13D3E" w:rsidRDefault="006E64E6" w:rsidP="002D6339">
      <w:pPr>
        <w:pStyle w:val="Sansinterligne"/>
        <w:spacing w:before="120" w:after="120" w:line="276" w:lineRule="auto"/>
        <w:rPr>
          <w:lang w:val="fr-CA"/>
        </w:rPr>
      </w:pPr>
      <w:bookmarkStart w:id="1903" w:name="_Toc229283965"/>
      <w:bookmarkStart w:id="1904" w:name="_Toc229461965"/>
      <w:bookmarkStart w:id="1905" w:name="_Toc230324174"/>
      <w:bookmarkStart w:id="1906" w:name="_Toc230668732"/>
      <w:bookmarkStart w:id="1907" w:name="_Toc230858260"/>
      <w:bookmarkStart w:id="1908" w:name="_Toc230858634"/>
      <w:bookmarkStart w:id="1909" w:name="_Toc231269310"/>
      <w:bookmarkStart w:id="1910" w:name="_Toc231269711"/>
      <w:bookmarkStart w:id="1911" w:name="_Toc231270096"/>
      <w:bookmarkStart w:id="1912" w:name="_Toc262217009"/>
      <w:bookmarkStart w:id="1913" w:name="_Toc262560451"/>
      <w:bookmarkStart w:id="1914" w:name="_Toc262562528"/>
      <w:r>
        <w:rPr>
          <w:lang w:val="fr-CA"/>
        </w:rPr>
        <w:t>L</w:t>
      </w:r>
      <w:r w:rsidR="00FD25FA" w:rsidRPr="00F13D3E">
        <w:rPr>
          <w:lang w:val="fr-CA"/>
        </w:rPr>
        <w:t xml:space="preserve">es modalités </w:t>
      </w:r>
      <w:r w:rsidR="00A33FAD">
        <w:rPr>
          <w:lang w:val="fr-CA"/>
        </w:rPr>
        <w:t xml:space="preserve">d’application </w:t>
      </w:r>
      <w:r w:rsidR="00FD25FA" w:rsidRPr="00F13D3E">
        <w:rPr>
          <w:lang w:val="fr-CA"/>
        </w:rPr>
        <w:t>du présent chapitre</w:t>
      </w:r>
      <w:r>
        <w:rPr>
          <w:lang w:val="fr-CA"/>
        </w:rPr>
        <w:t xml:space="preserve"> sont fixées par voie réglementaire</w:t>
      </w:r>
      <w:r w:rsidR="00FD25FA" w:rsidRPr="00F13D3E">
        <w:rPr>
          <w:lang w:val="fr-CA"/>
        </w:rPr>
        <w:t>.</w:t>
      </w:r>
      <w:bookmarkEnd w:id="1903"/>
      <w:bookmarkEnd w:id="1904"/>
      <w:bookmarkEnd w:id="1905"/>
      <w:bookmarkEnd w:id="1906"/>
      <w:bookmarkEnd w:id="1907"/>
      <w:bookmarkEnd w:id="1908"/>
      <w:bookmarkEnd w:id="1909"/>
      <w:bookmarkEnd w:id="1910"/>
      <w:bookmarkEnd w:id="1911"/>
      <w:bookmarkEnd w:id="1912"/>
      <w:bookmarkEnd w:id="1913"/>
      <w:bookmarkEnd w:id="1914"/>
    </w:p>
    <w:p w14:paraId="7A927B91" w14:textId="77777777" w:rsidR="0049115E" w:rsidRPr="00291BCA" w:rsidRDefault="0049115E" w:rsidP="002D6339">
      <w:pPr>
        <w:pStyle w:val="Titre4"/>
        <w:spacing w:line="276" w:lineRule="auto"/>
        <w:rPr>
          <w:b/>
          <w:i/>
          <w:sz w:val="22"/>
          <w:szCs w:val="22"/>
        </w:rPr>
      </w:pPr>
      <w:bookmarkStart w:id="1915" w:name="_Toc523769"/>
      <w:bookmarkStart w:id="1916" w:name="_Toc106673908"/>
      <w:bookmarkStart w:id="1917" w:name="_Toc106674044"/>
      <w:bookmarkStart w:id="1918" w:name="_Toc108922950"/>
      <w:bookmarkStart w:id="1919" w:name="_Toc108923436"/>
      <w:bookmarkStart w:id="1920" w:name="_Toc109018528"/>
      <w:bookmarkStart w:id="1921" w:name="_Toc113099107"/>
      <w:bookmarkStart w:id="1922" w:name="_Toc113169720"/>
      <w:bookmarkStart w:id="1923" w:name="_Toc113447234"/>
      <w:bookmarkStart w:id="1924" w:name="_Toc229283966"/>
      <w:bookmarkStart w:id="1925" w:name="_Toc229461966"/>
      <w:bookmarkStart w:id="1926" w:name="_Toc230324175"/>
      <w:bookmarkStart w:id="1927" w:name="_Toc230668733"/>
      <w:bookmarkStart w:id="1928" w:name="_Toc230858261"/>
      <w:bookmarkStart w:id="1929" w:name="_Toc230858635"/>
      <w:bookmarkStart w:id="1930" w:name="_Toc231269311"/>
      <w:bookmarkStart w:id="1931" w:name="_Toc231269712"/>
      <w:bookmarkStart w:id="1932" w:name="_Toc231270097"/>
      <w:bookmarkStart w:id="1933" w:name="_Toc262217010"/>
      <w:bookmarkStart w:id="1934" w:name="_Toc262560452"/>
      <w:bookmarkStart w:id="1935" w:name="_Toc262562529"/>
      <w:bookmarkStart w:id="1936" w:name="_Toc262733618"/>
      <w:bookmarkStart w:id="1937" w:name="_Toc262738392"/>
      <w:bookmarkStart w:id="1938" w:name="_Toc263062796"/>
      <w:bookmarkStart w:id="1939" w:name="_Toc263432408"/>
      <w:bookmarkStart w:id="1940" w:name="_Toc263760923"/>
      <w:bookmarkStart w:id="1941" w:name="_Toc263770313"/>
      <w:bookmarkStart w:id="1942" w:name="_Toc263775825"/>
      <w:bookmarkStart w:id="1943" w:name="_Toc287603111"/>
      <w:bookmarkStart w:id="1944" w:name="_Toc287959682"/>
      <w:bookmarkStart w:id="1945" w:name="_Toc288053763"/>
      <w:bookmarkStart w:id="1946" w:name="_Toc125707528"/>
      <w:r w:rsidRPr="00291BCA">
        <w:rPr>
          <w:b/>
          <w:i/>
          <w:sz w:val="22"/>
          <w:szCs w:val="22"/>
        </w:rPr>
        <w:t xml:space="preserve">Section </w:t>
      </w:r>
      <w:r w:rsidR="00291BCA" w:rsidRPr="00291BCA">
        <w:rPr>
          <w:b/>
          <w:i/>
          <w:sz w:val="22"/>
          <w:szCs w:val="22"/>
        </w:rPr>
        <w:t>1 </w:t>
      </w:r>
      <w:r w:rsidR="00291BCA" w:rsidRPr="00291BCA">
        <w:rPr>
          <w:b/>
          <w:i/>
          <w:sz w:val="22"/>
          <w:szCs w:val="22"/>
        </w:rPr>
        <w:tab/>
      </w:r>
      <w:r w:rsidRPr="00291BCA">
        <w:rPr>
          <w:b/>
          <w:i/>
          <w:sz w:val="22"/>
          <w:szCs w:val="22"/>
        </w:rPr>
        <w:t>Privilèges</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14:paraId="609B6BE6" w14:textId="77777777" w:rsidR="0049115E" w:rsidRPr="0054339F" w:rsidRDefault="0049115E" w:rsidP="00B32D80">
      <w:pPr>
        <w:pStyle w:val="Title4L"/>
      </w:pPr>
      <w:bookmarkStart w:id="1947" w:name="_Toc335832"/>
      <w:bookmarkStart w:id="1948" w:name="_Toc523770"/>
      <w:bookmarkStart w:id="1949" w:name="_Ref106586712"/>
      <w:bookmarkStart w:id="1950" w:name="_Toc106674045"/>
      <w:bookmarkStart w:id="1951" w:name="_Ref108790805"/>
      <w:bookmarkStart w:id="1952" w:name="_Toc108922951"/>
      <w:bookmarkStart w:id="1953" w:name="_Toc108923437"/>
      <w:bookmarkStart w:id="1954" w:name="_Toc109018529"/>
      <w:bookmarkStart w:id="1955" w:name="_Toc113099108"/>
      <w:bookmarkStart w:id="1956" w:name="_Toc113169721"/>
      <w:bookmarkStart w:id="1957" w:name="_Toc113447235"/>
      <w:bookmarkStart w:id="1958" w:name="_Toc229283967"/>
      <w:bookmarkStart w:id="1959" w:name="_Toc229461967"/>
      <w:bookmarkStart w:id="1960" w:name="_Toc230324176"/>
      <w:bookmarkStart w:id="1961" w:name="_Toc230668734"/>
      <w:bookmarkStart w:id="1962" w:name="_Toc230858262"/>
      <w:bookmarkStart w:id="1963" w:name="_Toc230858636"/>
      <w:bookmarkStart w:id="1964" w:name="_Toc231269312"/>
      <w:bookmarkStart w:id="1965" w:name="_Toc231269713"/>
      <w:bookmarkStart w:id="1966" w:name="_Toc231270098"/>
      <w:bookmarkStart w:id="1967" w:name="_Toc262217011"/>
      <w:bookmarkStart w:id="1968" w:name="_Toc262560453"/>
      <w:bookmarkStart w:id="1969" w:name="_Toc262562530"/>
      <w:bookmarkStart w:id="1970" w:name="_Toc262733619"/>
      <w:bookmarkStart w:id="1971" w:name="_Toc262738393"/>
      <w:bookmarkStart w:id="1972" w:name="_Toc263062797"/>
      <w:bookmarkStart w:id="1973" w:name="_Toc263432409"/>
      <w:bookmarkStart w:id="1974" w:name="_Toc263760924"/>
      <w:bookmarkStart w:id="1975" w:name="_Toc263770314"/>
      <w:bookmarkStart w:id="1976" w:name="_Toc263775826"/>
      <w:bookmarkStart w:id="1977" w:name="_Toc287603112"/>
      <w:bookmarkStart w:id="1978" w:name="_Toc287959683"/>
      <w:bookmarkStart w:id="1979" w:name="_Toc288053764"/>
      <w:bookmarkStart w:id="1980" w:name="_Toc125707529"/>
      <w:r w:rsidRPr="0054339F">
        <w:t>Créances privilégiées</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14:paraId="45874B11" w14:textId="77777777" w:rsidR="001C1D2B" w:rsidRPr="00387219" w:rsidRDefault="0049115E" w:rsidP="002D6339">
      <w:pPr>
        <w:pStyle w:val="Sansinterligne"/>
        <w:spacing w:before="120" w:after="120" w:line="276" w:lineRule="auto"/>
        <w:jc w:val="both"/>
      </w:pPr>
      <w:r w:rsidRPr="00387219">
        <w:t xml:space="preserve">Sont </w:t>
      </w:r>
      <w:r w:rsidR="00096D90" w:rsidRPr="00387219">
        <w:t>seul</w:t>
      </w:r>
      <w:r w:rsidR="006D311D" w:rsidRPr="00387219">
        <w:t xml:space="preserve">s </w:t>
      </w:r>
      <w:r w:rsidRPr="00387219">
        <w:t>privilégiés</w:t>
      </w:r>
      <w:r w:rsidR="006D311D" w:rsidRPr="00387219">
        <w:t xml:space="preserve"> sur l’aéronef</w:t>
      </w:r>
      <w:r w:rsidRPr="00387219">
        <w:t xml:space="preserve">, </w:t>
      </w:r>
      <w:r w:rsidR="006D311D" w:rsidRPr="00387219">
        <w:t xml:space="preserve">par préférence </w:t>
      </w:r>
      <w:r w:rsidRPr="00387219">
        <w:t>à tous autres droits et créances</w:t>
      </w:r>
      <w:r w:rsidR="005027F1" w:rsidRPr="00387219">
        <w:t>,</w:t>
      </w:r>
      <w:r w:rsidRPr="00387219">
        <w:t xml:space="preserve"> </w:t>
      </w:r>
      <w:r w:rsidR="005027F1" w:rsidRPr="00387219">
        <w:t>même hypothécaires</w:t>
      </w:r>
      <w:r w:rsidR="006D311D" w:rsidRPr="00387219">
        <w:t>, dans l’ordre suivant</w:t>
      </w:r>
      <w:r w:rsidRPr="00387219">
        <w:t> :</w:t>
      </w:r>
      <w:r w:rsidR="001C1D2B" w:rsidRPr="00387219">
        <w:t xml:space="preserve"> </w:t>
      </w:r>
    </w:p>
    <w:p w14:paraId="7257B652" w14:textId="77777777" w:rsidR="001C1D2B" w:rsidRPr="00387219" w:rsidRDefault="00B84B20" w:rsidP="002D6339">
      <w:pPr>
        <w:pStyle w:val="Sansinterligne"/>
        <w:numPr>
          <w:ilvl w:val="0"/>
          <w:numId w:val="32"/>
        </w:numPr>
        <w:spacing w:before="120" w:after="120" w:line="276" w:lineRule="auto"/>
        <w:jc w:val="both"/>
      </w:pPr>
      <w:r w:rsidRPr="00387219">
        <w:t>les frais de justice encourus dans l’intérêt commun des créanciers pour parvenir à la vente de l’aéronef et à la distribution de son prix ;</w:t>
      </w:r>
    </w:p>
    <w:p w14:paraId="29FA5E41" w14:textId="77777777" w:rsidR="001C1D2B" w:rsidRPr="00387219" w:rsidRDefault="006D311D" w:rsidP="002D6339">
      <w:pPr>
        <w:pStyle w:val="Sansinterligne"/>
        <w:numPr>
          <w:ilvl w:val="0"/>
          <w:numId w:val="32"/>
        </w:numPr>
        <w:spacing w:before="120" w:after="120" w:line="276" w:lineRule="auto"/>
        <w:jc w:val="both"/>
      </w:pPr>
      <w:r w:rsidRPr="00387219">
        <w:t>les rémunérations dues pour le sauvetage de l’aéronef ;</w:t>
      </w:r>
    </w:p>
    <w:p w14:paraId="04FE9DD6" w14:textId="77777777" w:rsidR="00071593" w:rsidRPr="00387219" w:rsidRDefault="006D311D" w:rsidP="002D6339">
      <w:pPr>
        <w:pStyle w:val="Sansinterligne"/>
        <w:numPr>
          <w:ilvl w:val="0"/>
          <w:numId w:val="32"/>
        </w:numPr>
        <w:spacing w:before="120" w:after="120" w:line="276" w:lineRule="auto"/>
        <w:jc w:val="both"/>
      </w:pPr>
      <w:r w:rsidRPr="00387219">
        <w:t xml:space="preserve">les </w:t>
      </w:r>
      <w:r w:rsidR="002832B2" w:rsidRPr="00387219">
        <w:t>frais indispensables</w:t>
      </w:r>
      <w:r w:rsidRPr="00387219">
        <w:t xml:space="preserve"> pour la conservation de l’aéronef</w:t>
      </w:r>
      <w:r w:rsidR="00A66B2A" w:rsidRPr="00387219">
        <w:t>.</w:t>
      </w:r>
    </w:p>
    <w:p w14:paraId="36F9D364" w14:textId="77777777" w:rsidR="0049115E" w:rsidRPr="0054339F" w:rsidRDefault="0049115E" w:rsidP="00B32D80">
      <w:pPr>
        <w:pStyle w:val="Title4L"/>
      </w:pPr>
      <w:bookmarkStart w:id="1981" w:name="_Toc335833"/>
      <w:bookmarkStart w:id="1982" w:name="_Toc523771"/>
      <w:bookmarkStart w:id="1983" w:name="_Toc106674046"/>
      <w:bookmarkStart w:id="1984" w:name="_Toc108922952"/>
      <w:bookmarkStart w:id="1985" w:name="_Toc108923438"/>
      <w:bookmarkStart w:id="1986" w:name="_Toc109018530"/>
      <w:bookmarkStart w:id="1987" w:name="_Toc113099109"/>
      <w:bookmarkStart w:id="1988" w:name="_Toc113169722"/>
      <w:bookmarkStart w:id="1989" w:name="_Toc113447236"/>
      <w:bookmarkStart w:id="1990" w:name="_Toc229283968"/>
      <w:bookmarkStart w:id="1991" w:name="_Toc229461968"/>
      <w:bookmarkStart w:id="1992" w:name="_Toc230324177"/>
      <w:bookmarkStart w:id="1993" w:name="_Toc230668735"/>
      <w:bookmarkStart w:id="1994" w:name="_Toc230858263"/>
      <w:bookmarkStart w:id="1995" w:name="_Toc230858637"/>
      <w:bookmarkStart w:id="1996" w:name="_Toc231269313"/>
      <w:bookmarkStart w:id="1997" w:name="_Toc231269714"/>
      <w:bookmarkStart w:id="1998" w:name="_Toc231270099"/>
      <w:bookmarkStart w:id="1999" w:name="_Toc262217012"/>
      <w:bookmarkStart w:id="2000" w:name="_Toc262560454"/>
      <w:bookmarkStart w:id="2001" w:name="_Toc262562531"/>
      <w:bookmarkStart w:id="2002" w:name="_Toc262733620"/>
      <w:bookmarkStart w:id="2003" w:name="_Toc262738394"/>
      <w:bookmarkStart w:id="2004" w:name="_Toc263062798"/>
      <w:bookmarkStart w:id="2005" w:name="_Toc263432410"/>
      <w:bookmarkStart w:id="2006" w:name="_Toc263760925"/>
      <w:bookmarkStart w:id="2007" w:name="_Toc263770315"/>
      <w:bookmarkStart w:id="2008" w:name="_Toc263775827"/>
      <w:bookmarkStart w:id="2009" w:name="_Toc287603113"/>
      <w:bookmarkStart w:id="2010" w:name="_Toc287959684"/>
      <w:bookmarkStart w:id="2011" w:name="_Toc288053765"/>
      <w:bookmarkStart w:id="2012" w:name="_Toc125707530"/>
      <w:r w:rsidRPr="0054339F">
        <w:t>Durée des privilèges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14:paraId="292F6318" w14:textId="77777777" w:rsidR="0049115E" w:rsidRPr="00B34622" w:rsidRDefault="0049115E" w:rsidP="00B34622">
      <w:pPr>
        <w:pStyle w:val="Sansinterligne"/>
        <w:numPr>
          <w:ilvl w:val="0"/>
          <w:numId w:val="181"/>
        </w:numPr>
        <w:spacing w:before="120" w:after="120" w:line="276" w:lineRule="auto"/>
        <w:jc w:val="both"/>
        <w:rPr>
          <w:lang w:val="fr-CA"/>
        </w:rPr>
      </w:pPr>
      <w:r w:rsidRPr="00B34622">
        <w:rPr>
          <w:lang w:val="fr-CA"/>
        </w:rPr>
        <w:t xml:space="preserve">Les </w:t>
      </w:r>
      <w:r w:rsidR="00E551AE" w:rsidRPr="00B34622">
        <w:rPr>
          <w:lang w:val="fr-CA"/>
        </w:rPr>
        <w:t xml:space="preserve">privilèges prévus à </w:t>
      </w:r>
      <w:r w:rsidR="00956E4F" w:rsidRPr="00B34622">
        <w:rPr>
          <w:lang w:val="fr-CA"/>
        </w:rPr>
        <w:t>l’a</w:t>
      </w:r>
      <w:r w:rsidR="00BD1DF0" w:rsidRPr="00B34622">
        <w:rPr>
          <w:lang w:val="fr-CA"/>
        </w:rPr>
        <w:t>rticle</w:t>
      </w:r>
      <w:r w:rsidR="00392DAF" w:rsidRPr="00B34622">
        <w:rPr>
          <w:lang w:val="fr-CA"/>
        </w:rPr>
        <w:t xml:space="preserve"> II.</w:t>
      </w:r>
      <w:r w:rsidR="006E6AF3" w:rsidRPr="00B34622">
        <w:rPr>
          <w:lang w:val="fr-CA"/>
        </w:rPr>
        <w:t>7</w:t>
      </w:r>
      <w:r w:rsidR="00392DAF" w:rsidRPr="00B34622">
        <w:rPr>
          <w:lang w:val="fr-CA"/>
        </w:rPr>
        <w:t xml:space="preserve">.3 </w:t>
      </w:r>
      <w:r w:rsidRPr="00B34622">
        <w:rPr>
          <w:lang w:val="fr-CA"/>
        </w:rPr>
        <w:t>ci-dessus portent sur l’aéronef ou sur l’indemnité d’assurance en cas de perte ou d’avarie. Ils suivent l’aéronef en quelque main qu’il passe.</w:t>
      </w:r>
    </w:p>
    <w:p w14:paraId="19F9594D" w14:textId="77777777" w:rsidR="0049115E" w:rsidRPr="00B34622" w:rsidRDefault="002832B2" w:rsidP="00B34622">
      <w:pPr>
        <w:pStyle w:val="Sansinterligne"/>
        <w:numPr>
          <w:ilvl w:val="0"/>
          <w:numId w:val="181"/>
        </w:numPr>
        <w:spacing w:before="120" w:after="120" w:line="276" w:lineRule="auto"/>
        <w:jc w:val="both"/>
        <w:rPr>
          <w:lang w:val="fr-CA"/>
        </w:rPr>
      </w:pPr>
      <w:r w:rsidRPr="00B34622">
        <w:rPr>
          <w:lang w:val="fr-CA"/>
        </w:rPr>
        <w:t xml:space="preserve">Les privilèges prévus à </w:t>
      </w:r>
      <w:r w:rsidR="00BD1DF0" w:rsidRPr="00B34622">
        <w:rPr>
          <w:lang w:val="fr-CA"/>
        </w:rPr>
        <w:t>l’</w:t>
      </w:r>
      <w:r w:rsidR="00956E4F" w:rsidRPr="00B34622">
        <w:rPr>
          <w:lang w:val="fr-CA"/>
        </w:rPr>
        <w:t>a</w:t>
      </w:r>
      <w:r w:rsidR="00BD1DF0" w:rsidRPr="00B34622">
        <w:rPr>
          <w:lang w:val="fr-CA"/>
        </w:rPr>
        <w:t>rticle</w:t>
      </w:r>
      <w:r w:rsidR="006E6AF3" w:rsidRPr="00B34622">
        <w:rPr>
          <w:lang w:val="fr-CA"/>
        </w:rPr>
        <w:t xml:space="preserve"> II.7</w:t>
      </w:r>
      <w:r w:rsidR="00392DAF" w:rsidRPr="00B34622">
        <w:rPr>
          <w:lang w:val="fr-CA"/>
        </w:rPr>
        <w:t xml:space="preserve">.3 </w:t>
      </w:r>
      <w:r w:rsidRPr="00B34622">
        <w:rPr>
          <w:lang w:val="fr-CA"/>
        </w:rPr>
        <w:t>ci-dessus,</w:t>
      </w:r>
      <w:r w:rsidR="006D7AD4" w:rsidRPr="00B34622">
        <w:rPr>
          <w:lang w:val="fr-CA"/>
        </w:rPr>
        <w:t xml:space="preserve"> </w:t>
      </w:r>
      <w:r w:rsidR="00252112" w:rsidRPr="00B34622">
        <w:rPr>
          <w:lang w:val="fr-CA"/>
        </w:rPr>
        <w:t xml:space="preserve">s’éteignent </w:t>
      </w:r>
      <w:r w:rsidR="006D7AD4" w:rsidRPr="00B34622">
        <w:rPr>
          <w:lang w:val="fr-CA"/>
        </w:rPr>
        <w:t xml:space="preserve">trois mois </w:t>
      </w:r>
      <w:r w:rsidR="0049115E" w:rsidRPr="00B34622">
        <w:rPr>
          <w:lang w:val="fr-CA"/>
        </w:rPr>
        <w:t>après l’événement qui leur a donné naissance, à moins que, auparavant, le créancier n’ait fait inscrire sa créance au registre d’immatriculation de</w:t>
      </w:r>
      <w:r w:rsidR="006D7AD4" w:rsidRPr="00B34622">
        <w:rPr>
          <w:lang w:val="fr-CA"/>
        </w:rPr>
        <w:t xml:space="preserve"> l’aéronef</w:t>
      </w:r>
      <w:r w:rsidR="0049115E" w:rsidRPr="00B34622">
        <w:rPr>
          <w:lang w:val="fr-CA"/>
        </w:rPr>
        <w:t>, après avoir fait reconnaître amiablement son montant ou à défaut avoir introduit une action en justice à son sujet.</w:t>
      </w:r>
    </w:p>
    <w:p w14:paraId="0DE3A0B0" w14:textId="77777777" w:rsidR="0049115E" w:rsidRPr="00B34622" w:rsidRDefault="006D7AD4" w:rsidP="00B34622">
      <w:pPr>
        <w:pStyle w:val="Sansinterligne"/>
        <w:numPr>
          <w:ilvl w:val="0"/>
          <w:numId w:val="181"/>
        </w:numPr>
        <w:spacing w:before="120" w:after="120" w:line="276" w:lineRule="auto"/>
        <w:jc w:val="both"/>
        <w:rPr>
          <w:lang w:val="fr-CA"/>
        </w:rPr>
      </w:pPr>
      <w:r w:rsidRPr="00B34622">
        <w:rPr>
          <w:lang w:val="fr-CA"/>
        </w:rPr>
        <w:t>De plus, les priv</w:t>
      </w:r>
      <w:r w:rsidR="006E6AF3" w:rsidRPr="00B34622">
        <w:rPr>
          <w:lang w:val="fr-CA"/>
        </w:rPr>
        <w:t xml:space="preserve">ilèges prévus à </w:t>
      </w:r>
      <w:r w:rsidR="00BD1DF0" w:rsidRPr="00B34622">
        <w:rPr>
          <w:lang w:val="fr-CA"/>
        </w:rPr>
        <w:t>l’</w:t>
      </w:r>
      <w:r w:rsidR="00956E4F" w:rsidRPr="00B34622">
        <w:rPr>
          <w:lang w:val="fr-CA"/>
        </w:rPr>
        <w:t>a</w:t>
      </w:r>
      <w:r w:rsidR="00BD1DF0" w:rsidRPr="00B34622">
        <w:rPr>
          <w:lang w:val="fr-CA"/>
        </w:rPr>
        <w:t xml:space="preserve">rticle </w:t>
      </w:r>
      <w:r w:rsidR="006E6AF3" w:rsidRPr="00B34622">
        <w:rPr>
          <w:lang w:val="fr-CA"/>
        </w:rPr>
        <w:t>II.7</w:t>
      </w:r>
      <w:r w:rsidRPr="00B34622">
        <w:rPr>
          <w:lang w:val="fr-CA"/>
        </w:rPr>
        <w:t>.</w:t>
      </w:r>
      <w:r w:rsidR="00392DAF" w:rsidRPr="00B34622">
        <w:rPr>
          <w:lang w:val="fr-CA"/>
        </w:rPr>
        <w:t>3</w:t>
      </w:r>
      <w:r w:rsidRPr="00B34622">
        <w:rPr>
          <w:lang w:val="fr-CA"/>
        </w:rPr>
        <w:t xml:space="preserve"> </w:t>
      </w:r>
      <w:r w:rsidR="0049115E" w:rsidRPr="00B34622">
        <w:rPr>
          <w:lang w:val="fr-CA"/>
        </w:rPr>
        <w:t>s’éteignent</w:t>
      </w:r>
      <w:r w:rsidRPr="00B34622">
        <w:rPr>
          <w:lang w:val="fr-CA"/>
        </w:rPr>
        <w:t>, indépendamment des modes norma</w:t>
      </w:r>
      <w:r w:rsidR="00D671F3" w:rsidRPr="00B34622">
        <w:rPr>
          <w:lang w:val="fr-CA"/>
        </w:rPr>
        <w:t xml:space="preserve">ux d’extinction des privilèges </w:t>
      </w:r>
      <w:r w:rsidR="0049115E" w:rsidRPr="00B34622">
        <w:rPr>
          <w:lang w:val="fr-CA"/>
        </w:rPr>
        <w:t>:</w:t>
      </w:r>
    </w:p>
    <w:p w14:paraId="70983EE0" w14:textId="77777777" w:rsidR="003E0235" w:rsidRDefault="00D671F3" w:rsidP="002D6339">
      <w:pPr>
        <w:pStyle w:val="Sansinterligne"/>
        <w:numPr>
          <w:ilvl w:val="0"/>
          <w:numId w:val="33"/>
        </w:numPr>
        <w:spacing w:before="120" w:after="120" w:line="276" w:lineRule="auto"/>
        <w:jc w:val="both"/>
      </w:pPr>
      <w:r>
        <w:t xml:space="preserve">par </w:t>
      </w:r>
      <w:r w:rsidR="0049115E" w:rsidRPr="0054339F">
        <w:t xml:space="preserve">la vente </w:t>
      </w:r>
      <w:r w:rsidR="006D7AD4">
        <w:t>en justice</w:t>
      </w:r>
      <w:r w:rsidR="0049115E" w:rsidRPr="0054339F">
        <w:t xml:space="preserve"> de l’aéronef</w:t>
      </w:r>
      <w:r w:rsidR="006D7AD4">
        <w:t xml:space="preserve"> </w:t>
      </w:r>
      <w:r w:rsidR="00564F59" w:rsidRPr="0054339F">
        <w:t>;</w:t>
      </w:r>
    </w:p>
    <w:p w14:paraId="1BB10765" w14:textId="77777777" w:rsidR="00D671F3" w:rsidRPr="003E0235" w:rsidRDefault="003E0235" w:rsidP="002D6339">
      <w:pPr>
        <w:pStyle w:val="Sansinterligne"/>
        <w:numPr>
          <w:ilvl w:val="0"/>
          <w:numId w:val="33"/>
        </w:numPr>
        <w:spacing w:before="120" w:after="120" w:line="276" w:lineRule="auto"/>
        <w:jc w:val="both"/>
      </w:pPr>
      <w:r>
        <w:t>a</w:t>
      </w:r>
      <w:r w:rsidR="00D671F3">
        <w:t xml:space="preserve">u cas de cession volontaire régulièrement inscrite au registre d'immatriculation, au plus tard deux mois après publication de la cession </w:t>
      </w:r>
      <w:r w:rsidRPr="0054339F">
        <w:t xml:space="preserve">par insertion à deux reprises et à huit jours d’intervalle au moins dans </w:t>
      </w:r>
      <w:r>
        <w:t>u</w:t>
      </w:r>
      <w:r w:rsidRPr="0054339F">
        <w:t xml:space="preserve">n des journaux quotidiens publiés </w:t>
      </w:r>
      <w:r w:rsidR="00DC6705">
        <w:t xml:space="preserve">dans </w:t>
      </w:r>
      <w:r w:rsidR="00B077A0">
        <w:t>l’État membre</w:t>
      </w:r>
      <w:r w:rsidR="00D671F3">
        <w:t xml:space="preserve">, </w:t>
      </w:r>
      <w:r w:rsidR="00D671F3" w:rsidRPr="003E0235">
        <w:t>à moins que, avant l'expiration d</w:t>
      </w:r>
      <w:r w:rsidRPr="003E0235">
        <w:t>udit délai de deux mois</w:t>
      </w:r>
      <w:r w:rsidR="00D671F3" w:rsidRPr="003E0235">
        <w:t>, le créancier n'ait notifié sa créance à l'acquéreur au domicile élu par lui dans les publications.</w:t>
      </w:r>
    </w:p>
    <w:p w14:paraId="71757672" w14:textId="77777777" w:rsidR="0049115E" w:rsidRPr="0054339F" w:rsidRDefault="0049115E" w:rsidP="00B32D80">
      <w:pPr>
        <w:pStyle w:val="Title4L"/>
      </w:pPr>
      <w:bookmarkStart w:id="2013" w:name="_Toc335834"/>
      <w:bookmarkStart w:id="2014" w:name="_Toc523772"/>
      <w:bookmarkStart w:id="2015" w:name="_Toc106674047"/>
      <w:bookmarkStart w:id="2016" w:name="_Toc108922953"/>
      <w:bookmarkStart w:id="2017" w:name="_Toc108923439"/>
      <w:bookmarkStart w:id="2018" w:name="_Toc109018531"/>
      <w:bookmarkStart w:id="2019" w:name="_Toc113099110"/>
      <w:bookmarkStart w:id="2020" w:name="_Toc113169723"/>
      <w:bookmarkStart w:id="2021" w:name="_Toc113447237"/>
      <w:bookmarkStart w:id="2022" w:name="_Toc229283969"/>
      <w:bookmarkStart w:id="2023" w:name="_Toc229461969"/>
      <w:bookmarkStart w:id="2024" w:name="_Toc230324178"/>
      <w:bookmarkStart w:id="2025" w:name="_Toc230668736"/>
      <w:bookmarkStart w:id="2026" w:name="_Toc230858264"/>
      <w:bookmarkStart w:id="2027" w:name="_Toc230858638"/>
      <w:bookmarkStart w:id="2028" w:name="_Toc231269314"/>
      <w:bookmarkStart w:id="2029" w:name="_Toc231269715"/>
      <w:bookmarkStart w:id="2030" w:name="_Toc231270100"/>
      <w:bookmarkStart w:id="2031" w:name="_Toc262217013"/>
      <w:bookmarkStart w:id="2032" w:name="_Toc262560455"/>
      <w:bookmarkStart w:id="2033" w:name="_Toc262562532"/>
      <w:bookmarkStart w:id="2034" w:name="_Toc262733621"/>
      <w:bookmarkStart w:id="2035" w:name="_Toc262738395"/>
      <w:bookmarkStart w:id="2036" w:name="_Toc263062799"/>
      <w:bookmarkStart w:id="2037" w:name="_Toc263432411"/>
      <w:bookmarkStart w:id="2038" w:name="_Toc263760926"/>
      <w:bookmarkStart w:id="2039" w:name="_Toc263770316"/>
      <w:bookmarkStart w:id="2040" w:name="_Toc263775828"/>
      <w:bookmarkStart w:id="2041" w:name="_Toc287603114"/>
      <w:bookmarkStart w:id="2042" w:name="_Toc287959685"/>
      <w:bookmarkStart w:id="2043" w:name="_Toc288053766"/>
      <w:bookmarkStart w:id="2044" w:name="_Toc125707531"/>
      <w:r w:rsidRPr="0054339F">
        <w:t>Ordre des créances privilégiées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14:paraId="424DDB91" w14:textId="77777777" w:rsidR="0049115E" w:rsidRPr="00B34622" w:rsidRDefault="0049115E" w:rsidP="00B34622">
      <w:pPr>
        <w:pStyle w:val="Sansinterligne"/>
        <w:numPr>
          <w:ilvl w:val="0"/>
          <w:numId w:val="182"/>
        </w:numPr>
        <w:spacing w:before="120" w:after="120" w:line="276" w:lineRule="auto"/>
        <w:jc w:val="both"/>
        <w:rPr>
          <w:lang w:val="fr-CA"/>
        </w:rPr>
      </w:pPr>
      <w:r w:rsidRPr="00B34622">
        <w:rPr>
          <w:lang w:val="fr-CA"/>
        </w:rPr>
        <w:t xml:space="preserve">Les créances visées à </w:t>
      </w:r>
      <w:r w:rsidR="00956E4F" w:rsidRPr="00B34622">
        <w:rPr>
          <w:lang w:val="fr-CA"/>
        </w:rPr>
        <w:t>l’a</w:t>
      </w:r>
      <w:r w:rsidR="00BD1DF0" w:rsidRPr="00B34622">
        <w:rPr>
          <w:lang w:val="fr-CA"/>
        </w:rPr>
        <w:t xml:space="preserve">rticle </w:t>
      </w:r>
      <w:r w:rsidR="006E6AF3" w:rsidRPr="00B34622">
        <w:rPr>
          <w:lang w:val="fr-CA"/>
        </w:rPr>
        <w:t xml:space="preserve">II.7.3 </w:t>
      </w:r>
      <w:r w:rsidRPr="00B34622">
        <w:rPr>
          <w:lang w:val="fr-CA"/>
        </w:rPr>
        <w:t>ci-dessus sont privilégiées dans l’ordre où elles sont rangées audit article. Les créances de mêm</w:t>
      </w:r>
      <w:r w:rsidR="00E551AE" w:rsidRPr="00B34622">
        <w:rPr>
          <w:lang w:val="fr-CA"/>
        </w:rPr>
        <w:t>e rang viennent en concurrence</w:t>
      </w:r>
      <w:r w:rsidR="003E0235" w:rsidRPr="00B34622">
        <w:rPr>
          <w:lang w:val="fr-CA"/>
        </w:rPr>
        <w:t xml:space="preserve"> au prorata de chacune des créances</w:t>
      </w:r>
      <w:r w:rsidR="00E551AE" w:rsidRPr="00B34622">
        <w:rPr>
          <w:lang w:val="fr-CA"/>
        </w:rPr>
        <w:t xml:space="preserve"> </w:t>
      </w:r>
      <w:r w:rsidRPr="00B34622">
        <w:rPr>
          <w:lang w:val="fr-CA"/>
        </w:rPr>
        <w:t xml:space="preserve">en cas d’insuffisance du </w:t>
      </w:r>
      <w:r w:rsidR="005027F1" w:rsidRPr="00B34622">
        <w:rPr>
          <w:lang w:val="fr-CA"/>
        </w:rPr>
        <w:t>montant</w:t>
      </w:r>
      <w:r w:rsidRPr="00B34622">
        <w:rPr>
          <w:lang w:val="fr-CA"/>
        </w:rPr>
        <w:t>.</w:t>
      </w:r>
    </w:p>
    <w:p w14:paraId="3FED0FBC" w14:textId="77777777" w:rsidR="0049115E" w:rsidRPr="00B34622" w:rsidRDefault="0049115E" w:rsidP="00B34622">
      <w:pPr>
        <w:pStyle w:val="Sansinterligne"/>
        <w:numPr>
          <w:ilvl w:val="0"/>
          <w:numId w:val="182"/>
        </w:numPr>
        <w:spacing w:before="120" w:after="120" w:line="276" w:lineRule="auto"/>
        <w:jc w:val="both"/>
        <w:rPr>
          <w:lang w:val="fr-CA"/>
        </w:rPr>
      </w:pPr>
      <w:r w:rsidRPr="00B34622">
        <w:rPr>
          <w:lang w:val="fr-CA"/>
        </w:rPr>
        <w:t xml:space="preserve">Les créances visées aux </w:t>
      </w:r>
      <w:r w:rsidR="00096D90" w:rsidRPr="00B34622">
        <w:rPr>
          <w:lang w:val="fr-CA"/>
        </w:rPr>
        <w:t>sous-</w:t>
      </w:r>
      <w:r w:rsidR="00B0492A" w:rsidRPr="00B34622">
        <w:rPr>
          <w:lang w:val="fr-CA"/>
        </w:rPr>
        <w:t>alinéas</w:t>
      </w:r>
      <w:r w:rsidRPr="00B34622">
        <w:rPr>
          <w:lang w:val="fr-CA"/>
        </w:rPr>
        <w:t xml:space="preserve"> (b) et (c) du même </w:t>
      </w:r>
      <w:r w:rsidR="00956E4F" w:rsidRPr="00B34622">
        <w:rPr>
          <w:lang w:val="fr-CA"/>
        </w:rPr>
        <w:t>a</w:t>
      </w:r>
      <w:r w:rsidRPr="00B34622">
        <w:rPr>
          <w:lang w:val="fr-CA"/>
        </w:rPr>
        <w:t xml:space="preserve">rticle sont </w:t>
      </w:r>
      <w:r w:rsidR="000C0E82" w:rsidRPr="00B34622">
        <w:rPr>
          <w:lang w:val="fr-CA"/>
        </w:rPr>
        <w:t>payées</w:t>
      </w:r>
      <w:r w:rsidRPr="00B34622">
        <w:rPr>
          <w:lang w:val="fr-CA"/>
        </w:rPr>
        <w:t xml:space="preserve"> dans l’ordre inverse des dates des événements qui leur ont donné naissance.</w:t>
      </w:r>
    </w:p>
    <w:p w14:paraId="048172C5" w14:textId="71752867" w:rsidR="0049115E" w:rsidRPr="0054339F" w:rsidRDefault="0049115E" w:rsidP="00B32D80">
      <w:pPr>
        <w:pStyle w:val="Title4L"/>
      </w:pPr>
      <w:bookmarkStart w:id="2045" w:name="_Toc335835"/>
      <w:bookmarkStart w:id="2046" w:name="_Toc523773"/>
      <w:bookmarkStart w:id="2047" w:name="_Toc106674048"/>
      <w:bookmarkStart w:id="2048" w:name="_Toc108922954"/>
      <w:bookmarkStart w:id="2049" w:name="_Toc108923440"/>
      <w:bookmarkStart w:id="2050" w:name="_Toc109018532"/>
      <w:bookmarkStart w:id="2051" w:name="_Toc113099111"/>
      <w:bookmarkStart w:id="2052" w:name="_Toc113169724"/>
      <w:bookmarkStart w:id="2053" w:name="_Toc113447238"/>
      <w:bookmarkStart w:id="2054" w:name="_Toc229283970"/>
      <w:bookmarkStart w:id="2055" w:name="_Toc229461970"/>
      <w:bookmarkStart w:id="2056" w:name="_Toc230324179"/>
      <w:bookmarkStart w:id="2057" w:name="_Toc230668737"/>
      <w:bookmarkStart w:id="2058" w:name="_Toc230858265"/>
      <w:bookmarkStart w:id="2059" w:name="_Toc230858639"/>
      <w:bookmarkStart w:id="2060" w:name="_Toc231269315"/>
      <w:bookmarkStart w:id="2061" w:name="_Toc231269716"/>
      <w:bookmarkStart w:id="2062" w:name="_Toc231270101"/>
      <w:bookmarkStart w:id="2063" w:name="_Toc262217014"/>
      <w:bookmarkStart w:id="2064" w:name="_Toc262560456"/>
      <w:bookmarkStart w:id="2065" w:name="_Toc262562533"/>
      <w:bookmarkStart w:id="2066" w:name="_Toc262733622"/>
      <w:bookmarkStart w:id="2067" w:name="_Toc262738396"/>
      <w:bookmarkStart w:id="2068" w:name="_Toc263062800"/>
      <w:bookmarkStart w:id="2069" w:name="_Toc263432412"/>
      <w:bookmarkStart w:id="2070" w:name="_Toc263760927"/>
      <w:bookmarkStart w:id="2071" w:name="_Toc263770317"/>
      <w:bookmarkStart w:id="2072" w:name="_Toc263775829"/>
      <w:bookmarkStart w:id="2073" w:name="_Toc287603115"/>
      <w:bookmarkStart w:id="2074" w:name="_Toc287959686"/>
      <w:bookmarkStart w:id="2075" w:name="_Toc288053767"/>
      <w:bookmarkStart w:id="2076" w:name="_Toc125707532"/>
      <w:r w:rsidRPr="0054339F">
        <w:t xml:space="preserve">Autres </w:t>
      </w:r>
      <w:r w:rsidR="00A66B2A">
        <w:t>privilèges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14:paraId="751CB060" w14:textId="77777777" w:rsidR="0049115E" w:rsidRDefault="0049115E" w:rsidP="002D6339">
      <w:pPr>
        <w:pStyle w:val="Sansinterligne"/>
        <w:spacing w:before="120" w:after="120" w:line="276" w:lineRule="auto"/>
        <w:jc w:val="both"/>
      </w:pPr>
      <w:r w:rsidRPr="0054339F">
        <w:t>Les privilèges autre</w:t>
      </w:r>
      <w:r w:rsidR="0067202F" w:rsidRPr="0054339F">
        <w:t xml:space="preserve">s que ceux prévus à </w:t>
      </w:r>
      <w:r w:rsidR="00956E4F">
        <w:t>l’a</w:t>
      </w:r>
      <w:r w:rsidR="00BD1DF0">
        <w:t xml:space="preserve">rticle </w:t>
      </w:r>
      <w:r w:rsidR="006E6AF3">
        <w:t xml:space="preserve">II.7.3 </w:t>
      </w:r>
      <w:r w:rsidRPr="0054339F">
        <w:t>ci-dessus</w:t>
      </w:r>
      <w:r w:rsidR="00A66B2A">
        <w:t xml:space="preserve">, tels les redevances d’utilisation des dispositifs et des aides à la navigation et à l’atterrissage encourues suite à l’exploitation de l’aéronef ou les impôts et taxes dus par le propriétaire de l’aéronef, et autres, </w:t>
      </w:r>
      <w:r w:rsidRPr="0054339F">
        <w:t xml:space="preserve">prennent rang après les hypothèques dont la date d’inscription au </w:t>
      </w:r>
      <w:r w:rsidR="00BE7AE1">
        <w:t>r</w:t>
      </w:r>
      <w:r w:rsidR="00096D90">
        <w:t>egistre d’i</w:t>
      </w:r>
      <w:r w:rsidRPr="0054339F">
        <w:t>mmatriculation est antérieure à celle de la naissance de ces privilèges.</w:t>
      </w:r>
    </w:p>
    <w:p w14:paraId="68A757A5" w14:textId="77777777" w:rsidR="0049115E" w:rsidRPr="00291BCA" w:rsidRDefault="0049115E" w:rsidP="002D6339">
      <w:pPr>
        <w:pStyle w:val="Titre4"/>
        <w:spacing w:line="276" w:lineRule="auto"/>
        <w:rPr>
          <w:b/>
          <w:i/>
          <w:sz w:val="22"/>
          <w:szCs w:val="22"/>
        </w:rPr>
      </w:pPr>
      <w:bookmarkStart w:id="2077" w:name="_Toc523774"/>
      <w:bookmarkStart w:id="2078" w:name="_Toc106673909"/>
      <w:bookmarkStart w:id="2079" w:name="_Toc106674049"/>
      <w:bookmarkStart w:id="2080" w:name="_Toc108922955"/>
      <w:bookmarkStart w:id="2081" w:name="_Toc108923441"/>
      <w:bookmarkStart w:id="2082" w:name="_Toc109018533"/>
      <w:bookmarkStart w:id="2083" w:name="_Toc113099112"/>
      <w:bookmarkStart w:id="2084" w:name="_Toc113169725"/>
      <w:bookmarkStart w:id="2085" w:name="_Toc113447239"/>
      <w:bookmarkStart w:id="2086" w:name="_Toc229283971"/>
      <w:bookmarkStart w:id="2087" w:name="_Toc229461971"/>
      <w:bookmarkStart w:id="2088" w:name="_Toc230324180"/>
      <w:bookmarkStart w:id="2089" w:name="_Toc230668738"/>
      <w:bookmarkStart w:id="2090" w:name="_Toc230858266"/>
      <w:bookmarkStart w:id="2091" w:name="_Toc230858640"/>
      <w:bookmarkStart w:id="2092" w:name="_Toc231269316"/>
      <w:bookmarkStart w:id="2093" w:name="_Toc231269717"/>
      <w:bookmarkStart w:id="2094" w:name="_Toc231270102"/>
      <w:bookmarkStart w:id="2095" w:name="_Toc262217015"/>
      <w:bookmarkStart w:id="2096" w:name="_Toc262560457"/>
      <w:bookmarkStart w:id="2097" w:name="_Toc262562534"/>
      <w:bookmarkStart w:id="2098" w:name="_Toc262733623"/>
      <w:bookmarkStart w:id="2099" w:name="_Toc262738397"/>
      <w:bookmarkStart w:id="2100" w:name="_Toc263062801"/>
      <w:bookmarkStart w:id="2101" w:name="_Toc263432413"/>
      <w:bookmarkStart w:id="2102" w:name="_Toc263760928"/>
      <w:bookmarkStart w:id="2103" w:name="_Toc263770318"/>
      <w:bookmarkStart w:id="2104" w:name="_Toc263775830"/>
      <w:bookmarkStart w:id="2105" w:name="_Toc287603116"/>
      <w:bookmarkStart w:id="2106" w:name="_Toc287959687"/>
      <w:bookmarkStart w:id="2107" w:name="_Toc288053768"/>
      <w:bookmarkStart w:id="2108" w:name="_Toc125707533"/>
      <w:r w:rsidRPr="00291BCA">
        <w:rPr>
          <w:b/>
          <w:i/>
          <w:sz w:val="22"/>
          <w:szCs w:val="22"/>
        </w:rPr>
        <w:t xml:space="preserve">Section </w:t>
      </w:r>
      <w:r w:rsidR="00291BCA" w:rsidRPr="00291BCA">
        <w:rPr>
          <w:b/>
          <w:i/>
          <w:sz w:val="22"/>
          <w:szCs w:val="22"/>
        </w:rPr>
        <w:t xml:space="preserve">2 </w:t>
      </w:r>
      <w:r w:rsidR="00291BCA" w:rsidRPr="00291BCA">
        <w:rPr>
          <w:b/>
          <w:i/>
          <w:sz w:val="22"/>
          <w:szCs w:val="22"/>
        </w:rPr>
        <w:tab/>
      </w:r>
      <w:r w:rsidRPr="00291BCA">
        <w:rPr>
          <w:b/>
          <w:i/>
          <w:sz w:val="22"/>
          <w:szCs w:val="22"/>
        </w:rPr>
        <w:t>Hypothèque</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r w:rsidR="00691C33" w:rsidRPr="00291BCA">
        <w:rPr>
          <w:b/>
          <w:i/>
          <w:sz w:val="22"/>
          <w:szCs w:val="22"/>
        </w:rPr>
        <w:t>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14:paraId="76DA500C" w14:textId="77777777" w:rsidR="0049115E" w:rsidRPr="0054339F" w:rsidRDefault="004C3B74" w:rsidP="00B32D80">
      <w:pPr>
        <w:pStyle w:val="Title4L"/>
      </w:pPr>
      <w:bookmarkStart w:id="2109" w:name="_Toc335836"/>
      <w:bookmarkStart w:id="2110" w:name="_Toc523775"/>
      <w:bookmarkStart w:id="2111" w:name="_Toc106674050"/>
      <w:bookmarkStart w:id="2112" w:name="_Toc108922956"/>
      <w:bookmarkStart w:id="2113" w:name="_Toc108923442"/>
      <w:bookmarkStart w:id="2114" w:name="_Toc109018534"/>
      <w:bookmarkStart w:id="2115" w:name="_Toc113099113"/>
      <w:bookmarkStart w:id="2116" w:name="_Toc113169726"/>
      <w:bookmarkStart w:id="2117" w:name="_Toc113447240"/>
      <w:bookmarkStart w:id="2118" w:name="_Toc229283972"/>
      <w:bookmarkStart w:id="2119" w:name="_Toc229461972"/>
      <w:bookmarkStart w:id="2120" w:name="_Toc230324181"/>
      <w:bookmarkStart w:id="2121" w:name="_Toc230668739"/>
      <w:bookmarkStart w:id="2122" w:name="_Toc230858267"/>
      <w:bookmarkStart w:id="2123" w:name="_Toc230858641"/>
      <w:bookmarkStart w:id="2124" w:name="_Toc231269317"/>
      <w:bookmarkStart w:id="2125" w:name="_Toc231269718"/>
      <w:bookmarkStart w:id="2126" w:name="_Toc231270103"/>
      <w:bookmarkStart w:id="2127" w:name="_Toc262217016"/>
      <w:bookmarkStart w:id="2128" w:name="_Toc262560458"/>
      <w:bookmarkStart w:id="2129" w:name="_Toc262562535"/>
      <w:bookmarkStart w:id="2130" w:name="_Toc262733624"/>
      <w:bookmarkStart w:id="2131" w:name="_Toc262738398"/>
      <w:bookmarkStart w:id="2132" w:name="_Toc263062802"/>
      <w:bookmarkStart w:id="2133" w:name="_Toc263432414"/>
      <w:bookmarkStart w:id="2134" w:name="_Toc263760929"/>
      <w:bookmarkStart w:id="2135" w:name="_Toc263770319"/>
      <w:bookmarkStart w:id="2136" w:name="_Toc263775831"/>
      <w:bookmarkStart w:id="2137" w:name="_Toc287603117"/>
      <w:bookmarkStart w:id="2138" w:name="_Toc287959688"/>
      <w:bookmarkStart w:id="2139" w:name="_Toc288053769"/>
      <w:bookmarkStart w:id="2140" w:name="_Toc125707534"/>
      <w:r w:rsidRPr="0054339F">
        <w:t>Hypothèque sur un</w:t>
      </w:r>
      <w:r w:rsidR="0049115E" w:rsidRPr="0054339F">
        <w:t xml:space="preserve"> aéronef</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14:paraId="303DC6E9" w14:textId="77777777" w:rsidR="0049115E" w:rsidRPr="00B34622" w:rsidRDefault="0049115E" w:rsidP="00B34622">
      <w:pPr>
        <w:pStyle w:val="Sansinterligne"/>
        <w:numPr>
          <w:ilvl w:val="0"/>
          <w:numId w:val="183"/>
        </w:numPr>
        <w:spacing w:before="120" w:after="120" w:line="276" w:lineRule="auto"/>
        <w:jc w:val="both"/>
        <w:rPr>
          <w:lang w:val="fr-CA"/>
        </w:rPr>
      </w:pPr>
      <w:r w:rsidRPr="00B34622">
        <w:rPr>
          <w:lang w:val="fr-CA"/>
        </w:rPr>
        <w:t xml:space="preserve">Les aéronefs ne peuvent être hypothéqués que par </w:t>
      </w:r>
      <w:r w:rsidR="00B1325F" w:rsidRPr="00B34622">
        <w:rPr>
          <w:lang w:val="fr-CA"/>
        </w:rPr>
        <w:t>une</w:t>
      </w:r>
      <w:r w:rsidRPr="00B34622">
        <w:rPr>
          <w:lang w:val="fr-CA"/>
        </w:rPr>
        <w:t xml:space="preserve"> convention </w:t>
      </w:r>
      <w:r w:rsidR="00B1325F" w:rsidRPr="001D0393">
        <w:rPr>
          <w:lang w:val="fr-CA"/>
        </w:rPr>
        <w:t>intervenue entre les parties intéressées</w:t>
      </w:r>
      <w:r w:rsidRPr="00B34622">
        <w:rPr>
          <w:lang w:val="fr-CA"/>
        </w:rPr>
        <w:t>.</w:t>
      </w:r>
    </w:p>
    <w:p w14:paraId="4D049782" w14:textId="77777777" w:rsidR="001A351B" w:rsidRPr="001A351B" w:rsidRDefault="001A351B" w:rsidP="00B34622">
      <w:pPr>
        <w:pStyle w:val="Sansinterligne"/>
        <w:numPr>
          <w:ilvl w:val="0"/>
          <w:numId w:val="183"/>
        </w:numPr>
        <w:spacing w:before="120" w:after="120" w:line="276" w:lineRule="auto"/>
        <w:jc w:val="both"/>
        <w:rPr>
          <w:lang w:val="fr-CA"/>
        </w:rPr>
      </w:pPr>
      <w:r w:rsidRPr="001D0393">
        <w:rPr>
          <w:lang w:val="fr-CA"/>
        </w:rPr>
        <w:t xml:space="preserve">La mention dans l’acte de vente d’un aéronef que tout ou partie du prix reste dû au vendeur entraîne, sauf stipulation contraire, hypothèque à son profit en garantie de la somme indiquée comme restant due à condition que le vendeur requière l’inscription de cette hypothèque dans la forme prévue par </w:t>
      </w:r>
      <w:r w:rsidR="00F33CFF">
        <w:rPr>
          <w:lang w:val="fr-CA"/>
        </w:rPr>
        <w:t>le présent Code</w:t>
      </w:r>
      <w:r w:rsidRPr="001D0393">
        <w:rPr>
          <w:lang w:val="fr-CA"/>
        </w:rPr>
        <w:t>.</w:t>
      </w:r>
    </w:p>
    <w:p w14:paraId="44353F47" w14:textId="77777777" w:rsidR="0049115E" w:rsidRPr="00B34622" w:rsidRDefault="0049115E" w:rsidP="00B34622">
      <w:pPr>
        <w:pStyle w:val="Sansinterligne"/>
        <w:numPr>
          <w:ilvl w:val="0"/>
          <w:numId w:val="183"/>
        </w:numPr>
        <w:spacing w:before="120" w:after="120" w:line="276" w:lineRule="auto"/>
        <w:jc w:val="both"/>
        <w:rPr>
          <w:lang w:val="fr-CA"/>
        </w:rPr>
      </w:pPr>
      <w:r w:rsidRPr="00B34622">
        <w:rPr>
          <w:lang w:val="fr-CA"/>
        </w:rPr>
        <w:t>L’hypothèque peut grever, par un seul acte, un ou plusieurs aéronefs appartenant à un même propriétaire</w:t>
      </w:r>
      <w:r w:rsidR="00564F59" w:rsidRPr="00B34622">
        <w:rPr>
          <w:lang w:val="fr-CA"/>
        </w:rPr>
        <w:t> </w:t>
      </w:r>
      <w:r w:rsidR="00B1325F" w:rsidRPr="00B34622">
        <w:rPr>
          <w:lang w:val="fr-CA"/>
        </w:rPr>
        <w:t xml:space="preserve">à condition que </w:t>
      </w:r>
      <w:r w:rsidRPr="00B34622">
        <w:rPr>
          <w:lang w:val="fr-CA"/>
        </w:rPr>
        <w:t>l’acte désigne</w:t>
      </w:r>
      <w:r w:rsidR="00B1325F" w:rsidRPr="00B34622">
        <w:rPr>
          <w:lang w:val="fr-CA"/>
        </w:rPr>
        <w:t xml:space="preserve"> </w:t>
      </w:r>
      <w:r w:rsidRPr="00B34622">
        <w:rPr>
          <w:lang w:val="fr-CA"/>
        </w:rPr>
        <w:t xml:space="preserve">expressément </w:t>
      </w:r>
      <w:r w:rsidR="00B1325F" w:rsidRPr="00B34622">
        <w:rPr>
          <w:lang w:val="fr-CA"/>
        </w:rPr>
        <w:t xml:space="preserve">et individuellement </w:t>
      </w:r>
      <w:r w:rsidRPr="00B34622">
        <w:rPr>
          <w:lang w:val="fr-CA"/>
        </w:rPr>
        <w:t>l’aéronef ou les aéronefs.</w:t>
      </w:r>
    </w:p>
    <w:p w14:paraId="49C95398" w14:textId="77777777" w:rsidR="0049115E" w:rsidRPr="00B34622" w:rsidRDefault="0049115E" w:rsidP="00B34622">
      <w:pPr>
        <w:pStyle w:val="Sansinterligne"/>
        <w:numPr>
          <w:ilvl w:val="0"/>
          <w:numId w:val="183"/>
        </w:numPr>
        <w:spacing w:before="120" w:after="120" w:line="276" w:lineRule="auto"/>
        <w:jc w:val="both"/>
        <w:rPr>
          <w:lang w:val="fr-CA"/>
        </w:rPr>
      </w:pPr>
      <w:r w:rsidRPr="00B34622">
        <w:rPr>
          <w:lang w:val="fr-CA"/>
        </w:rPr>
        <w:t xml:space="preserve">L’hypothèque consentie sur un aéronef ou sur une part de propriété de l’aéronef, s’étend à la cellule, aux moteurs, aux hélices, aux équipements de bord et à toutes pièces destinées </w:t>
      </w:r>
      <w:r w:rsidR="00513FC3" w:rsidRPr="00B34622">
        <w:rPr>
          <w:lang w:val="fr-CA"/>
        </w:rPr>
        <w:t xml:space="preserve">de façon continue </w:t>
      </w:r>
      <w:r w:rsidRPr="00B34622">
        <w:rPr>
          <w:lang w:val="fr-CA"/>
        </w:rPr>
        <w:t>au service de l’aéronef, qu’elles fassent corps avec lui ou en soient temporairement séparées</w:t>
      </w:r>
      <w:r w:rsidR="00B1325F" w:rsidRPr="00B34622">
        <w:rPr>
          <w:lang w:val="fr-CA"/>
        </w:rPr>
        <w:t xml:space="preserve">, </w:t>
      </w:r>
      <w:r w:rsidR="00B1325F" w:rsidRPr="001D0393">
        <w:rPr>
          <w:lang w:val="fr-CA"/>
        </w:rPr>
        <w:t>dès lors qu’ils appartiennent au propriétaire de l’aéronef</w:t>
      </w:r>
      <w:r w:rsidRPr="00B34622">
        <w:rPr>
          <w:lang w:val="fr-CA"/>
        </w:rPr>
        <w:t>.</w:t>
      </w:r>
    </w:p>
    <w:p w14:paraId="4B98CF07" w14:textId="1F8D658B" w:rsidR="0049115E" w:rsidRPr="0054339F" w:rsidRDefault="0049115E" w:rsidP="00B32D80">
      <w:pPr>
        <w:pStyle w:val="Title4L"/>
      </w:pPr>
      <w:bookmarkStart w:id="2141" w:name="_Toc335837"/>
      <w:bookmarkStart w:id="2142" w:name="_Toc523776"/>
      <w:bookmarkStart w:id="2143" w:name="_Toc106674051"/>
      <w:bookmarkStart w:id="2144" w:name="_Toc108922957"/>
      <w:bookmarkStart w:id="2145" w:name="_Toc108923443"/>
      <w:bookmarkStart w:id="2146" w:name="_Toc109018535"/>
      <w:bookmarkStart w:id="2147" w:name="_Toc113099114"/>
      <w:bookmarkStart w:id="2148" w:name="_Toc113169727"/>
      <w:bookmarkStart w:id="2149" w:name="_Toc113447241"/>
      <w:bookmarkStart w:id="2150" w:name="_Toc229283973"/>
      <w:bookmarkStart w:id="2151" w:name="_Toc229461973"/>
      <w:bookmarkStart w:id="2152" w:name="_Toc230324182"/>
      <w:bookmarkStart w:id="2153" w:name="_Toc230668740"/>
      <w:bookmarkStart w:id="2154" w:name="_Toc230858268"/>
      <w:bookmarkStart w:id="2155" w:name="_Toc230858642"/>
      <w:bookmarkStart w:id="2156" w:name="_Toc231269318"/>
      <w:bookmarkStart w:id="2157" w:name="_Toc231269719"/>
      <w:bookmarkStart w:id="2158" w:name="_Toc231270104"/>
      <w:bookmarkStart w:id="2159" w:name="_Toc262217017"/>
      <w:bookmarkStart w:id="2160" w:name="_Toc262560459"/>
      <w:bookmarkStart w:id="2161" w:name="_Toc262562536"/>
      <w:bookmarkStart w:id="2162" w:name="_Toc262733625"/>
      <w:bookmarkStart w:id="2163" w:name="_Toc262738399"/>
      <w:bookmarkStart w:id="2164" w:name="_Toc263062803"/>
      <w:bookmarkStart w:id="2165" w:name="_Toc263432415"/>
      <w:bookmarkStart w:id="2166" w:name="_Toc263760930"/>
      <w:bookmarkStart w:id="2167" w:name="_Toc263770320"/>
      <w:bookmarkStart w:id="2168" w:name="_Toc263775832"/>
      <w:bookmarkStart w:id="2169" w:name="_Toc287603118"/>
      <w:bookmarkStart w:id="2170" w:name="_Toc287959689"/>
      <w:bookmarkStart w:id="2171" w:name="_Toc288053770"/>
      <w:bookmarkStart w:id="2172" w:name="_Toc125707535"/>
      <w:r w:rsidRPr="0054339F">
        <w:t>Extension de l’hypothèque aux pièces de rechange</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14:paraId="404B0D18" w14:textId="77777777" w:rsidR="0049115E" w:rsidRPr="00B34622" w:rsidRDefault="0049115E" w:rsidP="00B34622">
      <w:pPr>
        <w:pStyle w:val="Sansinterligne"/>
        <w:numPr>
          <w:ilvl w:val="0"/>
          <w:numId w:val="184"/>
        </w:numPr>
        <w:spacing w:before="120" w:after="120" w:line="276" w:lineRule="auto"/>
        <w:jc w:val="both"/>
        <w:rPr>
          <w:lang w:val="fr-CA"/>
        </w:rPr>
      </w:pPr>
      <w:r w:rsidRPr="00B34622">
        <w:rPr>
          <w:lang w:val="fr-CA"/>
        </w:rPr>
        <w:t>L’hypothèque peut</w:t>
      </w:r>
      <w:r w:rsidR="005027F1" w:rsidRPr="00B34622">
        <w:rPr>
          <w:lang w:val="fr-CA"/>
        </w:rPr>
        <w:t xml:space="preserve"> </w:t>
      </w:r>
      <w:r w:rsidRPr="00B34622">
        <w:rPr>
          <w:lang w:val="fr-CA"/>
        </w:rPr>
        <w:t xml:space="preserve">s’étendre </w:t>
      </w:r>
      <w:r w:rsidR="00513FC3" w:rsidRPr="00B34622">
        <w:rPr>
          <w:lang w:val="fr-CA"/>
        </w:rPr>
        <w:t xml:space="preserve">à titre accessoire </w:t>
      </w:r>
      <w:r w:rsidRPr="00B34622">
        <w:rPr>
          <w:lang w:val="fr-CA"/>
        </w:rPr>
        <w:t>aux pièces de rechange correspondant au type d</w:t>
      </w:r>
      <w:r w:rsidR="009614AB" w:rsidRPr="00B34622">
        <w:rPr>
          <w:lang w:val="fr-CA"/>
        </w:rPr>
        <w:t xml:space="preserve">u ou des aéronefs </w:t>
      </w:r>
      <w:r w:rsidRPr="00B34622">
        <w:rPr>
          <w:lang w:val="fr-CA"/>
        </w:rPr>
        <w:t>hypothéqué</w:t>
      </w:r>
      <w:r w:rsidR="009614AB" w:rsidRPr="00B34622">
        <w:rPr>
          <w:lang w:val="fr-CA"/>
        </w:rPr>
        <w:t>s</w:t>
      </w:r>
      <w:r w:rsidRPr="00B34622">
        <w:rPr>
          <w:lang w:val="fr-CA"/>
        </w:rPr>
        <w:t xml:space="preserve"> à condition que </w:t>
      </w:r>
      <w:r w:rsidR="001470E7" w:rsidRPr="00B34622">
        <w:rPr>
          <w:lang w:val="fr-CA"/>
        </w:rPr>
        <w:t>lesdites</w:t>
      </w:r>
      <w:r w:rsidRPr="00B34622">
        <w:rPr>
          <w:lang w:val="fr-CA"/>
        </w:rPr>
        <w:t xml:space="preserve"> pièces soient individualisées et </w:t>
      </w:r>
      <w:r w:rsidR="009614AB" w:rsidRPr="00B34622">
        <w:rPr>
          <w:lang w:val="fr-CA"/>
        </w:rPr>
        <w:t>entreposées</w:t>
      </w:r>
      <w:r w:rsidRPr="00B34622">
        <w:rPr>
          <w:lang w:val="fr-CA"/>
        </w:rPr>
        <w:t xml:space="preserve"> en un ou plusieurs emplacements déterminés et qu’une publicité appropriée, effectuée sur place par voie d’affichage, avertisse dûment les tiers de la nature et de l’étendue du droit grevant ces pièces et mentionne le registre où l’hypothèque est inscrite ainsi que le nom et l’adresse de son titulaire.</w:t>
      </w:r>
      <w:r w:rsidR="000E5C5D" w:rsidRPr="00B34622">
        <w:rPr>
          <w:lang w:val="fr-CA"/>
        </w:rPr>
        <w:t xml:space="preserve">  Lorsqu'elles sont utilisées sur les aéronefs auxquels elles sont affectées, elles doivent immédiatement être remplacées. Le créancier est prévenu de cette utilisation.</w:t>
      </w:r>
    </w:p>
    <w:p w14:paraId="778AFEBF" w14:textId="77777777" w:rsidR="0049115E" w:rsidRPr="00B34622" w:rsidRDefault="0049115E" w:rsidP="00B34622">
      <w:pPr>
        <w:pStyle w:val="Sansinterligne"/>
        <w:numPr>
          <w:ilvl w:val="0"/>
          <w:numId w:val="184"/>
        </w:numPr>
        <w:spacing w:before="120" w:after="120" w:line="276" w:lineRule="auto"/>
        <w:jc w:val="both"/>
        <w:rPr>
          <w:lang w:val="fr-CA"/>
        </w:rPr>
      </w:pPr>
      <w:r w:rsidRPr="00B34622">
        <w:rPr>
          <w:lang w:val="fr-CA"/>
        </w:rPr>
        <w:t>Un inventaire indiquant la nature et le nombre des dites pièces est annexé à l’acte d’hypothèque</w:t>
      </w:r>
      <w:r w:rsidR="000E5C5D" w:rsidRPr="00B34622">
        <w:rPr>
          <w:lang w:val="fr-CA"/>
        </w:rPr>
        <w:t xml:space="preserve"> inscrit</w:t>
      </w:r>
      <w:r w:rsidRPr="00B34622">
        <w:rPr>
          <w:lang w:val="fr-CA"/>
        </w:rPr>
        <w:t>.</w:t>
      </w:r>
    </w:p>
    <w:p w14:paraId="2A5BE943" w14:textId="77777777" w:rsidR="0049115E" w:rsidRPr="00B34622" w:rsidRDefault="009614AB" w:rsidP="00B34622">
      <w:pPr>
        <w:pStyle w:val="Sansinterligne"/>
        <w:numPr>
          <w:ilvl w:val="0"/>
          <w:numId w:val="184"/>
        </w:numPr>
        <w:spacing w:before="120" w:after="120" w:line="276" w:lineRule="auto"/>
        <w:jc w:val="both"/>
        <w:rPr>
          <w:lang w:val="fr-CA"/>
        </w:rPr>
      </w:pPr>
      <w:r w:rsidRPr="00B34622">
        <w:rPr>
          <w:lang w:val="fr-CA"/>
        </w:rPr>
        <w:t>Les</w:t>
      </w:r>
      <w:r w:rsidR="0049115E" w:rsidRPr="00B34622">
        <w:rPr>
          <w:lang w:val="fr-CA"/>
        </w:rPr>
        <w:t> pièces de rechange </w:t>
      </w:r>
      <w:r w:rsidRPr="00B34622">
        <w:rPr>
          <w:lang w:val="fr-CA"/>
        </w:rPr>
        <w:t>comprennent toutes</w:t>
      </w:r>
      <w:r w:rsidR="0049115E" w:rsidRPr="00B34622">
        <w:rPr>
          <w:lang w:val="fr-CA"/>
        </w:rPr>
        <w:t xml:space="preserve"> les parties composant les aéronefs, moteurs, </w:t>
      </w:r>
      <w:r w:rsidR="001470E7" w:rsidRPr="00B34622">
        <w:rPr>
          <w:lang w:val="fr-CA"/>
        </w:rPr>
        <w:t>hélices, appareils</w:t>
      </w:r>
      <w:r w:rsidR="000E5C5D" w:rsidRPr="00B34622">
        <w:rPr>
          <w:lang w:val="fr-CA"/>
        </w:rPr>
        <w:t xml:space="preserve"> de radio, </w:t>
      </w:r>
      <w:r w:rsidR="0049115E" w:rsidRPr="00B34622">
        <w:rPr>
          <w:lang w:val="fr-CA"/>
        </w:rPr>
        <w:t xml:space="preserve">instruments, équipements, garnitures, parties de ces divers éléments et plus généralement tous </w:t>
      </w:r>
      <w:r w:rsidRPr="00B34622">
        <w:rPr>
          <w:lang w:val="fr-CA"/>
        </w:rPr>
        <w:t>objets</w:t>
      </w:r>
      <w:r w:rsidR="0049115E" w:rsidRPr="00B34622">
        <w:rPr>
          <w:lang w:val="fr-CA"/>
        </w:rPr>
        <w:t xml:space="preserve"> de quelque nature que ce soit, conservés en vue du remplacement des pièces composant l’aéronef</w:t>
      </w:r>
      <w:r w:rsidR="00357CF7" w:rsidRPr="00B34622">
        <w:rPr>
          <w:lang w:val="fr-CA"/>
        </w:rPr>
        <w:t xml:space="preserve">, sous réserve </w:t>
      </w:r>
      <w:r w:rsidR="00A21CF3" w:rsidRPr="00B34622">
        <w:rPr>
          <w:lang w:val="fr-CA"/>
        </w:rPr>
        <w:t>de leur</w:t>
      </w:r>
      <w:r w:rsidR="00357CF7" w:rsidRPr="00B34622">
        <w:rPr>
          <w:lang w:val="fr-CA"/>
        </w:rPr>
        <w:t xml:space="preserve"> individualisation</w:t>
      </w:r>
      <w:r w:rsidR="0049115E" w:rsidRPr="00B34622">
        <w:rPr>
          <w:lang w:val="fr-CA"/>
        </w:rPr>
        <w:t>.</w:t>
      </w:r>
    </w:p>
    <w:p w14:paraId="23107D31" w14:textId="6FBEFD0E" w:rsidR="0049115E" w:rsidRPr="0054339F" w:rsidRDefault="0049115E" w:rsidP="00B32D80">
      <w:pPr>
        <w:pStyle w:val="Title4L"/>
      </w:pPr>
      <w:bookmarkStart w:id="2173" w:name="_Toc335838"/>
      <w:bookmarkStart w:id="2174" w:name="_Toc523777"/>
      <w:bookmarkStart w:id="2175" w:name="_Toc106674052"/>
      <w:bookmarkStart w:id="2176" w:name="_Toc108922958"/>
      <w:bookmarkStart w:id="2177" w:name="_Toc108923444"/>
      <w:bookmarkStart w:id="2178" w:name="_Toc109018536"/>
      <w:bookmarkStart w:id="2179" w:name="_Ref109120124"/>
      <w:bookmarkStart w:id="2180" w:name="_Ref109121495"/>
      <w:bookmarkStart w:id="2181" w:name="_Ref109121682"/>
      <w:bookmarkStart w:id="2182" w:name="_Toc113099115"/>
      <w:bookmarkStart w:id="2183" w:name="_Toc113169728"/>
      <w:bookmarkStart w:id="2184" w:name="_Toc113447242"/>
      <w:bookmarkStart w:id="2185" w:name="_Toc229283974"/>
      <w:bookmarkStart w:id="2186" w:name="_Toc229461974"/>
      <w:bookmarkStart w:id="2187" w:name="_Toc230324183"/>
      <w:bookmarkStart w:id="2188" w:name="_Toc230668741"/>
      <w:bookmarkStart w:id="2189" w:name="_Toc230858269"/>
      <w:bookmarkStart w:id="2190" w:name="_Toc230858643"/>
      <w:bookmarkStart w:id="2191" w:name="_Toc231269319"/>
      <w:bookmarkStart w:id="2192" w:name="_Toc231269720"/>
      <w:bookmarkStart w:id="2193" w:name="_Toc231270105"/>
      <w:bookmarkStart w:id="2194" w:name="_Toc262217018"/>
      <w:bookmarkStart w:id="2195" w:name="_Toc262560460"/>
      <w:bookmarkStart w:id="2196" w:name="_Toc262562537"/>
      <w:bookmarkStart w:id="2197" w:name="_Toc262733626"/>
      <w:bookmarkStart w:id="2198" w:name="_Toc262738400"/>
      <w:bookmarkStart w:id="2199" w:name="_Toc263062804"/>
      <w:bookmarkStart w:id="2200" w:name="_Toc263432416"/>
      <w:bookmarkStart w:id="2201" w:name="_Toc263760931"/>
      <w:bookmarkStart w:id="2202" w:name="_Toc263770321"/>
      <w:bookmarkStart w:id="2203" w:name="_Toc263775833"/>
      <w:bookmarkStart w:id="2204" w:name="_Toc287603119"/>
      <w:bookmarkStart w:id="2205" w:name="_Toc287959690"/>
      <w:bookmarkStart w:id="2206" w:name="_Toc288053771"/>
      <w:bookmarkStart w:id="2207" w:name="_Toc125707536"/>
      <w:r w:rsidRPr="0054339F">
        <w:t>Acte d’hypothèque</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14:paraId="4A9F9013" w14:textId="77777777" w:rsidR="0049115E" w:rsidRPr="00B34622" w:rsidRDefault="0049115E" w:rsidP="00B34622">
      <w:pPr>
        <w:pStyle w:val="Sansinterligne"/>
        <w:numPr>
          <w:ilvl w:val="0"/>
          <w:numId w:val="185"/>
        </w:numPr>
        <w:spacing w:before="120" w:after="120" w:line="276" w:lineRule="auto"/>
        <w:jc w:val="both"/>
        <w:rPr>
          <w:lang w:val="fr-CA"/>
        </w:rPr>
      </w:pPr>
      <w:r w:rsidRPr="00B34622">
        <w:rPr>
          <w:lang w:val="fr-CA"/>
        </w:rPr>
        <w:t>L’hypothèque est, sous peine de nullité, constituée par écrit</w:t>
      </w:r>
      <w:r w:rsidR="00357CF7" w:rsidRPr="00B34622">
        <w:rPr>
          <w:lang w:val="fr-CA"/>
        </w:rPr>
        <w:t xml:space="preserve">.  L’acte constitutif </w:t>
      </w:r>
      <w:r w:rsidR="00B0492A" w:rsidRPr="00B34622">
        <w:rPr>
          <w:lang w:val="fr-CA"/>
        </w:rPr>
        <w:t xml:space="preserve">d’une hypothèque sur un aéronef </w:t>
      </w:r>
      <w:r w:rsidR="00357CF7" w:rsidRPr="00B34622">
        <w:rPr>
          <w:lang w:val="fr-CA"/>
        </w:rPr>
        <w:t>peut être authentique ou sous seing privé</w:t>
      </w:r>
      <w:r w:rsidRPr="00B34622">
        <w:rPr>
          <w:lang w:val="fr-CA"/>
        </w:rPr>
        <w:t xml:space="preserve">. </w:t>
      </w:r>
      <w:r w:rsidR="00357CF7" w:rsidRPr="00B34622">
        <w:rPr>
          <w:lang w:val="fr-CA"/>
        </w:rPr>
        <w:t>Il</w:t>
      </w:r>
      <w:r w:rsidRPr="00B34622">
        <w:rPr>
          <w:lang w:val="fr-CA"/>
        </w:rPr>
        <w:t xml:space="preserve"> doit mentionner chacun des éléments sur lesquels porte l’hypothèque.</w:t>
      </w:r>
      <w:r w:rsidR="00357CF7" w:rsidRPr="00B34622">
        <w:rPr>
          <w:lang w:val="fr-CA"/>
        </w:rPr>
        <w:t xml:space="preserve">  Il peut</w:t>
      </w:r>
      <w:r w:rsidRPr="00B34622">
        <w:rPr>
          <w:lang w:val="fr-CA"/>
        </w:rPr>
        <w:t xml:space="preserve"> être à ordre</w:t>
      </w:r>
      <w:r w:rsidR="00564F59" w:rsidRPr="00B34622">
        <w:rPr>
          <w:lang w:val="fr-CA"/>
        </w:rPr>
        <w:t> ;</w:t>
      </w:r>
      <w:r w:rsidRPr="00B34622">
        <w:rPr>
          <w:lang w:val="fr-CA"/>
        </w:rPr>
        <w:t xml:space="preserve"> dans ce cas, l’endossement entraîne le transfert des droits du créancier hypothécaire.</w:t>
      </w:r>
    </w:p>
    <w:p w14:paraId="19E3B90F" w14:textId="77777777" w:rsidR="0049115E" w:rsidRPr="00B34622" w:rsidRDefault="0049115E" w:rsidP="00B34622">
      <w:pPr>
        <w:pStyle w:val="Sansinterligne"/>
        <w:numPr>
          <w:ilvl w:val="0"/>
          <w:numId w:val="185"/>
        </w:numPr>
        <w:spacing w:before="120" w:after="120" w:line="276" w:lineRule="auto"/>
        <w:jc w:val="both"/>
        <w:rPr>
          <w:lang w:val="fr-CA"/>
        </w:rPr>
      </w:pPr>
      <w:r w:rsidRPr="00B34622">
        <w:rPr>
          <w:lang w:val="fr-CA"/>
        </w:rPr>
        <w:t>L’hypothèque ne peut être consentie</w:t>
      </w:r>
      <w:r w:rsidR="005027F1" w:rsidRPr="00B34622">
        <w:rPr>
          <w:lang w:val="fr-CA"/>
        </w:rPr>
        <w:t xml:space="preserve">, sous peine de nullité, </w:t>
      </w:r>
      <w:r w:rsidRPr="00B34622">
        <w:rPr>
          <w:lang w:val="fr-CA"/>
        </w:rPr>
        <w:t>que par le propriétaire ou par son mandataire justifiant d’un mandat spécial.</w:t>
      </w:r>
    </w:p>
    <w:p w14:paraId="23C2EB90" w14:textId="77777777" w:rsidR="0049115E" w:rsidRPr="00B34622" w:rsidRDefault="0049115E" w:rsidP="00B34622">
      <w:pPr>
        <w:pStyle w:val="Sansinterligne"/>
        <w:numPr>
          <w:ilvl w:val="0"/>
          <w:numId w:val="185"/>
        </w:numPr>
        <w:spacing w:before="120" w:after="120" w:line="276" w:lineRule="auto"/>
        <w:jc w:val="both"/>
        <w:rPr>
          <w:lang w:val="fr-CA"/>
        </w:rPr>
      </w:pPr>
      <w:r w:rsidRPr="00B34622">
        <w:rPr>
          <w:lang w:val="fr-CA"/>
        </w:rPr>
        <w:t>Un aéronef en const</w:t>
      </w:r>
      <w:r w:rsidR="005027F1" w:rsidRPr="00B34622">
        <w:rPr>
          <w:lang w:val="fr-CA"/>
        </w:rPr>
        <w:t xml:space="preserve">ruction ne peut être hypothéqué, sous peine de nullité, </w:t>
      </w:r>
      <w:r w:rsidRPr="00B34622">
        <w:rPr>
          <w:lang w:val="fr-CA"/>
        </w:rPr>
        <w:t xml:space="preserve">que s’il a préalablement fait l’objet d’une déclaration comportant ses principales caractéristiques, </w:t>
      </w:r>
      <w:r w:rsidR="006E6AF3" w:rsidRPr="00B34622">
        <w:rPr>
          <w:lang w:val="fr-CA"/>
        </w:rPr>
        <w:t xml:space="preserve">au service </w:t>
      </w:r>
      <w:r w:rsidRPr="00B34622">
        <w:rPr>
          <w:lang w:val="fr-CA"/>
        </w:rPr>
        <w:t>chargé de la tenue du registre d’immat</w:t>
      </w:r>
      <w:r w:rsidR="001A351B" w:rsidRPr="00B34622">
        <w:rPr>
          <w:lang w:val="fr-CA"/>
        </w:rPr>
        <w:t xml:space="preserve">riculation ; </w:t>
      </w:r>
      <w:r w:rsidR="001A351B" w:rsidRPr="001D0393">
        <w:rPr>
          <w:lang w:val="fr-CA"/>
        </w:rPr>
        <w:t>il en est délivré récépissé.</w:t>
      </w:r>
    </w:p>
    <w:p w14:paraId="07D3B507" w14:textId="1534C1AD" w:rsidR="0049115E" w:rsidRPr="0054339F" w:rsidRDefault="0049115E" w:rsidP="00B32D80">
      <w:pPr>
        <w:pStyle w:val="Title4L"/>
      </w:pPr>
      <w:bookmarkStart w:id="2208" w:name="_Toc335839"/>
      <w:bookmarkStart w:id="2209" w:name="_Toc523778"/>
      <w:bookmarkStart w:id="2210" w:name="_Toc106674053"/>
      <w:bookmarkStart w:id="2211" w:name="_Toc108922959"/>
      <w:bookmarkStart w:id="2212" w:name="_Toc108923445"/>
      <w:bookmarkStart w:id="2213" w:name="_Toc109018537"/>
      <w:bookmarkStart w:id="2214" w:name="_Toc113099116"/>
      <w:bookmarkStart w:id="2215" w:name="_Toc113169729"/>
      <w:bookmarkStart w:id="2216" w:name="_Toc113447243"/>
      <w:bookmarkStart w:id="2217" w:name="_Toc229283975"/>
      <w:bookmarkStart w:id="2218" w:name="_Toc229461975"/>
      <w:bookmarkStart w:id="2219" w:name="_Toc230324184"/>
      <w:bookmarkStart w:id="2220" w:name="_Toc230668742"/>
      <w:bookmarkStart w:id="2221" w:name="_Toc230858270"/>
      <w:bookmarkStart w:id="2222" w:name="_Toc230858644"/>
      <w:bookmarkStart w:id="2223" w:name="_Toc231269320"/>
      <w:bookmarkStart w:id="2224" w:name="_Toc231269721"/>
      <w:bookmarkStart w:id="2225" w:name="_Toc231270106"/>
      <w:bookmarkStart w:id="2226" w:name="_Toc262217019"/>
      <w:bookmarkStart w:id="2227" w:name="_Toc262560461"/>
      <w:bookmarkStart w:id="2228" w:name="_Toc262562538"/>
      <w:bookmarkStart w:id="2229" w:name="_Toc262733627"/>
      <w:bookmarkStart w:id="2230" w:name="_Toc262738401"/>
      <w:bookmarkStart w:id="2231" w:name="_Toc263062805"/>
      <w:bookmarkStart w:id="2232" w:name="_Toc263432417"/>
      <w:bookmarkStart w:id="2233" w:name="_Toc263760932"/>
      <w:bookmarkStart w:id="2234" w:name="_Toc263770322"/>
      <w:bookmarkStart w:id="2235" w:name="_Toc263775834"/>
      <w:bookmarkStart w:id="2236" w:name="_Toc287603120"/>
      <w:bookmarkStart w:id="2237" w:name="_Toc287959691"/>
      <w:bookmarkStart w:id="2238" w:name="_Toc288053772"/>
      <w:bookmarkStart w:id="2239" w:name="_Toc125707537"/>
      <w:r w:rsidRPr="0054339F">
        <w:t>Droits des créanciers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14:paraId="5FD48C7B" w14:textId="77777777" w:rsidR="0049115E" w:rsidRPr="0054339F" w:rsidRDefault="0049115E" w:rsidP="00AA5220">
      <w:pPr>
        <w:pStyle w:val="StyleJustifi"/>
      </w:pPr>
      <w:r w:rsidRPr="0054339F">
        <w:t xml:space="preserve">Les créanciers ayant leurs hypothèques inscrites suivent l’aéronef en quelque main qu’il passe pour être colloqués et payés suivant l’ordre </w:t>
      </w:r>
      <w:r w:rsidR="00A21CF3">
        <w:t>de leur</w:t>
      </w:r>
      <w:r w:rsidRPr="0054339F">
        <w:t xml:space="preserve"> inscription et après les créanciers privilégiés</w:t>
      </w:r>
      <w:r w:rsidR="00D671F3">
        <w:t xml:space="preserve"> </w:t>
      </w:r>
      <w:r w:rsidR="006E6AF3">
        <w:t>en conformité avec</w:t>
      </w:r>
      <w:r w:rsidR="00D671F3">
        <w:t xml:space="preserve"> la section 1 du présent chapitre</w:t>
      </w:r>
      <w:r w:rsidRPr="0054339F">
        <w:t>.</w:t>
      </w:r>
    </w:p>
    <w:p w14:paraId="781E3AB3" w14:textId="1B8A33A0" w:rsidR="0049115E" w:rsidRPr="0054339F" w:rsidRDefault="0049115E" w:rsidP="00B32D80">
      <w:pPr>
        <w:pStyle w:val="Title4L"/>
      </w:pPr>
      <w:bookmarkStart w:id="2240" w:name="_Toc335840"/>
      <w:bookmarkStart w:id="2241" w:name="_Toc523779"/>
      <w:bookmarkStart w:id="2242" w:name="_Toc106674054"/>
      <w:bookmarkStart w:id="2243" w:name="_Toc108922960"/>
      <w:bookmarkStart w:id="2244" w:name="_Toc108923446"/>
      <w:bookmarkStart w:id="2245" w:name="_Toc109018538"/>
      <w:bookmarkStart w:id="2246" w:name="_Toc113099117"/>
      <w:bookmarkStart w:id="2247" w:name="_Toc113169730"/>
      <w:bookmarkStart w:id="2248" w:name="_Toc113447244"/>
      <w:bookmarkStart w:id="2249" w:name="_Toc229283976"/>
      <w:bookmarkStart w:id="2250" w:name="_Toc229461976"/>
      <w:bookmarkStart w:id="2251" w:name="_Toc230324185"/>
      <w:bookmarkStart w:id="2252" w:name="_Toc230668743"/>
      <w:bookmarkStart w:id="2253" w:name="_Toc230858271"/>
      <w:bookmarkStart w:id="2254" w:name="_Toc230858645"/>
      <w:bookmarkStart w:id="2255" w:name="_Toc231269321"/>
      <w:bookmarkStart w:id="2256" w:name="_Toc231269722"/>
      <w:bookmarkStart w:id="2257" w:name="_Toc231270107"/>
      <w:bookmarkStart w:id="2258" w:name="_Toc262217020"/>
      <w:bookmarkStart w:id="2259" w:name="_Toc262560462"/>
      <w:bookmarkStart w:id="2260" w:name="_Toc262562539"/>
      <w:bookmarkStart w:id="2261" w:name="_Toc262733628"/>
      <w:bookmarkStart w:id="2262" w:name="_Toc262738402"/>
      <w:bookmarkStart w:id="2263" w:name="_Toc263062806"/>
      <w:bookmarkStart w:id="2264" w:name="_Toc263432418"/>
      <w:bookmarkStart w:id="2265" w:name="_Toc263760933"/>
      <w:bookmarkStart w:id="2266" w:name="_Toc263770323"/>
      <w:bookmarkStart w:id="2267" w:name="_Toc263775835"/>
      <w:bookmarkStart w:id="2268" w:name="_Toc287603121"/>
      <w:bookmarkStart w:id="2269" w:name="_Toc287959692"/>
      <w:bookmarkStart w:id="2270" w:name="_Toc288053773"/>
      <w:bookmarkStart w:id="2271" w:name="_Toc125707538"/>
      <w:r w:rsidRPr="0054339F">
        <w:t>Perte</w:t>
      </w:r>
      <w:r w:rsidR="001A351B">
        <w:t xml:space="preserve"> ou avarie</w:t>
      </w:r>
      <w:r w:rsidRPr="0054339F">
        <w:t xml:space="preserve"> d’un aéronef hypothéqué</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14:paraId="3ABED412" w14:textId="77777777" w:rsidR="0049115E" w:rsidRPr="00B34622" w:rsidRDefault="0049115E" w:rsidP="00B34622">
      <w:pPr>
        <w:pStyle w:val="Sansinterligne"/>
        <w:numPr>
          <w:ilvl w:val="0"/>
          <w:numId w:val="186"/>
        </w:numPr>
        <w:spacing w:before="120" w:after="120" w:line="276" w:lineRule="auto"/>
        <w:jc w:val="both"/>
        <w:rPr>
          <w:lang w:val="fr-CA"/>
        </w:rPr>
      </w:pPr>
      <w:r w:rsidRPr="00B34622">
        <w:rPr>
          <w:lang w:val="fr-CA"/>
        </w:rPr>
        <w:t>En cas de perte ou d’avarie de l’aéronef, le créancier hypothécaire est, pour le montant de sa créance, subrogé</w:t>
      </w:r>
      <w:r w:rsidR="001A351B" w:rsidRPr="00B34622">
        <w:rPr>
          <w:lang w:val="fr-CA"/>
        </w:rPr>
        <w:t>, sauf convention contraire, à l’assuré</w:t>
      </w:r>
      <w:r w:rsidRPr="00B34622">
        <w:rPr>
          <w:lang w:val="fr-CA"/>
        </w:rPr>
        <w:t xml:space="preserve"> dans le droit à l’indemnité d’assurance.</w:t>
      </w:r>
    </w:p>
    <w:p w14:paraId="6E011DFA" w14:textId="77777777" w:rsidR="0049115E" w:rsidRPr="00B34622" w:rsidRDefault="0049115E" w:rsidP="00B34622">
      <w:pPr>
        <w:pStyle w:val="Sansinterligne"/>
        <w:numPr>
          <w:ilvl w:val="0"/>
          <w:numId w:val="186"/>
        </w:numPr>
        <w:spacing w:before="120" w:after="120" w:line="276" w:lineRule="auto"/>
        <w:jc w:val="both"/>
        <w:rPr>
          <w:lang w:val="fr-CA"/>
        </w:rPr>
      </w:pPr>
      <w:r w:rsidRPr="00B34622">
        <w:rPr>
          <w:lang w:val="fr-CA"/>
        </w:rPr>
        <w:t>L’assureur doit requérir un état des inscriptions des hypothèques avant le paiement de toute indemnité.</w:t>
      </w:r>
    </w:p>
    <w:p w14:paraId="3BE7E31A" w14:textId="77777777" w:rsidR="0049115E" w:rsidRPr="00B34622" w:rsidRDefault="0049115E" w:rsidP="00B34622">
      <w:pPr>
        <w:pStyle w:val="Sansinterligne"/>
        <w:numPr>
          <w:ilvl w:val="0"/>
          <w:numId w:val="186"/>
        </w:numPr>
        <w:spacing w:before="120" w:after="120" w:line="276" w:lineRule="auto"/>
        <w:jc w:val="both"/>
        <w:rPr>
          <w:lang w:val="fr-CA"/>
        </w:rPr>
      </w:pPr>
      <w:r w:rsidRPr="00B34622">
        <w:rPr>
          <w:lang w:val="fr-CA"/>
        </w:rPr>
        <w:t>Aucun paiement d’indemnité n’est libératoire s’il est fait au mépris des droits des créanciers hypothécaires</w:t>
      </w:r>
      <w:r w:rsidR="001A351B" w:rsidRPr="00B34622">
        <w:rPr>
          <w:lang w:val="fr-CA"/>
        </w:rPr>
        <w:t xml:space="preserve"> figurant sur ledit état</w:t>
      </w:r>
      <w:r w:rsidRPr="00B34622">
        <w:rPr>
          <w:lang w:val="fr-CA"/>
        </w:rPr>
        <w:t>.</w:t>
      </w:r>
    </w:p>
    <w:p w14:paraId="4A0029D9" w14:textId="69FB4410" w:rsidR="0049115E" w:rsidRPr="0054339F" w:rsidRDefault="0049115E" w:rsidP="00B32D80">
      <w:pPr>
        <w:pStyle w:val="Title4L"/>
      </w:pPr>
      <w:bookmarkStart w:id="2272" w:name="_Toc335841"/>
      <w:bookmarkStart w:id="2273" w:name="_Toc523780"/>
      <w:bookmarkStart w:id="2274" w:name="_Toc106674055"/>
      <w:bookmarkStart w:id="2275" w:name="_Toc108922961"/>
      <w:bookmarkStart w:id="2276" w:name="_Toc108923447"/>
      <w:bookmarkStart w:id="2277" w:name="_Toc109018539"/>
      <w:bookmarkStart w:id="2278" w:name="_Ref113089171"/>
      <w:bookmarkStart w:id="2279" w:name="_Toc113099118"/>
      <w:bookmarkStart w:id="2280" w:name="_Toc113169731"/>
      <w:bookmarkStart w:id="2281" w:name="_Toc113447245"/>
      <w:bookmarkStart w:id="2282" w:name="_Toc229283977"/>
      <w:bookmarkStart w:id="2283" w:name="_Toc229461977"/>
      <w:bookmarkStart w:id="2284" w:name="_Toc230324186"/>
      <w:bookmarkStart w:id="2285" w:name="_Toc230668744"/>
      <w:bookmarkStart w:id="2286" w:name="_Toc230858272"/>
      <w:bookmarkStart w:id="2287" w:name="_Toc230858646"/>
      <w:bookmarkStart w:id="2288" w:name="_Toc231269322"/>
      <w:bookmarkStart w:id="2289" w:name="_Toc231269723"/>
      <w:bookmarkStart w:id="2290" w:name="_Toc231270108"/>
      <w:bookmarkStart w:id="2291" w:name="_Toc262217021"/>
      <w:bookmarkStart w:id="2292" w:name="_Toc262560463"/>
      <w:bookmarkStart w:id="2293" w:name="_Toc262562540"/>
      <w:bookmarkStart w:id="2294" w:name="_Toc262733629"/>
      <w:bookmarkStart w:id="2295" w:name="_Toc262738403"/>
      <w:bookmarkStart w:id="2296" w:name="_Toc263062807"/>
      <w:bookmarkStart w:id="2297" w:name="_Toc263432419"/>
      <w:bookmarkStart w:id="2298" w:name="_Toc263760934"/>
      <w:bookmarkStart w:id="2299" w:name="_Toc263770324"/>
      <w:bookmarkStart w:id="2300" w:name="_Toc263775836"/>
      <w:bookmarkStart w:id="2301" w:name="_Toc287603122"/>
      <w:bookmarkStart w:id="2302" w:name="_Toc287959693"/>
      <w:bookmarkStart w:id="2303" w:name="_Toc288053774"/>
      <w:bookmarkStart w:id="2304" w:name="_Toc125707539"/>
      <w:r w:rsidRPr="0054339F">
        <w:t>Inscription de l’hypothèque</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14:paraId="035235AA" w14:textId="77777777" w:rsidR="0049115E" w:rsidRPr="00B34622" w:rsidRDefault="00860259" w:rsidP="00B34622">
      <w:pPr>
        <w:pStyle w:val="Sansinterligne"/>
        <w:numPr>
          <w:ilvl w:val="0"/>
          <w:numId w:val="187"/>
        </w:numPr>
        <w:spacing w:before="120" w:after="120" w:line="276" w:lineRule="auto"/>
        <w:jc w:val="both"/>
        <w:rPr>
          <w:lang w:val="fr-CA"/>
        </w:rPr>
      </w:pPr>
      <w:r w:rsidRPr="00B34622">
        <w:rPr>
          <w:lang w:val="fr-CA"/>
        </w:rPr>
        <w:t xml:space="preserve">Toute </w:t>
      </w:r>
      <w:r w:rsidR="0049115E" w:rsidRPr="00B34622">
        <w:rPr>
          <w:lang w:val="fr-CA"/>
        </w:rPr>
        <w:t xml:space="preserve">hypothèque </w:t>
      </w:r>
      <w:r w:rsidR="0045534A" w:rsidRPr="00B34622">
        <w:rPr>
          <w:lang w:val="fr-CA"/>
        </w:rPr>
        <w:t>doit être inscrite sur le r</w:t>
      </w:r>
      <w:r w:rsidR="0049115E" w:rsidRPr="00B34622">
        <w:rPr>
          <w:lang w:val="fr-CA"/>
        </w:rPr>
        <w:t xml:space="preserve">egistre d’immatriculation des aéronefs civils. Elle n’a d’effet à l’égard des tiers qu’à compter de </w:t>
      </w:r>
      <w:r w:rsidR="00F00684" w:rsidRPr="00B34622">
        <w:rPr>
          <w:lang w:val="fr-CA"/>
        </w:rPr>
        <w:t>s</w:t>
      </w:r>
      <w:r w:rsidR="0049115E" w:rsidRPr="00B34622">
        <w:rPr>
          <w:lang w:val="fr-CA"/>
        </w:rPr>
        <w:t>on inscription.</w:t>
      </w:r>
    </w:p>
    <w:p w14:paraId="03E16758" w14:textId="77777777" w:rsidR="000A53BE" w:rsidRPr="00B34622" w:rsidRDefault="000A53BE" w:rsidP="00B34622">
      <w:pPr>
        <w:pStyle w:val="Sansinterligne"/>
        <w:numPr>
          <w:ilvl w:val="0"/>
          <w:numId w:val="187"/>
        </w:numPr>
        <w:spacing w:before="120" w:after="120" w:line="276" w:lineRule="auto"/>
        <w:jc w:val="both"/>
        <w:rPr>
          <w:lang w:val="fr-CA"/>
        </w:rPr>
      </w:pPr>
      <w:r w:rsidRPr="00B34622">
        <w:rPr>
          <w:lang w:val="fr-CA"/>
        </w:rPr>
        <w:t>La radiation ainsi que toute modification de l'hypothèque par convention des parties ou jugement doit également faire l'objet d'une mention au même registre.</w:t>
      </w:r>
    </w:p>
    <w:p w14:paraId="7946515E" w14:textId="77777777" w:rsidR="0049115E" w:rsidRPr="00B34622" w:rsidRDefault="0049115E" w:rsidP="00B34622">
      <w:pPr>
        <w:pStyle w:val="Sansinterligne"/>
        <w:numPr>
          <w:ilvl w:val="0"/>
          <w:numId w:val="187"/>
        </w:numPr>
        <w:spacing w:before="120" w:after="120" w:line="276" w:lineRule="auto"/>
        <w:jc w:val="both"/>
        <w:rPr>
          <w:lang w:val="fr-CA"/>
        </w:rPr>
      </w:pPr>
      <w:r w:rsidRPr="00B34622">
        <w:rPr>
          <w:lang w:val="fr-CA"/>
        </w:rPr>
        <w:t>Toute personne peut obtenir copie conforme de l’inscription de l’hypothèque.</w:t>
      </w:r>
    </w:p>
    <w:p w14:paraId="19AC6F0A" w14:textId="77777777" w:rsidR="0049115E" w:rsidRPr="00B34622" w:rsidRDefault="0049115E" w:rsidP="00B34622">
      <w:pPr>
        <w:pStyle w:val="Sansinterligne"/>
        <w:numPr>
          <w:ilvl w:val="0"/>
          <w:numId w:val="187"/>
        </w:numPr>
        <w:spacing w:before="120" w:after="120" w:line="276" w:lineRule="auto"/>
        <w:jc w:val="both"/>
        <w:rPr>
          <w:lang w:val="fr-CA"/>
        </w:rPr>
      </w:pPr>
      <w:r w:rsidRPr="00B34622">
        <w:rPr>
          <w:lang w:val="fr-CA"/>
        </w:rPr>
        <w:t xml:space="preserve">Les modalités d’inscription et de radiation de l’hypothèque du registre d’immatriculation sont fixées par </w:t>
      </w:r>
      <w:r w:rsidR="006E64E6" w:rsidRPr="00B34622">
        <w:rPr>
          <w:lang w:val="fr-CA"/>
        </w:rPr>
        <w:t>voie réglementaire</w:t>
      </w:r>
      <w:r w:rsidRPr="00B34622">
        <w:rPr>
          <w:lang w:val="fr-CA"/>
        </w:rPr>
        <w:t>.</w:t>
      </w:r>
    </w:p>
    <w:p w14:paraId="072C8C8E" w14:textId="65917859" w:rsidR="0049115E" w:rsidRPr="0054339F" w:rsidRDefault="0049115E" w:rsidP="00B32D80">
      <w:pPr>
        <w:pStyle w:val="Title4L"/>
      </w:pPr>
      <w:bookmarkStart w:id="2305" w:name="_Toc335842"/>
      <w:bookmarkStart w:id="2306" w:name="_Toc523781"/>
      <w:bookmarkStart w:id="2307" w:name="_Toc106674056"/>
      <w:bookmarkStart w:id="2308" w:name="_Toc108922962"/>
      <w:bookmarkStart w:id="2309" w:name="_Toc108923448"/>
      <w:bookmarkStart w:id="2310" w:name="_Toc109018540"/>
      <w:bookmarkStart w:id="2311" w:name="_Toc113099119"/>
      <w:bookmarkStart w:id="2312" w:name="_Toc113169732"/>
      <w:bookmarkStart w:id="2313" w:name="_Toc113447246"/>
      <w:bookmarkStart w:id="2314" w:name="_Toc229283978"/>
      <w:bookmarkStart w:id="2315" w:name="_Toc229461978"/>
      <w:bookmarkStart w:id="2316" w:name="_Toc230324187"/>
      <w:bookmarkStart w:id="2317" w:name="_Toc230668745"/>
      <w:bookmarkStart w:id="2318" w:name="_Toc230858273"/>
      <w:bookmarkStart w:id="2319" w:name="_Toc230858647"/>
      <w:bookmarkStart w:id="2320" w:name="_Toc231269323"/>
      <w:bookmarkStart w:id="2321" w:name="_Toc231269724"/>
      <w:bookmarkStart w:id="2322" w:name="_Toc231270109"/>
      <w:bookmarkStart w:id="2323" w:name="_Toc262217022"/>
      <w:bookmarkStart w:id="2324" w:name="_Toc262560464"/>
      <w:bookmarkStart w:id="2325" w:name="_Toc262562541"/>
      <w:bookmarkStart w:id="2326" w:name="_Toc262733630"/>
      <w:bookmarkStart w:id="2327" w:name="_Toc262738404"/>
      <w:bookmarkStart w:id="2328" w:name="_Toc263062808"/>
      <w:bookmarkStart w:id="2329" w:name="_Toc263432420"/>
      <w:bookmarkStart w:id="2330" w:name="_Toc263760935"/>
      <w:bookmarkStart w:id="2331" w:name="_Toc263770325"/>
      <w:bookmarkStart w:id="2332" w:name="_Toc263775837"/>
      <w:bookmarkStart w:id="2333" w:name="_Toc287603123"/>
      <w:bookmarkStart w:id="2334" w:name="_Toc287959694"/>
      <w:bookmarkStart w:id="2335" w:name="_Toc288053775"/>
      <w:bookmarkStart w:id="2336" w:name="_Toc125707540"/>
      <w:r w:rsidRPr="0054339F">
        <w:t>Durée de l’hypothèque</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14:paraId="5318E6B9" w14:textId="77777777" w:rsidR="0049115E" w:rsidRPr="0054339F" w:rsidRDefault="0049115E" w:rsidP="00AA5220">
      <w:pPr>
        <w:pStyle w:val="StyleJustifi"/>
      </w:pPr>
      <w:r w:rsidRPr="0054339F">
        <w:t xml:space="preserve">L’inscription conserve l’hypothèque pendant </w:t>
      </w:r>
      <w:r w:rsidR="00513FC3" w:rsidRPr="000A53BE">
        <w:t>dix</w:t>
      </w:r>
      <w:r w:rsidRPr="000A53BE">
        <w:t xml:space="preserve"> ans</w:t>
      </w:r>
      <w:r w:rsidRPr="0054339F">
        <w:t>, à compter de sa date. Son effet cesse si l’inscription n’est pas renouvelée avant l’expiration de ce délai.</w:t>
      </w:r>
    </w:p>
    <w:p w14:paraId="7D581774" w14:textId="27F9E4F6" w:rsidR="0049115E" w:rsidRPr="0054339F" w:rsidRDefault="0049115E" w:rsidP="00B32D80">
      <w:pPr>
        <w:pStyle w:val="Title4L"/>
      </w:pPr>
      <w:bookmarkStart w:id="2337" w:name="_Toc335843"/>
      <w:bookmarkStart w:id="2338" w:name="_Toc523782"/>
      <w:bookmarkStart w:id="2339" w:name="_Toc106674057"/>
      <w:bookmarkStart w:id="2340" w:name="_Toc108922963"/>
      <w:bookmarkStart w:id="2341" w:name="_Toc108923449"/>
      <w:bookmarkStart w:id="2342" w:name="_Toc109018541"/>
      <w:bookmarkStart w:id="2343" w:name="_Toc113099120"/>
      <w:bookmarkStart w:id="2344" w:name="_Toc113169733"/>
      <w:bookmarkStart w:id="2345" w:name="_Toc113447247"/>
      <w:bookmarkStart w:id="2346" w:name="_Toc229283979"/>
      <w:bookmarkStart w:id="2347" w:name="_Toc229461979"/>
      <w:bookmarkStart w:id="2348" w:name="_Toc230324188"/>
      <w:bookmarkStart w:id="2349" w:name="_Toc230668746"/>
      <w:bookmarkStart w:id="2350" w:name="_Toc230858274"/>
      <w:bookmarkStart w:id="2351" w:name="_Toc230858648"/>
      <w:bookmarkStart w:id="2352" w:name="_Toc231269324"/>
      <w:bookmarkStart w:id="2353" w:name="_Toc231269725"/>
      <w:bookmarkStart w:id="2354" w:name="_Toc231270110"/>
      <w:bookmarkStart w:id="2355" w:name="_Toc262217023"/>
      <w:bookmarkStart w:id="2356" w:name="_Toc262560465"/>
      <w:bookmarkStart w:id="2357" w:name="_Toc262562542"/>
      <w:bookmarkStart w:id="2358" w:name="_Toc262733631"/>
      <w:bookmarkStart w:id="2359" w:name="_Toc262738405"/>
      <w:bookmarkStart w:id="2360" w:name="_Toc263062809"/>
      <w:bookmarkStart w:id="2361" w:name="_Toc263432421"/>
      <w:bookmarkStart w:id="2362" w:name="_Toc263760936"/>
      <w:bookmarkStart w:id="2363" w:name="_Toc263770326"/>
      <w:bookmarkStart w:id="2364" w:name="_Toc263775838"/>
      <w:bookmarkStart w:id="2365" w:name="_Toc287603124"/>
      <w:bookmarkStart w:id="2366" w:name="_Toc287959695"/>
      <w:bookmarkStart w:id="2367" w:name="_Toc288053776"/>
      <w:bookmarkStart w:id="2368" w:name="_Toc125707541"/>
      <w:r w:rsidRPr="0054339F">
        <w:t>Intérêts</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14:paraId="3788AB96" w14:textId="77777777" w:rsidR="0049115E" w:rsidRPr="00B34622" w:rsidRDefault="0049115E" w:rsidP="00B34622">
      <w:pPr>
        <w:pStyle w:val="Sansinterligne"/>
        <w:numPr>
          <w:ilvl w:val="0"/>
          <w:numId w:val="188"/>
        </w:numPr>
        <w:spacing w:before="120" w:after="120" w:line="276" w:lineRule="auto"/>
        <w:jc w:val="both"/>
        <w:rPr>
          <w:lang w:val="fr-CA"/>
        </w:rPr>
      </w:pPr>
      <w:r w:rsidRPr="00B34622">
        <w:rPr>
          <w:lang w:val="fr-CA"/>
        </w:rPr>
        <w:t xml:space="preserve">L’inscription hypothécaire garantit, au même rang que le capital, </w:t>
      </w:r>
      <w:r w:rsidR="00E66F20" w:rsidRPr="00B34622">
        <w:rPr>
          <w:lang w:val="fr-CA"/>
        </w:rPr>
        <w:t>trois</w:t>
      </w:r>
      <w:r w:rsidRPr="00B34622">
        <w:rPr>
          <w:lang w:val="fr-CA"/>
        </w:rPr>
        <w:t xml:space="preserve"> années d’intérêts en plus de l’année courante.</w:t>
      </w:r>
    </w:p>
    <w:p w14:paraId="4978E69F" w14:textId="77777777" w:rsidR="0049115E" w:rsidRPr="00B34622" w:rsidRDefault="0049115E" w:rsidP="00B34622">
      <w:pPr>
        <w:pStyle w:val="Sansinterligne"/>
        <w:numPr>
          <w:ilvl w:val="0"/>
          <w:numId w:val="188"/>
        </w:numPr>
        <w:spacing w:before="120" w:after="120" w:line="276" w:lineRule="auto"/>
        <w:jc w:val="both"/>
        <w:rPr>
          <w:lang w:val="fr-CA"/>
        </w:rPr>
      </w:pPr>
      <w:r w:rsidRPr="00B34622">
        <w:rPr>
          <w:lang w:val="fr-CA"/>
        </w:rPr>
        <w:t xml:space="preserve">Le taux d’intérêt </w:t>
      </w:r>
      <w:r w:rsidR="00F00684" w:rsidRPr="00B34622">
        <w:rPr>
          <w:lang w:val="fr-CA"/>
        </w:rPr>
        <w:t xml:space="preserve">doit être </w:t>
      </w:r>
      <w:r w:rsidRPr="00B34622">
        <w:rPr>
          <w:lang w:val="fr-CA"/>
        </w:rPr>
        <w:t>indiqué dans l’acte d’inscription hypothécaire.</w:t>
      </w:r>
    </w:p>
    <w:p w14:paraId="3E34420C" w14:textId="06FF577E" w:rsidR="0049115E" w:rsidRPr="0054339F" w:rsidRDefault="0049115E" w:rsidP="00B32D80">
      <w:pPr>
        <w:pStyle w:val="Title4L"/>
      </w:pPr>
      <w:bookmarkStart w:id="2369" w:name="_Toc335844"/>
      <w:bookmarkStart w:id="2370" w:name="_Toc523783"/>
      <w:bookmarkStart w:id="2371" w:name="_Toc106674058"/>
      <w:bookmarkStart w:id="2372" w:name="_Toc108922964"/>
      <w:bookmarkStart w:id="2373" w:name="_Toc108923450"/>
      <w:bookmarkStart w:id="2374" w:name="_Toc109018542"/>
      <w:bookmarkStart w:id="2375" w:name="_Toc113099121"/>
      <w:bookmarkStart w:id="2376" w:name="_Toc113169734"/>
      <w:bookmarkStart w:id="2377" w:name="_Toc113447248"/>
      <w:bookmarkStart w:id="2378" w:name="_Toc229283980"/>
      <w:bookmarkStart w:id="2379" w:name="_Toc229461980"/>
      <w:bookmarkStart w:id="2380" w:name="_Toc230324189"/>
      <w:bookmarkStart w:id="2381" w:name="_Toc230668747"/>
      <w:bookmarkStart w:id="2382" w:name="_Toc230858275"/>
      <w:bookmarkStart w:id="2383" w:name="_Toc230858649"/>
      <w:bookmarkStart w:id="2384" w:name="_Toc231269325"/>
      <w:bookmarkStart w:id="2385" w:name="_Toc231269726"/>
      <w:bookmarkStart w:id="2386" w:name="_Toc231270111"/>
      <w:bookmarkStart w:id="2387" w:name="_Toc262217024"/>
      <w:bookmarkStart w:id="2388" w:name="_Toc262560466"/>
      <w:bookmarkStart w:id="2389" w:name="_Toc262562543"/>
      <w:bookmarkStart w:id="2390" w:name="_Toc262733632"/>
      <w:bookmarkStart w:id="2391" w:name="_Toc262738406"/>
      <w:bookmarkStart w:id="2392" w:name="_Toc263062810"/>
      <w:bookmarkStart w:id="2393" w:name="_Toc263432422"/>
      <w:bookmarkStart w:id="2394" w:name="_Toc263760937"/>
      <w:bookmarkStart w:id="2395" w:name="_Toc263770327"/>
      <w:bookmarkStart w:id="2396" w:name="_Toc263775839"/>
      <w:bookmarkStart w:id="2397" w:name="_Toc287603125"/>
      <w:bookmarkStart w:id="2398" w:name="_Toc287959696"/>
      <w:bookmarkStart w:id="2399" w:name="_Toc288053777"/>
      <w:bookmarkStart w:id="2400" w:name="_Toc125707542"/>
      <w:r w:rsidRPr="0054339F">
        <w:t>Rang des hypothèques</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14:paraId="75D6897E" w14:textId="77777777" w:rsidR="0049115E" w:rsidRPr="0054339F" w:rsidRDefault="0049115E" w:rsidP="00AA5220">
      <w:pPr>
        <w:pStyle w:val="StyleJustifi"/>
      </w:pPr>
      <w:r w:rsidRPr="0054339F">
        <w:t xml:space="preserve">Le rang des hypothèques sur le même aéronef est déterminé par l’ordre des dates </w:t>
      </w:r>
      <w:r w:rsidR="00A21CF3">
        <w:t>de leur</w:t>
      </w:r>
      <w:r w:rsidRPr="0054339F">
        <w:t xml:space="preserve"> inscription. Les hypothèques inscrites le même jour viennent en concurrence, nonobstant la différence des heures de l’inscription.</w:t>
      </w:r>
    </w:p>
    <w:p w14:paraId="42659D63" w14:textId="162CA0AB" w:rsidR="0049115E" w:rsidRPr="0054339F" w:rsidRDefault="0049115E" w:rsidP="00B32D80">
      <w:pPr>
        <w:pStyle w:val="Title4L"/>
      </w:pPr>
      <w:bookmarkStart w:id="2401" w:name="_Toc335845"/>
      <w:bookmarkStart w:id="2402" w:name="_Toc523784"/>
      <w:bookmarkStart w:id="2403" w:name="_Ref105836066"/>
      <w:bookmarkStart w:id="2404" w:name="_Ref105836077"/>
      <w:bookmarkStart w:id="2405" w:name="_Toc106674059"/>
      <w:bookmarkStart w:id="2406" w:name="_Toc108922965"/>
      <w:bookmarkStart w:id="2407" w:name="_Toc108923451"/>
      <w:bookmarkStart w:id="2408" w:name="_Toc109018543"/>
      <w:bookmarkStart w:id="2409" w:name="_Ref113089320"/>
      <w:bookmarkStart w:id="2410" w:name="_Toc113099122"/>
      <w:bookmarkStart w:id="2411" w:name="_Toc113169735"/>
      <w:bookmarkStart w:id="2412" w:name="_Toc113447249"/>
      <w:bookmarkStart w:id="2413" w:name="_Ref113447536"/>
      <w:bookmarkStart w:id="2414" w:name="_Toc229283981"/>
      <w:bookmarkStart w:id="2415" w:name="_Toc229461981"/>
      <w:bookmarkStart w:id="2416" w:name="_Toc230324190"/>
      <w:bookmarkStart w:id="2417" w:name="_Toc230668748"/>
      <w:bookmarkStart w:id="2418" w:name="_Toc230858276"/>
      <w:bookmarkStart w:id="2419" w:name="_Toc230858650"/>
      <w:bookmarkStart w:id="2420" w:name="_Toc231269326"/>
      <w:bookmarkStart w:id="2421" w:name="_Toc231269727"/>
      <w:bookmarkStart w:id="2422" w:name="_Toc231270112"/>
      <w:bookmarkStart w:id="2423" w:name="_Toc262217025"/>
      <w:bookmarkStart w:id="2424" w:name="_Toc262560467"/>
      <w:bookmarkStart w:id="2425" w:name="_Toc262562544"/>
      <w:bookmarkStart w:id="2426" w:name="_Toc262733633"/>
      <w:bookmarkStart w:id="2427" w:name="_Toc262738407"/>
      <w:bookmarkStart w:id="2428" w:name="_Toc263062811"/>
      <w:bookmarkStart w:id="2429" w:name="_Toc263432423"/>
      <w:bookmarkStart w:id="2430" w:name="_Toc263760938"/>
      <w:bookmarkStart w:id="2431" w:name="_Toc263770328"/>
      <w:bookmarkStart w:id="2432" w:name="_Toc263775840"/>
      <w:bookmarkStart w:id="2433" w:name="_Toc287603126"/>
      <w:bookmarkStart w:id="2434" w:name="_Toc287959697"/>
      <w:bookmarkStart w:id="2435" w:name="_Toc288053778"/>
      <w:bookmarkStart w:id="2436" w:name="_Toc125707543"/>
      <w:r w:rsidRPr="0054339F">
        <w:t>Levée de l’hypothèque</w:t>
      </w:r>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14:paraId="4F53A71F" w14:textId="77777777" w:rsidR="00BB36B4" w:rsidRDefault="00BB36B4" w:rsidP="002D6339">
      <w:pPr>
        <w:pStyle w:val="Sansinterligne"/>
        <w:spacing w:before="120" w:after="120" w:line="276" w:lineRule="auto"/>
      </w:pPr>
      <w:r>
        <w:t>Les inscriptions hypothécaires sont radiées au vu d'un acte constatant l'accord des parties ou en vertu d'un jugement passé en force de chose jugée.</w:t>
      </w:r>
    </w:p>
    <w:p w14:paraId="573F2707" w14:textId="77777777" w:rsidR="0049115E" w:rsidRPr="0054339F" w:rsidRDefault="006623DA" w:rsidP="00B32D80">
      <w:pPr>
        <w:pStyle w:val="Title4L"/>
      </w:pPr>
      <w:bookmarkStart w:id="2437" w:name="_Toc230324191"/>
      <w:bookmarkStart w:id="2438" w:name="_Toc230668749"/>
      <w:bookmarkStart w:id="2439" w:name="_Toc230858277"/>
      <w:bookmarkStart w:id="2440" w:name="_Toc230858651"/>
      <w:bookmarkStart w:id="2441" w:name="_Toc231269327"/>
      <w:bookmarkStart w:id="2442" w:name="_Toc231269728"/>
      <w:bookmarkStart w:id="2443" w:name="_Toc231270113"/>
      <w:bookmarkStart w:id="2444" w:name="_Toc262217026"/>
      <w:bookmarkStart w:id="2445" w:name="_Toc262560468"/>
      <w:bookmarkStart w:id="2446" w:name="_Toc262562545"/>
      <w:bookmarkStart w:id="2447" w:name="_Toc262733634"/>
      <w:bookmarkStart w:id="2448" w:name="_Toc262738408"/>
      <w:bookmarkStart w:id="2449" w:name="_Toc263062812"/>
      <w:bookmarkStart w:id="2450" w:name="_Toc263432424"/>
      <w:bookmarkStart w:id="2451" w:name="_Toc263760939"/>
      <w:bookmarkStart w:id="2452" w:name="_Toc263770329"/>
      <w:bookmarkStart w:id="2453" w:name="_Toc263775841"/>
      <w:bookmarkStart w:id="2454" w:name="_Toc287603127"/>
      <w:bookmarkStart w:id="2455" w:name="_Toc287959698"/>
      <w:bookmarkStart w:id="2456" w:name="_Toc288053779"/>
      <w:bookmarkStart w:id="2457" w:name="_Toc125707544"/>
      <w:bookmarkStart w:id="2458" w:name="_Toc335846"/>
      <w:bookmarkStart w:id="2459" w:name="_Toc523785"/>
      <w:bookmarkStart w:id="2460" w:name="_Ref105836125"/>
      <w:bookmarkStart w:id="2461" w:name="_Toc106674060"/>
      <w:bookmarkStart w:id="2462" w:name="_Toc108922966"/>
      <w:bookmarkStart w:id="2463" w:name="_Toc108923452"/>
      <w:bookmarkStart w:id="2464" w:name="_Toc109018544"/>
      <w:bookmarkStart w:id="2465" w:name="_Toc113099123"/>
      <w:bookmarkStart w:id="2466" w:name="_Toc113169736"/>
      <w:bookmarkStart w:id="2467" w:name="_Toc113447250"/>
      <w:bookmarkStart w:id="2468" w:name="_Toc229283982"/>
      <w:bookmarkStart w:id="2469" w:name="_Toc229461982"/>
      <w:r w:rsidRPr="0054339F">
        <w:t>Radiation et t</w:t>
      </w:r>
      <w:r w:rsidR="0049115E" w:rsidRPr="0054339F">
        <w:t>ransfert d’immatriculation</w:t>
      </w:r>
      <w:r w:rsidR="00F8303D">
        <w:t xml:space="preserve"> d’un</w:t>
      </w:r>
      <w:r w:rsidR="00CE34D1">
        <w:t xml:space="preserve"> </w:t>
      </w:r>
      <w:r w:rsidR="0049115E" w:rsidRPr="0054339F">
        <w:t>aéronef hypothéqué</w:t>
      </w:r>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r w:rsidR="0049115E" w:rsidRPr="0054339F">
        <w:t xml:space="preserve">  </w:t>
      </w:r>
      <w:bookmarkEnd w:id="2458"/>
      <w:bookmarkEnd w:id="2459"/>
      <w:bookmarkEnd w:id="2460"/>
      <w:bookmarkEnd w:id="2461"/>
      <w:bookmarkEnd w:id="2462"/>
      <w:bookmarkEnd w:id="2463"/>
      <w:bookmarkEnd w:id="2464"/>
      <w:bookmarkEnd w:id="2465"/>
      <w:bookmarkEnd w:id="2466"/>
      <w:bookmarkEnd w:id="2467"/>
      <w:bookmarkEnd w:id="2468"/>
      <w:bookmarkEnd w:id="2469"/>
    </w:p>
    <w:p w14:paraId="2CC91E6C" w14:textId="77777777" w:rsidR="003E0235" w:rsidRPr="00B34622" w:rsidRDefault="003E0235" w:rsidP="00B34622">
      <w:pPr>
        <w:pStyle w:val="Sansinterligne"/>
        <w:numPr>
          <w:ilvl w:val="0"/>
          <w:numId w:val="189"/>
        </w:numPr>
        <w:spacing w:before="120" w:after="120" w:line="276" w:lineRule="auto"/>
        <w:jc w:val="both"/>
        <w:rPr>
          <w:lang w:val="fr-CA"/>
        </w:rPr>
      </w:pPr>
      <w:r w:rsidRPr="00B34622">
        <w:rPr>
          <w:lang w:val="fr-CA"/>
        </w:rPr>
        <w:t xml:space="preserve">Sauf le cas de vente forcée, l'immatriculation d'un aéronef ne peut être transférée dans un autre État, sans mainlevée préalable des droits inscrits ou sans le consentement des titulaires. </w:t>
      </w:r>
    </w:p>
    <w:p w14:paraId="3AA0D7C5" w14:textId="77777777" w:rsidR="003E0235" w:rsidRPr="00B34622" w:rsidRDefault="003E0235" w:rsidP="00B34622">
      <w:pPr>
        <w:pStyle w:val="Sansinterligne"/>
        <w:numPr>
          <w:ilvl w:val="0"/>
          <w:numId w:val="189"/>
        </w:numPr>
        <w:spacing w:before="120" w:after="120" w:line="276" w:lineRule="auto"/>
        <w:jc w:val="both"/>
        <w:rPr>
          <w:lang w:val="fr-CA"/>
        </w:rPr>
      </w:pPr>
      <w:r w:rsidRPr="00B34622">
        <w:rPr>
          <w:lang w:val="fr-CA"/>
        </w:rPr>
        <w:t>Jusqu'à ce qu'il ait été satisfait à cette condition,</w:t>
      </w:r>
      <w:r w:rsidR="00EB1EA4" w:rsidRPr="00B34622">
        <w:rPr>
          <w:lang w:val="fr-CA"/>
        </w:rPr>
        <w:t xml:space="preserve"> </w:t>
      </w:r>
      <w:r w:rsidR="00556ADD"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de </w:t>
      </w:r>
      <w:r w:rsidR="00B077A0" w:rsidRPr="00B34622">
        <w:rPr>
          <w:lang w:val="fr-CA"/>
        </w:rPr>
        <w:t>l’État membre</w:t>
      </w:r>
      <w:r w:rsidRPr="00B34622">
        <w:rPr>
          <w:lang w:val="fr-CA"/>
        </w:rPr>
        <w:t xml:space="preserve"> doit refuser toute radiation.</w:t>
      </w:r>
    </w:p>
    <w:p w14:paraId="478285CB" w14:textId="77777777" w:rsidR="0049115E" w:rsidRPr="001470E7" w:rsidRDefault="0049115E" w:rsidP="002D6339">
      <w:pPr>
        <w:pStyle w:val="Titre4"/>
        <w:spacing w:line="276" w:lineRule="auto"/>
        <w:rPr>
          <w:b/>
          <w:i/>
          <w:sz w:val="22"/>
          <w:szCs w:val="22"/>
        </w:rPr>
      </w:pPr>
      <w:bookmarkStart w:id="2470" w:name="_Toc523786"/>
      <w:bookmarkStart w:id="2471" w:name="_Toc106673910"/>
      <w:bookmarkStart w:id="2472" w:name="_Toc106674061"/>
      <w:bookmarkStart w:id="2473" w:name="_Toc108922967"/>
      <w:bookmarkStart w:id="2474" w:name="_Toc108923453"/>
      <w:bookmarkStart w:id="2475" w:name="_Toc109018545"/>
      <w:bookmarkStart w:id="2476" w:name="_Toc113099124"/>
      <w:bookmarkStart w:id="2477" w:name="_Toc113169737"/>
      <w:bookmarkStart w:id="2478" w:name="_Toc113447251"/>
      <w:bookmarkStart w:id="2479" w:name="_Toc229283983"/>
      <w:bookmarkStart w:id="2480" w:name="_Toc229461983"/>
      <w:bookmarkStart w:id="2481" w:name="_Toc230324192"/>
      <w:bookmarkStart w:id="2482" w:name="_Toc230668750"/>
      <w:bookmarkStart w:id="2483" w:name="_Toc230858278"/>
      <w:bookmarkStart w:id="2484" w:name="_Toc230858652"/>
      <w:bookmarkStart w:id="2485" w:name="_Toc231269328"/>
      <w:bookmarkStart w:id="2486" w:name="_Toc231269729"/>
      <w:bookmarkStart w:id="2487" w:name="_Toc231270114"/>
      <w:bookmarkStart w:id="2488" w:name="_Toc262217027"/>
      <w:bookmarkStart w:id="2489" w:name="_Toc262560469"/>
      <w:bookmarkStart w:id="2490" w:name="_Toc262562546"/>
      <w:bookmarkStart w:id="2491" w:name="_Toc262733635"/>
      <w:bookmarkStart w:id="2492" w:name="_Toc262738409"/>
      <w:bookmarkStart w:id="2493" w:name="_Toc263062813"/>
      <w:bookmarkStart w:id="2494" w:name="_Toc263432425"/>
      <w:bookmarkStart w:id="2495" w:name="_Toc263760940"/>
      <w:bookmarkStart w:id="2496" w:name="_Toc263770330"/>
      <w:bookmarkStart w:id="2497" w:name="_Toc263775842"/>
      <w:bookmarkStart w:id="2498" w:name="_Toc287603128"/>
      <w:bookmarkStart w:id="2499" w:name="_Toc287959699"/>
      <w:bookmarkStart w:id="2500" w:name="_Toc288053780"/>
      <w:bookmarkStart w:id="2501" w:name="_Toc125707545"/>
      <w:r w:rsidRPr="001470E7">
        <w:rPr>
          <w:b/>
          <w:i/>
          <w:sz w:val="22"/>
          <w:szCs w:val="22"/>
        </w:rPr>
        <w:t>Section </w:t>
      </w:r>
      <w:r w:rsidR="001470E7" w:rsidRPr="001470E7">
        <w:rPr>
          <w:b/>
          <w:i/>
          <w:sz w:val="22"/>
          <w:szCs w:val="22"/>
        </w:rPr>
        <w:t>3 </w:t>
      </w:r>
      <w:r w:rsidR="001470E7" w:rsidRPr="001470E7">
        <w:rPr>
          <w:b/>
          <w:i/>
          <w:sz w:val="22"/>
          <w:szCs w:val="22"/>
        </w:rPr>
        <w:tab/>
      </w:r>
      <w:r w:rsidRPr="001470E7">
        <w:rPr>
          <w:b/>
          <w:i/>
          <w:sz w:val="22"/>
          <w:szCs w:val="22"/>
        </w:rPr>
        <w:t>Saisies conservatoires et exécutoires des aéronefs civils</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14:paraId="7553A5CB" w14:textId="77777777" w:rsidR="00181F66" w:rsidRDefault="00181F66" w:rsidP="00B32D80">
      <w:pPr>
        <w:pStyle w:val="Title4L"/>
      </w:pPr>
      <w:bookmarkStart w:id="2502" w:name="_Toc230324193"/>
      <w:bookmarkStart w:id="2503" w:name="_Toc230668751"/>
      <w:bookmarkStart w:id="2504" w:name="_Toc230858279"/>
      <w:bookmarkStart w:id="2505" w:name="_Toc230858653"/>
      <w:bookmarkStart w:id="2506" w:name="_Toc231269329"/>
      <w:bookmarkStart w:id="2507" w:name="_Toc231269730"/>
      <w:bookmarkStart w:id="2508" w:name="_Toc231270115"/>
      <w:bookmarkStart w:id="2509" w:name="_Toc262217028"/>
      <w:bookmarkStart w:id="2510" w:name="_Toc262560470"/>
      <w:bookmarkStart w:id="2511" w:name="_Toc262562547"/>
      <w:bookmarkStart w:id="2512" w:name="_Toc262733636"/>
      <w:bookmarkStart w:id="2513" w:name="_Toc262738410"/>
      <w:bookmarkStart w:id="2514" w:name="_Toc263062814"/>
      <w:bookmarkStart w:id="2515" w:name="_Toc263432426"/>
      <w:bookmarkStart w:id="2516" w:name="_Toc263760941"/>
      <w:bookmarkStart w:id="2517" w:name="_Toc263770331"/>
      <w:bookmarkStart w:id="2518" w:name="_Toc263775843"/>
      <w:bookmarkStart w:id="2519" w:name="_Toc287603129"/>
      <w:bookmarkStart w:id="2520" w:name="_Toc287959700"/>
      <w:bookmarkStart w:id="2521" w:name="_Toc288053781"/>
      <w:bookmarkStart w:id="2522" w:name="_Toc125707546"/>
      <w:r>
        <w:t>Disposition générale</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14:paraId="250C4FEA" w14:textId="77777777" w:rsidR="00181F66" w:rsidRPr="00181F66" w:rsidRDefault="00181F66" w:rsidP="00AA5220">
      <w:pPr>
        <w:pStyle w:val="StyleJustifi"/>
      </w:pPr>
      <w:r w:rsidRPr="00181F66">
        <w:t>Tout aéronef, quelle que soit sa nationalité, peut être saisi et vendu par autorité de justice selon les règles prévues à la présente section.</w:t>
      </w:r>
    </w:p>
    <w:p w14:paraId="64627E86" w14:textId="274AEC80" w:rsidR="0049115E" w:rsidRPr="0054339F" w:rsidRDefault="0049115E" w:rsidP="00B32D80">
      <w:pPr>
        <w:pStyle w:val="Title4L"/>
      </w:pPr>
      <w:bookmarkStart w:id="2523" w:name="_Toc335847"/>
      <w:bookmarkStart w:id="2524" w:name="_Toc523787"/>
      <w:bookmarkStart w:id="2525" w:name="_Toc106674062"/>
      <w:bookmarkStart w:id="2526" w:name="_Toc108922968"/>
      <w:bookmarkStart w:id="2527" w:name="_Toc108923454"/>
      <w:bookmarkStart w:id="2528" w:name="_Toc109018546"/>
      <w:bookmarkStart w:id="2529" w:name="_Toc113099125"/>
      <w:bookmarkStart w:id="2530" w:name="_Toc113169738"/>
      <w:bookmarkStart w:id="2531" w:name="_Toc113447252"/>
      <w:bookmarkStart w:id="2532" w:name="_Toc229283984"/>
      <w:bookmarkStart w:id="2533" w:name="_Toc229461984"/>
      <w:bookmarkStart w:id="2534" w:name="_Toc230324194"/>
      <w:bookmarkStart w:id="2535" w:name="_Toc230668752"/>
      <w:bookmarkStart w:id="2536" w:name="_Toc230858280"/>
      <w:bookmarkStart w:id="2537" w:name="_Toc230858654"/>
      <w:bookmarkStart w:id="2538" w:name="_Toc231269330"/>
      <w:bookmarkStart w:id="2539" w:name="_Toc231269731"/>
      <w:bookmarkStart w:id="2540" w:name="_Toc231270116"/>
      <w:bookmarkStart w:id="2541" w:name="_Toc262217029"/>
      <w:bookmarkStart w:id="2542" w:name="_Toc262560471"/>
      <w:bookmarkStart w:id="2543" w:name="_Toc262562548"/>
      <w:bookmarkStart w:id="2544" w:name="_Toc262733637"/>
      <w:bookmarkStart w:id="2545" w:name="_Toc262738411"/>
      <w:bookmarkStart w:id="2546" w:name="_Toc263062815"/>
      <w:bookmarkStart w:id="2547" w:name="_Toc263432427"/>
      <w:bookmarkStart w:id="2548" w:name="_Toc263760942"/>
      <w:bookmarkStart w:id="2549" w:name="_Toc263770332"/>
      <w:bookmarkStart w:id="2550" w:name="_Toc263775844"/>
      <w:bookmarkStart w:id="2551" w:name="_Toc287603130"/>
      <w:bookmarkStart w:id="2552" w:name="_Toc287959701"/>
      <w:bookmarkStart w:id="2553" w:name="_Toc288053782"/>
      <w:bookmarkStart w:id="2554" w:name="_Toc125707547"/>
      <w:r w:rsidRPr="0054339F">
        <w:t>Saisie conservatoire</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14:paraId="319CD590" w14:textId="77777777" w:rsidR="0049115E" w:rsidRPr="00B34622" w:rsidRDefault="0049115E" w:rsidP="00B34622">
      <w:pPr>
        <w:pStyle w:val="Sansinterligne"/>
        <w:numPr>
          <w:ilvl w:val="0"/>
          <w:numId w:val="190"/>
        </w:numPr>
        <w:spacing w:before="120" w:after="120" w:line="276" w:lineRule="auto"/>
        <w:jc w:val="both"/>
        <w:rPr>
          <w:lang w:val="fr-CA"/>
        </w:rPr>
      </w:pPr>
      <w:r w:rsidRPr="00B34622">
        <w:rPr>
          <w:lang w:val="fr-CA"/>
        </w:rPr>
        <w:t>La saisie conservatoire porte sur un aéronef appartenant au propriéta</w:t>
      </w:r>
      <w:r w:rsidR="00DE0159" w:rsidRPr="00B34622">
        <w:rPr>
          <w:lang w:val="fr-CA"/>
        </w:rPr>
        <w:t>ire ou à un copropriétaire ou à</w:t>
      </w:r>
      <w:r w:rsidRPr="00B34622">
        <w:rPr>
          <w:lang w:val="fr-CA"/>
        </w:rPr>
        <w:t xml:space="preserve"> un affréteur, débiteurs d’une créance certaine.</w:t>
      </w:r>
    </w:p>
    <w:p w14:paraId="68B9CAF4" w14:textId="77777777" w:rsidR="00FF7845" w:rsidRDefault="0049115E" w:rsidP="00B34622">
      <w:pPr>
        <w:pStyle w:val="Sansinterligne"/>
        <w:numPr>
          <w:ilvl w:val="0"/>
          <w:numId w:val="190"/>
        </w:numPr>
        <w:spacing w:before="120" w:after="120" w:line="276" w:lineRule="auto"/>
        <w:jc w:val="both"/>
        <w:rPr>
          <w:lang w:val="fr-CA"/>
        </w:rPr>
      </w:pPr>
      <w:r w:rsidRPr="00B34622">
        <w:rPr>
          <w:lang w:val="fr-CA"/>
        </w:rPr>
        <w:t>Sont exe</w:t>
      </w:r>
      <w:r w:rsidR="000D0B65" w:rsidRPr="00B34622">
        <w:rPr>
          <w:lang w:val="fr-CA"/>
        </w:rPr>
        <w:t xml:space="preserve">mpts de la saisie conservatoire </w:t>
      </w:r>
      <w:r w:rsidRPr="00B34622">
        <w:rPr>
          <w:lang w:val="fr-CA"/>
        </w:rPr>
        <w:t>tout aéronef affecté ex</w:t>
      </w:r>
      <w:r w:rsidR="000D0B65" w:rsidRPr="00B34622">
        <w:rPr>
          <w:lang w:val="fr-CA"/>
        </w:rPr>
        <w:t>clusivement à un service d’</w:t>
      </w:r>
      <w:r w:rsidR="00BE7EC1" w:rsidRPr="00B34622">
        <w:rPr>
          <w:lang w:val="fr-CA"/>
        </w:rPr>
        <w:t>État</w:t>
      </w:r>
      <w:r w:rsidR="00FF7845" w:rsidRPr="00B34622">
        <w:rPr>
          <w:lang w:val="fr-CA"/>
        </w:rPr>
        <w:t xml:space="preserve"> sauf </w:t>
      </w:r>
      <w:r w:rsidR="00FF7845" w:rsidRPr="00181F66">
        <w:rPr>
          <w:lang w:val="fr-CA"/>
        </w:rPr>
        <w:t xml:space="preserve">si la créance porte sur les sommes dues par le propriétaire à raison de l'acquisition de ces aéronefs ou de contrats de formation ou de maintenance liés </w:t>
      </w:r>
      <w:r w:rsidR="00990D86">
        <w:rPr>
          <w:lang w:val="fr-CA"/>
        </w:rPr>
        <w:t>à leur</w:t>
      </w:r>
      <w:r w:rsidR="00FF7845" w:rsidRPr="00181F66">
        <w:rPr>
          <w:lang w:val="fr-CA"/>
        </w:rPr>
        <w:t xml:space="preserve"> exploitation. </w:t>
      </w:r>
    </w:p>
    <w:p w14:paraId="3AABE415" w14:textId="77777777" w:rsidR="00B0492A" w:rsidRPr="00B34622" w:rsidRDefault="00B0492A" w:rsidP="00B34622">
      <w:pPr>
        <w:pStyle w:val="Sansinterligne"/>
        <w:numPr>
          <w:ilvl w:val="0"/>
          <w:numId w:val="190"/>
        </w:numPr>
        <w:spacing w:before="120" w:after="120" w:line="276" w:lineRule="auto"/>
        <w:jc w:val="both"/>
        <w:rPr>
          <w:lang w:val="fr-CA"/>
        </w:rPr>
      </w:pPr>
      <w:r w:rsidRPr="00B34622">
        <w:rPr>
          <w:lang w:val="fr-CA"/>
        </w:rPr>
        <w:t>La saisie conservatoire d’un aéronef peut être effectuée à toute époque en vertu soit d’un titre exécutoire, so</w:t>
      </w:r>
      <w:r w:rsidR="009743ED" w:rsidRPr="00B34622">
        <w:rPr>
          <w:lang w:val="fr-CA"/>
        </w:rPr>
        <w:t xml:space="preserve">it d’une autorisation d’un juge auprès du Tribunal </w:t>
      </w:r>
      <w:r w:rsidR="00E041D2" w:rsidRPr="00B34622">
        <w:rPr>
          <w:lang w:val="fr-CA"/>
        </w:rPr>
        <w:t>compétent</w:t>
      </w:r>
      <w:r w:rsidRPr="00B34622">
        <w:rPr>
          <w:lang w:val="fr-CA"/>
        </w:rPr>
        <w:t xml:space="preserve">. L’autorisation peut être accordée, dès lors qu’il est justifié d’une créance paraissant fondée dans son principe. </w:t>
      </w:r>
    </w:p>
    <w:p w14:paraId="6F59D39D" w14:textId="77777777" w:rsidR="00181F66" w:rsidRPr="00B34622" w:rsidRDefault="00181F66" w:rsidP="00B34622">
      <w:pPr>
        <w:pStyle w:val="Sansinterligne"/>
        <w:numPr>
          <w:ilvl w:val="0"/>
          <w:numId w:val="190"/>
        </w:numPr>
        <w:spacing w:before="120" w:after="120" w:line="276" w:lineRule="auto"/>
        <w:jc w:val="both"/>
        <w:rPr>
          <w:lang w:val="fr-CA"/>
        </w:rPr>
      </w:pPr>
      <w:r w:rsidRPr="00B34622">
        <w:rPr>
          <w:lang w:val="fr-CA"/>
        </w:rPr>
        <w:t xml:space="preserve">En cas de non-paiement ou de paiement insuffisant des redevances dues par l’exploitant de tout aéronef au titre de l’utilisation des ouvrages, installations, bâtiments et outillages qu’elles rémunèrent, </w:t>
      </w:r>
      <w:r w:rsidR="007E22B2" w:rsidRPr="00B34622">
        <w:rPr>
          <w:lang w:val="fr-CA"/>
        </w:rPr>
        <w:t xml:space="preserve">de redevances de survol, </w:t>
      </w:r>
      <w:r w:rsidRPr="00B34622">
        <w:rPr>
          <w:lang w:val="fr-CA"/>
        </w:rPr>
        <w:t xml:space="preserve">ou des amendes administratives prononcées par </w:t>
      </w:r>
      <w:r w:rsidR="00556ADD"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de </w:t>
      </w:r>
      <w:r w:rsidR="00B077A0" w:rsidRPr="00B34622">
        <w:rPr>
          <w:lang w:val="fr-CA"/>
        </w:rPr>
        <w:t>l’État membre</w:t>
      </w:r>
      <w:r w:rsidRPr="00B34622">
        <w:rPr>
          <w:lang w:val="fr-CA"/>
        </w:rPr>
        <w:t>, l'exploitant d'aérodrome</w:t>
      </w:r>
      <w:r w:rsidR="009D0871" w:rsidRPr="00B34622">
        <w:rPr>
          <w:lang w:val="fr-CA"/>
        </w:rPr>
        <w:t xml:space="preserve">, </w:t>
      </w:r>
      <w:r w:rsidRPr="00B34622">
        <w:rPr>
          <w:lang w:val="fr-CA"/>
        </w:rPr>
        <w:t>ou l'autorité administrative</w:t>
      </w:r>
      <w:r w:rsidR="00EB1EA4" w:rsidRPr="00B34622">
        <w:rPr>
          <w:lang w:val="fr-CA"/>
        </w:rPr>
        <w:t xml:space="preserve"> compétente</w:t>
      </w:r>
      <w:r w:rsidRPr="00B34622">
        <w:rPr>
          <w:lang w:val="fr-CA"/>
        </w:rPr>
        <w:t xml:space="preserve"> peuvent, après avoir mis le redevable en demeure de régulariser sa situation, requérir la saisie conservatoire d'un aéronef exploité par le redeva</w:t>
      </w:r>
      <w:r w:rsidR="004533E3" w:rsidRPr="00B34622">
        <w:rPr>
          <w:lang w:val="fr-CA"/>
        </w:rPr>
        <w:t>ble ou lui appartenant, auprès d’un</w:t>
      </w:r>
      <w:r w:rsidRPr="00B34622">
        <w:rPr>
          <w:lang w:val="fr-CA"/>
        </w:rPr>
        <w:t xml:space="preserve"> juge </w:t>
      </w:r>
      <w:r w:rsidR="009743ED" w:rsidRPr="00B34622">
        <w:rPr>
          <w:lang w:val="fr-CA"/>
        </w:rPr>
        <w:t xml:space="preserve">du Tribunal </w:t>
      </w:r>
      <w:r w:rsidR="00FA2B82" w:rsidRPr="00B34622">
        <w:rPr>
          <w:lang w:val="fr-CA"/>
        </w:rPr>
        <w:t>compétent</w:t>
      </w:r>
      <w:r w:rsidRPr="00B34622">
        <w:rPr>
          <w:lang w:val="fr-CA"/>
        </w:rPr>
        <w:t>. En cas d’urgence, le juge saisi peut passer outre l’obligation de la mise en demeure</w:t>
      </w:r>
      <w:r w:rsidR="009D0871" w:rsidRPr="00B34622">
        <w:rPr>
          <w:lang w:val="fr-CA"/>
        </w:rPr>
        <w:t xml:space="preserve"> ou autre notification préalable et procéder sans la présence du redevable</w:t>
      </w:r>
      <w:r w:rsidR="007E22B2" w:rsidRPr="00B34622">
        <w:rPr>
          <w:lang w:val="fr-CA"/>
        </w:rPr>
        <w:t>.</w:t>
      </w:r>
    </w:p>
    <w:p w14:paraId="64183401" w14:textId="77777777" w:rsidR="007C6A67" w:rsidRPr="00B34622" w:rsidRDefault="000D0B65" w:rsidP="00B34622">
      <w:pPr>
        <w:pStyle w:val="Sansinterligne"/>
        <w:numPr>
          <w:ilvl w:val="0"/>
          <w:numId w:val="190"/>
        </w:numPr>
        <w:spacing w:before="120" w:after="120" w:line="276" w:lineRule="auto"/>
        <w:jc w:val="both"/>
        <w:rPr>
          <w:lang w:val="fr-CA"/>
        </w:rPr>
      </w:pPr>
      <w:r w:rsidRPr="00B34622">
        <w:rPr>
          <w:lang w:val="fr-CA"/>
        </w:rPr>
        <w:t xml:space="preserve">L’ordonnance d’autorisation fixe le délai dans lequel le créancier doit former l’action </w:t>
      </w:r>
      <w:r w:rsidR="00AB419B" w:rsidRPr="00B34622">
        <w:rPr>
          <w:lang w:val="fr-CA"/>
        </w:rPr>
        <w:t>visant à faire reconnaître la</w:t>
      </w:r>
      <w:r w:rsidRPr="00B34622">
        <w:rPr>
          <w:lang w:val="fr-CA"/>
        </w:rPr>
        <w:t xml:space="preserve"> validité de la saisie conservatoire ou la demande au fond, à peine de nullité de la saisie.</w:t>
      </w:r>
    </w:p>
    <w:p w14:paraId="0F9001E1" w14:textId="77777777" w:rsidR="00A07F29" w:rsidRPr="00B34622" w:rsidRDefault="00A07F29" w:rsidP="00B34622">
      <w:pPr>
        <w:pStyle w:val="Sansinterligne"/>
        <w:numPr>
          <w:ilvl w:val="0"/>
          <w:numId w:val="190"/>
        </w:numPr>
        <w:spacing w:before="120" w:after="120" w:line="276" w:lineRule="auto"/>
        <w:jc w:val="both"/>
        <w:rPr>
          <w:lang w:val="fr-CA"/>
        </w:rPr>
      </w:pPr>
      <w:r w:rsidRPr="00B34622">
        <w:rPr>
          <w:lang w:val="fr-CA"/>
        </w:rPr>
        <w:t xml:space="preserve">Les frais entraînés par la saisie conservatoire sont à la charge du redevable. </w:t>
      </w:r>
    </w:p>
    <w:p w14:paraId="22A4BD5A" w14:textId="77777777" w:rsidR="007C6A67" w:rsidRDefault="007C6A67" w:rsidP="00B32D80">
      <w:pPr>
        <w:pStyle w:val="Title4L"/>
      </w:pPr>
      <w:bookmarkStart w:id="2555" w:name="_Toc229283985"/>
      <w:bookmarkStart w:id="2556" w:name="_Toc229461985"/>
      <w:bookmarkStart w:id="2557" w:name="_Toc230324195"/>
      <w:bookmarkStart w:id="2558" w:name="_Toc230668753"/>
      <w:bookmarkStart w:id="2559" w:name="_Toc230858281"/>
      <w:bookmarkStart w:id="2560" w:name="_Toc230858655"/>
      <w:bookmarkStart w:id="2561" w:name="_Toc231269331"/>
      <w:bookmarkStart w:id="2562" w:name="_Toc231269732"/>
      <w:bookmarkStart w:id="2563" w:name="_Toc231270117"/>
      <w:bookmarkStart w:id="2564" w:name="_Toc262217030"/>
      <w:bookmarkStart w:id="2565" w:name="_Toc262560472"/>
      <w:bookmarkStart w:id="2566" w:name="_Toc262562549"/>
      <w:bookmarkStart w:id="2567" w:name="_Toc262733638"/>
      <w:bookmarkStart w:id="2568" w:name="_Toc262738412"/>
      <w:bookmarkStart w:id="2569" w:name="_Toc263062816"/>
      <w:bookmarkStart w:id="2570" w:name="_Toc263432428"/>
      <w:bookmarkStart w:id="2571" w:name="_Toc263760943"/>
      <w:bookmarkStart w:id="2572" w:name="_Toc263770333"/>
      <w:bookmarkStart w:id="2573" w:name="_Toc263775845"/>
      <w:bookmarkStart w:id="2574" w:name="_Toc287603131"/>
      <w:bookmarkStart w:id="2575" w:name="_Toc287959702"/>
      <w:bookmarkStart w:id="2576" w:name="_Toc288053783"/>
      <w:bookmarkStart w:id="2577" w:name="_Toc125707548"/>
      <w:r>
        <w:t>Immobilisation de l’aéronef</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14:paraId="2500EA68" w14:textId="77777777" w:rsidR="007C6A67" w:rsidRPr="00FA1D28" w:rsidRDefault="007C6A67" w:rsidP="002D6339">
      <w:pPr>
        <w:pStyle w:val="Sansinterligne"/>
        <w:spacing w:before="120" w:after="120" w:line="276" w:lineRule="auto"/>
        <w:jc w:val="both"/>
        <w:rPr>
          <w:lang w:val="fr-CA"/>
        </w:rPr>
      </w:pPr>
      <w:r w:rsidRPr="00FA1D28">
        <w:rPr>
          <w:lang w:val="fr-CA"/>
        </w:rPr>
        <w:t xml:space="preserve">L'ordonnance du juge </w:t>
      </w:r>
      <w:r w:rsidR="009D0871">
        <w:rPr>
          <w:lang w:val="fr-CA"/>
        </w:rPr>
        <w:t>autorisant la saisie</w:t>
      </w:r>
      <w:r w:rsidRPr="00FA1D28">
        <w:rPr>
          <w:lang w:val="fr-CA"/>
        </w:rPr>
        <w:t xml:space="preserve"> est transmise aux autorités responsables de la circulation aérienne de l'aérodrome aux fins d'immobilisation de l'aéronef. L'ordonnance est notifiée au redevable et au propriétaire de l'aéronef lorsque le redevable </w:t>
      </w:r>
      <w:r w:rsidR="005273D0">
        <w:rPr>
          <w:lang w:val="fr-CA"/>
        </w:rPr>
        <w:t>est l’exploitant</w:t>
      </w:r>
      <w:r w:rsidRPr="00FA1D28">
        <w:rPr>
          <w:lang w:val="fr-CA"/>
        </w:rPr>
        <w:t xml:space="preserve">. </w:t>
      </w:r>
    </w:p>
    <w:p w14:paraId="2F2D60EA" w14:textId="77777777" w:rsidR="00E66F20" w:rsidRPr="0054339F" w:rsidRDefault="00E66F20" w:rsidP="00B32D80">
      <w:pPr>
        <w:pStyle w:val="Title4L"/>
      </w:pPr>
      <w:bookmarkStart w:id="2578" w:name="_Toc106674063"/>
      <w:bookmarkStart w:id="2579" w:name="_Toc108922969"/>
      <w:bookmarkStart w:id="2580" w:name="_Toc108923455"/>
      <w:bookmarkStart w:id="2581" w:name="_Toc109018547"/>
      <w:bookmarkStart w:id="2582" w:name="_Toc113099126"/>
      <w:bookmarkStart w:id="2583" w:name="_Toc113169739"/>
      <w:bookmarkStart w:id="2584" w:name="_Toc113447253"/>
      <w:bookmarkStart w:id="2585" w:name="_Toc229283986"/>
      <w:bookmarkStart w:id="2586" w:name="_Toc229461986"/>
      <w:bookmarkStart w:id="2587" w:name="_Toc230324196"/>
      <w:bookmarkStart w:id="2588" w:name="_Toc230668754"/>
      <w:bookmarkStart w:id="2589" w:name="_Toc230858282"/>
      <w:bookmarkStart w:id="2590" w:name="_Toc230858656"/>
      <w:bookmarkStart w:id="2591" w:name="_Toc231269332"/>
      <w:bookmarkStart w:id="2592" w:name="_Toc231269733"/>
      <w:bookmarkStart w:id="2593" w:name="_Toc231270118"/>
      <w:bookmarkStart w:id="2594" w:name="_Toc262217031"/>
      <w:bookmarkStart w:id="2595" w:name="_Toc262560473"/>
      <w:bookmarkStart w:id="2596" w:name="_Toc262562550"/>
      <w:bookmarkStart w:id="2597" w:name="_Toc262733639"/>
      <w:bookmarkStart w:id="2598" w:name="_Toc262738413"/>
      <w:bookmarkStart w:id="2599" w:name="_Toc263062817"/>
      <w:bookmarkStart w:id="2600" w:name="_Toc263432429"/>
      <w:bookmarkStart w:id="2601" w:name="_Toc263760944"/>
      <w:bookmarkStart w:id="2602" w:name="_Toc263770334"/>
      <w:bookmarkStart w:id="2603" w:name="_Toc263775846"/>
      <w:bookmarkStart w:id="2604" w:name="_Toc287603132"/>
      <w:bookmarkStart w:id="2605" w:name="_Toc287959703"/>
      <w:bookmarkStart w:id="2606" w:name="_Toc288053784"/>
      <w:bookmarkStart w:id="2607" w:name="_Toc125707549"/>
      <w:bookmarkStart w:id="2608" w:name="_Toc335848"/>
      <w:bookmarkStart w:id="2609" w:name="_Toc523788"/>
      <w:r w:rsidRPr="0054339F">
        <w:t>Procédure de saisie conservatoire</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p>
    <w:p w14:paraId="7AEBAF45" w14:textId="77777777" w:rsidR="007C6A67" w:rsidRDefault="0066644D" w:rsidP="002D6339">
      <w:pPr>
        <w:spacing w:before="120" w:after="120" w:line="276" w:lineRule="auto"/>
        <w:jc w:val="both"/>
      </w:pPr>
      <w:bookmarkStart w:id="2610" w:name="_Toc106674064"/>
      <w:bookmarkStart w:id="2611" w:name="_Toc108922970"/>
      <w:bookmarkStart w:id="2612" w:name="_Toc108923456"/>
      <w:bookmarkStart w:id="2613" w:name="_Toc109018548"/>
      <w:bookmarkStart w:id="2614" w:name="_Toc113099127"/>
      <w:bookmarkStart w:id="2615" w:name="_Toc113169740"/>
      <w:r>
        <w:t>L</w:t>
      </w:r>
      <w:r w:rsidR="000D0B65">
        <w:t xml:space="preserve">a </w:t>
      </w:r>
      <w:r w:rsidR="000D0B65" w:rsidRPr="00314420">
        <w:t xml:space="preserve">procédure de saisie conservatoire se fait conformément aux dispositions </w:t>
      </w:r>
      <w:r>
        <w:t xml:space="preserve">établies par </w:t>
      </w:r>
      <w:r w:rsidR="00FB5A5C">
        <w:t xml:space="preserve">le Code de procédure civile </w:t>
      </w:r>
      <w:r w:rsidR="00FA2B82">
        <w:t xml:space="preserve">de l’État membre </w:t>
      </w:r>
      <w:r w:rsidR="0017505C">
        <w:t xml:space="preserve">complétées, s’il y a lieu, </w:t>
      </w:r>
      <w:r w:rsidR="00BA165F">
        <w:t>par</w:t>
      </w:r>
      <w:r w:rsidR="00137C03">
        <w:t xml:space="preserve"> des dispositions établies par</w:t>
      </w:r>
      <w:r w:rsidR="00BA165F">
        <w:t xml:space="preserve"> </w:t>
      </w:r>
      <w:r w:rsidR="006E64E6">
        <w:t>voie réglementaire</w:t>
      </w:r>
      <w:r w:rsidR="000D0B65">
        <w:t>.</w:t>
      </w:r>
    </w:p>
    <w:p w14:paraId="3EAFE819" w14:textId="77777777" w:rsidR="00043637" w:rsidRDefault="005273D0" w:rsidP="00B32D80">
      <w:pPr>
        <w:pStyle w:val="Title4L"/>
      </w:pPr>
      <w:bookmarkStart w:id="2616" w:name="_Toc230324197"/>
      <w:bookmarkStart w:id="2617" w:name="_Toc230668755"/>
      <w:bookmarkStart w:id="2618" w:name="_Toc230858283"/>
      <w:bookmarkStart w:id="2619" w:name="_Toc230858657"/>
      <w:bookmarkStart w:id="2620" w:name="_Toc231269333"/>
      <w:bookmarkStart w:id="2621" w:name="_Toc231269734"/>
      <w:bookmarkStart w:id="2622" w:name="_Toc231270119"/>
      <w:bookmarkStart w:id="2623" w:name="_Toc262217032"/>
      <w:bookmarkStart w:id="2624" w:name="_Toc262560474"/>
      <w:bookmarkStart w:id="2625" w:name="_Toc262562551"/>
      <w:bookmarkStart w:id="2626" w:name="_Toc262733640"/>
      <w:bookmarkStart w:id="2627" w:name="_Toc262738414"/>
      <w:bookmarkStart w:id="2628" w:name="_Toc263062818"/>
      <w:bookmarkStart w:id="2629" w:name="_Toc263432430"/>
      <w:bookmarkStart w:id="2630" w:name="_Toc263760945"/>
      <w:bookmarkStart w:id="2631" w:name="_Toc263770335"/>
      <w:bookmarkStart w:id="2632" w:name="_Toc263775847"/>
      <w:bookmarkStart w:id="2633" w:name="_Toc287603133"/>
      <w:bookmarkStart w:id="2634" w:name="_Toc287959704"/>
      <w:bookmarkStart w:id="2635" w:name="_Toc288053785"/>
      <w:bookmarkStart w:id="2636" w:name="_Toc125707550"/>
      <w:r>
        <w:t>Mainlevée</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14:paraId="7D67CEA3" w14:textId="77777777" w:rsidR="005273D0" w:rsidRPr="00B34622" w:rsidRDefault="005273D0" w:rsidP="00B34622">
      <w:pPr>
        <w:pStyle w:val="Sansinterligne"/>
        <w:numPr>
          <w:ilvl w:val="0"/>
          <w:numId w:val="191"/>
        </w:numPr>
        <w:spacing w:before="120" w:after="120" w:line="276" w:lineRule="auto"/>
        <w:jc w:val="both"/>
        <w:rPr>
          <w:lang w:val="fr-CA"/>
        </w:rPr>
      </w:pPr>
      <w:r w:rsidRPr="00B34622">
        <w:rPr>
          <w:lang w:val="fr-CA"/>
        </w:rPr>
        <w:t>Le paiement des sommes dues</w:t>
      </w:r>
      <w:r w:rsidR="00A81F6B" w:rsidRPr="00B34622">
        <w:rPr>
          <w:lang w:val="fr-CA"/>
        </w:rPr>
        <w:t>, incluant les frais de justice,</w:t>
      </w:r>
      <w:r w:rsidRPr="00B34622">
        <w:rPr>
          <w:lang w:val="fr-CA"/>
        </w:rPr>
        <w:t xml:space="preserve"> entraîne la mainlevée de la saisie conservatoire. </w:t>
      </w:r>
    </w:p>
    <w:p w14:paraId="126F2EF7" w14:textId="77777777" w:rsidR="00043637" w:rsidRPr="00A81F6B" w:rsidRDefault="00043637" w:rsidP="00B34622">
      <w:pPr>
        <w:pStyle w:val="Sansinterligne"/>
        <w:numPr>
          <w:ilvl w:val="0"/>
          <w:numId w:val="191"/>
        </w:numPr>
        <w:spacing w:before="120" w:after="120" w:line="276" w:lineRule="auto"/>
        <w:jc w:val="both"/>
        <w:rPr>
          <w:lang w:val="fr-CA"/>
        </w:rPr>
      </w:pPr>
      <w:r w:rsidRPr="00A81F6B">
        <w:rPr>
          <w:lang w:val="fr-CA"/>
        </w:rPr>
        <w:t xml:space="preserve">Le juge doit donner mainlevée de la saisie si le </w:t>
      </w:r>
      <w:r w:rsidR="00204A75" w:rsidRPr="00A81F6B">
        <w:rPr>
          <w:lang w:val="fr-CA"/>
        </w:rPr>
        <w:t xml:space="preserve">redevable ou, s’il n’est pas le </w:t>
      </w:r>
      <w:r w:rsidRPr="00A81F6B">
        <w:rPr>
          <w:lang w:val="fr-CA"/>
        </w:rPr>
        <w:t>propriétaire</w:t>
      </w:r>
      <w:r w:rsidR="00204A75" w:rsidRPr="00A81F6B">
        <w:rPr>
          <w:lang w:val="fr-CA"/>
        </w:rPr>
        <w:t>, ce dernier, ou toute personne mandatée par eux,</w:t>
      </w:r>
      <w:r w:rsidRPr="00A81F6B">
        <w:rPr>
          <w:lang w:val="fr-CA"/>
        </w:rPr>
        <w:t xml:space="preserve"> offre de déposer un cautionnement égal au montan</w:t>
      </w:r>
      <w:r w:rsidR="0066644D" w:rsidRPr="00A81F6B">
        <w:rPr>
          <w:lang w:val="fr-CA"/>
        </w:rPr>
        <w:t xml:space="preserve">t de la créance réclamée et des frais de justice </w:t>
      </w:r>
      <w:r w:rsidRPr="00A81F6B">
        <w:rPr>
          <w:lang w:val="fr-CA"/>
        </w:rPr>
        <w:t>et il peut ordonner cette mainlevée en fixant l’étendue de la créance.</w:t>
      </w:r>
    </w:p>
    <w:p w14:paraId="4E697500" w14:textId="53CA718B" w:rsidR="0049115E" w:rsidRPr="0054339F" w:rsidRDefault="0049115E" w:rsidP="00B32D80">
      <w:pPr>
        <w:pStyle w:val="Title4L"/>
      </w:pPr>
      <w:bookmarkStart w:id="2637" w:name="_Toc113447254"/>
      <w:bookmarkStart w:id="2638" w:name="_Toc229283988"/>
      <w:bookmarkStart w:id="2639" w:name="_Toc229461988"/>
      <w:bookmarkStart w:id="2640" w:name="_Toc230324198"/>
      <w:bookmarkStart w:id="2641" w:name="_Toc230668756"/>
      <w:bookmarkStart w:id="2642" w:name="_Toc230858284"/>
      <w:bookmarkStart w:id="2643" w:name="_Toc230858658"/>
      <w:bookmarkStart w:id="2644" w:name="_Toc231269334"/>
      <w:bookmarkStart w:id="2645" w:name="_Toc231269735"/>
      <w:bookmarkStart w:id="2646" w:name="_Toc231270120"/>
      <w:bookmarkStart w:id="2647" w:name="_Toc262217033"/>
      <w:bookmarkStart w:id="2648" w:name="_Toc262560475"/>
      <w:bookmarkStart w:id="2649" w:name="_Toc262562552"/>
      <w:bookmarkStart w:id="2650" w:name="_Toc262733641"/>
      <w:bookmarkStart w:id="2651" w:name="_Toc262738415"/>
      <w:bookmarkStart w:id="2652" w:name="_Toc263062819"/>
      <w:bookmarkStart w:id="2653" w:name="_Toc263432431"/>
      <w:bookmarkStart w:id="2654" w:name="_Toc263760946"/>
      <w:bookmarkStart w:id="2655" w:name="_Toc263770336"/>
      <w:bookmarkStart w:id="2656" w:name="_Toc263775848"/>
      <w:bookmarkStart w:id="2657" w:name="_Toc287603134"/>
      <w:bookmarkStart w:id="2658" w:name="_Toc287959705"/>
      <w:bookmarkStart w:id="2659" w:name="_Toc288053786"/>
      <w:bookmarkStart w:id="2660" w:name="_Toc125707551"/>
      <w:r w:rsidRPr="0054339F">
        <w:t>Saisie</w:t>
      </w:r>
      <w:r w:rsidR="007C6A67">
        <w:t>-</w:t>
      </w:r>
      <w:r w:rsidRPr="0054339F">
        <w:t>exécution</w:t>
      </w:r>
      <w:bookmarkEnd w:id="2608"/>
      <w:bookmarkEnd w:id="2609"/>
      <w:bookmarkEnd w:id="2610"/>
      <w:bookmarkEnd w:id="2611"/>
      <w:bookmarkEnd w:id="2612"/>
      <w:bookmarkEnd w:id="2613"/>
      <w:bookmarkEnd w:id="2614"/>
      <w:bookmarkEnd w:id="2615"/>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14:paraId="3EBA4E7A" w14:textId="77777777" w:rsidR="000D0B65" w:rsidRPr="00B34622" w:rsidRDefault="000D0B65" w:rsidP="00B34622">
      <w:pPr>
        <w:pStyle w:val="Sansinterligne"/>
        <w:numPr>
          <w:ilvl w:val="0"/>
          <w:numId w:val="192"/>
        </w:numPr>
        <w:spacing w:before="120" w:after="120" w:line="276" w:lineRule="auto"/>
        <w:jc w:val="both"/>
        <w:rPr>
          <w:lang w:val="fr-CA"/>
        </w:rPr>
      </w:pPr>
      <w:bookmarkStart w:id="2661" w:name="_Toc106674065"/>
      <w:bookmarkStart w:id="2662" w:name="_Toc108922971"/>
      <w:bookmarkStart w:id="2663" w:name="_Toc108923457"/>
      <w:bookmarkStart w:id="2664" w:name="_Toc109018549"/>
      <w:bookmarkStart w:id="2665" w:name="_Toc113099128"/>
      <w:bookmarkStart w:id="2666" w:name="_Toc113169741"/>
      <w:r w:rsidRPr="00B34622">
        <w:rPr>
          <w:lang w:val="fr-CA"/>
        </w:rPr>
        <w:t xml:space="preserve">La saisie-exécution d’un aéronef ne peut être opérée que du jour de la </w:t>
      </w:r>
      <w:r w:rsidR="00E62C7A" w:rsidRPr="00B34622">
        <w:rPr>
          <w:lang w:val="fr-CA"/>
        </w:rPr>
        <w:t>notification</w:t>
      </w:r>
      <w:r w:rsidRPr="00B34622">
        <w:rPr>
          <w:lang w:val="fr-CA"/>
        </w:rPr>
        <w:t xml:space="preserve"> d’un commandement de payer fait à la personne ou au domicile du propriétaire ou de son représentant ou, à défaut, du </w:t>
      </w:r>
      <w:r w:rsidR="00090575" w:rsidRPr="00B34622">
        <w:rPr>
          <w:lang w:val="fr-CA"/>
        </w:rPr>
        <w:t>commandant de bord</w:t>
      </w:r>
      <w:r w:rsidRPr="00B34622">
        <w:rPr>
          <w:lang w:val="fr-CA"/>
        </w:rPr>
        <w:t xml:space="preserve"> si le propriétaire n’est pas domicilié </w:t>
      </w:r>
      <w:r w:rsidR="00DC6705" w:rsidRPr="00B34622">
        <w:rPr>
          <w:lang w:val="fr-CA"/>
        </w:rPr>
        <w:t xml:space="preserve">dans </w:t>
      </w:r>
      <w:r w:rsidR="00B077A0" w:rsidRPr="00B34622">
        <w:rPr>
          <w:lang w:val="fr-CA"/>
        </w:rPr>
        <w:t>l’État membre</w:t>
      </w:r>
      <w:r w:rsidRPr="00B34622">
        <w:rPr>
          <w:lang w:val="fr-CA"/>
        </w:rPr>
        <w:t xml:space="preserve"> et s’il n’y a pas de représentant habilité.</w:t>
      </w:r>
    </w:p>
    <w:p w14:paraId="0C61711F" w14:textId="77777777" w:rsidR="000D0B65" w:rsidRPr="00B34622" w:rsidRDefault="000D0B65" w:rsidP="00B34622">
      <w:pPr>
        <w:pStyle w:val="Sansinterligne"/>
        <w:numPr>
          <w:ilvl w:val="0"/>
          <w:numId w:val="192"/>
        </w:numPr>
        <w:spacing w:before="120" w:after="120" w:line="276" w:lineRule="auto"/>
        <w:jc w:val="both"/>
        <w:rPr>
          <w:lang w:val="fr-CA"/>
        </w:rPr>
      </w:pPr>
      <w:r w:rsidRPr="00B34622">
        <w:rPr>
          <w:lang w:val="fr-CA"/>
        </w:rPr>
        <w:t xml:space="preserve">Cette </w:t>
      </w:r>
      <w:r w:rsidR="00E62C7A" w:rsidRPr="00B34622">
        <w:rPr>
          <w:lang w:val="fr-CA"/>
        </w:rPr>
        <w:t>notification</w:t>
      </w:r>
      <w:r w:rsidRPr="00B34622">
        <w:rPr>
          <w:lang w:val="fr-CA"/>
        </w:rPr>
        <w:t xml:space="preserve"> entraîne immédiatement saisie.</w:t>
      </w:r>
    </w:p>
    <w:p w14:paraId="113D5ABA" w14:textId="0DC57CEE" w:rsidR="00E66F20" w:rsidRDefault="00E66F20" w:rsidP="00B32D80">
      <w:pPr>
        <w:pStyle w:val="Title4L"/>
      </w:pPr>
      <w:bookmarkStart w:id="2667" w:name="_Toc113447255"/>
      <w:bookmarkStart w:id="2668" w:name="_Toc229283989"/>
      <w:bookmarkStart w:id="2669" w:name="_Toc229461989"/>
      <w:bookmarkStart w:id="2670" w:name="_Toc230324199"/>
      <w:bookmarkStart w:id="2671" w:name="_Toc230668757"/>
      <w:bookmarkStart w:id="2672" w:name="_Toc230858285"/>
      <w:bookmarkStart w:id="2673" w:name="_Toc230858659"/>
      <w:bookmarkStart w:id="2674" w:name="_Toc231269335"/>
      <w:bookmarkStart w:id="2675" w:name="_Toc231269736"/>
      <w:bookmarkStart w:id="2676" w:name="_Toc231270121"/>
      <w:bookmarkStart w:id="2677" w:name="_Toc262217034"/>
      <w:bookmarkStart w:id="2678" w:name="_Toc262560476"/>
      <w:bookmarkStart w:id="2679" w:name="_Toc262562553"/>
      <w:bookmarkStart w:id="2680" w:name="_Toc262733642"/>
      <w:bookmarkStart w:id="2681" w:name="_Toc262738416"/>
      <w:bookmarkStart w:id="2682" w:name="_Toc263062820"/>
      <w:bookmarkStart w:id="2683" w:name="_Toc263432432"/>
      <w:bookmarkStart w:id="2684" w:name="_Toc263760947"/>
      <w:bookmarkStart w:id="2685" w:name="_Toc263770337"/>
      <w:bookmarkStart w:id="2686" w:name="_Toc263775849"/>
      <w:bookmarkStart w:id="2687" w:name="_Toc287603135"/>
      <w:bookmarkStart w:id="2688" w:name="_Toc287959706"/>
      <w:bookmarkStart w:id="2689" w:name="_Toc288053787"/>
      <w:bookmarkStart w:id="2690" w:name="_Toc125707552"/>
      <w:r w:rsidRPr="0054339F">
        <w:t>Procédure de saisie exécution</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14:paraId="79CE4857" w14:textId="77777777" w:rsidR="00856265" w:rsidRDefault="00856265" w:rsidP="002D6339">
      <w:pPr>
        <w:spacing w:before="120" w:after="120" w:line="276" w:lineRule="auto"/>
        <w:jc w:val="both"/>
      </w:pPr>
      <w:r>
        <w:t xml:space="preserve">La </w:t>
      </w:r>
      <w:r w:rsidRPr="00314420">
        <w:t xml:space="preserve">procédure de saisie </w:t>
      </w:r>
      <w:r w:rsidR="00A06594">
        <w:t>exécution</w:t>
      </w:r>
      <w:r w:rsidRPr="00314420">
        <w:t xml:space="preserve"> se fait conformément aux dispositions </w:t>
      </w:r>
      <w:r>
        <w:t xml:space="preserve">établies </w:t>
      </w:r>
      <w:r w:rsidR="0017505C">
        <w:t xml:space="preserve">par le Code de procédure civile </w:t>
      </w:r>
      <w:r w:rsidR="007465D3">
        <w:t xml:space="preserve">de l’État membre </w:t>
      </w:r>
      <w:r w:rsidR="0017505C">
        <w:t xml:space="preserve">complétées, s’il y a lieu, par </w:t>
      </w:r>
      <w:r w:rsidR="00137C03">
        <w:t>des dispositions établies</w:t>
      </w:r>
      <w:r w:rsidR="00921906">
        <w:t xml:space="preserve"> par</w:t>
      </w:r>
      <w:r w:rsidR="00137C03">
        <w:t xml:space="preserve"> </w:t>
      </w:r>
      <w:r w:rsidR="006E64E6">
        <w:t>voie réglementaire</w:t>
      </w:r>
      <w:r>
        <w:t>.</w:t>
      </w:r>
    </w:p>
    <w:p w14:paraId="79BA2956" w14:textId="77777777" w:rsidR="0049115E" w:rsidRPr="0054339F" w:rsidRDefault="0049115E" w:rsidP="00B32D80">
      <w:pPr>
        <w:pStyle w:val="Title4L"/>
      </w:pPr>
      <w:bookmarkStart w:id="2691" w:name="_Toc335851"/>
      <w:bookmarkStart w:id="2692" w:name="_Toc523791"/>
      <w:bookmarkStart w:id="2693" w:name="_Toc106674068"/>
      <w:bookmarkStart w:id="2694" w:name="_Toc108922974"/>
      <w:bookmarkStart w:id="2695" w:name="_Toc108923460"/>
      <w:bookmarkStart w:id="2696" w:name="_Toc109018552"/>
      <w:bookmarkStart w:id="2697" w:name="_Toc113099131"/>
      <w:bookmarkStart w:id="2698" w:name="_Toc113169744"/>
      <w:bookmarkStart w:id="2699" w:name="_Toc113447257"/>
      <w:bookmarkStart w:id="2700" w:name="_Toc229283991"/>
      <w:bookmarkStart w:id="2701" w:name="_Toc229461991"/>
      <w:bookmarkStart w:id="2702" w:name="_Toc230324201"/>
      <w:bookmarkStart w:id="2703" w:name="_Toc230668758"/>
      <w:bookmarkStart w:id="2704" w:name="_Toc230858286"/>
      <w:bookmarkStart w:id="2705" w:name="_Toc230858660"/>
      <w:bookmarkStart w:id="2706" w:name="_Toc231269336"/>
      <w:bookmarkStart w:id="2707" w:name="_Toc231269737"/>
      <w:bookmarkStart w:id="2708" w:name="_Toc231270122"/>
      <w:bookmarkStart w:id="2709" w:name="_Toc262217035"/>
      <w:bookmarkStart w:id="2710" w:name="_Toc262560477"/>
      <w:bookmarkStart w:id="2711" w:name="_Toc262562554"/>
      <w:bookmarkStart w:id="2712" w:name="_Toc262733643"/>
      <w:bookmarkStart w:id="2713" w:name="_Toc262738417"/>
      <w:bookmarkStart w:id="2714" w:name="_Toc263062821"/>
      <w:bookmarkStart w:id="2715" w:name="_Toc263432433"/>
      <w:bookmarkStart w:id="2716" w:name="_Toc263760948"/>
      <w:bookmarkStart w:id="2717" w:name="_Toc263770338"/>
      <w:bookmarkStart w:id="2718" w:name="_Toc263775850"/>
      <w:bookmarkStart w:id="2719" w:name="_Toc287603136"/>
      <w:bookmarkStart w:id="2720" w:name="_Toc287959707"/>
      <w:bookmarkStart w:id="2721" w:name="_Toc288053788"/>
      <w:bookmarkStart w:id="2722" w:name="_Toc125707553"/>
      <w:r w:rsidRPr="0054339F">
        <w:t>Commandement de payer</w:t>
      </w:r>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14:paraId="672D7D92" w14:textId="721F1F10" w:rsidR="0049115E" w:rsidRPr="0054339F" w:rsidRDefault="0049115E" w:rsidP="00AA5220">
      <w:pPr>
        <w:pStyle w:val="StyleJustifi"/>
      </w:pPr>
      <w:r w:rsidRPr="0054339F">
        <w:t>Le commandement doit être fait à la personne du propriétaire ou à son domicile.</w:t>
      </w:r>
      <w:r w:rsidR="00231032">
        <w:t xml:space="preserve"> </w:t>
      </w:r>
      <w:r w:rsidRPr="0054339F">
        <w:t>Il immobilise l’aéronef dans l’aérodrome où il se trouve.</w:t>
      </w:r>
    </w:p>
    <w:p w14:paraId="57373975" w14:textId="4EE50D0C" w:rsidR="0049115E" w:rsidRPr="0054339F" w:rsidRDefault="0049115E" w:rsidP="00B32D80">
      <w:pPr>
        <w:pStyle w:val="Title4L"/>
      </w:pPr>
      <w:bookmarkStart w:id="2723" w:name="_Toc335853"/>
      <w:bookmarkStart w:id="2724" w:name="_Toc523793"/>
      <w:bookmarkStart w:id="2725" w:name="_Toc106674070"/>
      <w:bookmarkStart w:id="2726" w:name="_Toc108922976"/>
      <w:bookmarkStart w:id="2727" w:name="_Toc108923462"/>
      <w:bookmarkStart w:id="2728" w:name="_Toc109018554"/>
      <w:bookmarkStart w:id="2729" w:name="_Toc113099133"/>
      <w:bookmarkStart w:id="2730" w:name="_Toc113169746"/>
      <w:bookmarkStart w:id="2731" w:name="_Toc113447258"/>
      <w:bookmarkStart w:id="2732" w:name="_Toc229283992"/>
      <w:bookmarkStart w:id="2733" w:name="_Toc229461992"/>
      <w:bookmarkStart w:id="2734" w:name="_Toc230324202"/>
      <w:bookmarkStart w:id="2735" w:name="_Toc230668759"/>
      <w:bookmarkStart w:id="2736" w:name="_Toc230858287"/>
      <w:bookmarkStart w:id="2737" w:name="_Toc230858661"/>
      <w:bookmarkStart w:id="2738" w:name="_Toc231269337"/>
      <w:bookmarkStart w:id="2739" w:name="_Toc231269738"/>
      <w:bookmarkStart w:id="2740" w:name="_Toc231270123"/>
      <w:bookmarkStart w:id="2741" w:name="_Toc262217036"/>
      <w:bookmarkStart w:id="2742" w:name="_Toc262560478"/>
      <w:bookmarkStart w:id="2743" w:name="_Toc262562555"/>
      <w:bookmarkStart w:id="2744" w:name="_Toc262733644"/>
      <w:bookmarkStart w:id="2745" w:name="_Toc262738418"/>
      <w:bookmarkStart w:id="2746" w:name="_Toc263062822"/>
      <w:bookmarkStart w:id="2747" w:name="_Toc263432434"/>
      <w:bookmarkStart w:id="2748" w:name="_Toc263760949"/>
      <w:bookmarkStart w:id="2749" w:name="_Toc263770339"/>
      <w:bookmarkStart w:id="2750" w:name="_Toc263775851"/>
      <w:bookmarkStart w:id="2751" w:name="_Toc287603137"/>
      <w:bookmarkStart w:id="2752" w:name="_Toc287959708"/>
      <w:bookmarkStart w:id="2753" w:name="_Toc288053789"/>
      <w:bookmarkStart w:id="2754" w:name="_Toc125707554"/>
      <w:r w:rsidRPr="0054339F">
        <w:t>Immobilisation d’un aéronef saisi</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p>
    <w:p w14:paraId="7CA41B29" w14:textId="77777777" w:rsidR="0049115E" w:rsidRPr="0054339F" w:rsidRDefault="00856265" w:rsidP="00AA5220">
      <w:pPr>
        <w:pStyle w:val="StyleJustifi"/>
      </w:pPr>
      <w:r>
        <w:t>Dès qu’il est notifié d</w:t>
      </w:r>
      <w:r w:rsidR="00A06594">
        <w:t>u commandement de payer ou d</w:t>
      </w:r>
      <w:r>
        <w:t xml:space="preserve">e la saisie, </w:t>
      </w:r>
      <w:r w:rsidR="00204A75">
        <w:t>le commandant de l’a</w:t>
      </w:r>
      <w:r w:rsidR="0049115E" w:rsidRPr="0054339F">
        <w:t xml:space="preserve">érodrome doit s’opposer à tout départ de l’aéronef jusqu’à remise de mainlevée de saisie ou de décision de justice autorisant le départ ou justifiant que l’adjudicataire a exécuté les formalités prévues </w:t>
      </w:r>
      <w:r w:rsidR="00F33CFF">
        <w:t>au présent Code</w:t>
      </w:r>
      <w:r w:rsidR="0049115E" w:rsidRPr="0054339F">
        <w:t>.</w:t>
      </w:r>
    </w:p>
    <w:p w14:paraId="3EB2F60C" w14:textId="757107F6" w:rsidR="0049115E" w:rsidRPr="0054339F" w:rsidRDefault="0049115E" w:rsidP="00B32D80">
      <w:pPr>
        <w:pStyle w:val="Title4L"/>
      </w:pPr>
      <w:bookmarkStart w:id="2755" w:name="_Toc335854"/>
      <w:bookmarkStart w:id="2756" w:name="_Toc523794"/>
      <w:bookmarkStart w:id="2757" w:name="_Toc106674071"/>
      <w:bookmarkStart w:id="2758" w:name="_Toc108922977"/>
      <w:bookmarkStart w:id="2759" w:name="_Toc108923463"/>
      <w:bookmarkStart w:id="2760" w:name="_Toc109018555"/>
      <w:bookmarkStart w:id="2761" w:name="_Toc113099134"/>
      <w:bookmarkStart w:id="2762" w:name="_Toc113169747"/>
      <w:bookmarkStart w:id="2763" w:name="_Toc113447259"/>
      <w:bookmarkStart w:id="2764" w:name="_Toc229283993"/>
      <w:bookmarkStart w:id="2765" w:name="_Toc229461993"/>
      <w:bookmarkStart w:id="2766" w:name="_Toc230324203"/>
      <w:bookmarkStart w:id="2767" w:name="_Toc230668760"/>
      <w:bookmarkStart w:id="2768" w:name="_Toc230858288"/>
      <w:bookmarkStart w:id="2769" w:name="_Toc230858662"/>
      <w:bookmarkStart w:id="2770" w:name="_Toc231269338"/>
      <w:bookmarkStart w:id="2771" w:name="_Toc231269739"/>
      <w:bookmarkStart w:id="2772" w:name="_Toc231270124"/>
      <w:bookmarkStart w:id="2773" w:name="_Toc262217037"/>
      <w:bookmarkStart w:id="2774" w:name="_Toc262560479"/>
      <w:bookmarkStart w:id="2775" w:name="_Toc262562556"/>
      <w:bookmarkStart w:id="2776" w:name="_Toc262733645"/>
      <w:bookmarkStart w:id="2777" w:name="_Toc262738419"/>
      <w:bookmarkStart w:id="2778" w:name="_Toc263062823"/>
      <w:bookmarkStart w:id="2779" w:name="_Toc263432435"/>
      <w:bookmarkStart w:id="2780" w:name="_Toc263760950"/>
      <w:bookmarkStart w:id="2781" w:name="_Toc263770340"/>
      <w:bookmarkStart w:id="2782" w:name="_Toc263775852"/>
      <w:bookmarkStart w:id="2783" w:name="_Toc287603138"/>
      <w:bookmarkStart w:id="2784" w:name="_Toc287959709"/>
      <w:bookmarkStart w:id="2785" w:name="_Toc288053790"/>
      <w:bookmarkStart w:id="2786" w:name="_Toc125707555"/>
      <w:r w:rsidRPr="0054339F">
        <w:t>Inscription au registre d’immatriculation</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14:paraId="7295F177" w14:textId="77777777" w:rsidR="0049115E" w:rsidRPr="00B34622" w:rsidRDefault="0049115E" w:rsidP="00B34622">
      <w:pPr>
        <w:pStyle w:val="Sansinterligne"/>
        <w:numPr>
          <w:ilvl w:val="0"/>
          <w:numId w:val="193"/>
        </w:numPr>
        <w:spacing w:before="120" w:after="120" w:line="276" w:lineRule="auto"/>
        <w:jc w:val="both"/>
        <w:rPr>
          <w:lang w:val="fr-CA"/>
        </w:rPr>
      </w:pPr>
      <w:r w:rsidRPr="00B34622">
        <w:rPr>
          <w:lang w:val="fr-CA"/>
        </w:rPr>
        <w:t>Si l’</w:t>
      </w:r>
      <w:r w:rsidR="00DE0159" w:rsidRPr="00B34622">
        <w:rPr>
          <w:lang w:val="fr-CA"/>
        </w:rPr>
        <w:t xml:space="preserve">aéronef est immatriculé </w:t>
      </w:r>
      <w:r w:rsidR="00DC6705" w:rsidRPr="00B34622">
        <w:rPr>
          <w:lang w:val="fr-CA"/>
        </w:rPr>
        <w:t xml:space="preserve">dans </w:t>
      </w:r>
      <w:r w:rsidR="00FA2B82" w:rsidRPr="00B34622">
        <w:rPr>
          <w:lang w:val="fr-CA"/>
        </w:rPr>
        <w:t xml:space="preserve">un </w:t>
      </w:r>
      <w:r w:rsidR="00B077A0" w:rsidRPr="00B34622">
        <w:rPr>
          <w:lang w:val="fr-CA"/>
        </w:rPr>
        <w:t>État membre</w:t>
      </w:r>
      <w:r w:rsidRPr="00B34622">
        <w:rPr>
          <w:lang w:val="fr-CA"/>
        </w:rPr>
        <w:t>, copie du procès</w:t>
      </w:r>
      <w:r w:rsidR="00204A75" w:rsidRPr="00B34622">
        <w:rPr>
          <w:lang w:val="fr-CA"/>
        </w:rPr>
        <w:t>-</w:t>
      </w:r>
      <w:r w:rsidRPr="00B34622">
        <w:rPr>
          <w:lang w:val="fr-CA"/>
        </w:rPr>
        <w:t xml:space="preserve">verbal de saisie est </w:t>
      </w:r>
      <w:r w:rsidR="009456E1" w:rsidRPr="00B34622">
        <w:rPr>
          <w:lang w:val="fr-CA"/>
        </w:rPr>
        <w:t>notifiée</w:t>
      </w:r>
      <w:r w:rsidRPr="00B34622">
        <w:rPr>
          <w:lang w:val="fr-CA"/>
        </w:rPr>
        <w:t xml:space="preserve"> </w:t>
      </w:r>
      <w:r w:rsidR="00556ADD" w:rsidRPr="00B34622">
        <w:rPr>
          <w:lang w:val="fr-CA"/>
        </w:rPr>
        <w:t>à 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de </w:t>
      </w:r>
      <w:r w:rsidR="00FA2B82" w:rsidRPr="00B34622">
        <w:rPr>
          <w:lang w:val="fr-CA"/>
        </w:rPr>
        <w:t xml:space="preserve">cet </w:t>
      </w:r>
      <w:r w:rsidR="00B077A0" w:rsidRPr="00B34622">
        <w:rPr>
          <w:lang w:val="fr-CA"/>
        </w:rPr>
        <w:t>État membre</w:t>
      </w:r>
      <w:r w:rsidRPr="00B34622">
        <w:rPr>
          <w:lang w:val="fr-CA"/>
        </w:rPr>
        <w:t xml:space="preserve"> aux fins d’inscription de la saisie sur le </w:t>
      </w:r>
      <w:r w:rsidR="00204A75" w:rsidRPr="00B34622">
        <w:rPr>
          <w:lang w:val="fr-CA"/>
        </w:rPr>
        <w:t>r</w:t>
      </w:r>
      <w:r w:rsidRPr="00B34622">
        <w:rPr>
          <w:lang w:val="fr-CA"/>
        </w:rPr>
        <w:t>egistre d’</w:t>
      </w:r>
      <w:r w:rsidR="00B301FD" w:rsidRPr="00B34622">
        <w:rPr>
          <w:lang w:val="fr-CA"/>
        </w:rPr>
        <w:t>i</w:t>
      </w:r>
      <w:r w:rsidRPr="00B34622">
        <w:rPr>
          <w:lang w:val="fr-CA"/>
        </w:rPr>
        <w:t xml:space="preserve">mmatriculation et aux créanciers inscrits </w:t>
      </w:r>
      <w:r w:rsidR="00B301FD" w:rsidRPr="00B34622">
        <w:rPr>
          <w:lang w:val="fr-CA"/>
        </w:rPr>
        <w:t xml:space="preserve">ou ayant fait </w:t>
      </w:r>
      <w:r w:rsidR="004533E3" w:rsidRPr="00B34622">
        <w:rPr>
          <w:lang w:val="fr-CA"/>
        </w:rPr>
        <w:t>notifier</w:t>
      </w:r>
      <w:r w:rsidRPr="00B34622">
        <w:rPr>
          <w:lang w:val="fr-CA"/>
        </w:rPr>
        <w:t xml:space="preserve"> une demande aux fins d’intervention</w:t>
      </w:r>
      <w:r w:rsidR="000640C0" w:rsidRPr="00B34622">
        <w:rPr>
          <w:lang w:val="fr-CA"/>
        </w:rPr>
        <w:t xml:space="preserve"> </w:t>
      </w:r>
      <w:r w:rsidRPr="00B34622">
        <w:rPr>
          <w:lang w:val="fr-CA"/>
        </w:rPr>
        <w:t>dans la procédure.</w:t>
      </w:r>
    </w:p>
    <w:p w14:paraId="7F01173F" w14:textId="77777777" w:rsidR="0049115E" w:rsidRPr="00B34622" w:rsidRDefault="0049115E" w:rsidP="00B34622">
      <w:pPr>
        <w:pStyle w:val="Sansinterligne"/>
        <w:numPr>
          <w:ilvl w:val="0"/>
          <w:numId w:val="193"/>
        </w:numPr>
        <w:spacing w:before="120" w:after="120" w:line="276" w:lineRule="auto"/>
        <w:jc w:val="both"/>
        <w:rPr>
          <w:lang w:val="fr-CA"/>
        </w:rPr>
      </w:pPr>
      <w:r w:rsidRPr="00B34622">
        <w:rPr>
          <w:lang w:val="fr-CA"/>
        </w:rPr>
        <w:t xml:space="preserve">Toute vente effectuée en </w:t>
      </w:r>
      <w:r w:rsidR="00A33FAD" w:rsidRPr="00B34622">
        <w:rPr>
          <w:lang w:val="fr-CA"/>
        </w:rPr>
        <w:t>violation</w:t>
      </w:r>
      <w:r w:rsidRPr="00B34622">
        <w:rPr>
          <w:lang w:val="fr-CA"/>
        </w:rPr>
        <w:t xml:space="preserve"> des dispositions qui précèdent sera annulée sur demande introduite dans les </w:t>
      </w:r>
      <w:r w:rsidR="009301A8" w:rsidRPr="00B34622">
        <w:rPr>
          <w:lang w:val="fr-CA"/>
        </w:rPr>
        <w:t>trois</w:t>
      </w:r>
      <w:r w:rsidRPr="00B34622">
        <w:rPr>
          <w:lang w:val="fr-CA"/>
        </w:rPr>
        <w:t xml:space="preserve"> mois à compter de la date de la vente par toute personne ayant subi un préjudice de ce fait.</w:t>
      </w:r>
    </w:p>
    <w:p w14:paraId="774ECF07" w14:textId="77777777" w:rsidR="0049115E" w:rsidRPr="00B34622" w:rsidRDefault="0049115E" w:rsidP="00B34622">
      <w:pPr>
        <w:pStyle w:val="Sansinterligne"/>
        <w:numPr>
          <w:ilvl w:val="0"/>
          <w:numId w:val="193"/>
        </w:numPr>
        <w:spacing w:before="120" w:after="120" w:line="276" w:lineRule="auto"/>
        <w:jc w:val="both"/>
        <w:rPr>
          <w:lang w:val="fr-CA"/>
        </w:rPr>
      </w:pPr>
      <w:r w:rsidRPr="00B34622">
        <w:rPr>
          <w:lang w:val="fr-CA"/>
        </w:rPr>
        <w:t>Il est interdit au débiteur d’aliéner l’aéronef ou de l’hypothéquer à partir de la date d’inscription de la saisie-exécution sur le registre d’immatriculation.</w:t>
      </w:r>
    </w:p>
    <w:p w14:paraId="25693F5F" w14:textId="333EEC1B" w:rsidR="00A06594" w:rsidRPr="00A06594" w:rsidRDefault="00A06594" w:rsidP="00B32D80">
      <w:pPr>
        <w:pStyle w:val="Title4L"/>
      </w:pPr>
      <w:bookmarkStart w:id="2787" w:name="_Toc229283994"/>
      <w:bookmarkStart w:id="2788" w:name="_Toc229461994"/>
      <w:bookmarkStart w:id="2789" w:name="_Toc230324204"/>
      <w:bookmarkStart w:id="2790" w:name="_Toc230668761"/>
      <w:bookmarkStart w:id="2791" w:name="_Toc230858289"/>
      <w:bookmarkStart w:id="2792" w:name="_Toc230858663"/>
      <w:bookmarkStart w:id="2793" w:name="_Toc231269339"/>
      <w:bookmarkStart w:id="2794" w:name="_Toc231269740"/>
      <w:bookmarkStart w:id="2795" w:name="_Toc231270125"/>
      <w:bookmarkStart w:id="2796" w:name="_Toc262217038"/>
      <w:bookmarkStart w:id="2797" w:name="_Toc262560480"/>
      <w:bookmarkStart w:id="2798" w:name="_Toc262562557"/>
      <w:bookmarkStart w:id="2799" w:name="_Toc262733646"/>
      <w:bookmarkStart w:id="2800" w:name="_Toc262738420"/>
      <w:bookmarkStart w:id="2801" w:name="_Toc263062824"/>
      <w:bookmarkStart w:id="2802" w:name="_Toc263432436"/>
      <w:bookmarkStart w:id="2803" w:name="_Toc263760951"/>
      <w:bookmarkStart w:id="2804" w:name="_Toc263770341"/>
      <w:bookmarkStart w:id="2805" w:name="_Toc263775853"/>
      <w:bookmarkStart w:id="2806" w:name="_Toc287603139"/>
      <w:bookmarkStart w:id="2807" w:name="_Toc287959710"/>
      <w:bookmarkStart w:id="2808" w:name="_Toc288053791"/>
      <w:bookmarkStart w:id="2809" w:name="_Toc125707556"/>
      <w:r w:rsidRPr="00A06594">
        <w:t>Reconnaissance internationale des droits sur aéronef</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14:paraId="51B0F4DB" w14:textId="77777777" w:rsidR="00A06594" w:rsidRDefault="00A06594" w:rsidP="00B34622">
      <w:pPr>
        <w:pStyle w:val="Sansinterligne"/>
        <w:numPr>
          <w:ilvl w:val="0"/>
          <w:numId w:val="194"/>
        </w:numPr>
        <w:spacing w:before="120" w:after="120" w:line="276" w:lineRule="auto"/>
        <w:jc w:val="both"/>
        <w:rPr>
          <w:lang w:val="fr-CA"/>
        </w:rPr>
      </w:pPr>
      <w:r w:rsidRPr="001D0393">
        <w:rPr>
          <w:lang w:val="fr-CA"/>
        </w:rPr>
        <w:t>Lorsqu’il est procédé à la saisie d’un aéronef immatriculé dans un État partie à la Convention relative à la reconnaissance internationale des droits sur aéronef signée à Genève le 19 juin 1948, aucune vente forcée ne peut avoir lieu si les droits préférables à ceux du créancier saisissant ne peuvent être éteints par le prix de vente ou s’ils ne sont pas pris en charge par l’acquéreur.</w:t>
      </w:r>
    </w:p>
    <w:p w14:paraId="0CAE4B21" w14:textId="77777777" w:rsidR="00965C3C" w:rsidRPr="001D0393" w:rsidRDefault="00965C3C" w:rsidP="00B34622">
      <w:pPr>
        <w:pStyle w:val="Sansinterligne"/>
        <w:numPr>
          <w:ilvl w:val="0"/>
          <w:numId w:val="194"/>
        </w:numPr>
        <w:spacing w:before="120" w:after="120" w:line="276" w:lineRule="auto"/>
        <w:jc w:val="both"/>
        <w:rPr>
          <w:lang w:val="fr-CA"/>
        </w:rPr>
      </w:pPr>
      <w:r>
        <w:rPr>
          <w:lang w:val="fr-CA"/>
        </w:rPr>
        <w:t>E</w:t>
      </w:r>
      <w:r w:rsidRPr="00B34622">
        <w:rPr>
          <w:lang w:val="fr-CA"/>
        </w:rPr>
        <w:t xml:space="preserve">n cas de vente </w:t>
      </w:r>
      <w:r w:rsidR="00DC6705" w:rsidRPr="00B34622">
        <w:rPr>
          <w:lang w:val="fr-CA"/>
        </w:rPr>
        <w:t xml:space="preserve">dans </w:t>
      </w:r>
      <w:r w:rsidR="00B077A0" w:rsidRPr="00B34622">
        <w:rPr>
          <w:lang w:val="fr-CA"/>
        </w:rPr>
        <w:t>l’État membre</w:t>
      </w:r>
      <w:r w:rsidRPr="00B34622">
        <w:rPr>
          <w:lang w:val="fr-CA"/>
        </w:rPr>
        <w:t xml:space="preserve"> d'un aéronef grevé dans un État partie à </w:t>
      </w:r>
      <w:smartTag w:uri="urn:schemas-microsoft-com:office:smarttags" w:element="PersonName">
        <w:smartTagPr>
          <w:attr w:name="ProductID" w:val="la Convention"/>
        </w:smartTagPr>
        <w:r w:rsidRPr="00B34622">
          <w:rPr>
            <w:lang w:val="fr-CA"/>
          </w:rPr>
          <w:t>la Convention</w:t>
        </w:r>
      </w:smartTag>
      <w:r w:rsidRPr="00B34622">
        <w:rPr>
          <w:lang w:val="fr-CA"/>
        </w:rPr>
        <w:t xml:space="preserve"> relative à la reconnaissance internationale des droits sur aéronefs signée à Genève le 19 juin 1948, les droits prévus à l'article 1er de ladite Convention et grevant l'aéronef ne peuvent s'exercer que sous réserve des droits reconnus aux victimes de dommages causés à la surface en vertu de l'article </w:t>
      </w:r>
      <w:smartTag w:uri="urn:schemas-microsoft-com:office:smarttags" w:element="stockticker">
        <w:r w:rsidRPr="00B34622">
          <w:rPr>
            <w:lang w:val="fr-CA"/>
          </w:rPr>
          <w:t>VII</w:t>
        </w:r>
      </w:smartTag>
      <w:r w:rsidRPr="00B34622">
        <w:rPr>
          <w:lang w:val="fr-CA"/>
        </w:rPr>
        <w:t>-5 de ladite Convention.</w:t>
      </w:r>
    </w:p>
    <w:p w14:paraId="1584F51A" w14:textId="77777777" w:rsidR="008D2757" w:rsidRPr="001470E7" w:rsidRDefault="008D2757" w:rsidP="002D6339">
      <w:pPr>
        <w:pStyle w:val="Titre4"/>
        <w:spacing w:line="276" w:lineRule="auto"/>
        <w:rPr>
          <w:b/>
          <w:i/>
          <w:sz w:val="22"/>
          <w:szCs w:val="22"/>
        </w:rPr>
      </w:pPr>
      <w:bookmarkStart w:id="2810" w:name="_Toc106673911"/>
      <w:bookmarkStart w:id="2811" w:name="_Toc106674082"/>
      <w:bookmarkStart w:id="2812" w:name="_Toc108922988"/>
      <w:bookmarkStart w:id="2813" w:name="_Toc108923474"/>
      <w:bookmarkStart w:id="2814" w:name="_Toc109018566"/>
      <w:bookmarkStart w:id="2815" w:name="_Toc113099145"/>
      <w:bookmarkStart w:id="2816" w:name="_Toc113169758"/>
      <w:bookmarkStart w:id="2817" w:name="_Toc113447265"/>
      <w:bookmarkStart w:id="2818" w:name="_Toc229283996"/>
      <w:bookmarkStart w:id="2819" w:name="_Toc229461996"/>
      <w:bookmarkStart w:id="2820" w:name="_Toc230324205"/>
      <w:bookmarkStart w:id="2821" w:name="_Toc230668762"/>
      <w:bookmarkStart w:id="2822" w:name="_Toc230858290"/>
      <w:bookmarkStart w:id="2823" w:name="_Toc230858664"/>
      <w:bookmarkStart w:id="2824" w:name="_Toc231269340"/>
      <w:bookmarkStart w:id="2825" w:name="_Toc231269741"/>
      <w:bookmarkStart w:id="2826" w:name="_Toc231270126"/>
      <w:bookmarkStart w:id="2827" w:name="_Toc262217039"/>
      <w:bookmarkStart w:id="2828" w:name="_Toc262560481"/>
      <w:bookmarkStart w:id="2829" w:name="_Toc262562558"/>
      <w:bookmarkStart w:id="2830" w:name="_Toc262733647"/>
      <w:bookmarkStart w:id="2831" w:name="_Toc262738421"/>
      <w:bookmarkStart w:id="2832" w:name="_Toc263062825"/>
      <w:bookmarkStart w:id="2833" w:name="_Toc263432437"/>
      <w:bookmarkStart w:id="2834" w:name="_Toc263760952"/>
      <w:bookmarkStart w:id="2835" w:name="_Toc263770342"/>
      <w:bookmarkStart w:id="2836" w:name="_Toc263775854"/>
      <w:bookmarkStart w:id="2837" w:name="_Toc287603140"/>
      <w:bookmarkStart w:id="2838" w:name="_Toc287959711"/>
      <w:bookmarkStart w:id="2839" w:name="_Toc288053792"/>
      <w:bookmarkStart w:id="2840" w:name="_Toc125707557"/>
      <w:r w:rsidRPr="001470E7">
        <w:rPr>
          <w:b/>
          <w:i/>
          <w:sz w:val="22"/>
          <w:szCs w:val="22"/>
        </w:rPr>
        <w:t>Section</w:t>
      </w:r>
      <w:r w:rsidR="00DE34BD" w:rsidRPr="001470E7">
        <w:rPr>
          <w:b/>
          <w:i/>
          <w:sz w:val="22"/>
          <w:szCs w:val="22"/>
        </w:rPr>
        <w:t xml:space="preserve"> </w:t>
      </w:r>
      <w:r w:rsidR="001470E7" w:rsidRPr="001470E7">
        <w:rPr>
          <w:b/>
          <w:i/>
          <w:sz w:val="22"/>
          <w:szCs w:val="22"/>
        </w:rPr>
        <w:t>4 </w:t>
      </w:r>
      <w:r w:rsidR="001470E7" w:rsidRPr="001470E7">
        <w:rPr>
          <w:b/>
          <w:i/>
          <w:sz w:val="22"/>
          <w:szCs w:val="22"/>
        </w:rPr>
        <w:tab/>
      </w:r>
      <w:r w:rsidR="00C74790" w:rsidRPr="001470E7">
        <w:rPr>
          <w:b/>
          <w:i/>
          <w:sz w:val="22"/>
          <w:szCs w:val="22"/>
        </w:rPr>
        <w:t>Droit de rétention</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14:paraId="28BB9E32" w14:textId="77777777" w:rsidR="000D0B65" w:rsidRDefault="000D0B65" w:rsidP="00B32D80">
      <w:pPr>
        <w:pStyle w:val="Title4L"/>
      </w:pPr>
      <w:bookmarkStart w:id="2841" w:name="_Toc113447266"/>
      <w:bookmarkStart w:id="2842" w:name="_Toc229283997"/>
      <w:bookmarkStart w:id="2843" w:name="_Toc229461997"/>
      <w:bookmarkStart w:id="2844" w:name="_Toc230324206"/>
      <w:bookmarkStart w:id="2845" w:name="_Toc230668763"/>
      <w:bookmarkStart w:id="2846" w:name="_Toc230858291"/>
      <w:bookmarkStart w:id="2847" w:name="_Toc230858665"/>
      <w:bookmarkStart w:id="2848" w:name="_Toc231269341"/>
      <w:bookmarkStart w:id="2849" w:name="_Toc231269742"/>
      <w:bookmarkStart w:id="2850" w:name="_Toc231270127"/>
      <w:bookmarkStart w:id="2851" w:name="_Toc262217040"/>
      <w:bookmarkStart w:id="2852" w:name="_Toc262560482"/>
      <w:bookmarkStart w:id="2853" w:name="_Toc262562559"/>
      <w:bookmarkStart w:id="2854" w:name="_Toc262733648"/>
      <w:bookmarkStart w:id="2855" w:name="_Toc262738422"/>
      <w:bookmarkStart w:id="2856" w:name="_Toc263062826"/>
      <w:bookmarkStart w:id="2857" w:name="_Toc263432438"/>
      <w:bookmarkStart w:id="2858" w:name="_Toc263760953"/>
      <w:bookmarkStart w:id="2859" w:name="_Toc263770343"/>
      <w:bookmarkStart w:id="2860" w:name="_Toc263775855"/>
      <w:bookmarkStart w:id="2861" w:name="_Toc287603141"/>
      <w:bookmarkStart w:id="2862" w:name="_Toc287959712"/>
      <w:bookmarkStart w:id="2863" w:name="_Toc288053793"/>
      <w:bookmarkStart w:id="2864" w:name="_Toc125707558"/>
      <w:bookmarkStart w:id="2865" w:name="_Toc106674083"/>
      <w:bookmarkStart w:id="2866" w:name="_Toc108922989"/>
      <w:bookmarkStart w:id="2867" w:name="_Toc108923475"/>
      <w:bookmarkStart w:id="2868" w:name="_Toc109018567"/>
      <w:bookmarkStart w:id="2869" w:name="_Toc113099146"/>
      <w:bookmarkStart w:id="2870" w:name="_Toc113169759"/>
      <w:r>
        <w:t>Champ d’application</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14:paraId="40B09D09" w14:textId="77777777" w:rsidR="00651E99" w:rsidRPr="00B34622" w:rsidRDefault="00556ADD" w:rsidP="00B34622">
      <w:pPr>
        <w:pStyle w:val="Sansinterligne"/>
        <w:numPr>
          <w:ilvl w:val="0"/>
          <w:numId w:val="195"/>
        </w:numPr>
        <w:spacing w:before="120" w:after="120" w:line="276" w:lineRule="auto"/>
        <w:jc w:val="both"/>
        <w:rPr>
          <w:lang w:val="fr-CA"/>
        </w:rPr>
      </w:pPr>
      <w:r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Pr="00B34622">
        <w:rPr>
          <w:lang w:val="fr-CA"/>
        </w:rPr>
        <w:t xml:space="preserve"> de </w:t>
      </w:r>
      <w:r w:rsidR="00B077A0" w:rsidRPr="00B34622">
        <w:rPr>
          <w:lang w:val="fr-CA"/>
        </w:rPr>
        <w:t>l’État membre</w:t>
      </w:r>
      <w:r w:rsidR="00F00684" w:rsidRPr="00B34622">
        <w:rPr>
          <w:lang w:val="fr-CA"/>
        </w:rPr>
        <w:t>,</w:t>
      </w:r>
      <w:r w:rsidR="007C6A67" w:rsidRPr="00B34622">
        <w:rPr>
          <w:lang w:val="fr-CA"/>
        </w:rPr>
        <w:t xml:space="preserve"> </w:t>
      </w:r>
      <w:r w:rsidR="00F00684" w:rsidRPr="00B34622">
        <w:rPr>
          <w:lang w:val="fr-CA"/>
        </w:rPr>
        <w:t xml:space="preserve">les autorités publiques en matière de police ou de douanes, </w:t>
      </w:r>
      <w:r w:rsidR="000D0B65" w:rsidRPr="00B34622">
        <w:rPr>
          <w:lang w:val="fr-CA"/>
        </w:rPr>
        <w:t>peu</w:t>
      </w:r>
      <w:r w:rsidR="00235344" w:rsidRPr="00B34622">
        <w:rPr>
          <w:lang w:val="fr-CA"/>
        </w:rPr>
        <w:t>ven</w:t>
      </w:r>
      <w:r w:rsidR="000D0B65" w:rsidRPr="00B34622">
        <w:rPr>
          <w:lang w:val="fr-CA"/>
        </w:rPr>
        <w:t>t procéder à une rétention à titre conservatoire</w:t>
      </w:r>
      <w:r w:rsidR="00651E99" w:rsidRPr="00B34622">
        <w:rPr>
          <w:lang w:val="fr-CA"/>
        </w:rPr>
        <w:t>, à la charge de l'exploitant technique ou, le cas échéant, de l'exploitant commercial ou du propriétaire,</w:t>
      </w:r>
      <w:r w:rsidR="000D0B65" w:rsidRPr="00B34622">
        <w:rPr>
          <w:lang w:val="fr-CA"/>
        </w:rPr>
        <w:t xml:space="preserve"> de tout aéronef </w:t>
      </w:r>
      <w:r w:rsidR="00AE2171" w:rsidRPr="00B34622">
        <w:rPr>
          <w:lang w:val="fr-CA"/>
        </w:rPr>
        <w:t xml:space="preserve">immatriculé soit dans </w:t>
      </w:r>
      <w:r w:rsidR="00C24EA8" w:rsidRPr="00B34622">
        <w:rPr>
          <w:lang w:val="fr-CA"/>
        </w:rPr>
        <w:t>l’État membre</w:t>
      </w:r>
      <w:r w:rsidR="00AE2171" w:rsidRPr="00B34622">
        <w:rPr>
          <w:lang w:val="fr-CA"/>
        </w:rPr>
        <w:t xml:space="preserve"> ou soit à l’</w:t>
      </w:r>
      <w:r w:rsidR="000D0B65" w:rsidRPr="00B34622">
        <w:rPr>
          <w:lang w:val="fr-CA"/>
        </w:rPr>
        <w:t>étranger</w:t>
      </w:r>
      <w:r w:rsidR="00651E99" w:rsidRPr="00B34622">
        <w:rPr>
          <w:lang w:val="fr-CA"/>
        </w:rPr>
        <w:t xml:space="preserve"> : </w:t>
      </w:r>
    </w:p>
    <w:p w14:paraId="528536F0" w14:textId="77777777" w:rsidR="00651E99" w:rsidRDefault="000D0B65" w:rsidP="002D6339">
      <w:pPr>
        <w:pStyle w:val="Sansinterligne"/>
        <w:numPr>
          <w:ilvl w:val="0"/>
          <w:numId w:val="34"/>
        </w:numPr>
        <w:spacing w:before="120" w:after="120" w:line="276" w:lineRule="auto"/>
        <w:jc w:val="both"/>
      </w:pPr>
      <w:r w:rsidRPr="000D0B65">
        <w:t xml:space="preserve">qui ne remplit pas les conditions de sécurité </w:t>
      </w:r>
      <w:r w:rsidR="00FF7845">
        <w:t xml:space="preserve">ou de sûreté </w:t>
      </w:r>
      <w:r w:rsidRPr="000D0B65">
        <w:t xml:space="preserve">prévues </w:t>
      </w:r>
      <w:r w:rsidR="00F33CFF">
        <w:t>au présent Code</w:t>
      </w:r>
      <w:r w:rsidR="00651E99">
        <w:t xml:space="preserve"> ; </w:t>
      </w:r>
    </w:p>
    <w:p w14:paraId="5B9978C4" w14:textId="77777777" w:rsidR="004B0644" w:rsidRDefault="004B0644" w:rsidP="002D6339">
      <w:pPr>
        <w:pStyle w:val="Sansinterligne"/>
        <w:numPr>
          <w:ilvl w:val="0"/>
          <w:numId w:val="34"/>
        </w:numPr>
        <w:spacing w:before="120" w:after="120" w:line="276" w:lineRule="auto"/>
        <w:jc w:val="both"/>
      </w:pPr>
      <w:r>
        <w:t xml:space="preserve">qui </w:t>
      </w:r>
      <w:r w:rsidR="00CE13B2">
        <w:t>a causé</w:t>
      </w:r>
      <w:r>
        <w:t xml:space="preserve"> des dommages à la surface ;</w:t>
      </w:r>
    </w:p>
    <w:p w14:paraId="29BAE067" w14:textId="77777777" w:rsidR="00651E99" w:rsidRDefault="00651E99" w:rsidP="002D6339">
      <w:pPr>
        <w:pStyle w:val="Sansinterligne"/>
        <w:numPr>
          <w:ilvl w:val="0"/>
          <w:numId w:val="34"/>
        </w:numPr>
        <w:spacing w:before="120" w:after="120" w:line="276" w:lineRule="auto"/>
        <w:jc w:val="both"/>
      </w:pPr>
      <w:r>
        <w:t>dont le document de navigabilité ne p</w:t>
      </w:r>
      <w:r w:rsidR="00153190">
        <w:t>eut</w:t>
      </w:r>
      <w:r>
        <w:t xml:space="preserve"> être produit ; </w:t>
      </w:r>
    </w:p>
    <w:p w14:paraId="013FAA29" w14:textId="77777777" w:rsidR="00651E99" w:rsidRDefault="00651E99" w:rsidP="002D6339">
      <w:pPr>
        <w:pStyle w:val="Sansinterligne"/>
        <w:numPr>
          <w:ilvl w:val="0"/>
          <w:numId w:val="34"/>
        </w:numPr>
        <w:spacing w:before="120" w:after="120" w:line="276" w:lineRule="auto"/>
        <w:jc w:val="both"/>
      </w:pPr>
      <w:r>
        <w:t>dont les marques d'immatriculation ne concordent pas avec celles du certificat d'immatriculation </w:t>
      </w:r>
      <w:r w:rsidR="0065051E">
        <w:t xml:space="preserve">; </w:t>
      </w:r>
      <w:r w:rsidR="0065051E" w:rsidRPr="000D0B65">
        <w:t>ou</w:t>
      </w:r>
    </w:p>
    <w:p w14:paraId="026F991A" w14:textId="77777777" w:rsidR="00055B94" w:rsidRPr="00651E99" w:rsidRDefault="000D0B65" w:rsidP="002D6339">
      <w:pPr>
        <w:pStyle w:val="Sansinterligne"/>
        <w:numPr>
          <w:ilvl w:val="0"/>
          <w:numId w:val="34"/>
        </w:numPr>
        <w:spacing w:before="120" w:after="120" w:line="276" w:lineRule="auto"/>
        <w:jc w:val="both"/>
      </w:pPr>
      <w:r w:rsidRPr="000D0B65">
        <w:t xml:space="preserve">dont le pilote </w:t>
      </w:r>
      <w:r w:rsidR="00B5186E">
        <w:t xml:space="preserve">ou l’exploitant </w:t>
      </w:r>
      <w:r w:rsidRPr="000D0B65">
        <w:t>a commis une infraction aux règles de police, douane</w:t>
      </w:r>
      <w:r w:rsidR="00AE2171">
        <w:t>,</w:t>
      </w:r>
      <w:r w:rsidRPr="000D0B65">
        <w:t xml:space="preserve"> </w:t>
      </w:r>
      <w:r w:rsidR="00AE2171">
        <w:t xml:space="preserve">ou </w:t>
      </w:r>
      <w:r w:rsidRPr="000D0B65">
        <w:t>circulation aérienne</w:t>
      </w:r>
      <w:r w:rsidR="00E62C7A">
        <w:t xml:space="preserve">, </w:t>
      </w:r>
      <w:r w:rsidR="00AE2171">
        <w:t>ou aux dispositions du présent Code,</w:t>
      </w:r>
      <w:r w:rsidR="001470E7">
        <w:t xml:space="preserve"> </w:t>
      </w:r>
      <w:r w:rsidR="00FF7845">
        <w:t xml:space="preserve">y compris, </w:t>
      </w:r>
      <w:r w:rsidR="00FF7845" w:rsidRPr="001D0393">
        <w:rPr>
          <w:lang w:val="fr-CA"/>
        </w:rPr>
        <w:t xml:space="preserve">le cas échéant, </w:t>
      </w:r>
      <w:r w:rsidR="00FF7845">
        <w:rPr>
          <w:lang w:val="fr-CA"/>
        </w:rPr>
        <w:t xml:space="preserve">si l’avion n’est plus au sol, après avoir ordonné son retour au sol </w:t>
      </w:r>
      <w:r w:rsidR="00F14B68" w:rsidRPr="001D0393">
        <w:rPr>
          <w:lang w:val="fr-CA"/>
        </w:rPr>
        <w:t>si la sécurité ou la sûreté de l’aviation civile l</w:t>
      </w:r>
      <w:r w:rsidR="00E62C7A">
        <w:rPr>
          <w:lang w:val="fr-CA"/>
        </w:rPr>
        <w:t>eur</w:t>
      </w:r>
      <w:r w:rsidR="00F14B68" w:rsidRPr="001D0393">
        <w:rPr>
          <w:lang w:val="fr-CA"/>
        </w:rPr>
        <w:t xml:space="preserve"> semble compromise.</w:t>
      </w:r>
    </w:p>
    <w:p w14:paraId="0E512263" w14:textId="77777777" w:rsidR="000D0B65" w:rsidRPr="00B34622" w:rsidRDefault="00F14B68" w:rsidP="00B34622">
      <w:pPr>
        <w:pStyle w:val="Sansinterligne"/>
        <w:numPr>
          <w:ilvl w:val="0"/>
          <w:numId w:val="195"/>
        </w:numPr>
        <w:spacing w:before="120" w:after="120" w:line="276" w:lineRule="auto"/>
        <w:jc w:val="both"/>
        <w:rPr>
          <w:lang w:val="fr-CA"/>
        </w:rPr>
      </w:pPr>
      <w:r w:rsidRPr="001D0393">
        <w:rPr>
          <w:lang w:val="fr-CA"/>
        </w:rPr>
        <w:t xml:space="preserve"> </w:t>
      </w:r>
      <w:r w:rsidR="00A07F29">
        <w:rPr>
          <w:lang w:val="fr-CA"/>
        </w:rPr>
        <w:t>L</w:t>
      </w:r>
      <w:r w:rsidR="000D0B65" w:rsidRPr="00B34622">
        <w:rPr>
          <w:lang w:val="fr-CA"/>
        </w:rPr>
        <w:t>e droit de rétention se traduit par une interdiction de décoller.</w:t>
      </w:r>
    </w:p>
    <w:p w14:paraId="59A0E7D2" w14:textId="77777777" w:rsidR="00520C22" w:rsidRDefault="00520C22" w:rsidP="00B32D80">
      <w:pPr>
        <w:pStyle w:val="Title4L"/>
      </w:pPr>
      <w:bookmarkStart w:id="2871" w:name="_Toc230324207"/>
      <w:bookmarkStart w:id="2872" w:name="_Toc230668764"/>
      <w:bookmarkStart w:id="2873" w:name="_Toc230858292"/>
      <w:bookmarkStart w:id="2874" w:name="_Toc230858666"/>
      <w:bookmarkStart w:id="2875" w:name="_Toc231269342"/>
      <w:bookmarkStart w:id="2876" w:name="_Toc231269743"/>
      <w:bookmarkStart w:id="2877" w:name="_Toc231270128"/>
      <w:bookmarkStart w:id="2878" w:name="_Toc262217041"/>
      <w:bookmarkStart w:id="2879" w:name="_Toc262560483"/>
      <w:bookmarkStart w:id="2880" w:name="_Toc262562560"/>
      <w:bookmarkStart w:id="2881" w:name="_Toc262733649"/>
      <w:bookmarkStart w:id="2882" w:name="_Toc262738423"/>
      <w:bookmarkStart w:id="2883" w:name="_Toc263062827"/>
      <w:bookmarkStart w:id="2884" w:name="_Toc263432439"/>
      <w:bookmarkStart w:id="2885" w:name="_Toc263760954"/>
      <w:bookmarkStart w:id="2886" w:name="_Toc263770344"/>
      <w:bookmarkStart w:id="2887" w:name="_Toc263775856"/>
      <w:bookmarkStart w:id="2888" w:name="_Toc287603142"/>
      <w:bookmarkStart w:id="2889" w:name="_Toc287959713"/>
      <w:bookmarkStart w:id="2890" w:name="_Toc288053794"/>
      <w:bookmarkStart w:id="2891" w:name="_Toc125707559"/>
      <w:bookmarkStart w:id="2892" w:name="_Toc106674084"/>
      <w:bookmarkStart w:id="2893" w:name="_Toc108922990"/>
      <w:bookmarkStart w:id="2894" w:name="_Toc108923476"/>
      <w:bookmarkStart w:id="2895" w:name="_Toc109018568"/>
      <w:bookmarkStart w:id="2896" w:name="_Toc113099147"/>
      <w:bookmarkStart w:id="2897" w:name="_Toc113169760"/>
      <w:bookmarkEnd w:id="2865"/>
      <w:bookmarkEnd w:id="2866"/>
      <w:bookmarkEnd w:id="2867"/>
      <w:bookmarkEnd w:id="2868"/>
      <w:bookmarkEnd w:id="2869"/>
      <w:bookmarkEnd w:id="2870"/>
      <w:r>
        <w:t>Levée du droit de rétention</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14:paraId="0CEA4928" w14:textId="5292A3BE" w:rsidR="000D0B65" w:rsidRPr="00B34622" w:rsidRDefault="000D0B65" w:rsidP="00B34622">
      <w:pPr>
        <w:pStyle w:val="Sansinterligne"/>
        <w:numPr>
          <w:ilvl w:val="0"/>
          <w:numId w:val="196"/>
        </w:numPr>
        <w:spacing w:before="120" w:after="120" w:line="276" w:lineRule="auto"/>
        <w:jc w:val="both"/>
        <w:rPr>
          <w:lang w:val="fr-CA"/>
        </w:rPr>
      </w:pPr>
      <w:r w:rsidRPr="00B34622">
        <w:rPr>
          <w:lang w:val="fr-CA"/>
        </w:rPr>
        <w:t xml:space="preserve">En cas de </w:t>
      </w:r>
      <w:r w:rsidR="001211D1" w:rsidRPr="00B34622">
        <w:rPr>
          <w:lang w:val="fr-CA"/>
        </w:rPr>
        <w:t>non-respect</w:t>
      </w:r>
      <w:r w:rsidRPr="00B34622">
        <w:rPr>
          <w:lang w:val="fr-CA"/>
        </w:rPr>
        <w:t xml:space="preserve"> des règles de sécurité</w:t>
      </w:r>
      <w:r w:rsidR="00D81ED7" w:rsidRPr="00B34622">
        <w:rPr>
          <w:lang w:val="fr-CA"/>
        </w:rPr>
        <w:t xml:space="preserve"> ou de sûreté</w:t>
      </w:r>
      <w:r w:rsidRPr="00B34622">
        <w:rPr>
          <w:lang w:val="fr-CA"/>
        </w:rPr>
        <w:t>, le droit de rétention sera levé si des mesures correct</w:t>
      </w:r>
      <w:r w:rsidR="00550F33" w:rsidRPr="00B34622">
        <w:rPr>
          <w:lang w:val="fr-CA"/>
        </w:rPr>
        <w:t>ives</w:t>
      </w:r>
      <w:r w:rsidRPr="00B34622">
        <w:rPr>
          <w:lang w:val="fr-CA"/>
        </w:rPr>
        <w:t xml:space="preserve"> ont été prises permettant d’assurer la sécurité des passagers transportés et des populations survolées</w:t>
      </w:r>
      <w:r w:rsidR="00656D11" w:rsidRPr="00B34622">
        <w:rPr>
          <w:lang w:val="fr-CA"/>
        </w:rPr>
        <w:t> ; en cas de capture illicite, l’aé</w:t>
      </w:r>
      <w:r w:rsidR="00C25635" w:rsidRPr="00B34622">
        <w:rPr>
          <w:lang w:val="fr-CA"/>
        </w:rPr>
        <w:t>ronef est maintenu au sol jusqu’</w:t>
      </w:r>
      <w:r w:rsidR="00656D11" w:rsidRPr="00B34622">
        <w:rPr>
          <w:lang w:val="fr-CA"/>
        </w:rPr>
        <w:t>à</w:t>
      </w:r>
      <w:r w:rsidR="00C25635" w:rsidRPr="00B34622">
        <w:rPr>
          <w:lang w:val="fr-CA"/>
        </w:rPr>
        <w:t xml:space="preserve"> ce que</w:t>
      </w:r>
      <w:r w:rsidR="00656D11" w:rsidRPr="00B34622">
        <w:rPr>
          <w:lang w:val="fr-CA"/>
        </w:rPr>
        <w:t xml:space="preserve"> la crise soit résolue, à moins que l’obligation primordiale de protéger la vie humaine n’exige le décollage.</w:t>
      </w:r>
    </w:p>
    <w:p w14:paraId="130547DE" w14:textId="3DED920B" w:rsidR="004B0644" w:rsidRPr="00B34622" w:rsidRDefault="004B0644" w:rsidP="00B34622">
      <w:pPr>
        <w:pStyle w:val="Sansinterligne"/>
        <w:numPr>
          <w:ilvl w:val="0"/>
          <w:numId w:val="196"/>
        </w:numPr>
        <w:spacing w:before="120" w:after="120" w:line="276" w:lineRule="auto"/>
        <w:jc w:val="both"/>
        <w:rPr>
          <w:lang w:val="fr-CA"/>
        </w:rPr>
      </w:pPr>
      <w:r w:rsidRPr="00B34622">
        <w:rPr>
          <w:lang w:val="fr-CA"/>
        </w:rPr>
        <w:t>En cas de dommages à la surface</w:t>
      </w:r>
      <w:r w:rsidR="007C1502" w:rsidRPr="00B34622">
        <w:rPr>
          <w:lang w:val="fr-CA"/>
        </w:rPr>
        <w:t xml:space="preserve">, le droit de rétention sera levé si </w:t>
      </w:r>
      <w:r w:rsidR="00556ADD"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de </w:t>
      </w:r>
      <w:r w:rsidR="00B077A0" w:rsidRPr="00B34622">
        <w:rPr>
          <w:lang w:val="fr-CA"/>
        </w:rPr>
        <w:t>l’État membre</w:t>
      </w:r>
      <w:r w:rsidR="00E62C7A" w:rsidRPr="00B34622">
        <w:rPr>
          <w:lang w:val="fr-CA"/>
        </w:rPr>
        <w:t xml:space="preserve"> </w:t>
      </w:r>
      <w:r w:rsidR="007C1502" w:rsidRPr="00B34622">
        <w:rPr>
          <w:lang w:val="fr-CA"/>
        </w:rPr>
        <w:t>est s</w:t>
      </w:r>
      <w:r w:rsidR="00E62C7A" w:rsidRPr="00B34622">
        <w:rPr>
          <w:lang w:val="fr-CA"/>
        </w:rPr>
        <w:t>atisfait</w:t>
      </w:r>
      <w:r w:rsidR="007C1502" w:rsidRPr="00B34622">
        <w:rPr>
          <w:lang w:val="fr-CA"/>
        </w:rPr>
        <w:t xml:space="preserve"> du cautionnement fourni par l’exploitant de l’aéronef couvrant l’évaluation faite par </w:t>
      </w:r>
      <w:r w:rsidR="00556ADD"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de </w:t>
      </w:r>
      <w:r w:rsidR="00B077A0" w:rsidRPr="00B34622">
        <w:rPr>
          <w:lang w:val="fr-CA"/>
        </w:rPr>
        <w:t>l’État membre</w:t>
      </w:r>
      <w:r w:rsidR="00E62C7A" w:rsidRPr="00B34622">
        <w:rPr>
          <w:lang w:val="fr-CA"/>
        </w:rPr>
        <w:t xml:space="preserve"> </w:t>
      </w:r>
      <w:r w:rsidR="007C1502" w:rsidRPr="00B34622">
        <w:rPr>
          <w:lang w:val="fr-CA"/>
        </w:rPr>
        <w:t xml:space="preserve">des dommages causés et si le </w:t>
      </w:r>
      <w:r w:rsidR="009E6601" w:rsidRPr="00B34622">
        <w:rPr>
          <w:lang w:val="fr-CA"/>
        </w:rPr>
        <w:t xml:space="preserve">Service </w:t>
      </w:r>
      <w:r w:rsidR="007C1502" w:rsidRPr="00B34622">
        <w:rPr>
          <w:lang w:val="fr-CA"/>
        </w:rPr>
        <w:t xml:space="preserve">d’enquêtes </w:t>
      </w:r>
      <w:r w:rsidR="00FA2B82" w:rsidRPr="00B34622">
        <w:rPr>
          <w:lang w:val="fr-CA"/>
        </w:rPr>
        <w:t xml:space="preserve">sur les accidents </w:t>
      </w:r>
      <w:r w:rsidR="007C1502" w:rsidRPr="00B34622">
        <w:rPr>
          <w:lang w:val="fr-CA"/>
        </w:rPr>
        <w:t>est satisfait que la présence de l’aéronef n’est plus nécessaire aux fins de son enquête.</w:t>
      </w:r>
    </w:p>
    <w:p w14:paraId="4CA2DC4D" w14:textId="77777777" w:rsidR="004533E3" w:rsidRPr="00B34622" w:rsidRDefault="000D0B65" w:rsidP="00B34622">
      <w:pPr>
        <w:pStyle w:val="Sansinterligne"/>
        <w:numPr>
          <w:ilvl w:val="0"/>
          <w:numId w:val="196"/>
        </w:numPr>
        <w:spacing w:before="120" w:after="120" w:line="276" w:lineRule="auto"/>
        <w:jc w:val="both"/>
        <w:rPr>
          <w:lang w:val="fr-CA"/>
        </w:rPr>
      </w:pPr>
      <w:r w:rsidRPr="00B34622">
        <w:rPr>
          <w:lang w:val="fr-CA"/>
        </w:rPr>
        <w:t xml:space="preserve">En cas d’infraction aux règles de police, </w:t>
      </w:r>
      <w:r w:rsidR="00AE2171" w:rsidRPr="00B34622">
        <w:rPr>
          <w:lang w:val="fr-CA"/>
        </w:rPr>
        <w:t xml:space="preserve">de </w:t>
      </w:r>
      <w:r w:rsidRPr="00B34622">
        <w:rPr>
          <w:lang w:val="fr-CA"/>
        </w:rPr>
        <w:t xml:space="preserve">douane </w:t>
      </w:r>
      <w:r w:rsidR="00AE2171" w:rsidRPr="00B34622">
        <w:rPr>
          <w:lang w:val="fr-CA"/>
        </w:rPr>
        <w:t>ou</w:t>
      </w:r>
      <w:r w:rsidRPr="00B34622">
        <w:rPr>
          <w:lang w:val="fr-CA"/>
        </w:rPr>
        <w:t xml:space="preserve"> de circulation</w:t>
      </w:r>
      <w:r w:rsidR="00AE2171" w:rsidRPr="00B34622">
        <w:rPr>
          <w:lang w:val="fr-CA"/>
        </w:rPr>
        <w:t xml:space="preserve"> ou</w:t>
      </w:r>
      <w:r w:rsidRPr="00B34622">
        <w:rPr>
          <w:lang w:val="fr-CA"/>
        </w:rPr>
        <w:t xml:space="preserve"> </w:t>
      </w:r>
      <w:r w:rsidR="00AE2171" w:rsidRPr="00B34622">
        <w:rPr>
          <w:lang w:val="fr-CA"/>
        </w:rPr>
        <w:t xml:space="preserve">aux dispositions du présent Code, </w:t>
      </w:r>
      <w:r w:rsidRPr="00B34622">
        <w:rPr>
          <w:lang w:val="fr-CA"/>
        </w:rPr>
        <w:t>le droit de rétention sera levé si les besoins de l’enquête ne nécessitent plus l’immobilisation de l’aéronef.</w:t>
      </w:r>
    </w:p>
    <w:p w14:paraId="1EEA48D8" w14:textId="77777777" w:rsidR="004533E3" w:rsidRPr="001470E7" w:rsidRDefault="004533E3" w:rsidP="002D6339">
      <w:pPr>
        <w:pStyle w:val="Titre4"/>
        <w:spacing w:line="276" w:lineRule="auto"/>
        <w:rPr>
          <w:b/>
          <w:i/>
          <w:sz w:val="22"/>
          <w:szCs w:val="22"/>
        </w:rPr>
      </w:pPr>
      <w:bookmarkStart w:id="2898" w:name="_Toc231269744"/>
      <w:bookmarkStart w:id="2899" w:name="_Toc231270129"/>
      <w:bookmarkStart w:id="2900" w:name="_Toc262217042"/>
      <w:bookmarkStart w:id="2901" w:name="_Toc262560484"/>
      <w:bookmarkStart w:id="2902" w:name="_Toc262562561"/>
      <w:bookmarkStart w:id="2903" w:name="_Toc262733650"/>
      <w:bookmarkStart w:id="2904" w:name="_Toc262738424"/>
      <w:bookmarkStart w:id="2905" w:name="_Toc263062828"/>
      <w:bookmarkStart w:id="2906" w:name="_Toc263432440"/>
      <w:bookmarkStart w:id="2907" w:name="_Toc263760955"/>
      <w:bookmarkStart w:id="2908" w:name="_Toc263770345"/>
      <w:bookmarkStart w:id="2909" w:name="_Toc263775857"/>
      <w:bookmarkStart w:id="2910" w:name="_Toc287603143"/>
      <w:bookmarkStart w:id="2911" w:name="_Toc287959714"/>
      <w:bookmarkStart w:id="2912" w:name="_Toc288053795"/>
      <w:bookmarkStart w:id="2913" w:name="_Toc125707560"/>
      <w:r w:rsidRPr="001470E7">
        <w:rPr>
          <w:b/>
          <w:i/>
          <w:sz w:val="22"/>
          <w:szCs w:val="22"/>
        </w:rPr>
        <w:t xml:space="preserve">Section </w:t>
      </w:r>
      <w:r w:rsidR="001470E7" w:rsidRPr="001470E7">
        <w:rPr>
          <w:b/>
          <w:i/>
          <w:sz w:val="22"/>
          <w:szCs w:val="22"/>
        </w:rPr>
        <w:t>5 </w:t>
      </w:r>
      <w:r w:rsidR="001470E7" w:rsidRPr="001470E7">
        <w:rPr>
          <w:b/>
          <w:i/>
          <w:sz w:val="22"/>
          <w:szCs w:val="22"/>
        </w:rPr>
        <w:tab/>
      </w:r>
      <w:r w:rsidRPr="001470E7">
        <w:rPr>
          <w:b/>
          <w:i/>
          <w:sz w:val="22"/>
          <w:szCs w:val="22"/>
        </w:rPr>
        <w:t>Mise sous séquestre</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p>
    <w:p w14:paraId="1CF95C44" w14:textId="77777777" w:rsidR="00190E56" w:rsidRDefault="00190E56" w:rsidP="00B32D80">
      <w:pPr>
        <w:pStyle w:val="Title4L"/>
      </w:pPr>
      <w:bookmarkStart w:id="2914" w:name="_Toc230324208"/>
      <w:bookmarkStart w:id="2915" w:name="_Toc230668765"/>
      <w:bookmarkStart w:id="2916" w:name="_Toc230858293"/>
      <w:bookmarkStart w:id="2917" w:name="_Toc230858667"/>
      <w:bookmarkStart w:id="2918" w:name="_Toc231269343"/>
      <w:bookmarkStart w:id="2919" w:name="_Toc231269745"/>
      <w:bookmarkStart w:id="2920" w:name="_Toc231270130"/>
      <w:bookmarkStart w:id="2921" w:name="_Toc262217043"/>
      <w:bookmarkStart w:id="2922" w:name="_Toc262560485"/>
      <w:bookmarkStart w:id="2923" w:name="_Toc262562562"/>
      <w:bookmarkStart w:id="2924" w:name="_Toc262733651"/>
      <w:bookmarkStart w:id="2925" w:name="_Toc262738425"/>
      <w:bookmarkStart w:id="2926" w:name="_Toc263062829"/>
      <w:bookmarkStart w:id="2927" w:name="_Toc263432441"/>
      <w:bookmarkStart w:id="2928" w:name="_Toc263760956"/>
      <w:bookmarkStart w:id="2929" w:name="_Toc263770346"/>
      <w:bookmarkStart w:id="2930" w:name="_Toc263775858"/>
      <w:bookmarkStart w:id="2931" w:name="_Toc287603144"/>
      <w:bookmarkStart w:id="2932" w:name="_Toc287959715"/>
      <w:bookmarkStart w:id="2933" w:name="_Toc288053796"/>
      <w:bookmarkStart w:id="2934" w:name="_Toc125707561"/>
      <w:r>
        <w:t>Champ d’application</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p>
    <w:p w14:paraId="25554F5B" w14:textId="77777777" w:rsidR="00190E56" w:rsidRPr="000D0B65" w:rsidRDefault="00190E56" w:rsidP="00AA5220">
      <w:pPr>
        <w:pStyle w:val="StyleJustifi"/>
      </w:pPr>
      <w:r>
        <w:t xml:space="preserve">En cas d'exercice d'une activité de transport aérien par une entreprise non régulièrement autorisée, le </w:t>
      </w:r>
      <w:r w:rsidR="006A0E9C">
        <w:t xml:space="preserve">Ministre </w:t>
      </w:r>
      <w:r w:rsidR="0065051E" w:rsidRPr="0065051E">
        <w:t>en</w:t>
      </w:r>
      <w:r w:rsidR="0065051E">
        <w:t xml:space="preserve"> charg</w:t>
      </w:r>
      <w:r w:rsidR="0065051E" w:rsidRPr="0065051E">
        <w:t>e</w:t>
      </w:r>
      <w:r w:rsidR="00153D5D">
        <w:t xml:space="preserve"> de l’aviation civile</w:t>
      </w:r>
      <w:r>
        <w:t xml:space="preserve"> pourra prononcer</w:t>
      </w:r>
      <w:r w:rsidR="00E62C7A">
        <w:t xml:space="preserve"> par arrêté</w:t>
      </w:r>
      <w:r>
        <w:t>, à l'expiration d'un délai de huit jours suivant une mise en demeure notifiée à cette entreprise, la mise sous séquestre des appareils utilisés.</w:t>
      </w:r>
    </w:p>
    <w:p w14:paraId="54D227CE" w14:textId="77777777" w:rsidR="00B9665F" w:rsidRPr="001470E7" w:rsidRDefault="00B9665F" w:rsidP="002D6339">
      <w:pPr>
        <w:pStyle w:val="Titre4"/>
        <w:spacing w:line="276" w:lineRule="auto"/>
        <w:rPr>
          <w:b/>
          <w:i/>
          <w:sz w:val="22"/>
          <w:szCs w:val="22"/>
        </w:rPr>
      </w:pPr>
      <w:bookmarkStart w:id="2935" w:name="_Toc230324209"/>
      <w:bookmarkStart w:id="2936" w:name="_Toc230668766"/>
      <w:bookmarkStart w:id="2937" w:name="_Toc230858294"/>
      <w:bookmarkStart w:id="2938" w:name="_Toc230858668"/>
      <w:bookmarkStart w:id="2939" w:name="_Toc231269344"/>
      <w:bookmarkStart w:id="2940" w:name="_Toc231269746"/>
      <w:bookmarkStart w:id="2941" w:name="_Toc231270131"/>
      <w:bookmarkStart w:id="2942" w:name="_Toc262217044"/>
      <w:bookmarkStart w:id="2943" w:name="_Toc262560486"/>
      <w:bookmarkStart w:id="2944" w:name="_Toc262562563"/>
      <w:bookmarkStart w:id="2945" w:name="_Toc262733652"/>
      <w:bookmarkStart w:id="2946" w:name="_Toc262738426"/>
      <w:bookmarkStart w:id="2947" w:name="_Toc263062830"/>
      <w:bookmarkStart w:id="2948" w:name="_Toc263432442"/>
      <w:bookmarkStart w:id="2949" w:name="_Toc263760957"/>
      <w:bookmarkStart w:id="2950" w:name="_Toc263770347"/>
      <w:bookmarkStart w:id="2951" w:name="_Toc263775859"/>
      <w:bookmarkStart w:id="2952" w:name="_Toc287603145"/>
      <w:bookmarkStart w:id="2953" w:name="_Toc287959716"/>
      <w:bookmarkStart w:id="2954" w:name="_Toc288053797"/>
      <w:bookmarkStart w:id="2955" w:name="_Toc125707562"/>
      <w:bookmarkStart w:id="2956" w:name="_Toc229462000"/>
      <w:bookmarkEnd w:id="2892"/>
      <w:bookmarkEnd w:id="2893"/>
      <w:bookmarkEnd w:id="2894"/>
      <w:bookmarkEnd w:id="2895"/>
      <w:bookmarkEnd w:id="2896"/>
      <w:bookmarkEnd w:id="2897"/>
      <w:r w:rsidRPr="001470E7">
        <w:rPr>
          <w:b/>
          <w:i/>
          <w:sz w:val="22"/>
          <w:szCs w:val="22"/>
        </w:rPr>
        <w:t xml:space="preserve">Section </w:t>
      </w:r>
      <w:r w:rsidR="001470E7" w:rsidRPr="001470E7">
        <w:rPr>
          <w:b/>
          <w:i/>
          <w:sz w:val="22"/>
          <w:szCs w:val="22"/>
        </w:rPr>
        <w:t>6 </w:t>
      </w:r>
      <w:r w:rsidR="001470E7" w:rsidRPr="001470E7">
        <w:rPr>
          <w:b/>
          <w:i/>
          <w:sz w:val="22"/>
          <w:szCs w:val="22"/>
        </w:rPr>
        <w:tab/>
      </w:r>
      <w:r w:rsidRPr="001470E7">
        <w:rPr>
          <w:b/>
          <w:i/>
          <w:sz w:val="22"/>
          <w:szCs w:val="22"/>
        </w:rPr>
        <w:t>Droits afférents à tout brevet, dessin ou modèle</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r w:rsidRPr="001470E7">
        <w:rPr>
          <w:b/>
          <w:i/>
          <w:sz w:val="22"/>
          <w:szCs w:val="22"/>
        </w:rPr>
        <w:t xml:space="preserve"> </w:t>
      </w:r>
    </w:p>
    <w:p w14:paraId="1D4DEA32" w14:textId="77777777" w:rsidR="00B9665F" w:rsidRPr="00B9665F" w:rsidRDefault="00B9665F" w:rsidP="00B32D80">
      <w:pPr>
        <w:pStyle w:val="Title4L"/>
      </w:pPr>
      <w:bookmarkStart w:id="2957" w:name="_Toc230324210"/>
      <w:bookmarkStart w:id="2958" w:name="_Toc230668767"/>
      <w:bookmarkStart w:id="2959" w:name="_Toc230858295"/>
      <w:bookmarkStart w:id="2960" w:name="_Toc230858669"/>
      <w:bookmarkStart w:id="2961" w:name="_Toc231269345"/>
      <w:bookmarkStart w:id="2962" w:name="_Toc231269747"/>
      <w:bookmarkStart w:id="2963" w:name="_Toc231270132"/>
      <w:bookmarkStart w:id="2964" w:name="_Toc262217045"/>
      <w:bookmarkStart w:id="2965" w:name="_Toc262560487"/>
      <w:bookmarkStart w:id="2966" w:name="_Toc262562564"/>
      <w:bookmarkStart w:id="2967" w:name="_Toc262733653"/>
      <w:bookmarkStart w:id="2968" w:name="_Toc262738427"/>
      <w:bookmarkStart w:id="2969" w:name="_Toc263062831"/>
      <w:bookmarkStart w:id="2970" w:name="_Toc263432443"/>
      <w:bookmarkStart w:id="2971" w:name="_Toc263760958"/>
      <w:bookmarkStart w:id="2972" w:name="_Toc263770348"/>
      <w:bookmarkStart w:id="2973" w:name="_Toc263775860"/>
      <w:bookmarkStart w:id="2974" w:name="_Toc287603146"/>
      <w:bookmarkStart w:id="2975" w:name="_Toc287959717"/>
      <w:bookmarkStart w:id="2976" w:name="_Toc288053798"/>
      <w:bookmarkStart w:id="2977" w:name="_Toc125707563"/>
      <w:bookmarkStart w:id="2978" w:name="_Toc229283995"/>
      <w:bookmarkStart w:id="2979" w:name="_Toc229461995"/>
      <w:r>
        <w:t xml:space="preserve">Exemption </w:t>
      </w:r>
      <w:r w:rsidR="00C13C43">
        <w:t xml:space="preserve">de saisie </w:t>
      </w:r>
      <w:r>
        <w:t>en cas de contestation sur les brevets</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t xml:space="preserve"> </w:t>
      </w:r>
      <w:bookmarkEnd w:id="2978"/>
      <w:bookmarkEnd w:id="2979"/>
    </w:p>
    <w:p w14:paraId="12140532" w14:textId="72C7E2CB" w:rsidR="00C13C43" w:rsidRPr="004A04A1" w:rsidRDefault="00C13C43" w:rsidP="00B34622">
      <w:pPr>
        <w:pStyle w:val="Sansinterligne"/>
        <w:numPr>
          <w:ilvl w:val="0"/>
          <w:numId w:val="197"/>
        </w:numPr>
        <w:spacing w:before="120" w:after="120" w:line="276" w:lineRule="auto"/>
        <w:jc w:val="both"/>
        <w:rPr>
          <w:lang w:val="fr-CA"/>
        </w:rPr>
      </w:pPr>
      <w:r w:rsidRPr="00B34622">
        <w:rPr>
          <w:lang w:val="fr-CA"/>
        </w:rPr>
        <w:t>Lorsqu'un aéronef d'un Etat contractant est employé à la navigation arienne internationale, l’entrée autorisée sur le territoire d'un autre Etat con</w:t>
      </w:r>
      <w:r w:rsidR="00B51955" w:rsidRPr="00B34622">
        <w:rPr>
          <w:lang w:val="fr-CA"/>
        </w:rPr>
        <w:t>tractant ou le transit autorisé</w:t>
      </w:r>
      <w:r w:rsidRPr="00B34622">
        <w:rPr>
          <w:lang w:val="fr-CA"/>
        </w:rPr>
        <w:t xml:space="preserve"> à travers le territoire dudit Etat, avec ou sans atterrissage, ne donne lieu ni à saisie ou rétention de l’aéronef, ni à réclamation à l'encontre de son propriétaire ou exploitant, ni à toute autre intervention de la part ou au nom de cet Etat ou de toute personne qui s'y trouve, du fait que la construction, le mécanisme, les pièces, les accessoires ou I'exploitation de </w:t>
      </w:r>
      <w:r w:rsidR="003202F1" w:rsidRPr="00B34622">
        <w:rPr>
          <w:lang w:val="fr-CA"/>
        </w:rPr>
        <w:t>I’aéronef</w:t>
      </w:r>
      <w:r w:rsidRPr="00B34622">
        <w:rPr>
          <w:lang w:val="fr-CA"/>
        </w:rPr>
        <w:t xml:space="preserve"> porteraient atteinte aux droits afférents à tout brevet, dessin ou mod</w:t>
      </w:r>
      <w:r w:rsidR="000C4456" w:rsidRPr="00B34622">
        <w:rPr>
          <w:lang w:val="fr-CA"/>
        </w:rPr>
        <w:t>è</w:t>
      </w:r>
      <w:r w:rsidRPr="00B34622">
        <w:rPr>
          <w:lang w:val="fr-CA"/>
        </w:rPr>
        <w:t xml:space="preserve">le dument délivré ou déposé dans un Etat sur le territoire duquel a pénétré I'aéronef, étant convenu que, dans cet Etat, il n'est exigé en aucun cas un dépôt de garantie en raison de </w:t>
      </w:r>
      <w:r w:rsidR="00471BD4" w:rsidRPr="00B34622">
        <w:rPr>
          <w:lang w:val="fr-CA"/>
        </w:rPr>
        <w:t xml:space="preserve"> ‘exemption</w:t>
      </w:r>
      <w:r w:rsidRPr="00B34622">
        <w:rPr>
          <w:lang w:val="fr-CA"/>
        </w:rPr>
        <w:t xml:space="preserve"> de saisie ou de </w:t>
      </w:r>
      <w:r w:rsidR="00911B1B" w:rsidRPr="00B34622">
        <w:rPr>
          <w:lang w:val="fr-CA"/>
        </w:rPr>
        <w:t>rétention</w:t>
      </w:r>
      <w:r w:rsidRPr="00B34622">
        <w:rPr>
          <w:lang w:val="fr-CA"/>
        </w:rPr>
        <w:t xml:space="preserve"> de I'aéronef</w:t>
      </w:r>
    </w:p>
    <w:p w14:paraId="284EFB0A" w14:textId="5E0894B3" w:rsidR="00B9665F" w:rsidRPr="00B34622" w:rsidRDefault="00B9665F" w:rsidP="00B34622">
      <w:pPr>
        <w:pStyle w:val="Sansinterligne"/>
        <w:numPr>
          <w:ilvl w:val="0"/>
          <w:numId w:val="197"/>
        </w:numPr>
        <w:spacing w:before="120" w:after="120" w:line="276" w:lineRule="auto"/>
        <w:jc w:val="both"/>
        <w:rPr>
          <w:lang w:val="fr-CA"/>
        </w:rPr>
      </w:pPr>
      <w:r w:rsidRPr="00B34622">
        <w:rPr>
          <w:lang w:val="fr-CA"/>
        </w:rPr>
        <w:t xml:space="preserve">Les dispositions de l’alinéa </w:t>
      </w:r>
      <w:r w:rsidR="009E6601">
        <w:rPr>
          <w:lang w:val="fr-CA"/>
        </w:rPr>
        <w:t xml:space="preserve">1 </w:t>
      </w:r>
      <w:r w:rsidRPr="00B34622">
        <w:rPr>
          <w:lang w:val="fr-CA"/>
        </w:rPr>
        <w:t xml:space="preserve">s'appliquent aussi à l'entreposage des pièces et du matériel de rechange pour les aéronefs, ainsi qu'au droit d'utiliser et de monter ces pièces et matériel lors de la réparation d'un aéronef étranger </w:t>
      </w:r>
      <w:r w:rsidR="00DC6705" w:rsidRPr="00B34622">
        <w:rPr>
          <w:lang w:val="fr-CA"/>
        </w:rPr>
        <w:t xml:space="preserve">dans </w:t>
      </w:r>
      <w:r w:rsidR="00FA2B82" w:rsidRPr="00B34622">
        <w:rPr>
          <w:lang w:val="fr-CA"/>
        </w:rPr>
        <w:t>un</w:t>
      </w:r>
      <w:r w:rsidR="00DC6705" w:rsidRPr="00B34622">
        <w:rPr>
          <w:lang w:val="fr-CA"/>
        </w:rPr>
        <w:t xml:space="preserve"> État membre</w:t>
      </w:r>
      <w:r w:rsidRPr="00B34622">
        <w:rPr>
          <w:lang w:val="fr-CA"/>
        </w:rPr>
        <w:t>, aucune pièce ni aucun matériel breveté ainsi entreposé ne pouvant être vendu ou cédé à l'intérieur d</w:t>
      </w:r>
      <w:r w:rsidR="00D6034D" w:rsidRPr="00B34622">
        <w:rPr>
          <w:lang w:val="fr-CA"/>
        </w:rPr>
        <w:t xml:space="preserve">u territoire </w:t>
      </w:r>
      <w:r w:rsidR="00556ADD" w:rsidRPr="00B34622">
        <w:rPr>
          <w:lang w:val="fr-CA"/>
        </w:rPr>
        <w:t>de</w:t>
      </w:r>
      <w:r w:rsidR="0025246E" w:rsidRPr="00B34622">
        <w:rPr>
          <w:lang w:val="fr-CA"/>
        </w:rPr>
        <w:t xml:space="preserve"> </w:t>
      </w:r>
      <w:r w:rsidR="006007CA" w:rsidRPr="00B34622">
        <w:rPr>
          <w:lang w:val="fr-CA"/>
        </w:rPr>
        <w:t>cet</w:t>
      </w:r>
      <w:r w:rsidR="0025246E" w:rsidRPr="00B34622">
        <w:rPr>
          <w:lang w:val="fr-CA"/>
        </w:rPr>
        <w:t xml:space="preserve"> </w:t>
      </w:r>
      <w:r w:rsidR="00556ADD" w:rsidRPr="00B34622">
        <w:rPr>
          <w:lang w:val="fr-CA"/>
        </w:rPr>
        <w:t>État membre</w:t>
      </w:r>
      <w:r w:rsidRPr="00B34622">
        <w:rPr>
          <w:lang w:val="fr-CA"/>
        </w:rPr>
        <w:t>, ou exporté à des fins commerciales.</w:t>
      </w:r>
    </w:p>
    <w:p w14:paraId="79018506" w14:textId="0DF1270A" w:rsidR="005615E6" w:rsidRPr="001005C5" w:rsidRDefault="005615E6" w:rsidP="002D6339">
      <w:pPr>
        <w:pStyle w:val="Titre4"/>
        <w:spacing w:before="240" w:after="240" w:line="276" w:lineRule="auto"/>
        <w:rPr>
          <w:b/>
          <w:i/>
          <w:sz w:val="22"/>
          <w:szCs w:val="22"/>
        </w:rPr>
      </w:pPr>
      <w:bookmarkStart w:id="2980" w:name="_Toc230324211"/>
      <w:bookmarkStart w:id="2981" w:name="_Toc230668768"/>
      <w:bookmarkStart w:id="2982" w:name="_Toc230858296"/>
      <w:bookmarkStart w:id="2983" w:name="_Toc230858670"/>
      <w:bookmarkStart w:id="2984" w:name="_Toc231269346"/>
      <w:bookmarkStart w:id="2985" w:name="_Toc231269748"/>
      <w:bookmarkStart w:id="2986" w:name="_Toc231270133"/>
      <w:bookmarkStart w:id="2987" w:name="_Toc262217046"/>
      <w:bookmarkStart w:id="2988" w:name="_Toc262560488"/>
      <w:bookmarkStart w:id="2989" w:name="_Toc262562565"/>
      <w:bookmarkStart w:id="2990" w:name="_Toc262733654"/>
      <w:bookmarkStart w:id="2991" w:name="_Toc262738428"/>
      <w:bookmarkStart w:id="2992" w:name="_Toc263062832"/>
      <w:bookmarkStart w:id="2993" w:name="_Toc263432444"/>
      <w:bookmarkStart w:id="2994" w:name="_Toc263760959"/>
      <w:bookmarkStart w:id="2995" w:name="_Toc263770349"/>
      <w:bookmarkStart w:id="2996" w:name="_Toc263775861"/>
      <w:bookmarkStart w:id="2997" w:name="_Toc287603147"/>
      <w:bookmarkStart w:id="2998" w:name="_Toc287959718"/>
      <w:bookmarkStart w:id="2999" w:name="_Toc288053799"/>
      <w:bookmarkStart w:id="3000" w:name="_Toc125707564"/>
      <w:r w:rsidRPr="001005C5">
        <w:rPr>
          <w:b/>
          <w:i/>
          <w:sz w:val="22"/>
          <w:szCs w:val="22"/>
        </w:rPr>
        <w:t xml:space="preserve">Section </w:t>
      </w:r>
      <w:r w:rsidR="0025246E" w:rsidRPr="001005C5">
        <w:rPr>
          <w:b/>
          <w:i/>
          <w:sz w:val="22"/>
          <w:szCs w:val="22"/>
        </w:rPr>
        <w:t>7 </w:t>
      </w:r>
      <w:r w:rsidR="0025246E" w:rsidRPr="001005C5">
        <w:rPr>
          <w:b/>
          <w:i/>
          <w:sz w:val="22"/>
          <w:szCs w:val="22"/>
        </w:rPr>
        <w:tab/>
      </w:r>
      <w:r w:rsidRPr="001005C5">
        <w:rPr>
          <w:b/>
          <w:i/>
          <w:sz w:val="22"/>
          <w:szCs w:val="22"/>
        </w:rPr>
        <w:t xml:space="preserve">Garanties internationales sur des matériels d’équipement </w:t>
      </w:r>
      <w:r w:rsidR="00AC0F04" w:rsidRPr="001005C5">
        <w:rPr>
          <w:b/>
          <w:i/>
          <w:sz w:val="22"/>
          <w:szCs w:val="22"/>
        </w:rPr>
        <w:t>aéronautiques</w:t>
      </w:r>
      <w:bookmarkEnd w:id="2956"/>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14:paraId="4A592194" w14:textId="77777777" w:rsidR="005615E6" w:rsidRDefault="005615E6" w:rsidP="00B32D80">
      <w:pPr>
        <w:pStyle w:val="Title4L"/>
      </w:pPr>
      <w:bookmarkStart w:id="3001" w:name="_Toc229462001"/>
      <w:bookmarkStart w:id="3002" w:name="_Toc230324212"/>
      <w:bookmarkStart w:id="3003" w:name="_Toc230668769"/>
      <w:bookmarkStart w:id="3004" w:name="_Toc230858297"/>
      <w:bookmarkStart w:id="3005" w:name="_Toc230858671"/>
      <w:bookmarkStart w:id="3006" w:name="_Toc231269347"/>
      <w:bookmarkStart w:id="3007" w:name="_Toc231269749"/>
      <w:bookmarkStart w:id="3008" w:name="_Toc231270134"/>
      <w:bookmarkStart w:id="3009" w:name="_Toc262217047"/>
      <w:bookmarkStart w:id="3010" w:name="_Toc262560489"/>
      <w:bookmarkStart w:id="3011" w:name="_Toc262562566"/>
      <w:bookmarkStart w:id="3012" w:name="_Toc262733655"/>
      <w:bookmarkStart w:id="3013" w:name="_Toc262738429"/>
      <w:bookmarkStart w:id="3014" w:name="_Toc263062833"/>
      <w:bookmarkStart w:id="3015" w:name="_Toc263432445"/>
      <w:bookmarkStart w:id="3016" w:name="_Toc263760960"/>
      <w:bookmarkStart w:id="3017" w:name="_Toc263770350"/>
      <w:bookmarkStart w:id="3018" w:name="_Toc263775862"/>
      <w:bookmarkStart w:id="3019" w:name="_Toc287603148"/>
      <w:bookmarkStart w:id="3020" w:name="_Toc287959719"/>
      <w:bookmarkStart w:id="3021" w:name="_Toc288053800"/>
      <w:bookmarkStart w:id="3022" w:name="_Toc125707565"/>
      <w:r>
        <w:t>Application</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14:paraId="586A01E8" w14:textId="77777777" w:rsidR="005615E6" w:rsidRDefault="005615E6" w:rsidP="002D6339">
      <w:pPr>
        <w:autoSpaceDE w:val="0"/>
        <w:autoSpaceDN w:val="0"/>
        <w:adjustRightInd w:val="0"/>
        <w:spacing w:before="120" w:after="120" w:line="276" w:lineRule="auto"/>
        <w:jc w:val="both"/>
      </w:pPr>
      <w:r w:rsidRPr="001005C5">
        <w:t xml:space="preserve">La Convention relative aux garanties internationales portant sur des matériels d’équipement mobiles (ci-après </w:t>
      </w:r>
      <w:r w:rsidR="00CD13C5" w:rsidRPr="001005C5">
        <w:t>nommée</w:t>
      </w:r>
      <w:r w:rsidRPr="001005C5">
        <w:t xml:space="preserve">, dans la présente section, la « Convention ») ainsi que </w:t>
      </w:r>
      <w:r w:rsidR="00F53D81" w:rsidRPr="001005C5">
        <w:t>ceux du</w:t>
      </w:r>
      <w:r w:rsidRPr="001005C5">
        <w:t xml:space="preserve"> Protocole portant sur les questions spécifiques aux matériels d’équipement aéronautiques à </w:t>
      </w:r>
      <w:smartTag w:uri="urn:schemas-microsoft-com:office:smarttags" w:element="PersonName">
        <w:smartTagPr>
          <w:attr w:name="ProductID" w:val="la Convention"/>
        </w:smartTagPr>
        <w:r w:rsidRPr="001005C5">
          <w:t>la Convention</w:t>
        </w:r>
      </w:smartTag>
      <w:r w:rsidRPr="001005C5">
        <w:t xml:space="preserve"> relative aux garanties internationales portant sur des matériels d’équipement mobiles (ci-après </w:t>
      </w:r>
      <w:r w:rsidR="00CD13C5" w:rsidRPr="001005C5">
        <w:t>nommé</w:t>
      </w:r>
      <w:r w:rsidRPr="001005C5">
        <w:t xml:space="preserve">, dans la présente section, le </w:t>
      </w:r>
      <w:r w:rsidR="00C40BB3" w:rsidRPr="001005C5">
        <w:t>« </w:t>
      </w:r>
      <w:r w:rsidRPr="001005C5">
        <w:t>Protocole</w:t>
      </w:r>
      <w:r w:rsidR="00C40BB3" w:rsidRPr="001005C5">
        <w:t> »</w:t>
      </w:r>
      <w:r w:rsidRPr="001005C5">
        <w:t xml:space="preserve">) ont force de loi </w:t>
      </w:r>
      <w:r w:rsidR="00DC6705" w:rsidRPr="001005C5">
        <w:t xml:space="preserve">dans </w:t>
      </w:r>
      <w:r w:rsidR="006007CA">
        <w:t>tout</w:t>
      </w:r>
      <w:r w:rsidR="0025246E" w:rsidRPr="001005C5">
        <w:t xml:space="preserve"> </w:t>
      </w:r>
      <w:r w:rsidR="00DC6705" w:rsidRPr="001005C5">
        <w:t>État membre</w:t>
      </w:r>
      <w:r w:rsidR="00B35040" w:rsidRPr="001005C5">
        <w:t xml:space="preserve"> l’ayant ratifié</w:t>
      </w:r>
      <w:r>
        <w:t>.</w:t>
      </w:r>
    </w:p>
    <w:p w14:paraId="75D804A2" w14:textId="77777777" w:rsidR="005615E6" w:rsidRDefault="005615E6" w:rsidP="00B32D80">
      <w:pPr>
        <w:pStyle w:val="Title4L"/>
      </w:pPr>
      <w:bookmarkStart w:id="3023" w:name="_Toc229462002"/>
      <w:bookmarkStart w:id="3024" w:name="_Toc230324213"/>
      <w:bookmarkStart w:id="3025" w:name="_Toc230668770"/>
      <w:bookmarkStart w:id="3026" w:name="_Toc230858298"/>
      <w:bookmarkStart w:id="3027" w:name="_Toc230858672"/>
      <w:bookmarkStart w:id="3028" w:name="_Toc231269348"/>
      <w:bookmarkStart w:id="3029" w:name="_Toc231269750"/>
      <w:bookmarkStart w:id="3030" w:name="_Toc231270135"/>
      <w:bookmarkStart w:id="3031" w:name="_Toc262217048"/>
      <w:bookmarkStart w:id="3032" w:name="_Toc262560490"/>
      <w:bookmarkStart w:id="3033" w:name="_Toc262562567"/>
      <w:bookmarkStart w:id="3034" w:name="_Toc262733656"/>
      <w:bookmarkStart w:id="3035" w:name="_Toc262738430"/>
      <w:bookmarkStart w:id="3036" w:name="_Toc263062834"/>
      <w:bookmarkStart w:id="3037" w:name="_Toc263432446"/>
      <w:bookmarkStart w:id="3038" w:name="_Toc263760961"/>
      <w:bookmarkStart w:id="3039" w:name="_Toc263770351"/>
      <w:bookmarkStart w:id="3040" w:name="_Toc263775863"/>
      <w:bookmarkStart w:id="3041" w:name="_Toc287603149"/>
      <w:bookmarkStart w:id="3042" w:name="_Toc287959720"/>
      <w:bookmarkStart w:id="3043" w:name="_Toc288053801"/>
      <w:bookmarkStart w:id="3044" w:name="_Toc125707566"/>
      <w:r>
        <w:t>Interprétation</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14:paraId="7B36B582" w14:textId="77777777" w:rsidR="005615E6" w:rsidRPr="00CD13C5" w:rsidRDefault="005615E6" w:rsidP="002D6339">
      <w:pPr>
        <w:autoSpaceDE w:val="0"/>
        <w:autoSpaceDN w:val="0"/>
        <w:adjustRightInd w:val="0"/>
        <w:spacing w:before="120" w:after="120" w:line="276" w:lineRule="auto"/>
        <w:jc w:val="both"/>
      </w:pPr>
      <w:r w:rsidRPr="00CD13C5">
        <w:t xml:space="preserve">Le Commentaire officiel de </w:t>
      </w:r>
      <w:smartTag w:uri="urn:schemas-microsoft-com:office:smarttags" w:element="PersonName">
        <w:smartTagPr>
          <w:attr w:name="ProductID" w:val="la Convention"/>
        </w:smartTagPr>
        <w:r w:rsidRPr="00CD13C5">
          <w:t>la Convention</w:t>
        </w:r>
      </w:smartTag>
      <w:r w:rsidRPr="00CD13C5">
        <w:t xml:space="preserve"> et du Protocole, </w:t>
      </w:r>
      <w:r w:rsidRPr="00CD13C5">
        <w:rPr>
          <w:lang w:eastAsia="fr-CA"/>
        </w:rPr>
        <w:t xml:space="preserve">dans sa version </w:t>
      </w:r>
      <w:r w:rsidRPr="00CD13C5">
        <w:t>approuvé</w:t>
      </w:r>
      <w:r w:rsidR="00AC0F04" w:rsidRPr="00CD13C5">
        <w:t>e</w:t>
      </w:r>
      <w:r w:rsidRPr="00CD13C5">
        <w:t xml:space="preserve"> pour distribution par le Conseil de direction de l’Institut international pour l’unification du droit privé (UNIDROIT), peut servir à l’interprétation de ces instruments.</w:t>
      </w:r>
    </w:p>
    <w:p w14:paraId="7CDE2366" w14:textId="77777777" w:rsidR="005615E6" w:rsidRPr="0016373F" w:rsidRDefault="005615E6" w:rsidP="00B32D80">
      <w:pPr>
        <w:pStyle w:val="Title4L"/>
      </w:pPr>
      <w:bookmarkStart w:id="3045" w:name="_Toc229462003"/>
      <w:bookmarkStart w:id="3046" w:name="_Toc230324214"/>
      <w:bookmarkStart w:id="3047" w:name="_Toc230668771"/>
      <w:bookmarkStart w:id="3048" w:name="_Toc230858299"/>
      <w:bookmarkStart w:id="3049" w:name="_Toc230858673"/>
      <w:bookmarkStart w:id="3050" w:name="_Toc231269349"/>
      <w:bookmarkStart w:id="3051" w:name="_Toc231269751"/>
      <w:bookmarkStart w:id="3052" w:name="_Toc231270136"/>
      <w:bookmarkStart w:id="3053" w:name="_Toc262217049"/>
      <w:bookmarkStart w:id="3054" w:name="_Toc262560491"/>
      <w:bookmarkStart w:id="3055" w:name="_Toc262562568"/>
      <w:bookmarkStart w:id="3056" w:name="_Toc262733657"/>
      <w:bookmarkStart w:id="3057" w:name="_Toc262738431"/>
      <w:bookmarkStart w:id="3058" w:name="_Toc263062835"/>
      <w:bookmarkStart w:id="3059" w:name="_Toc263432447"/>
      <w:bookmarkStart w:id="3060" w:name="_Toc263760962"/>
      <w:bookmarkStart w:id="3061" w:name="_Toc263770352"/>
      <w:bookmarkStart w:id="3062" w:name="_Toc263775864"/>
      <w:bookmarkStart w:id="3063" w:name="_Toc287603150"/>
      <w:bookmarkStart w:id="3064" w:name="_Toc287959721"/>
      <w:bookmarkStart w:id="3065" w:name="_Toc288053802"/>
      <w:bookmarkStart w:id="3066" w:name="_Toc125707567"/>
      <w:r w:rsidRPr="0016373F">
        <w:t>Tribunal compétent</w:t>
      </w:r>
      <w:r w:rsidR="00466D04" w:rsidRPr="0016373F">
        <w:t xml:space="preserve"> au sens de l’article 53 de </w:t>
      </w:r>
      <w:smartTag w:uri="urn:schemas-microsoft-com:office:smarttags" w:element="PersonName">
        <w:smartTagPr>
          <w:attr w:name="ProductID" w:val="la Convention"/>
        </w:smartTagPr>
        <w:r w:rsidR="00466D04" w:rsidRPr="0016373F">
          <w:t>la Convention</w:t>
        </w:r>
      </w:smartTag>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14:paraId="710104E6" w14:textId="0D248AFD" w:rsidR="00C40BB3" w:rsidRDefault="005615E6" w:rsidP="002D6339">
      <w:pPr>
        <w:pStyle w:val="Sansinterligne"/>
        <w:spacing w:before="120" w:after="120" w:line="276" w:lineRule="auto"/>
        <w:jc w:val="both"/>
      </w:pPr>
      <w:r w:rsidRPr="005615E6">
        <w:t xml:space="preserve">Le </w:t>
      </w:r>
      <w:r w:rsidR="00AC0F04">
        <w:t xml:space="preserve">Tribunal de </w:t>
      </w:r>
      <w:r w:rsidR="009743ED">
        <w:t>Grande</w:t>
      </w:r>
      <w:r w:rsidRPr="005615E6">
        <w:t xml:space="preserve"> </w:t>
      </w:r>
      <w:r w:rsidR="00AC0F04">
        <w:t>I</w:t>
      </w:r>
      <w:r w:rsidRPr="005615E6">
        <w:t xml:space="preserve">nstance </w:t>
      </w:r>
      <w:r w:rsidR="002377CC">
        <w:t xml:space="preserve">de </w:t>
      </w:r>
      <w:r w:rsidR="006007CA">
        <w:t>tou</w:t>
      </w:r>
      <w:r w:rsidR="00911B1B">
        <w:t>t</w:t>
      </w:r>
      <w:r w:rsidR="002377CC">
        <w:t xml:space="preserve"> État membre </w:t>
      </w:r>
      <w:r w:rsidRPr="005615E6">
        <w:t xml:space="preserve">est le tribunal compétent </w:t>
      </w:r>
      <w:r w:rsidR="00C40BB3">
        <w:t xml:space="preserve">pour l’application de </w:t>
      </w:r>
      <w:r w:rsidRPr="005615E6">
        <w:t>la Convention</w:t>
      </w:r>
      <w:r w:rsidR="000C4941">
        <w:t xml:space="preserve"> et du Protocole</w:t>
      </w:r>
      <w:r w:rsidR="00C40BB3">
        <w:t>.</w:t>
      </w:r>
      <w:r w:rsidR="00126188">
        <w:t xml:space="preserve">  A défaut de l’existence d’un Tribunal de Grande Instance</w:t>
      </w:r>
      <w:r w:rsidR="00FA2B82">
        <w:t xml:space="preserve"> en droit interne</w:t>
      </w:r>
      <w:r w:rsidR="00126188">
        <w:t>, le tribunal compétent pour l’application de la Convention et du Protocole est le</w:t>
      </w:r>
      <w:r w:rsidR="00FA2B82">
        <w:t xml:space="preserve"> </w:t>
      </w:r>
      <w:r w:rsidR="00126188">
        <w:t>Tribunal de Première Instance ou « de Primera Instancia ».</w:t>
      </w:r>
    </w:p>
    <w:p w14:paraId="4F25EDB4" w14:textId="77777777" w:rsidR="00C40BB3" w:rsidRDefault="00C40BB3" w:rsidP="00B32D80">
      <w:pPr>
        <w:pStyle w:val="Title4L"/>
      </w:pPr>
      <w:bookmarkStart w:id="3067" w:name="_Toc229462004"/>
      <w:bookmarkStart w:id="3068" w:name="_Toc230324215"/>
      <w:bookmarkStart w:id="3069" w:name="_Toc230668772"/>
      <w:bookmarkStart w:id="3070" w:name="_Toc230858300"/>
      <w:bookmarkStart w:id="3071" w:name="_Toc230858674"/>
      <w:bookmarkStart w:id="3072" w:name="_Toc231269350"/>
      <w:bookmarkStart w:id="3073" w:name="_Toc231269752"/>
      <w:bookmarkStart w:id="3074" w:name="_Toc231270137"/>
      <w:bookmarkStart w:id="3075" w:name="_Toc262217050"/>
      <w:bookmarkStart w:id="3076" w:name="_Toc262560492"/>
      <w:bookmarkStart w:id="3077" w:name="_Toc262562569"/>
      <w:bookmarkStart w:id="3078" w:name="_Toc262733658"/>
      <w:bookmarkStart w:id="3079" w:name="_Toc262738432"/>
      <w:bookmarkStart w:id="3080" w:name="_Toc263062836"/>
      <w:bookmarkStart w:id="3081" w:name="_Toc263432448"/>
      <w:bookmarkStart w:id="3082" w:name="_Toc263760963"/>
      <w:bookmarkStart w:id="3083" w:name="_Toc263770353"/>
      <w:bookmarkStart w:id="3084" w:name="_Toc263775865"/>
      <w:bookmarkStart w:id="3085" w:name="_Toc287603151"/>
      <w:bookmarkStart w:id="3086" w:name="_Toc287959722"/>
      <w:bookmarkStart w:id="3087" w:name="_Toc288053803"/>
      <w:bookmarkStart w:id="3088" w:name="_Toc125707568"/>
      <w:r>
        <w:t>Ministre compétent</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14:paraId="7D1CFFDC" w14:textId="4C052CA7" w:rsidR="00C40BB3" w:rsidRDefault="00990A5F" w:rsidP="002D6339">
      <w:pPr>
        <w:pStyle w:val="Sansinterligne"/>
        <w:spacing w:before="120" w:after="120" w:line="276" w:lineRule="auto"/>
        <w:jc w:val="both"/>
      </w:pPr>
      <w:r>
        <w:t xml:space="preserve">Chaque </w:t>
      </w:r>
      <w:r w:rsidR="00A57F70">
        <w:t>État membre désigne l</w:t>
      </w:r>
      <w:r w:rsidR="00C40BB3">
        <w:t xml:space="preserve">e </w:t>
      </w:r>
      <w:r w:rsidR="00CD13C5">
        <w:t>M</w:t>
      </w:r>
      <w:r w:rsidR="00C40BB3">
        <w:t>inistre</w:t>
      </w:r>
      <w:r w:rsidR="0025246E">
        <w:t xml:space="preserve"> </w:t>
      </w:r>
      <w:r w:rsidR="006007CA">
        <w:t>en</w:t>
      </w:r>
      <w:r w:rsidR="0025246E">
        <w:t xml:space="preserve"> charge</w:t>
      </w:r>
      <w:r w:rsidR="00C40BB3">
        <w:t xml:space="preserve"> de l’application de la présente section</w:t>
      </w:r>
      <w:r w:rsidR="000C4941">
        <w:t xml:space="preserve"> et d</w:t>
      </w:r>
      <w:r w:rsidR="00A57F70">
        <w:t>u dépôt d</w:t>
      </w:r>
      <w:r w:rsidR="000C4941">
        <w:t>es déclarati</w:t>
      </w:r>
      <w:r w:rsidR="002377CC">
        <w:t xml:space="preserve">ons et </w:t>
      </w:r>
      <w:r w:rsidR="00A57F70">
        <w:t xml:space="preserve">des </w:t>
      </w:r>
      <w:r w:rsidR="002377CC">
        <w:t xml:space="preserve">désignations faites par </w:t>
      </w:r>
      <w:r>
        <w:t>chaque État membre</w:t>
      </w:r>
      <w:r w:rsidR="000C4941">
        <w:t xml:space="preserve"> en vertu de la Convention et du Protocole</w:t>
      </w:r>
      <w:r w:rsidR="00C40BB3">
        <w:t>.</w:t>
      </w:r>
    </w:p>
    <w:p w14:paraId="5C908338" w14:textId="77777777" w:rsidR="00C40BB3" w:rsidRDefault="006E64E6" w:rsidP="00B32D80">
      <w:pPr>
        <w:pStyle w:val="Title4L"/>
      </w:pPr>
      <w:bookmarkStart w:id="3089" w:name="_Toc229462005"/>
      <w:bookmarkStart w:id="3090" w:name="_Toc230324216"/>
      <w:bookmarkStart w:id="3091" w:name="_Toc230668773"/>
      <w:bookmarkStart w:id="3092" w:name="_Toc230858301"/>
      <w:bookmarkStart w:id="3093" w:name="_Toc230858675"/>
      <w:bookmarkStart w:id="3094" w:name="_Toc231269351"/>
      <w:bookmarkStart w:id="3095" w:name="_Toc231269753"/>
      <w:bookmarkStart w:id="3096" w:name="_Toc231270138"/>
      <w:bookmarkStart w:id="3097" w:name="_Toc262217051"/>
      <w:bookmarkStart w:id="3098" w:name="_Toc262560493"/>
      <w:bookmarkStart w:id="3099" w:name="_Toc262562570"/>
      <w:bookmarkStart w:id="3100" w:name="_Toc262733659"/>
      <w:bookmarkStart w:id="3101" w:name="_Toc262738433"/>
      <w:bookmarkStart w:id="3102" w:name="_Toc263062837"/>
      <w:bookmarkStart w:id="3103" w:name="_Toc263432449"/>
      <w:bookmarkStart w:id="3104" w:name="_Toc263760964"/>
      <w:bookmarkStart w:id="3105" w:name="_Toc263770354"/>
      <w:bookmarkStart w:id="3106" w:name="_Toc263775866"/>
      <w:bookmarkStart w:id="3107" w:name="_Toc287603152"/>
      <w:bookmarkStart w:id="3108" w:name="_Toc287959723"/>
      <w:bookmarkStart w:id="3109" w:name="_Toc288053804"/>
      <w:bookmarkStart w:id="3110" w:name="_Toc125707569"/>
      <w:r>
        <w:t>Texte pris pour son application</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p>
    <w:p w14:paraId="2F06F58E" w14:textId="77777777" w:rsidR="008D577A" w:rsidRDefault="006E64E6" w:rsidP="002D6339">
      <w:pPr>
        <w:pStyle w:val="Sansinterligne"/>
        <w:spacing w:before="120" w:after="120" w:line="276" w:lineRule="auto"/>
        <w:jc w:val="both"/>
      </w:pPr>
      <w:r>
        <w:t>L</w:t>
      </w:r>
      <w:r w:rsidR="00C40BB3">
        <w:t>es conditions nécessaires à l’application de la présente section</w:t>
      </w:r>
      <w:r>
        <w:t xml:space="preserve"> sont fixées par voie</w:t>
      </w:r>
      <w:r w:rsidR="001B0E07">
        <w:t>s</w:t>
      </w:r>
      <w:r>
        <w:t xml:space="preserve"> </w:t>
      </w:r>
      <w:r w:rsidR="001B0E07">
        <w:t xml:space="preserve">législative et </w:t>
      </w:r>
      <w:r>
        <w:t>réglementaire</w:t>
      </w:r>
      <w:r w:rsidR="00C40BB3">
        <w:t>.</w:t>
      </w:r>
    </w:p>
    <w:p w14:paraId="390705E1" w14:textId="77777777" w:rsidR="002E6EAB" w:rsidRPr="0054339F" w:rsidRDefault="00EA62D1" w:rsidP="00B34622">
      <w:pPr>
        <w:pStyle w:val="Title1L"/>
      </w:pPr>
      <w:bookmarkStart w:id="3111" w:name="_Toc335888"/>
      <w:bookmarkStart w:id="3112" w:name="_Toc523828"/>
      <w:bookmarkStart w:id="3113" w:name="_Toc106672950"/>
      <w:bookmarkStart w:id="3114" w:name="_Toc106673818"/>
      <w:bookmarkStart w:id="3115" w:name="_Toc106673923"/>
      <w:bookmarkStart w:id="3116" w:name="_Toc106674119"/>
      <w:bookmarkStart w:id="3117" w:name="_Toc108923030"/>
      <w:bookmarkStart w:id="3118" w:name="_Toc108923516"/>
      <w:bookmarkStart w:id="3119" w:name="_Toc109018608"/>
      <w:bookmarkStart w:id="3120" w:name="_Toc113099188"/>
      <w:bookmarkStart w:id="3121" w:name="_Toc113169796"/>
      <w:bookmarkStart w:id="3122" w:name="_Toc113447307"/>
      <w:bookmarkStart w:id="3123" w:name="_Toc229284046"/>
      <w:bookmarkStart w:id="3124" w:name="_Toc229462052"/>
      <w:bookmarkStart w:id="3125" w:name="_Toc230324262"/>
      <w:bookmarkStart w:id="3126" w:name="_Toc230668817"/>
      <w:bookmarkStart w:id="3127" w:name="_Toc230858345"/>
      <w:bookmarkStart w:id="3128" w:name="_Toc230858715"/>
      <w:bookmarkStart w:id="3129" w:name="_Toc231269393"/>
      <w:bookmarkStart w:id="3130" w:name="_Toc231269795"/>
      <w:bookmarkStart w:id="3131" w:name="_Toc231270180"/>
      <w:bookmarkStart w:id="3132" w:name="_Toc262217094"/>
      <w:bookmarkStart w:id="3133" w:name="_Toc262560537"/>
      <w:bookmarkStart w:id="3134" w:name="_Toc262562614"/>
      <w:bookmarkStart w:id="3135" w:name="_Toc262733703"/>
      <w:bookmarkStart w:id="3136" w:name="_Toc262738477"/>
      <w:bookmarkStart w:id="3137" w:name="_Toc263062881"/>
      <w:bookmarkStart w:id="3138" w:name="_Toc263432493"/>
      <w:bookmarkStart w:id="3139" w:name="_Toc263761008"/>
      <w:bookmarkStart w:id="3140" w:name="_Toc263770398"/>
      <w:bookmarkStart w:id="3141" w:name="_Toc263775910"/>
      <w:bookmarkStart w:id="3142" w:name="_Toc287518284"/>
      <w:bookmarkStart w:id="3143" w:name="_Toc287536222"/>
      <w:bookmarkStart w:id="3144" w:name="_Toc287516841"/>
      <w:bookmarkStart w:id="3145" w:name="_Toc287517565"/>
      <w:bookmarkStart w:id="3146" w:name="_Toc287536287"/>
      <w:bookmarkStart w:id="3147" w:name="_Toc287603153"/>
      <w:bookmarkStart w:id="3148" w:name="_Toc287959724"/>
      <w:bookmarkStart w:id="3149" w:name="_Toc288053805"/>
      <w:bookmarkStart w:id="3150" w:name="_Toc125707570"/>
      <w:bookmarkStart w:id="3151" w:name="_Toc287516832"/>
      <w:r>
        <w:t>NAVIGATION</w:t>
      </w:r>
      <w:r w:rsidR="002E6EAB" w:rsidRPr="0054339F">
        <w:t xml:space="preserve"> A</w:t>
      </w:r>
      <w:r w:rsidR="005053DF">
        <w:t>É</w:t>
      </w:r>
      <w:r w:rsidR="002E6EAB" w:rsidRPr="0054339F">
        <w:t>RIENNE</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14:paraId="5D79528B" w14:textId="77777777" w:rsidR="002E6EAB" w:rsidRPr="000274DF" w:rsidRDefault="00D13584" w:rsidP="002D6339">
      <w:pPr>
        <w:pStyle w:val="Title2L"/>
        <w:tabs>
          <w:tab w:val="clear" w:pos="2310"/>
          <w:tab w:val="clear" w:pos="3981"/>
          <w:tab w:val="left" w:pos="1843"/>
        </w:tabs>
        <w:spacing w:before="120" w:line="276" w:lineRule="auto"/>
        <w:ind w:left="2694" w:hanging="2126"/>
        <w:rPr>
          <w:rFonts w:ascii="Arial Gras" w:hAnsi="Arial Gras"/>
          <w:caps/>
          <w:smallCaps w:val="0"/>
          <w:sz w:val="24"/>
          <w:szCs w:val="24"/>
        </w:rPr>
      </w:pPr>
      <w:bookmarkStart w:id="3152" w:name="_Toc335869"/>
      <w:bookmarkStart w:id="3153" w:name="_Toc523809"/>
      <w:bookmarkStart w:id="3154" w:name="_Toc106672951"/>
      <w:bookmarkStart w:id="3155" w:name="_Toc106673819"/>
      <w:bookmarkStart w:id="3156" w:name="_Toc106673924"/>
      <w:bookmarkStart w:id="3157" w:name="_Toc106674120"/>
      <w:bookmarkStart w:id="3158" w:name="_Toc108923031"/>
      <w:bookmarkStart w:id="3159" w:name="_Toc108923517"/>
      <w:bookmarkStart w:id="3160" w:name="_Toc109018609"/>
      <w:bookmarkStart w:id="3161" w:name="_Toc113099189"/>
      <w:bookmarkStart w:id="3162" w:name="_Toc113169797"/>
      <w:bookmarkStart w:id="3163" w:name="_Toc113447308"/>
      <w:bookmarkStart w:id="3164" w:name="_Toc229284047"/>
      <w:bookmarkStart w:id="3165" w:name="_Toc229462053"/>
      <w:bookmarkStart w:id="3166" w:name="_Toc230324263"/>
      <w:bookmarkStart w:id="3167" w:name="_Toc230668818"/>
      <w:bookmarkStart w:id="3168" w:name="_Toc230858346"/>
      <w:bookmarkStart w:id="3169" w:name="_Toc230858716"/>
      <w:bookmarkStart w:id="3170" w:name="_Toc231269394"/>
      <w:bookmarkStart w:id="3171" w:name="_Toc231269796"/>
      <w:bookmarkStart w:id="3172" w:name="_Toc231270181"/>
      <w:bookmarkStart w:id="3173" w:name="_Toc262217095"/>
      <w:bookmarkStart w:id="3174" w:name="_Toc262560538"/>
      <w:bookmarkStart w:id="3175" w:name="_Toc262562615"/>
      <w:bookmarkStart w:id="3176" w:name="_Toc262733704"/>
      <w:bookmarkStart w:id="3177" w:name="_Toc262738478"/>
      <w:bookmarkStart w:id="3178" w:name="_Toc263062882"/>
      <w:bookmarkStart w:id="3179" w:name="_Toc263432494"/>
      <w:bookmarkStart w:id="3180" w:name="_Toc263761009"/>
      <w:bookmarkStart w:id="3181" w:name="_Toc263770399"/>
      <w:bookmarkStart w:id="3182" w:name="_Toc263775911"/>
      <w:bookmarkStart w:id="3183" w:name="_Toc287518285"/>
      <w:bookmarkStart w:id="3184" w:name="_Toc287536223"/>
      <w:bookmarkStart w:id="3185" w:name="_Toc287516842"/>
      <w:bookmarkStart w:id="3186" w:name="_Toc287517566"/>
      <w:bookmarkStart w:id="3187" w:name="_Toc287536288"/>
      <w:bookmarkStart w:id="3188" w:name="_Toc287603154"/>
      <w:bookmarkStart w:id="3189" w:name="_Toc287959725"/>
      <w:bookmarkStart w:id="3190" w:name="_Toc288053806"/>
      <w:bookmarkStart w:id="3191" w:name="_Toc125707571"/>
      <w:r w:rsidRPr="000274DF">
        <w:rPr>
          <w:rFonts w:ascii="Arial Gras" w:hAnsi="Arial Gras"/>
          <w:smallCaps w:val="0"/>
          <w:sz w:val="24"/>
          <w:szCs w:val="24"/>
        </w:rPr>
        <w:t>R</w:t>
      </w:r>
      <w:r>
        <w:rPr>
          <w:rFonts w:ascii="Arial Gras" w:hAnsi="Arial Gras"/>
          <w:smallCaps w:val="0"/>
          <w:sz w:val="24"/>
          <w:szCs w:val="24"/>
        </w:rPr>
        <w:t>È</w:t>
      </w:r>
      <w:r w:rsidRPr="000274DF">
        <w:rPr>
          <w:rFonts w:ascii="Arial Gras" w:hAnsi="Arial Gras"/>
          <w:smallCaps w:val="0"/>
          <w:sz w:val="24"/>
          <w:szCs w:val="24"/>
        </w:rPr>
        <w:t>GLES DE LA NAVIGATION A</w:t>
      </w:r>
      <w:r>
        <w:rPr>
          <w:rFonts w:ascii="Arial Gras" w:hAnsi="Arial Gras"/>
          <w:smallCaps w:val="0"/>
          <w:sz w:val="24"/>
          <w:szCs w:val="24"/>
        </w:rPr>
        <w:t>É</w:t>
      </w:r>
      <w:r w:rsidRPr="000274DF">
        <w:rPr>
          <w:rFonts w:ascii="Arial Gras" w:hAnsi="Arial Gras"/>
          <w:smallCaps w:val="0"/>
          <w:sz w:val="24"/>
          <w:szCs w:val="24"/>
        </w:rPr>
        <w:t>RIENNE</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14:paraId="1260751E" w14:textId="77777777" w:rsidR="002E6EAB" w:rsidRPr="0054339F" w:rsidRDefault="002E6EAB" w:rsidP="00B32D80">
      <w:pPr>
        <w:pStyle w:val="Title4L"/>
      </w:pPr>
      <w:bookmarkStart w:id="3192" w:name="_Toc106674121"/>
      <w:bookmarkStart w:id="3193" w:name="_Toc108923032"/>
      <w:bookmarkStart w:id="3194" w:name="_Toc108923518"/>
      <w:bookmarkStart w:id="3195" w:name="_Toc109018610"/>
      <w:bookmarkStart w:id="3196" w:name="_Toc113099190"/>
      <w:bookmarkStart w:id="3197" w:name="_Toc113169798"/>
      <w:bookmarkStart w:id="3198" w:name="_Toc113447309"/>
      <w:bookmarkStart w:id="3199" w:name="_Toc229284048"/>
      <w:bookmarkStart w:id="3200" w:name="_Toc229462054"/>
      <w:bookmarkStart w:id="3201" w:name="_Toc230324264"/>
      <w:bookmarkStart w:id="3202" w:name="_Toc230668819"/>
      <w:bookmarkStart w:id="3203" w:name="_Toc230858347"/>
      <w:bookmarkStart w:id="3204" w:name="_Toc230858717"/>
      <w:bookmarkStart w:id="3205" w:name="_Toc231269395"/>
      <w:bookmarkStart w:id="3206" w:name="_Toc231269797"/>
      <w:bookmarkStart w:id="3207" w:name="_Toc231270182"/>
      <w:bookmarkStart w:id="3208" w:name="_Toc262217096"/>
      <w:bookmarkStart w:id="3209" w:name="_Toc262560539"/>
      <w:bookmarkStart w:id="3210" w:name="_Toc262562616"/>
      <w:bookmarkStart w:id="3211" w:name="_Toc262733705"/>
      <w:bookmarkStart w:id="3212" w:name="_Toc262738479"/>
      <w:bookmarkStart w:id="3213" w:name="_Toc263062883"/>
      <w:bookmarkStart w:id="3214" w:name="_Toc263432495"/>
      <w:bookmarkStart w:id="3215" w:name="_Toc263761010"/>
      <w:bookmarkStart w:id="3216" w:name="_Toc263770400"/>
      <w:bookmarkStart w:id="3217" w:name="_Toc263775912"/>
      <w:bookmarkStart w:id="3218" w:name="_Toc287603155"/>
      <w:bookmarkStart w:id="3219" w:name="_Toc287959726"/>
      <w:bookmarkStart w:id="3220" w:name="_Toc288053807"/>
      <w:bookmarkStart w:id="3221" w:name="_Toc125707572"/>
      <w:r w:rsidRPr="0054339F">
        <w:t>Obligation</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14:paraId="1979B27A" w14:textId="77777777" w:rsidR="002E6EAB" w:rsidRPr="00B34622" w:rsidRDefault="002E6EAB" w:rsidP="00B34622">
      <w:pPr>
        <w:pStyle w:val="Sansinterligne"/>
        <w:numPr>
          <w:ilvl w:val="0"/>
          <w:numId w:val="198"/>
        </w:numPr>
        <w:spacing w:before="120" w:after="120" w:line="276" w:lineRule="auto"/>
        <w:jc w:val="both"/>
        <w:rPr>
          <w:lang w:val="fr-CA"/>
        </w:rPr>
      </w:pPr>
      <w:r w:rsidRPr="00B34622">
        <w:rPr>
          <w:lang w:val="fr-CA"/>
        </w:rPr>
        <w:t xml:space="preserve">Tout aéronef se trouvant sur le territoire d’un État membre ou dans la région d’information de vol confiée à l’État membre par l’Organisation de l‘Aviation Civile Internationale, ou circulant au-dessus de ce territoire, ou de cette région d’information de vol, doit observer les règles internationales de </w:t>
      </w:r>
      <w:r w:rsidR="00167B09" w:rsidRPr="00B34622">
        <w:rPr>
          <w:lang w:val="fr-CA"/>
        </w:rPr>
        <w:t xml:space="preserve">la </w:t>
      </w:r>
      <w:r w:rsidR="00EA62D1" w:rsidRPr="00B34622">
        <w:rPr>
          <w:lang w:val="fr-CA"/>
        </w:rPr>
        <w:t>navigation</w:t>
      </w:r>
      <w:r w:rsidRPr="00B34622">
        <w:rPr>
          <w:lang w:val="fr-CA"/>
        </w:rPr>
        <w:t xml:space="preserve"> aérienne et le système international de feux et signaux. Ces règles seront également observées par les aéronefs militaires de l’État membre à moins qu’elles ne soient incompatibles avec le caractère de leur mission.</w:t>
      </w:r>
    </w:p>
    <w:p w14:paraId="39234C90" w14:textId="77777777" w:rsidR="002E6EAB" w:rsidRPr="00B34622" w:rsidRDefault="002E6EAB" w:rsidP="00B34622">
      <w:pPr>
        <w:pStyle w:val="Sansinterligne"/>
        <w:numPr>
          <w:ilvl w:val="0"/>
          <w:numId w:val="198"/>
        </w:numPr>
        <w:spacing w:before="120" w:after="120" w:line="276" w:lineRule="auto"/>
        <w:jc w:val="both"/>
        <w:rPr>
          <w:lang w:val="fr-CA"/>
        </w:rPr>
      </w:pPr>
      <w:r w:rsidRPr="00B34622">
        <w:rPr>
          <w:lang w:val="fr-CA"/>
        </w:rPr>
        <w:t xml:space="preserve">Les aéronefs de l’État membre qui se trouvent hors de l’État membre doivent aussi observer </w:t>
      </w:r>
      <w:r w:rsidR="0025246E" w:rsidRPr="00B34622">
        <w:rPr>
          <w:lang w:val="fr-CA"/>
        </w:rPr>
        <w:t>lesdites</w:t>
      </w:r>
      <w:r w:rsidRPr="00B34622">
        <w:rPr>
          <w:lang w:val="fr-CA"/>
        </w:rPr>
        <w:t xml:space="preserve"> règles, sauf prescriptions contraires de l’État survolé.</w:t>
      </w:r>
    </w:p>
    <w:p w14:paraId="30542784" w14:textId="77777777" w:rsidR="002E6EAB" w:rsidRPr="00B34622" w:rsidRDefault="00EA62D1" w:rsidP="00B34622">
      <w:pPr>
        <w:pStyle w:val="Sansinterligne"/>
        <w:numPr>
          <w:ilvl w:val="0"/>
          <w:numId w:val="198"/>
        </w:numPr>
        <w:spacing w:before="120" w:after="120" w:line="276" w:lineRule="auto"/>
        <w:jc w:val="both"/>
        <w:rPr>
          <w:lang w:val="fr-CA"/>
        </w:rPr>
      </w:pPr>
      <w:r w:rsidRPr="00B34622">
        <w:rPr>
          <w:lang w:val="fr-CA"/>
        </w:rPr>
        <w:t xml:space="preserve">Les États membres doivent adopter </w:t>
      </w:r>
      <w:r w:rsidR="00167B09" w:rsidRPr="00B34622">
        <w:rPr>
          <w:lang w:val="fr-CA"/>
        </w:rPr>
        <w:t xml:space="preserve">par voie réglementaire </w:t>
      </w:r>
      <w:r w:rsidRPr="00B34622">
        <w:rPr>
          <w:lang w:val="fr-CA"/>
        </w:rPr>
        <w:t>d</w:t>
      </w:r>
      <w:r w:rsidR="002E6EAB" w:rsidRPr="00B34622">
        <w:rPr>
          <w:lang w:val="fr-CA"/>
        </w:rPr>
        <w:t xml:space="preserve">es règles de la </w:t>
      </w:r>
      <w:r w:rsidRPr="00B34622">
        <w:rPr>
          <w:lang w:val="fr-CA"/>
        </w:rPr>
        <w:t>navigation</w:t>
      </w:r>
      <w:r w:rsidR="002E6EAB" w:rsidRPr="00B34622">
        <w:rPr>
          <w:lang w:val="fr-CA"/>
        </w:rPr>
        <w:t xml:space="preserve"> aérienne</w:t>
      </w:r>
      <w:r w:rsidRPr="00B34622">
        <w:rPr>
          <w:lang w:val="fr-CA"/>
        </w:rPr>
        <w:t xml:space="preserve"> qui soient</w:t>
      </w:r>
      <w:r w:rsidR="002E6EAB" w:rsidRPr="00B34622">
        <w:rPr>
          <w:lang w:val="fr-CA"/>
        </w:rPr>
        <w:t xml:space="preserve"> conformes aux règlements internationaux relatifs à l’aviation civile internationale et toutes différences à ces règles sont définies par voie d’information aéronautique (</w:t>
      </w:r>
      <w:smartTag w:uri="urn:schemas-microsoft-com:office:smarttags" w:element="stockticker">
        <w:r w:rsidR="002E6EAB" w:rsidRPr="00B34622">
          <w:rPr>
            <w:lang w:val="fr-CA"/>
          </w:rPr>
          <w:t>AIP</w:t>
        </w:r>
      </w:smartTag>
      <w:r w:rsidR="002E6EAB" w:rsidRPr="00B34622">
        <w:rPr>
          <w:lang w:val="fr-CA"/>
        </w:rPr>
        <w:t>).</w:t>
      </w:r>
    </w:p>
    <w:p w14:paraId="277CCBE5" w14:textId="7E5F681C" w:rsidR="0025246E" w:rsidRPr="00145710" w:rsidRDefault="0025246E" w:rsidP="00B32D80">
      <w:pPr>
        <w:pStyle w:val="Title4L"/>
      </w:pPr>
      <w:bookmarkStart w:id="3222" w:name="_Toc125707573"/>
      <w:r w:rsidRPr="00145710">
        <w:t>Usage indu de l'aviation civile</w:t>
      </w:r>
      <w:bookmarkEnd w:id="3222"/>
    </w:p>
    <w:p w14:paraId="43591135" w14:textId="5EC3AFCD" w:rsidR="0091545D" w:rsidRPr="00B50463" w:rsidRDefault="0091545D" w:rsidP="007178B9">
      <w:pPr>
        <w:spacing w:before="120" w:after="240" w:line="276" w:lineRule="auto"/>
        <w:jc w:val="both"/>
      </w:pPr>
      <w:r w:rsidRPr="00B50463">
        <w:t>Tout Etat membre prendra des mesures appropriées pour interdire l'emploi délibéré de tout aéronef civil dans ledit Etat ou utilisé par un exploitant qui a le siège principal ou sa résidence permanente dans ledit Etat à des fins incompatibles avec les buts du présent Code. Cette disposition ne porte pas atteinte à l’article III.1.4 du présent Code.</w:t>
      </w:r>
    </w:p>
    <w:p w14:paraId="58BFE7F3" w14:textId="77777777" w:rsidR="002E6EAB" w:rsidRPr="0054339F" w:rsidRDefault="002E6EAB" w:rsidP="00B32D80">
      <w:pPr>
        <w:pStyle w:val="Title4L"/>
      </w:pPr>
      <w:bookmarkStart w:id="3223" w:name="_Toc111024144"/>
      <w:bookmarkStart w:id="3224" w:name="_Toc111024568"/>
      <w:bookmarkStart w:id="3225" w:name="_Toc335872"/>
      <w:bookmarkStart w:id="3226" w:name="_Toc523812"/>
      <w:bookmarkStart w:id="3227" w:name="_Toc106674124"/>
      <w:bookmarkStart w:id="3228" w:name="_Toc108923035"/>
      <w:bookmarkStart w:id="3229" w:name="_Toc108923521"/>
      <w:bookmarkStart w:id="3230" w:name="_Toc109018613"/>
      <w:bookmarkStart w:id="3231" w:name="_Toc113099193"/>
      <w:bookmarkStart w:id="3232" w:name="_Toc113169801"/>
      <w:bookmarkStart w:id="3233" w:name="_Toc113447312"/>
      <w:bookmarkStart w:id="3234" w:name="_Toc229284049"/>
      <w:bookmarkStart w:id="3235" w:name="_Toc229462055"/>
      <w:bookmarkStart w:id="3236" w:name="_Toc230324265"/>
      <w:bookmarkStart w:id="3237" w:name="_Toc230668820"/>
      <w:bookmarkStart w:id="3238" w:name="_Toc230858348"/>
      <w:bookmarkStart w:id="3239" w:name="_Toc230858718"/>
      <w:bookmarkStart w:id="3240" w:name="_Toc231269396"/>
      <w:bookmarkStart w:id="3241" w:name="_Toc231269798"/>
      <w:bookmarkStart w:id="3242" w:name="_Toc231270183"/>
      <w:bookmarkStart w:id="3243" w:name="_Toc262217097"/>
      <w:bookmarkStart w:id="3244" w:name="_Toc262560540"/>
      <w:bookmarkStart w:id="3245" w:name="_Toc262562617"/>
      <w:bookmarkStart w:id="3246" w:name="_Toc262733706"/>
      <w:bookmarkStart w:id="3247" w:name="_Toc262738480"/>
      <w:bookmarkStart w:id="3248" w:name="_Toc263062884"/>
      <w:bookmarkStart w:id="3249" w:name="_Toc263432496"/>
      <w:bookmarkStart w:id="3250" w:name="_Toc263761011"/>
      <w:bookmarkStart w:id="3251" w:name="_Toc263770401"/>
      <w:bookmarkStart w:id="3252" w:name="_Toc263775913"/>
      <w:bookmarkStart w:id="3253" w:name="_Toc287603156"/>
      <w:bookmarkStart w:id="3254" w:name="_Toc287959727"/>
      <w:bookmarkStart w:id="3255" w:name="_Toc288053808"/>
      <w:bookmarkStart w:id="3256" w:name="_Toc125707574"/>
      <w:bookmarkEnd w:id="3223"/>
      <w:bookmarkEnd w:id="3224"/>
      <w:r w:rsidRPr="0054339F">
        <w:t>Interception des aéronefs civils</w:t>
      </w:r>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14:paraId="5532466B" w14:textId="77777777" w:rsidR="002E6EAB" w:rsidRPr="00B34622" w:rsidRDefault="002E6EAB" w:rsidP="00B34622">
      <w:pPr>
        <w:pStyle w:val="Sansinterligne"/>
        <w:numPr>
          <w:ilvl w:val="0"/>
          <w:numId w:val="199"/>
        </w:numPr>
        <w:spacing w:before="120" w:after="120" w:line="276" w:lineRule="auto"/>
        <w:jc w:val="both"/>
        <w:rPr>
          <w:lang w:val="fr-CA"/>
        </w:rPr>
      </w:pPr>
      <w:r w:rsidRPr="00B34622">
        <w:rPr>
          <w:lang w:val="fr-CA"/>
        </w:rPr>
        <w:t>Les aéronefs en vol doivent impérativement obtempérer aux ordres et signaux conventionnels leur ordonnant d’atterrir.</w:t>
      </w:r>
    </w:p>
    <w:p w14:paraId="04C45B5B" w14:textId="77777777" w:rsidR="002E6EAB" w:rsidRPr="00E5278B" w:rsidRDefault="002E6EAB" w:rsidP="00B34622">
      <w:pPr>
        <w:pStyle w:val="Sansinterligne"/>
        <w:numPr>
          <w:ilvl w:val="0"/>
          <w:numId w:val="199"/>
        </w:numPr>
        <w:spacing w:before="120" w:after="120" w:line="276" w:lineRule="auto"/>
        <w:jc w:val="both"/>
        <w:rPr>
          <w:lang w:val="fr-CA"/>
        </w:rPr>
      </w:pPr>
      <w:r w:rsidRPr="00B34622">
        <w:rPr>
          <w:lang w:val="fr-CA"/>
        </w:rPr>
        <w:t>Les aéronefs doivent se soumettre aux injonctions des commandants d’aéronefs militaires, de police et de douane ou des personnels au sol des services militaires, de police et de douane.</w:t>
      </w:r>
    </w:p>
    <w:p w14:paraId="7BF1556C" w14:textId="77777777" w:rsidR="002E6EAB" w:rsidRPr="00E12617" w:rsidRDefault="002E6EAB" w:rsidP="00B32D80">
      <w:pPr>
        <w:pStyle w:val="Title4L"/>
      </w:pPr>
      <w:bookmarkStart w:id="3257" w:name="_Toc229284054"/>
      <w:bookmarkStart w:id="3258" w:name="_Toc229462060"/>
      <w:bookmarkStart w:id="3259" w:name="_Toc230324270"/>
      <w:bookmarkStart w:id="3260" w:name="_Toc230668821"/>
      <w:bookmarkStart w:id="3261" w:name="_Toc230858349"/>
      <w:bookmarkStart w:id="3262" w:name="_Toc230858719"/>
      <w:bookmarkStart w:id="3263" w:name="_Toc231269397"/>
      <w:bookmarkStart w:id="3264" w:name="_Toc231269799"/>
      <w:bookmarkStart w:id="3265" w:name="_Toc231270184"/>
      <w:bookmarkStart w:id="3266" w:name="_Toc262217098"/>
      <w:bookmarkStart w:id="3267" w:name="_Toc262560541"/>
      <w:bookmarkStart w:id="3268" w:name="_Toc262562618"/>
      <w:bookmarkStart w:id="3269" w:name="_Toc262733707"/>
      <w:bookmarkStart w:id="3270" w:name="_Toc262738481"/>
      <w:bookmarkStart w:id="3271" w:name="_Toc263062885"/>
      <w:bookmarkStart w:id="3272" w:name="_Toc263432497"/>
      <w:bookmarkStart w:id="3273" w:name="_Toc263761012"/>
      <w:bookmarkStart w:id="3274" w:name="_Toc263770402"/>
      <w:bookmarkStart w:id="3275" w:name="_Toc263775914"/>
      <w:bookmarkStart w:id="3276" w:name="_Toc287603157"/>
      <w:bookmarkStart w:id="3277" w:name="_Toc287959728"/>
      <w:bookmarkStart w:id="3278" w:name="_Toc288053809"/>
      <w:bookmarkStart w:id="3279" w:name="_Toc125707575"/>
      <w:r>
        <w:t>Emploi des armes</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r>
        <w:t xml:space="preserve"> </w:t>
      </w:r>
    </w:p>
    <w:p w14:paraId="7467063E" w14:textId="7BCDCB9B" w:rsidR="002E6EAB" w:rsidRPr="00B50463" w:rsidRDefault="002E6EAB" w:rsidP="002D6339">
      <w:pPr>
        <w:spacing w:before="120" w:after="120" w:line="276" w:lineRule="auto"/>
        <w:jc w:val="both"/>
        <w:rPr>
          <w:lang w:val="fr-CA"/>
        </w:rPr>
      </w:pPr>
      <w:r>
        <w:rPr>
          <w:lang w:val="fr-CA"/>
        </w:rPr>
        <w:t xml:space="preserve">Pour assurer le respect de sa souveraineté sur son espace aérien, </w:t>
      </w:r>
      <w:r w:rsidR="00990A5F">
        <w:rPr>
          <w:lang w:val="fr-CA"/>
        </w:rPr>
        <w:t>chaque État membre</w:t>
      </w:r>
      <w:r>
        <w:rPr>
          <w:lang w:val="fr-CA"/>
        </w:rPr>
        <w:t>, en cas d’infraction, s’abstient de recourir à l’emploi des armes contre les aéronefs civils en vol</w:t>
      </w:r>
      <w:r w:rsidR="00CD07F7">
        <w:rPr>
          <w:lang w:val="fr-CA"/>
        </w:rPr>
        <w:t xml:space="preserve">, </w:t>
      </w:r>
      <w:r w:rsidR="003B23FE" w:rsidRPr="00B50463">
        <w:t xml:space="preserve">et qu'en cas d'interception, la vie des personnes se trouvant à bord des aéronefs et la sécurité des aéronefs ne doivent pas être mises en danger. </w:t>
      </w:r>
      <w:r w:rsidR="003B23FE" w:rsidRPr="005E0A0F">
        <w:t>Cette disposition ne saurait être interprétée comme modifiant de quelque manière que ce soit les droits et obligations des Etats en vertu de la Charte des Nations Unies.</w:t>
      </w:r>
    </w:p>
    <w:p w14:paraId="2F677C06" w14:textId="77777777" w:rsidR="00CD07F7" w:rsidRPr="008A5B1E" w:rsidRDefault="00CD07F7" w:rsidP="00B32D80">
      <w:pPr>
        <w:pStyle w:val="Title4L"/>
      </w:pPr>
      <w:bookmarkStart w:id="3280" w:name="_Toc125707576"/>
      <w:r w:rsidRPr="008A5B1E">
        <w:t>Respect des ordres d’interception</w:t>
      </w:r>
      <w:bookmarkEnd w:id="3280"/>
      <w:r w:rsidRPr="008A5B1E">
        <w:t xml:space="preserve"> </w:t>
      </w:r>
    </w:p>
    <w:p w14:paraId="300DC3A1" w14:textId="4C04A3E1" w:rsidR="003B23FE" w:rsidRPr="00B50463" w:rsidRDefault="003B23FE" w:rsidP="002D6339">
      <w:pPr>
        <w:spacing w:before="120" w:after="120" w:line="276" w:lineRule="auto"/>
        <w:jc w:val="both"/>
        <w:rPr>
          <w:rFonts w:eastAsia="Calibri"/>
        </w:rPr>
      </w:pPr>
      <w:r w:rsidRPr="00B50463">
        <w:rPr>
          <w:rFonts w:eastAsia="Calibri"/>
        </w:rPr>
        <w:t>Tout aéronef civil doit respecter un ordre donné conformément à l’article III.</w:t>
      </w:r>
      <w:r w:rsidR="00C60040">
        <w:rPr>
          <w:rFonts w:eastAsia="Calibri"/>
        </w:rPr>
        <w:t>1</w:t>
      </w:r>
      <w:r w:rsidRPr="00B50463">
        <w:rPr>
          <w:rFonts w:eastAsia="Calibri"/>
        </w:rPr>
        <w:t xml:space="preserve">.3 du présent </w:t>
      </w:r>
      <w:r w:rsidRPr="00B50463">
        <w:t>code</w:t>
      </w:r>
      <w:r w:rsidRPr="00B50463">
        <w:rPr>
          <w:rFonts w:eastAsia="Calibri"/>
        </w:rPr>
        <w:t xml:space="preserve">. A cette fin, </w:t>
      </w:r>
      <w:r w:rsidRPr="00B50463">
        <w:t xml:space="preserve">tout </w:t>
      </w:r>
      <w:r w:rsidRPr="00B50463">
        <w:rPr>
          <w:rFonts w:eastAsia="Calibri"/>
        </w:rPr>
        <w:t>Etat</w:t>
      </w:r>
      <w:r w:rsidRPr="00B50463">
        <w:t xml:space="preserve"> membre </w:t>
      </w:r>
      <w:r w:rsidRPr="00B50463">
        <w:rPr>
          <w:rFonts w:eastAsia="Calibri"/>
        </w:rPr>
        <w:t xml:space="preserve">prend toutes les mesures nécessaires dans ses lois ou règlements nationaux pour faire obligation à tout aéronef immatriculé dans ledit Etat ou utilisé par un exploitant qui a le siège principal de son exploitation ou sa résidence permanente dans ledit Etat de se conformer </w:t>
      </w:r>
      <w:r w:rsidRPr="00B50463">
        <w:rPr>
          <w:rFonts w:eastAsia="Calibri"/>
          <w:bCs/>
        </w:rPr>
        <w:t xml:space="preserve">à </w:t>
      </w:r>
      <w:r w:rsidRPr="00B50463">
        <w:rPr>
          <w:rFonts w:eastAsia="Calibri"/>
        </w:rPr>
        <w:t xml:space="preserve">cet ordre. </w:t>
      </w:r>
      <w:r w:rsidRPr="00B50463">
        <w:t xml:space="preserve">Tout </w:t>
      </w:r>
      <w:r w:rsidRPr="00B50463">
        <w:rPr>
          <w:rFonts w:eastAsia="Calibri"/>
        </w:rPr>
        <w:t xml:space="preserve">Etat </w:t>
      </w:r>
      <w:r w:rsidRPr="00B50463">
        <w:t xml:space="preserve">membre </w:t>
      </w:r>
      <w:r w:rsidRPr="00B50463">
        <w:rPr>
          <w:rFonts w:eastAsia="Calibri"/>
        </w:rPr>
        <w:t xml:space="preserve">rend toute violation de ces lois ou règlements applicables passible de sanctions sévères et soumet l'affaire </w:t>
      </w:r>
      <w:r w:rsidRPr="00B50463">
        <w:t xml:space="preserve">à </w:t>
      </w:r>
      <w:r w:rsidRPr="00B50463">
        <w:rPr>
          <w:rFonts w:eastAsia="Calibri"/>
        </w:rPr>
        <w:t>ses autorités compétentes conformément à son droit interne.</w:t>
      </w:r>
    </w:p>
    <w:p w14:paraId="60EC16A2" w14:textId="77777777" w:rsidR="002E6EAB" w:rsidRPr="000274DF" w:rsidRDefault="00D13584" w:rsidP="002D6339">
      <w:pPr>
        <w:pStyle w:val="Title2L"/>
        <w:tabs>
          <w:tab w:val="clear" w:pos="3981"/>
          <w:tab w:val="num" w:pos="1843"/>
          <w:tab w:val="num" w:pos="3119"/>
        </w:tabs>
        <w:spacing w:after="240" w:line="276" w:lineRule="auto"/>
        <w:ind w:left="3119" w:hanging="2126"/>
        <w:rPr>
          <w:caps/>
          <w:smallCaps w:val="0"/>
          <w:sz w:val="24"/>
          <w:szCs w:val="24"/>
        </w:rPr>
      </w:pPr>
      <w:bookmarkStart w:id="3281" w:name="_Toc111024148"/>
      <w:bookmarkStart w:id="3282" w:name="_Toc111024572"/>
      <w:bookmarkStart w:id="3283" w:name="_Toc111024149"/>
      <w:bookmarkStart w:id="3284" w:name="_Toc111024573"/>
      <w:bookmarkStart w:id="3285" w:name="_Toc113169802"/>
      <w:bookmarkStart w:id="3286" w:name="_Toc113447313"/>
      <w:bookmarkStart w:id="3287" w:name="_Toc229284050"/>
      <w:bookmarkStart w:id="3288" w:name="_Toc229462056"/>
      <w:bookmarkStart w:id="3289" w:name="_Toc230324266"/>
      <w:bookmarkStart w:id="3290" w:name="_Toc230668822"/>
      <w:bookmarkStart w:id="3291" w:name="_Toc230858350"/>
      <w:bookmarkStart w:id="3292" w:name="_Toc230858720"/>
      <w:bookmarkStart w:id="3293" w:name="_Toc231269398"/>
      <w:bookmarkStart w:id="3294" w:name="_Toc231269800"/>
      <w:bookmarkStart w:id="3295" w:name="_Toc231270185"/>
      <w:bookmarkStart w:id="3296" w:name="_Toc262217099"/>
      <w:bookmarkStart w:id="3297" w:name="_Toc262560542"/>
      <w:bookmarkStart w:id="3298" w:name="_Toc262562619"/>
      <w:bookmarkStart w:id="3299" w:name="_Toc262733708"/>
      <w:bookmarkStart w:id="3300" w:name="_Toc262738482"/>
      <w:bookmarkStart w:id="3301" w:name="_Toc263062886"/>
      <w:bookmarkStart w:id="3302" w:name="_Toc263432498"/>
      <w:bookmarkStart w:id="3303" w:name="_Toc263761013"/>
      <w:bookmarkStart w:id="3304" w:name="_Toc263770403"/>
      <w:bookmarkStart w:id="3305" w:name="_Toc263775915"/>
      <w:bookmarkStart w:id="3306" w:name="_Toc287518286"/>
      <w:bookmarkStart w:id="3307" w:name="_Toc287536224"/>
      <w:bookmarkStart w:id="3308" w:name="_Toc287516843"/>
      <w:bookmarkStart w:id="3309" w:name="_Toc287517567"/>
      <w:bookmarkStart w:id="3310" w:name="_Toc287536289"/>
      <w:bookmarkStart w:id="3311" w:name="_Toc287603158"/>
      <w:bookmarkStart w:id="3312" w:name="_Toc287959729"/>
      <w:bookmarkStart w:id="3313" w:name="_Toc288053810"/>
      <w:bookmarkStart w:id="3314" w:name="_Toc125707577"/>
      <w:bookmarkStart w:id="3315" w:name="_Toc335889"/>
      <w:bookmarkStart w:id="3316" w:name="_Toc523829"/>
      <w:bookmarkStart w:id="3317" w:name="_Toc106672952"/>
      <w:bookmarkStart w:id="3318" w:name="_Toc106673820"/>
      <w:bookmarkStart w:id="3319" w:name="_Toc106673925"/>
      <w:bookmarkStart w:id="3320" w:name="_Toc106674125"/>
      <w:bookmarkStart w:id="3321" w:name="_Toc108923036"/>
      <w:bookmarkStart w:id="3322" w:name="_Toc108923522"/>
      <w:bookmarkStart w:id="3323" w:name="_Toc109018614"/>
      <w:bookmarkStart w:id="3324" w:name="_Toc113099194"/>
      <w:bookmarkEnd w:id="3281"/>
      <w:bookmarkEnd w:id="3282"/>
      <w:bookmarkEnd w:id="3283"/>
      <w:bookmarkEnd w:id="3284"/>
      <w:r w:rsidRPr="000274DF">
        <w:rPr>
          <w:smallCaps w:val="0"/>
          <w:sz w:val="24"/>
          <w:szCs w:val="24"/>
        </w:rPr>
        <w:t>CIRCULATION DES A</w:t>
      </w:r>
      <w:r>
        <w:rPr>
          <w:smallCaps w:val="0"/>
          <w:sz w:val="24"/>
          <w:szCs w:val="24"/>
        </w:rPr>
        <w:t>É</w:t>
      </w:r>
      <w:r w:rsidRPr="000274DF">
        <w:rPr>
          <w:smallCaps w:val="0"/>
          <w:sz w:val="24"/>
          <w:szCs w:val="24"/>
        </w:rPr>
        <w:t>RONEFS</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14:paraId="5C2D1CF7" w14:textId="77777777" w:rsidR="002E6EAB" w:rsidRPr="0054339F" w:rsidRDefault="002E6EAB" w:rsidP="00B32D80">
      <w:pPr>
        <w:pStyle w:val="Title4L"/>
      </w:pPr>
      <w:bookmarkStart w:id="3325" w:name="_Toc113169803"/>
      <w:bookmarkStart w:id="3326" w:name="_Ref113187874"/>
      <w:bookmarkStart w:id="3327" w:name="_Toc113447314"/>
      <w:bookmarkStart w:id="3328" w:name="_Toc229284051"/>
      <w:bookmarkStart w:id="3329" w:name="_Toc229462057"/>
      <w:bookmarkStart w:id="3330" w:name="_Toc230324267"/>
      <w:bookmarkStart w:id="3331" w:name="_Toc230668823"/>
      <w:bookmarkStart w:id="3332" w:name="_Toc230858351"/>
      <w:bookmarkStart w:id="3333" w:name="_Toc230858721"/>
      <w:bookmarkStart w:id="3334" w:name="_Toc231269399"/>
      <w:bookmarkStart w:id="3335" w:name="_Toc231269801"/>
      <w:bookmarkStart w:id="3336" w:name="_Toc231270186"/>
      <w:bookmarkStart w:id="3337" w:name="_Toc262217100"/>
      <w:bookmarkStart w:id="3338" w:name="_Toc262560543"/>
      <w:bookmarkStart w:id="3339" w:name="_Toc262562620"/>
      <w:bookmarkStart w:id="3340" w:name="_Toc262733709"/>
      <w:bookmarkStart w:id="3341" w:name="_Toc262738483"/>
      <w:bookmarkStart w:id="3342" w:name="_Toc263062887"/>
      <w:bookmarkStart w:id="3343" w:name="_Toc263432499"/>
      <w:bookmarkStart w:id="3344" w:name="_Toc263761014"/>
      <w:bookmarkStart w:id="3345" w:name="_Toc263770404"/>
      <w:bookmarkStart w:id="3346" w:name="_Toc263775916"/>
      <w:bookmarkStart w:id="3347" w:name="_Toc287603159"/>
      <w:bookmarkStart w:id="3348" w:name="_Toc287959730"/>
      <w:bookmarkStart w:id="3349" w:name="_Toc288053811"/>
      <w:bookmarkStart w:id="3350" w:name="_Toc125707578"/>
      <w:r w:rsidRPr="0054339F">
        <w:t>Droit de circulation</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14:paraId="21CC37E5" w14:textId="77777777" w:rsidR="00E83E42" w:rsidRDefault="00E83E42" w:rsidP="00AA5220">
      <w:pPr>
        <w:pStyle w:val="StyleJustifi"/>
      </w:pPr>
      <w:r>
        <w:t>Sous réserve d’observer la règlementation relative à la navigation et à la circulation aériennes telle qu’elle résulte des dispositions du présent code, les aéronefs peuvent circuler librement au-dessus du territoire des Etats membres.</w:t>
      </w:r>
    </w:p>
    <w:p w14:paraId="3288FDDF" w14:textId="77777777" w:rsidR="002922DD" w:rsidRPr="00634033" w:rsidRDefault="002922DD" w:rsidP="00B32D80">
      <w:pPr>
        <w:pStyle w:val="Title4L"/>
      </w:pPr>
      <w:bookmarkStart w:id="3351" w:name="_Toc125707579"/>
      <w:r w:rsidRPr="00634033">
        <w:t>Aéronefs civils et aéronefs d’Etat</w:t>
      </w:r>
      <w:bookmarkEnd w:id="3351"/>
    </w:p>
    <w:p w14:paraId="2995F48F" w14:textId="4246A282" w:rsidR="002922DD" w:rsidRPr="00634033" w:rsidRDefault="000E1ACE" w:rsidP="00AA5220">
      <w:pPr>
        <w:pStyle w:val="StyleJustifi"/>
      </w:pPr>
      <w:r w:rsidRPr="00634033">
        <w:t xml:space="preserve">Les Etats membres s'engagent </w:t>
      </w:r>
      <w:r w:rsidRPr="00634033">
        <w:rPr>
          <w:bCs/>
        </w:rPr>
        <w:t>à</w:t>
      </w:r>
      <w:r w:rsidRPr="00634033">
        <w:rPr>
          <w:b/>
          <w:bCs/>
        </w:rPr>
        <w:t xml:space="preserve"> </w:t>
      </w:r>
      <w:r w:rsidRPr="00634033">
        <w:t>tenir dûment compte de la sécurité de la navigation des aéronefs civils lorsqu'ils établissent des règlements pour leurs aéronefs d'Etat.</w:t>
      </w:r>
    </w:p>
    <w:p w14:paraId="08AD9258" w14:textId="5D36D33D" w:rsidR="002922DD" w:rsidRPr="00634033" w:rsidRDefault="000E1ACE" w:rsidP="00B32D80">
      <w:pPr>
        <w:pStyle w:val="Title4L"/>
      </w:pPr>
      <w:bookmarkStart w:id="3352" w:name="_Toc111024154"/>
      <w:bookmarkStart w:id="3353" w:name="_Toc111024578"/>
      <w:bookmarkStart w:id="3354" w:name="_Toc111024155"/>
      <w:bookmarkStart w:id="3355" w:name="_Toc111024579"/>
      <w:bookmarkStart w:id="3356" w:name="_Toc111024156"/>
      <w:bookmarkStart w:id="3357" w:name="_Toc111024580"/>
      <w:bookmarkStart w:id="3358" w:name="_Toc111024157"/>
      <w:bookmarkStart w:id="3359" w:name="_Toc111024581"/>
      <w:bookmarkStart w:id="3360" w:name="_Toc111024158"/>
      <w:bookmarkStart w:id="3361" w:name="_Toc111024582"/>
      <w:bookmarkStart w:id="3362" w:name="_Toc125707580"/>
      <w:bookmarkEnd w:id="3352"/>
      <w:bookmarkEnd w:id="3353"/>
      <w:bookmarkEnd w:id="3354"/>
      <w:bookmarkEnd w:id="3355"/>
      <w:bookmarkEnd w:id="3356"/>
      <w:bookmarkEnd w:id="3357"/>
      <w:bookmarkEnd w:id="3358"/>
      <w:bookmarkEnd w:id="3359"/>
      <w:bookmarkEnd w:id="3360"/>
      <w:bookmarkEnd w:id="3361"/>
      <w:r w:rsidRPr="00634033">
        <w:t>Aéronefs sans pilote</w:t>
      </w:r>
      <w:r w:rsidRPr="00634033" w:rsidDel="000E1ACE">
        <w:t xml:space="preserve"> </w:t>
      </w:r>
      <w:r w:rsidR="00AF6EE9" w:rsidRPr="00634033">
        <w:t>à bord</w:t>
      </w:r>
      <w:bookmarkEnd w:id="3362"/>
    </w:p>
    <w:p w14:paraId="05D4002E" w14:textId="62A941C7" w:rsidR="002922DD" w:rsidRPr="00634033" w:rsidRDefault="000E1ACE" w:rsidP="00AA5220">
      <w:pPr>
        <w:pStyle w:val="StyleJustifi"/>
      </w:pPr>
      <w:r w:rsidRPr="00634033">
        <w:t>Aucun aéronef pouvant voler sans pilote</w:t>
      </w:r>
      <w:r w:rsidR="00AF6EE9" w:rsidRPr="00634033">
        <w:t xml:space="preserve"> à bord</w:t>
      </w:r>
      <w:r w:rsidRPr="00634033">
        <w:t xml:space="preserve"> ne peut survoler le territoire d’un Etat membre, sauf autorisation spéciale dudit Etat et conformément aux conditions de celle-ci. Les Etats membres s'engagent </w:t>
      </w:r>
      <w:r w:rsidRPr="00634033">
        <w:rPr>
          <w:iCs/>
        </w:rPr>
        <w:t>à</w:t>
      </w:r>
      <w:r w:rsidRPr="00634033">
        <w:rPr>
          <w:i/>
          <w:iCs/>
        </w:rPr>
        <w:t xml:space="preserve"> </w:t>
      </w:r>
      <w:r w:rsidRPr="00634033">
        <w:t>faire en sorte que le vol d'un tel aéronef sans pilote</w:t>
      </w:r>
      <w:r w:rsidR="00AF6EE9" w:rsidRPr="00634033">
        <w:t xml:space="preserve"> à bord</w:t>
      </w:r>
      <w:r w:rsidRPr="00634033">
        <w:t xml:space="preserve"> dans des régions ouvertes aux aéronefs civils soit soumis </w:t>
      </w:r>
      <w:r w:rsidRPr="00634033">
        <w:rPr>
          <w:iCs/>
        </w:rPr>
        <w:t>à</w:t>
      </w:r>
      <w:r w:rsidRPr="00634033">
        <w:rPr>
          <w:i/>
          <w:iCs/>
        </w:rPr>
        <w:t xml:space="preserve"> </w:t>
      </w:r>
      <w:r w:rsidRPr="00634033">
        <w:t>un contrôle qui permette d'éviter tout danger pour les aéronefs civils.</w:t>
      </w:r>
    </w:p>
    <w:p w14:paraId="31179FC1" w14:textId="25908395" w:rsidR="002922DD" w:rsidRPr="00634033" w:rsidRDefault="000D4767" w:rsidP="00B32D80">
      <w:pPr>
        <w:pStyle w:val="Title4L"/>
      </w:pPr>
      <w:bookmarkStart w:id="3363" w:name="_Toc125707581"/>
      <w:r w:rsidRPr="00634033">
        <w:t>Application des</w:t>
      </w:r>
      <w:r w:rsidR="00AA7BAC" w:rsidRPr="00634033">
        <w:t xml:space="preserve"> lois et</w:t>
      </w:r>
      <w:r w:rsidRPr="00634033">
        <w:t xml:space="preserve"> règlements</w:t>
      </w:r>
      <w:bookmarkEnd w:id="3363"/>
      <w:r w:rsidRPr="00634033">
        <w:t xml:space="preserve"> </w:t>
      </w:r>
    </w:p>
    <w:p w14:paraId="72588E0B" w14:textId="77777777" w:rsidR="002922DD" w:rsidRPr="00990A5F" w:rsidRDefault="000D4767" w:rsidP="00AA5220">
      <w:pPr>
        <w:pStyle w:val="StyleJustifi"/>
      </w:pPr>
      <w:r w:rsidRPr="00634033">
        <w:t xml:space="preserve">Sous réserve des dispositions du présent Code, les lois et règlements de tout Etat membre relatifs </w:t>
      </w:r>
      <w:r w:rsidRPr="00634033">
        <w:rPr>
          <w:bCs/>
        </w:rPr>
        <w:t>à</w:t>
      </w:r>
      <w:r w:rsidRPr="00634033">
        <w:rPr>
          <w:b/>
          <w:bCs/>
        </w:rPr>
        <w:t xml:space="preserve"> </w:t>
      </w:r>
      <w:r w:rsidRPr="00634033">
        <w:t xml:space="preserve">l'entrée et à la sortie de son territoire des aéronefs employés </w:t>
      </w:r>
      <w:r w:rsidRPr="00634033">
        <w:rPr>
          <w:bCs/>
          <w:iCs/>
        </w:rPr>
        <w:t xml:space="preserve">à </w:t>
      </w:r>
      <w:r w:rsidRPr="00634033">
        <w:t xml:space="preserve">la navigation aérienne internationale, ou relatifs à l'exploitation et </w:t>
      </w:r>
      <w:r w:rsidRPr="00634033">
        <w:rPr>
          <w:bCs/>
          <w:iCs/>
        </w:rPr>
        <w:t>à</w:t>
      </w:r>
      <w:r w:rsidRPr="00634033">
        <w:rPr>
          <w:b/>
          <w:bCs/>
          <w:i/>
          <w:iCs/>
        </w:rPr>
        <w:t xml:space="preserve"> </w:t>
      </w:r>
      <w:r w:rsidRPr="00634033">
        <w:t xml:space="preserve">la navigation desdits aéronefs à l'intérieur de son territoire, s'appliquent, sans distinction de nationalité, aux aéronefs de tous les autres Etats et lesdits aéronefs doivent s'y conformer </w:t>
      </w:r>
      <w:r w:rsidRPr="00634033">
        <w:rPr>
          <w:bCs/>
          <w:iCs/>
        </w:rPr>
        <w:t xml:space="preserve">à </w:t>
      </w:r>
      <w:r w:rsidRPr="00634033">
        <w:t xml:space="preserve">la sortie et </w:t>
      </w:r>
      <w:r w:rsidRPr="00634033">
        <w:rPr>
          <w:bCs/>
          <w:iCs/>
        </w:rPr>
        <w:t>à</w:t>
      </w:r>
      <w:r w:rsidRPr="00634033">
        <w:rPr>
          <w:b/>
          <w:bCs/>
          <w:i/>
          <w:iCs/>
        </w:rPr>
        <w:t xml:space="preserve"> </w:t>
      </w:r>
      <w:r w:rsidRPr="00634033">
        <w:t>l'intérieur du territoire de cet Etat.</w:t>
      </w:r>
    </w:p>
    <w:p w14:paraId="4A4E4185" w14:textId="0E7CDE48" w:rsidR="00531D88" w:rsidRPr="00990A5F" w:rsidRDefault="000D4767" w:rsidP="00B32D80">
      <w:pPr>
        <w:pStyle w:val="Title4L"/>
      </w:pPr>
      <w:bookmarkStart w:id="3364" w:name="_Toc125707582"/>
      <w:r w:rsidRPr="00990A5F">
        <w:t>Règles de l'air</w:t>
      </w:r>
      <w:bookmarkEnd w:id="3364"/>
      <w:r w:rsidRPr="00990A5F" w:rsidDel="000D4767">
        <w:t xml:space="preserve"> </w:t>
      </w:r>
    </w:p>
    <w:p w14:paraId="3734592B" w14:textId="77777777" w:rsidR="00531D88" w:rsidRDefault="000D4767" w:rsidP="00AA5220">
      <w:pPr>
        <w:pStyle w:val="StyleJustifi"/>
      </w:pPr>
      <w:r w:rsidRPr="00990A5F">
        <w:t xml:space="preserve">Tout Etat membre s’engage </w:t>
      </w:r>
      <w:r w:rsidRPr="00990A5F">
        <w:rPr>
          <w:bCs/>
          <w:iCs/>
        </w:rPr>
        <w:t>à</w:t>
      </w:r>
      <w:r w:rsidRPr="00990A5F">
        <w:rPr>
          <w:b/>
          <w:bCs/>
          <w:i/>
          <w:iCs/>
        </w:rPr>
        <w:t xml:space="preserve"> </w:t>
      </w:r>
      <w:r w:rsidRPr="00990A5F">
        <w:t xml:space="preserve">adopter des mesures afin d'assurer que tout aéronef survolant son territoire ou y manœuvrant, ainsi que tout aéronef portant la marque de sa nationalité, en quelque lieu qu'il se trouve, se conforment aux règles et règlements en vigueur en ce lieu pour le vol et la manœuvre des aéronefs. Tout Etat membre s'engage à maintenir ses règlements dans ce domaine conformes, dans toute la mesure possible, </w:t>
      </w:r>
      <w:r w:rsidRPr="00990A5F">
        <w:rPr>
          <w:iCs/>
        </w:rPr>
        <w:t xml:space="preserve">à </w:t>
      </w:r>
      <w:r w:rsidRPr="00990A5F">
        <w:t>ceux qui pourraient être établis en vertu du présent Code. Au</w:t>
      </w:r>
      <w:r w:rsidRPr="00990A5F">
        <w:rPr>
          <w:b/>
        </w:rPr>
        <w:t>-</w:t>
      </w:r>
      <w:r w:rsidRPr="00990A5F">
        <w:t>dessus de la haute mer, les règles en vigueur sont les règles établies en vertu du présent Code. Tout Etat membre s'engage à poursuivre toute personne contrevenant aux règlements applicables.</w:t>
      </w:r>
    </w:p>
    <w:p w14:paraId="6E4D95E5" w14:textId="77777777" w:rsidR="002E6EAB" w:rsidRDefault="002E6EAB" w:rsidP="00B32D80">
      <w:pPr>
        <w:pStyle w:val="Title4L"/>
      </w:pPr>
      <w:bookmarkStart w:id="3365" w:name="_Toc229284052"/>
      <w:bookmarkStart w:id="3366" w:name="_Toc229462058"/>
      <w:bookmarkStart w:id="3367" w:name="_Toc230324268"/>
      <w:bookmarkStart w:id="3368" w:name="_Toc230668824"/>
      <w:bookmarkStart w:id="3369" w:name="_Toc230858352"/>
      <w:bookmarkStart w:id="3370" w:name="_Toc230858722"/>
      <w:bookmarkStart w:id="3371" w:name="_Toc231269400"/>
      <w:bookmarkStart w:id="3372" w:name="_Toc231269802"/>
      <w:bookmarkStart w:id="3373" w:name="_Toc231270187"/>
      <w:bookmarkStart w:id="3374" w:name="_Toc262217101"/>
      <w:bookmarkStart w:id="3375" w:name="_Toc262560544"/>
      <w:bookmarkStart w:id="3376" w:name="_Toc262562621"/>
      <w:bookmarkStart w:id="3377" w:name="_Toc262733710"/>
      <w:bookmarkStart w:id="3378" w:name="_Toc262738484"/>
      <w:bookmarkStart w:id="3379" w:name="_Toc263062888"/>
      <w:bookmarkStart w:id="3380" w:name="_Toc263432500"/>
      <w:bookmarkStart w:id="3381" w:name="_Toc263761015"/>
      <w:bookmarkStart w:id="3382" w:name="_Toc263770405"/>
      <w:bookmarkStart w:id="3383" w:name="_Toc263775917"/>
      <w:bookmarkStart w:id="3384" w:name="_Toc287603160"/>
      <w:bookmarkStart w:id="3385" w:name="_Toc287959731"/>
      <w:bookmarkStart w:id="3386" w:name="_Toc288053812"/>
      <w:bookmarkStart w:id="3387" w:name="_Toc125707583"/>
      <w:r>
        <w:t>Aéronef immatriculé dans un État membre</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p w14:paraId="317C52C6" w14:textId="37752080" w:rsidR="002E6EAB" w:rsidRDefault="002E6EAB" w:rsidP="002D6339">
      <w:pPr>
        <w:pStyle w:val="Sansinterligne"/>
        <w:spacing w:before="120" w:after="120" w:line="276" w:lineRule="auto"/>
        <w:jc w:val="both"/>
        <w:rPr>
          <w:lang w:val="fr-CA"/>
        </w:rPr>
      </w:pPr>
      <w:r>
        <w:rPr>
          <w:lang w:val="fr-CA"/>
        </w:rPr>
        <w:t xml:space="preserve">Tout aéronef civil immatriculé dans </w:t>
      </w:r>
      <w:r w:rsidR="00990A5F">
        <w:rPr>
          <w:lang w:val="fr-CA"/>
        </w:rPr>
        <w:t>chaque État membre</w:t>
      </w:r>
      <w:r>
        <w:rPr>
          <w:lang w:val="fr-CA"/>
        </w:rPr>
        <w:t xml:space="preserve"> ou utilisé par un exploitant qui a le siège principal de son exploitation ou sa résidence permanente dans un État membre est tenu :</w:t>
      </w:r>
    </w:p>
    <w:p w14:paraId="09805504" w14:textId="77777777" w:rsidR="002E6EAB" w:rsidRPr="00C60040" w:rsidRDefault="002E6EAB" w:rsidP="007178B9">
      <w:pPr>
        <w:pStyle w:val="Sansinterligne"/>
        <w:numPr>
          <w:ilvl w:val="0"/>
          <w:numId w:val="200"/>
        </w:numPr>
        <w:spacing w:before="120" w:after="120" w:line="276" w:lineRule="auto"/>
        <w:jc w:val="both"/>
      </w:pPr>
      <w:r w:rsidRPr="00C60040">
        <w:t>d’être employé à des fins compatibles avec les buts de la Convention de Chicago ;</w:t>
      </w:r>
    </w:p>
    <w:p w14:paraId="1B4A4130" w14:textId="2527E2DC" w:rsidR="002E6EAB" w:rsidRPr="00C60040" w:rsidRDefault="002E6EAB" w:rsidP="00B34622">
      <w:pPr>
        <w:pStyle w:val="Sansinterligne"/>
        <w:numPr>
          <w:ilvl w:val="0"/>
          <w:numId w:val="200"/>
        </w:numPr>
        <w:spacing w:before="120" w:after="120" w:line="276" w:lineRule="auto"/>
        <w:jc w:val="both"/>
      </w:pPr>
      <w:r w:rsidRPr="00C60040">
        <w:t>en toute circonstance, notamment en cas d’interception, de respecter les ordres et instructions des autorités de l’État dans lequel il se trouve, si ceux-ci ne mettent pas en danger la vie des personnes se trouvant à bord et la sécurité dudit aéronef.</w:t>
      </w:r>
    </w:p>
    <w:p w14:paraId="0AB393E6" w14:textId="77777777" w:rsidR="002E6EAB" w:rsidRDefault="002E6EAB" w:rsidP="00B32D80">
      <w:pPr>
        <w:pStyle w:val="Title4L"/>
      </w:pPr>
      <w:bookmarkStart w:id="3388" w:name="_Toc229284053"/>
      <w:bookmarkStart w:id="3389" w:name="_Toc229462059"/>
      <w:bookmarkStart w:id="3390" w:name="_Toc230324269"/>
      <w:bookmarkStart w:id="3391" w:name="_Toc230668825"/>
      <w:bookmarkStart w:id="3392" w:name="_Toc230858353"/>
      <w:bookmarkStart w:id="3393" w:name="_Toc230858723"/>
      <w:bookmarkStart w:id="3394" w:name="_Toc231269401"/>
      <w:bookmarkStart w:id="3395" w:name="_Toc231269803"/>
      <w:bookmarkStart w:id="3396" w:name="_Toc231270188"/>
      <w:bookmarkStart w:id="3397" w:name="_Toc262217102"/>
      <w:bookmarkStart w:id="3398" w:name="_Toc262560545"/>
      <w:bookmarkStart w:id="3399" w:name="_Toc262562622"/>
      <w:bookmarkStart w:id="3400" w:name="_Toc262733711"/>
      <w:bookmarkStart w:id="3401" w:name="_Toc262738485"/>
      <w:bookmarkStart w:id="3402" w:name="_Toc263062889"/>
      <w:bookmarkStart w:id="3403" w:name="_Toc263432501"/>
      <w:bookmarkStart w:id="3404" w:name="_Toc263761016"/>
      <w:bookmarkStart w:id="3405" w:name="_Toc263770406"/>
      <w:bookmarkStart w:id="3406" w:name="_Toc263775918"/>
      <w:bookmarkStart w:id="3407" w:name="_Toc287603161"/>
      <w:bookmarkStart w:id="3408" w:name="_Toc287959732"/>
      <w:bookmarkStart w:id="3409" w:name="_Toc288053813"/>
      <w:bookmarkStart w:id="3410" w:name="_Toc125707584"/>
      <w:r>
        <w:t>Aéronef de nationalité étrangère</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p>
    <w:p w14:paraId="263DA0A5" w14:textId="124D647C" w:rsidR="002E6EAB" w:rsidRPr="00B34622" w:rsidRDefault="002E6EAB" w:rsidP="00B34622">
      <w:pPr>
        <w:pStyle w:val="Sansinterligne"/>
        <w:numPr>
          <w:ilvl w:val="0"/>
          <w:numId w:val="201"/>
        </w:numPr>
        <w:spacing w:before="120" w:after="120" w:line="276" w:lineRule="auto"/>
        <w:jc w:val="both"/>
        <w:rPr>
          <w:lang w:val="fr-CA"/>
        </w:rPr>
      </w:pPr>
      <w:r w:rsidRPr="00B34622">
        <w:rPr>
          <w:lang w:val="fr-CA"/>
        </w:rPr>
        <w:t xml:space="preserve">Un aéronef de nationalité étrangère, qu’il soit aéronef civil ou aéronef d’État, ne peut circuler au-dessus du territoire d’un État membre que si ce droit lui est accordé aux termes de conventions ou d’accords conclus entre cet État membre et l’État d'immatriculation de cet aéronef </w:t>
      </w:r>
      <w:r w:rsidR="0016711D" w:rsidRPr="00B34622">
        <w:rPr>
          <w:lang w:val="fr-CA"/>
        </w:rPr>
        <w:t xml:space="preserve">et </w:t>
      </w:r>
      <w:r w:rsidRPr="00B34622">
        <w:rPr>
          <w:lang w:val="fr-CA"/>
        </w:rPr>
        <w:t>s’il reçoit à cet effet une autorisation spéciale et temporaire.</w:t>
      </w:r>
    </w:p>
    <w:p w14:paraId="6C96C5D5" w14:textId="77777777" w:rsidR="002E6EAB" w:rsidRDefault="002E6EAB" w:rsidP="00B34622">
      <w:pPr>
        <w:pStyle w:val="Sansinterligne"/>
        <w:numPr>
          <w:ilvl w:val="0"/>
          <w:numId w:val="201"/>
        </w:numPr>
        <w:spacing w:before="120" w:after="120" w:line="276" w:lineRule="auto"/>
        <w:jc w:val="both"/>
        <w:rPr>
          <w:lang w:val="fr-CA"/>
        </w:rPr>
      </w:pPr>
      <w:r w:rsidRPr="00B34622">
        <w:rPr>
          <w:lang w:val="fr-CA"/>
        </w:rPr>
        <w:t xml:space="preserve">Tout </w:t>
      </w:r>
      <w:r>
        <w:rPr>
          <w:lang w:val="fr-CA"/>
        </w:rPr>
        <w:t xml:space="preserve">aéronef de nationalité étrangère qui, sans titre, survole le territoire </w:t>
      </w:r>
      <w:r w:rsidRPr="00B34622">
        <w:rPr>
          <w:lang w:val="fr-CA"/>
        </w:rPr>
        <w:t>d’un État membre o</w:t>
      </w:r>
      <w:r>
        <w:rPr>
          <w:lang w:val="fr-CA"/>
        </w:rPr>
        <w:t xml:space="preserve">u dont il y a des motifs raisonnables de conclure qu’il est utilisé dans l’espace aérien </w:t>
      </w:r>
      <w:r w:rsidRPr="00B34622">
        <w:rPr>
          <w:lang w:val="fr-CA"/>
        </w:rPr>
        <w:t>d</w:t>
      </w:r>
      <w:r w:rsidR="003E60E2" w:rsidRPr="00B34622">
        <w:rPr>
          <w:lang w:val="fr-CA"/>
        </w:rPr>
        <w:t xml:space="preserve">e cet </w:t>
      </w:r>
      <w:r w:rsidRPr="00B34622">
        <w:rPr>
          <w:lang w:val="fr-CA"/>
        </w:rPr>
        <w:t>État membre</w:t>
      </w:r>
      <w:r>
        <w:rPr>
          <w:lang w:val="fr-CA"/>
        </w:rPr>
        <w:t xml:space="preserve">, est tenu de respecter tout ordre d’atterrir et toutes autres instructions des autorités </w:t>
      </w:r>
      <w:r w:rsidRPr="00B34622">
        <w:rPr>
          <w:lang w:val="fr-CA"/>
        </w:rPr>
        <w:t xml:space="preserve">de </w:t>
      </w:r>
      <w:r w:rsidR="003E60E2" w:rsidRPr="00B34622">
        <w:rPr>
          <w:lang w:val="fr-CA"/>
        </w:rPr>
        <w:t xml:space="preserve">cet </w:t>
      </w:r>
      <w:r w:rsidRPr="00B34622">
        <w:rPr>
          <w:lang w:val="fr-CA"/>
        </w:rPr>
        <w:t xml:space="preserve">État membre </w:t>
      </w:r>
      <w:r>
        <w:rPr>
          <w:lang w:val="fr-CA"/>
        </w:rPr>
        <w:t>pour mettre fin à ces violations.</w:t>
      </w:r>
    </w:p>
    <w:p w14:paraId="6F306D4B" w14:textId="77777777" w:rsidR="002E6EAB" w:rsidRDefault="002E6EAB" w:rsidP="00B32D80">
      <w:pPr>
        <w:pStyle w:val="Title4L"/>
      </w:pPr>
      <w:bookmarkStart w:id="3411" w:name="_Toc229284055"/>
      <w:bookmarkStart w:id="3412" w:name="_Toc229462061"/>
      <w:bookmarkStart w:id="3413" w:name="_Toc230324271"/>
      <w:bookmarkStart w:id="3414" w:name="_Toc230668826"/>
      <w:bookmarkStart w:id="3415" w:name="_Toc230858354"/>
      <w:bookmarkStart w:id="3416" w:name="_Toc230858724"/>
      <w:bookmarkStart w:id="3417" w:name="_Toc231269402"/>
      <w:bookmarkStart w:id="3418" w:name="_Toc231269804"/>
      <w:bookmarkStart w:id="3419" w:name="_Toc231270189"/>
      <w:bookmarkStart w:id="3420" w:name="_Toc262217103"/>
      <w:bookmarkStart w:id="3421" w:name="_Toc262560546"/>
      <w:bookmarkStart w:id="3422" w:name="_Toc262562623"/>
      <w:bookmarkStart w:id="3423" w:name="_Toc262733712"/>
      <w:bookmarkStart w:id="3424" w:name="_Toc262738486"/>
      <w:bookmarkStart w:id="3425" w:name="_Toc263062890"/>
      <w:bookmarkStart w:id="3426" w:name="_Toc263432502"/>
      <w:bookmarkStart w:id="3427" w:name="_Toc263761017"/>
      <w:bookmarkStart w:id="3428" w:name="_Toc263770407"/>
      <w:bookmarkStart w:id="3429" w:name="_Toc263775919"/>
      <w:bookmarkStart w:id="3430" w:name="_Toc287603162"/>
      <w:bookmarkStart w:id="3431" w:name="_Toc287959733"/>
      <w:bookmarkStart w:id="3432" w:name="_Toc288053814"/>
      <w:bookmarkStart w:id="3433" w:name="_Toc125707585"/>
      <w:r>
        <w:t>Règles</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r>
        <w:t xml:space="preserve"> </w:t>
      </w:r>
    </w:p>
    <w:p w14:paraId="2FDDCC42" w14:textId="77777777" w:rsidR="002E6EAB" w:rsidRDefault="002E6EAB" w:rsidP="00B34622">
      <w:pPr>
        <w:pStyle w:val="Sansinterligne"/>
        <w:numPr>
          <w:ilvl w:val="0"/>
          <w:numId w:val="202"/>
        </w:numPr>
        <w:spacing w:before="120" w:after="120" w:line="276" w:lineRule="auto"/>
        <w:jc w:val="both"/>
        <w:rPr>
          <w:lang w:val="fr-CA"/>
        </w:rPr>
      </w:pPr>
      <w:r>
        <w:rPr>
          <w:lang w:val="fr-CA"/>
        </w:rPr>
        <w:t>L’utilisation des aéronefs sur les aires de manœuvres des aérodromes et en vol, se fait conformément à la réglementation de la circulation aérienne adoptée en vertu du présent Code.</w:t>
      </w:r>
    </w:p>
    <w:p w14:paraId="6AF1DD1C" w14:textId="77777777" w:rsidR="002E6EAB" w:rsidRDefault="002E6EAB" w:rsidP="00B34622">
      <w:pPr>
        <w:pStyle w:val="Sansinterligne"/>
        <w:numPr>
          <w:ilvl w:val="0"/>
          <w:numId w:val="202"/>
        </w:numPr>
        <w:spacing w:before="120" w:after="120" w:line="276" w:lineRule="auto"/>
        <w:jc w:val="both"/>
        <w:rPr>
          <w:lang w:val="fr-CA"/>
        </w:rPr>
      </w:pPr>
      <w:r>
        <w:rPr>
          <w:lang w:val="fr-CA"/>
        </w:rPr>
        <w:t>La circulation aérienne ainsi que les attributions et le rôle des services civils de la circulation aérienne sont fixés par voie réglementaire.</w:t>
      </w:r>
    </w:p>
    <w:p w14:paraId="5BBC72E8" w14:textId="77777777" w:rsidR="002E6EAB" w:rsidRDefault="002E6EAB" w:rsidP="00B34622">
      <w:pPr>
        <w:pStyle w:val="Sansinterligne"/>
        <w:numPr>
          <w:ilvl w:val="0"/>
          <w:numId w:val="202"/>
        </w:numPr>
        <w:spacing w:before="120" w:after="120" w:line="276" w:lineRule="auto"/>
        <w:jc w:val="both"/>
        <w:rPr>
          <w:lang w:val="fr-CA"/>
        </w:rPr>
      </w:pPr>
      <w:r>
        <w:rPr>
          <w:lang w:val="fr-CA"/>
        </w:rPr>
        <w:t>La réglementation de la circulation aérienne générale est applicable dans l’espace aérien placé sous le contrôle de tout organisme des services de la circulation aérienne situés sur le territoire de l’État membre.</w:t>
      </w:r>
    </w:p>
    <w:p w14:paraId="6791124F" w14:textId="77777777" w:rsidR="002E6EAB" w:rsidRDefault="002E6EAB" w:rsidP="00B34622">
      <w:pPr>
        <w:pStyle w:val="Sansinterligne"/>
        <w:numPr>
          <w:ilvl w:val="0"/>
          <w:numId w:val="202"/>
        </w:numPr>
        <w:spacing w:before="120" w:after="120" w:line="276" w:lineRule="auto"/>
        <w:jc w:val="both"/>
        <w:rPr>
          <w:lang w:val="fr-CA"/>
        </w:rPr>
      </w:pPr>
      <w:r>
        <w:rPr>
          <w:lang w:val="fr-CA"/>
        </w:rPr>
        <w:t>En dehors de l’espace aérien d</w:t>
      </w:r>
      <w:r w:rsidR="003E60E2" w:rsidRPr="00390781">
        <w:rPr>
          <w:lang w:val="fr-CA"/>
        </w:rPr>
        <w:t>’</w:t>
      </w:r>
      <w:r w:rsidR="00FD0CB9" w:rsidRPr="00390781">
        <w:rPr>
          <w:lang w:val="fr-CA"/>
        </w:rPr>
        <w:t>un</w:t>
      </w:r>
      <w:r w:rsidR="00FD0CB9" w:rsidRPr="00B34622">
        <w:rPr>
          <w:lang w:val="fr-CA"/>
        </w:rPr>
        <w:t xml:space="preserve"> </w:t>
      </w:r>
      <w:r>
        <w:rPr>
          <w:lang w:val="fr-CA"/>
        </w:rPr>
        <w:t>État membre, elle s’impose aux aéronefs portant</w:t>
      </w:r>
      <w:r w:rsidR="003E60E2">
        <w:rPr>
          <w:lang w:val="fr-CA"/>
        </w:rPr>
        <w:t xml:space="preserve"> les marques de nationalité de </w:t>
      </w:r>
      <w:r w:rsidR="00FD0CB9">
        <w:rPr>
          <w:lang w:val="fr-CA"/>
        </w:rPr>
        <w:t>cet</w:t>
      </w:r>
      <w:r w:rsidR="003E60E2">
        <w:rPr>
          <w:lang w:val="fr-CA"/>
        </w:rPr>
        <w:t xml:space="preserve"> </w:t>
      </w:r>
      <w:r>
        <w:rPr>
          <w:lang w:val="fr-CA"/>
        </w:rPr>
        <w:t>État membre, dans la mesure où elle est compatible avec les règles édictées par l’État, ou l’organisme international qui a autorité sur l’espace aérien où se trouvent les aéronefs.</w:t>
      </w:r>
    </w:p>
    <w:p w14:paraId="43784D58" w14:textId="77777777" w:rsidR="002E6EAB" w:rsidRDefault="002E6EAB" w:rsidP="00B34622">
      <w:pPr>
        <w:pStyle w:val="Sansinterligne"/>
        <w:numPr>
          <w:ilvl w:val="0"/>
          <w:numId w:val="202"/>
        </w:numPr>
        <w:spacing w:before="120" w:after="120" w:line="276" w:lineRule="auto"/>
        <w:jc w:val="both"/>
        <w:rPr>
          <w:lang w:val="fr-CA"/>
        </w:rPr>
      </w:pPr>
      <w:r>
        <w:rPr>
          <w:lang w:val="fr-CA"/>
        </w:rPr>
        <w:t>Les règles de la circulation aérienne générale ne s’appliquent pas aux aéronefs des forces de sécurité et police en vols opérationnels si elles sont incompatibles avec le caractère de la mission.  Dans ce cas, une coordination entre les autorités des forces de sécurité et police, l’Autorité de l’aviation civile de l’État membre et les autorités chargées du contrôle de la navigation aérienne civile, sera assurée en vue de préserver la sécurité de la navigation aérienne.  Notamment lorsque les aéronefs des forces de sécurité et police empruntent l’espace aérien assigné aux aéronefs civils, ils suivent les instructions des autorités chargées du contrôle de la navigation aérienne civile.</w:t>
      </w:r>
    </w:p>
    <w:p w14:paraId="793C1157" w14:textId="77777777" w:rsidR="002E6EAB" w:rsidRPr="0054339F" w:rsidRDefault="002E6EAB" w:rsidP="00B32D80">
      <w:pPr>
        <w:pStyle w:val="Title4L"/>
      </w:pPr>
      <w:bookmarkStart w:id="3434" w:name="_Toc113169805"/>
      <w:bookmarkStart w:id="3435" w:name="_Ref113187119"/>
      <w:bookmarkStart w:id="3436" w:name="_Toc113447316"/>
      <w:bookmarkStart w:id="3437" w:name="_Toc229284056"/>
      <w:bookmarkStart w:id="3438" w:name="_Toc229462062"/>
      <w:bookmarkStart w:id="3439" w:name="_Toc230324272"/>
      <w:bookmarkStart w:id="3440" w:name="_Toc230668827"/>
      <w:bookmarkStart w:id="3441" w:name="_Toc230858355"/>
      <w:bookmarkStart w:id="3442" w:name="_Toc230858725"/>
      <w:bookmarkStart w:id="3443" w:name="_Toc231269403"/>
      <w:bookmarkStart w:id="3444" w:name="_Toc231269805"/>
      <w:bookmarkStart w:id="3445" w:name="_Toc231270190"/>
      <w:bookmarkStart w:id="3446" w:name="_Toc262217104"/>
      <w:bookmarkStart w:id="3447" w:name="_Toc262560547"/>
      <w:bookmarkStart w:id="3448" w:name="_Toc262562624"/>
      <w:bookmarkStart w:id="3449" w:name="_Toc262733713"/>
      <w:bookmarkStart w:id="3450" w:name="_Toc262738487"/>
      <w:bookmarkStart w:id="3451" w:name="_Toc263062891"/>
      <w:bookmarkStart w:id="3452" w:name="_Toc263432503"/>
      <w:bookmarkStart w:id="3453" w:name="_Toc263761018"/>
      <w:bookmarkStart w:id="3454" w:name="_Toc263770408"/>
      <w:bookmarkStart w:id="3455" w:name="_Toc263775920"/>
      <w:bookmarkStart w:id="3456" w:name="_Toc287603163"/>
      <w:bookmarkStart w:id="3457" w:name="_Toc287959734"/>
      <w:bookmarkStart w:id="3458" w:name="_Toc288053815"/>
      <w:bookmarkStart w:id="3459" w:name="_Toc125707586"/>
      <w:r w:rsidRPr="0054339F">
        <w:t>Zone</w:t>
      </w:r>
      <w:r w:rsidR="003E60E2">
        <w:t xml:space="preserve">s </w:t>
      </w:r>
      <w:r w:rsidR="003E60E2" w:rsidRPr="003E60E2">
        <w:t>interdites</w:t>
      </w:r>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14:paraId="107237C9" w14:textId="77777777" w:rsidR="00797F40" w:rsidRPr="00B34622" w:rsidRDefault="00797F40" w:rsidP="00B34622">
      <w:pPr>
        <w:pStyle w:val="Sansinterligne"/>
        <w:numPr>
          <w:ilvl w:val="0"/>
          <w:numId w:val="203"/>
        </w:numPr>
        <w:spacing w:before="120" w:after="120" w:line="276" w:lineRule="auto"/>
        <w:jc w:val="both"/>
        <w:rPr>
          <w:lang w:val="fr-CA"/>
        </w:rPr>
      </w:pPr>
      <w:r w:rsidRPr="00B34622">
        <w:rPr>
          <w:lang w:val="fr-CA"/>
        </w:rPr>
        <w:t>Les Etats membres peuvent, pour des raisons de nécessité militaire ou de sécurité publique, restreindre ou interdire uniformément le vol au-dessus de certaines zones de leurs territoires par les aéronefs d'autres Etats, pourvu qu'il ne soit fait aucune distinction à cet égard entre leurs aéronefs qui assurent des services aériens internationaux réguliers et les aéronefs des autres Etats qui assurent des services similaires. Ces zones interdites doivent avoir une étendue et un emplacement raisonnables afin de ne pas gêner sans nécessité la navigation aérienne. La définition desdites zones interdites sur les territoires des Etats membres et toute modification ultérieure seront communiquées dès que possible aux autres Etats et à l'Organisation de l'aviation civile internationale.</w:t>
      </w:r>
    </w:p>
    <w:p w14:paraId="08D2D332" w14:textId="77777777" w:rsidR="003E60E2" w:rsidRPr="00390781" w:rsidRDefault="00797F40" w:rsidP="00B34622">
      <w:pPr>
        <w:pStyle w:val="Sansinterligne"/>
        <w:numPr>
          <w:ilvl w:val="0"/>
          <w:numId w:val="203"/>
        </w:numPr>
        <w:spacing w:before="120" w:after="120" w:line="276" w:lineRule="auto"/>
        <w:jc w:val="both"/>
        <w:rPr>
          <w:lang w:val="fr-CA"/>
        </w:rPr>
      </w:pPr>
      <w:r w:rsidRPr="00B34622">
        <w:rPr>
          <w:lang w:val="fr-CA"/>
        </w:rPr>
        <w:t>Les Etats membres se réservent également le droit, dans des circonstances exceptionnelles, en période de crise dans l'intérêt de la sécurité publique, de restreindre ou d'interdire temporairement et avec effet immédiat les vols au-dessus de tout ou partie de leurs territoires, à condition que cette restriction ou interdiction s'applique, sans distinction de nationalité, aux aéronefs de tous les autres Etats</w:t>
      </w:r>
    </w:p>
    <w:p w14:paraId="1AFCC8FB" w14:textId="77777777" w:rsidR="002E6EAB" w:rsidRDefault="002E6EAB" w:rsidP="00B34622">
      <w:pPr>
        <w:pStyle w:val="Sansinterligne"/>
        <w:numPr>
          <w:ilvl w:val="0"/>
          <w:numId w:val="203"/>
        </w:numPr>
        <w:spacing w:before="120" w:after="120" w:line="276" w:lineRule="auto"/>
        <w:jc w:val="both"/>
        <w:rPr>
          <w:lang w:val="fr-CA"/>
        </w:rPr>
      </w:pPr>
      <w:r w:rsidRPr="00B34622">
        <w:rPr>
          <w:lang w:val="fr-CA"/>
        </w:rPr>
        <w:t xml:space="preserve">Le commandant de bord de tout aéronef qui pénètre dans une zone interdite ou réglementée est tenu, dès qu’il s’en aperçoit, d’atterrir sur l’aérodrome le plus rapproché en dehors de ladite zone ou, </w:t>
      </w:r>
      <w:r>
        <w:rPr>
          <w:lang w:val="fr-CA"/>
        </w:rPr>
        <w:t>à la première sommation, atterrir sur l’aérodrome qui lui est désigné.</w:t>
      </w:r>
    </w:p>
    <w:p w14:paraId="6EB71847" w14:textId="77777777" w:rsidR="002E6EAB" w:rsidRPr="00621B69" w:rsidRDefault="002E6EAB" w:rsidP="00B32D80">
      <w:pPr>
        <w:pStyle w:val="Title4L"/>
      </w:pPr>
      <w:bookmarkStart w:id="3460" w:name="_Toc229284057"/>
      <w:bookmarkStart w:id="3461" w:name="_Toc229462063"/>
      <w:bookmarkStart w:id="3462" w:name="_Toc230324273"/>
      <w:bookmarkStart w:id="3463" w:name="_Toc230668828"/>
      <w:bookmarkStart w:id="3464" w:name="_Toc230858356"/>
      <w:bookmarkStart w:id="3465" w:name="_Toc230858726"/>
      <w:bookmarkStart w:id="3466" w:name="_Toc231269404"/>
      <w:bookmarkStart w:id="3467" w:name="_Toc231269806"/>
      <w:bookmarkStart w:id="3468" w:name="_Toc231270191"/>
      <w:bookmarkStart w:id="3469" w:name="_Toc262217105"/>
      <w:bookmarkStart w:id="3470" w:name="_Toc262560548"/>
      <w:bookmarkStart w:id="3471" w:name="_Toc262562625"/>
      <w:bookmarkStart w:id="3472" w:name="_Toc262733714"/>
      <w:bookmarkStart w:id="3473" w:name="_Toc262738488"/>
      <w:bookmarkStart w:id="3474" w:name="_Toc263062892"/>
      <w:bookmarkStart w:id="3475" w:name="_Toc263432504"/>
      <w:bookmarkStart w:id="3476" w:name="_Toc263761019"/>
      <w:bookmarkStart w:id="3477" w:name="_Toc263770409"/>
      <w:bookmarkStart w:id="3478" w:name="_Toc263775921"/>
      <w:bookmarkStart w:id="3479" w:name="_Toc287603164"/>
      <w:bookmarkStart w:id="3480" w:name="_Toc287959735"/>
      <w:bookmarkStart w:id="3481" w:name="_Toc288053816"/>
      <w:bookmarkStart w:id="3482" w:name="_Toc125707587"/>
      <w:r w:rsidRPr="00621B69">
        <w:t>Voltige</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14:paraId="012B467F" w14:textId="77777777" w:rsidR="002E6EAB" w:rsidRDefault="002E6EAB" w:rsidP="00B34622">
      <w:pPr>
        <w:pStyle w:val="Sansinterligne"/>
        <w:numPr>
          <w:ilvl w:val="0"/>
          <w:numId w:val="204"/>
        </w:numPr>
        <w:spacing w:before="120" w:after="120" w:line="276" w:lineRule="auto"/>
        <w:jc w:val="both"/>
        <w:rPr>
          <w:lang w:val="fr-CA"/>
        </w:rPr>
      </w:pPr>
      <w:r>
        <w:rPr>
          <w:lang w:val="fr-CA"/>
        </w:rPr>
        <w:t>La voltige et l’acrobatie aériennes pour les aéronefs civils doivent être exécutées conformément à la réglementation prévue à cet effet.</w:t>
      </w:r>
    </w:p>
    <w:p w14:paraId="743C1C6C" w14:textId="77777777" w:rsidR="007465D3" w:rsidRDefault="002E6EAB" w:rsidP="00B34622">
      <w:pPr>
        <w:pStyle w:val="Sansinterligne"/>
        <w:numPr>
          <w:ilvl w:val="0"/>
          <w:numId w:val="204"/>
        </w:numPr>
        <w:spacing w:before="120" w:after="120" w:line="276" w:lineRule="auto"/>
        <w:jc w:val="both"/>
        <w:rPr>
          <w:lang w:val="fr-CA"/>
        </w:rPr>
      </w:pPr>
      <w:r>
        <w:rPr>
          <w:lang w:val="fr-CA"/>
        </w:rPr>
        <w:t xml:space="preserve">Les évolutions des aéronefs constituant des spectacles publics ne peuvent avoir lieu qu’avec l’autorisation </w:t>
      </w:r>
      <w:r w:rsidR="000F2E44">
        <w:rPr>
          <w:lang w:val="fr-CA"/>
        </w:rPr>
        <w:t xml:space="preserve">de </w:t>
      </w:r>
      <w:r w:rsidR="000F2E44" w:rsidRPr="00B34622">
        <w:rPr>
          <w:lang w:val="fr-CA"/>
        </w:rPr>
        <w:t>l’Autorité de l’aviation civile de l’État membre</w:t>
      </w:r>
      <w:r w:rsidR="00515238" w:rsidRPr="00B34622">
        <w:rPr>
          <w:lang w:val="fr-CA"/>
        </w:rPr>
        <w:t>, sous réserves de l’accord préalable de l’autorité administrative étatique territorialement compétente</w:t>
      </w:r>
      <w:r w:rsidR="007465D3">
        <w:rPr>
          <w:lang w:val="fr-CA"/>
        </w:rPr>
        <w:t>.</w:t>
      </w:r>
    </w:p>
    <w:p w14:paraId="411B5478" w14:textId="77777777" w:rsidR="002E6EAB" w:rsidRDefault="002E6EAB" w:rsidP="00B32D80">
      <w:pPr>
        <w:pStyle w:val="Title4L"/>
      </w:pPr>
      <w:bookmarkStart w:id="3483" w:name="_Toc229284058"/>
      <w:bookmarkStart w:id="3484" w:name="_Toc229462064"/>
      <w:bookmarkStart w:id="3485" w:name="_Toc230324274"/>
      <w:bookmarkStart w:id="3486" w:name="_Toc230668829"/>
      <w:bookmarkStart w:id="3487" w:name="_Toc230858357"/>
      <w:bookmarkStart w:id="3488" w:name="_Toc230858727"/>
      <w:bookmarkStart w:id="3489" w:name="_Toc231269405"/>
      <w:bookmarkStart w:id="3490" w:name="_Toc231269807"/>
      <w:bookmarkStart w:id="3491" w:name="_Toc231270192"/>
      <w:bookmarkStart w:id="3492" w:name="_Toc262217106"/>
      <w:bookmarkStart w:id="3493" w:name="_Toc262560549"/>
      <w:bookmarkStart w:id="3494" w:name="_Toc262562626"/>
      <w:bookmarkStart w:id="3495" w:name="_Toc262733715"/>
      <w:bookmarkStart w:id="3496" w:name="_Toc262738489"/>
      <w:bookmarkStart w:id="3497" w:name="_Toc263062893"/>
      <w:bookmarkStart w:id="3498" w:name="_Toc263432505"/>
      <w:bookmarkStart w:id="3499" w:name="_Toc263761020"/>
      <w:bookmarkStart w:id="3500" w:name="_Toc263770410"/>
      <w:bookmarkStart w:id="3501" w:name="_Toc263775922"/>
      <w:bookmarkStart w:id="3502" w:name="_Toc287603165"/>
      <w:bookmarkStart w:id="3503" w:name="_Toc287959736"/>
      <w:bookmarkStart w:id="3504" w:name="_Toc288053817"/>
      <w:bookmarkStart w:id="3505" w:name="_Toc125707588"/>
      <w:r>
        <w:t>Conduite négligente</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14:paraId="508460ED" w14:textId="77777777" w:rsidR="002E6EAB" w:rsidRDefault="002E6EAB" w:rsidP="002D6339">
      <w:pPr>
        <w:spacing w:before="120" w:after="120" w:line="276" w:lineRule="auto"/>
        <w:rPr>
          <w:lang w:val="fr-CA"/>
        </w:rPr>
      </w:pPr>
      <w:r>
        <w:rPr>
          <w:lang w:val="fr-CA"/>
        </w:rPr>
        <w:t xml:space="preserve">Un aéronef ne doit pas être conduit d’une façon négligente ou imprudente pouvant entraîner un risque pour la sécurité des personnes ou des biens à </w:t>
      </w:r>
      <w:r w:rsidR="00515238">
        <w:rPr>
          <w:lang w:val="fr-CA"/>
        </w:rPr>
        <w:t xml:space="preserve">bord et à </w:t>
      </w:r>
      <w:r>
        <w:rPr>
          <w:lang w:val="fr-CA"/>
        </w:rPr>
        <w:t>la surface.</w:t>
      </w:r>
    </w:p>
    <w:p w14:paraId="01873C11" w14:textId="77777777" w:rsidR="002E6EAB" w:rsidRPr="0054339F" w:rsidRDefault="002E6EAB" w:rsidP="00B32D80">
      <w:pPr>
        <w:pStyle w:val="Title4L"/>
      </w:pPr>
      <w:bookmarkStart w:id="3506" w:name="_Toc113169804"/>
      <w:bookmarkStart w:id="3507" w:name="_Toc113447315"/>
      <w:bookmarkStart w:id="3508" w:name="_Toc229284059"/>
      <w:bookmarkStart w:id="3509" w:name="_Toc229462065"/>
      <w:bookmarkStart w:id="3510" w:name="_Toc230324275"/>
      <w:bookmarkStart w:id="3511" w:name="_Toc230668830"/>
      <w:bookmarkStart w:id="3512" w:name="_Toc230858358"/>
      <w:bookmarkStart w:id="3513" w:name="_Toc230858728"/>
      <w:bookmarkStart w:id="3514" w:name="_Toc231269406"/>
      <w:bookmarkStart w:id="3515" w:name="_Toc231269808"/>
      <w:bookmarkStart w:id="3516" w:name="_Toc231270193"/>
      <w:bookmarkStart w:id="3517" w:name="_Toc262217107"/>
      <w:bookmarkStart w:id="3518" w:name="_Toc262560550"/>
      <w:bookmarkStart w:id="3519" w:name="_Toc262562627"/>
      <w:bookmarkStart w:id="3520" w:name="_Toc262733716"/>
      <w:bookmarkStart w:id="3521" w:name="_Toc262738490"/>
      <w:bookmarkStart w:id="3522" w:name="_Toc263062894"/>
      <w:bookmarkStart w:id="3523" w:name="_Toc263432506"/>
      <w:bookmarkStart w:id="3524" w:name="_Toc263761021"/>
      <w:bookmarkStart w:id="3525" w:name="_Toc263770411"/>
      <w:bookmarkStart w:id="3526" w:name="_Toc263775923"/>
      <w:bookmarkStart w:id="3527" w:name="_Toc287603166"/>
      <w:bookmarkStart w:id="3528" w:name="_Toc287959737"/>
      <w:bookmarkStart w:id="3529" w:name="_Toc288053818"/>
      <w:bookmarkStart w:id="3530" w:name="_Toc125707589"/>
      <w:r w:rsidRPr="0054339F">
        <w:t>Documents de bord, entrée</w:t>
      </w:r>
      <w:r w:rsidR="00057600">
        <w:t>, circulation</w:t>
      </w:r>
      <w:r w:rsidRPr="0054339F">
        <w:t xml:space="preserve"> et sortie</w:t>
      </w:r>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14:paraId="3C181518" w14:textId="77777777" w:rsidR="002E6EAB" w:rsidRPr="00B34622" w:rsidRDefault="002E6EAB" w:rsidP="00B34622">
      <w:pPr>
        <w:pStyle w:val="Sansinterligne"/>
        <w:numPr>
          <w:ilvl w:val="0"/>
          <w:numId w:val="205"/>
        </w:numPr>
        <w:spacing w:before="120" w:after="120" w:line="276" w:lineRule="auto"/>
        <w:jc w:val="both"/>
        <w:rPr>
          <w:lang w:val="fr-CA"/>
        </w:rPr>
      </w:pPr>
      <w:r w:rsidRPr="00B34622">
        <w:rPr>
          <w:lang w:val="fr-CA"/>
        </w:rPr>
        <w:t>Lors de l’arrivée ou du départ d’un aéronef, en quelque lieu que ce soit, l’Autorité de l’aviation civile de l’État membre a le droit de visiter l’aéronef et d’examiner les certificats et documents exigés par les lois et règlements relatifs à l’aviation civile et relatifs à l’immatriculation, la navigabilité et l’exploitation.</w:t>
      </w:r>
    </w:p>
    <w:p w14:paraId="02EE070D" w14:textId="77777777" w:rsidR="002E6EAB" w:rsidRPr="00B34622" w:rsidRDefault="002E6EAB" w:rsidP="00B34622">
      <w:pPr>
        <w:pStyle w:val="Sansinterligne"/>
        <w:numPr>
          <w:ilvl w:val="0"/>
          <w:numId w:val="205"/>
        </w:numPr>
        <w:spacing w:before="120" w:after="120" w:line="276" w:lineRule="auto"/>
        <w:jc w:val="both"/>
        <w:rPr>
          <w:lang w:val="fr-CA"/>
        </w:rPr>
      </w:pPr>
      <w:r w:rsidRPr="00B34622">
        <w:rPr>
          <w:lang w:val="fr-CA"/>
        </w:rPr>
        <w:t>La liste de ces documents, les conditions de leur délivrance, de leur retrait et de leur validité sont fixées par voie réglementaire.</w:t>
      </w:r>
    </w:p>
    <w:p w14:paraId="5BAC33A0" w14:textId="42F73846" w:rsidR="00EB67B4" w:rsidRPr="00B34622" w:rsidRDefault="00EB67B4" w:rsidP="00B34622">
      <w:pPr>
        <w:pStyle w:val="Sansinterligne"/>
        <w:numPr>
          <w:ilvl w:val="0"/>
          <w:numId w:val="205"/>
        </w:numPr>
        <w:spacing w:before="120" w:after="120" w:line="276" w:lineRule="auto"/>
        <w:jc w:val="both"/>
        <w:rPr>
          <w:lang w:val="fr-CA"/>
        </w:rPr>
      </w:pPr>
      <w:r w:rsidRPr="00B34622">
        <w:rPr>
          <w:lang w:val="fr-CA"/>
        </w:rPr>
        <w:t xml:space="preserve">Pour chaque aéronef employé à la navigation internationale, il est tenu un carnet de route sur lequel sont portés les renseignements relatifs à l’aéronef, à l'équipage et à chaque voyage, sous la </w:t>
      </w:r>
      <w:r w:rsidR="00990A5F" w:rsidRPr="00B34622">
        <w:rPr>
          <w:lang w:val="fr-CA"/>
        </w:rPr>
        <w:t xml:space="preserve">forme </w:t>
      </w:r>
      <w:r w:rsidR="002E39A9" w:rsidRPr="00B34622">
        <w:rPr>
          <w:lang w:val="fr-CA"/>
        </w:rPr>
        <w:t>prescrite par</w:t>
      </w:r>
      <w:r w:rsidRPr="00B34622">
        <w:rPr>
          <w:lang w:val="fr-CA"/>
        </w:rPr>
        <w:t xml:space="preserve"> voie </w:t>
      </w:r>
      <w:r w:rsidR="00911B1B" w:rsidRPr="00B34622">
        <w:rPr>
          <w:lang w:val="fr-CA"/>
        </w:rPr>
        <w:t>règlementaire</w:t>
      </w:r>
    </w:p>
    <w:p w14:paraId="19127EAD" w14:textId="77777777" w:rsidR="002E6EAB" w:rsidRPr="00B34622" w:rsidRDefault="002E6EAB" w:rsidP="00B34622">
      <w:pPr>
        <w:pStyle w:val="Sansinterligne"/>
        <w:numPr>
          <w:ilvl w:val="0"/>
          <w:numId w:val="205"/>
        </w:numPr>
        <w:spacing w:before="120" w:after="120" w:line="276" w:lineRule="auto"/>
        <w:jc w:val="both"/>
        <w:rPr>
          <w:lang w:val="fr-CA"/>
        </w:rPr>
      </w:pPr>
      <w:r w:rsidRPr="00B34622">
        <w:rPr>
          <w:lang w:val="fr-CA"/>
        </w:rPr>
        <w:t>Tout aéronef arrivant sur le territoire de l’État membre ou le quittant et pendant son séjour doit se conformer aux dispositions du présent Code et de toutes autres lois en vigueur dans l’État membre, en particulier à celles concernant l’admission des équipages, des passagers et de marchandises et les formalités d’immigration, de passeport, de douane et de quarantaine.</w:t>
      </w:r>
    </w:p>
    <w:p w14:paraId="7592662C" w14:textId="77777777" w:rsidR="002E6EAB" w:rsidRDefault="002E6EAB" w:rsidP="00B34622">
      <w:pPr>
        <w:pStyle w:val="Sansinterligne"/>
        <w:numPr>
          <w:ilvl w:val="0"/>
          <w:numId w:val="205"/>
        </w:numPr>
        <w:spacing w:before="120" w:after="120" w:line="276" w:lineRule="auto"/>
        <w:jc w:val="both"/>
        <w:rPr>
          <w:lang w:val="fr-CA"/>
        </w:rPr>
      </w:pPr>
      <w:r>
        <w:rPr>
          <w:lang w:val="fr-CA"/>
        </w:rPr>
        <w:t xml:space="preserve">Tout aéronef en circulation en quelque lieu qu’il se trouve, doit se soumettre aux injonctions de l’Autorité de l’aviation civile de </w:t>
      </w:r>
      <w:r w:rsidR="00FD0CB9">
        <w:rPr>
          <w:lang w:val="fr-CA"/>
        </w:rPr>
        <w:t>tout</w:t>
      </w:r>
      <w:r w:rsidR="00CC76C8" w:rsidRPr="00B34622">
        <w:rPr>
          <w:lang w:val="fr-CA"/>
        </w:rPr>
        <w:t xml:space="preserve"> </w:t>
      </w:r>
      <w:r>
        <w:rPr>
          <w:lang w:val="fr-CA"/>
        </w:rPr>
        <w:t>État membre</w:t>
      </w:r>
      <w:r w:rsidRPr="00B34622">
        <w:rPr>
          <w:lang w:val="fr-CA"/>
        </w:rPr>
        <w:t>,</w:t>
      </w:r>
      <w:r>
        <w:rPr>
          <w:lang w:val="fr-CA"/>
        </w:rPr>
        <w:t xml:space="preserve"> des postes et aéronefs de police et douane, sous quelque forme que cette injonction lui soit donnée.</w:t>
      </w:r>
    </w:p>
    <w:p w14:paraId="0C669016" w14:textId="77777777" w:rsidR="002E6EAB" w:rsidRDefault="002E6EAB" w:rsidP="00B34622">
      <w:pPr>
        <w:pStyle w:val="Sansinterligne"/>
        <w:numPr>
          <w:ilvl w:val="0"/>
          <w:numId w:val="205"/>
        </w:numPr>
        <w:spacing w:before="120" w:after="120" w:line="276" w:lineRule="auto"/>
        <w:jc w:val="both"/>
        <w:rPr>
          <w:lang w:val="fr-CA"/>
        </w:rPr>
      </w:pPr>
      <w:r w:rsidRPr="00B34622">
        <w:rPr>
          <w:lang w:val="fr-CA"/>
        </w:rPr>
        <w:t xml:space="preserve">L’Autorité de l’aviation civile de </w:t>
      </w:r>
      <w:r w:rsidR="00FD0CB9" w:rsidRPr="00B34622">
        <w:rPr>
          <w:lang w:val="fr-CA"/>
        </w:rPr>
        <w:t>tout</w:t>
      </w:r>
      <w:r w:rsidR="00CC76C8" w:rsidRPr="00B34622">
        <w:rPr>
          <w:lang w:val="fr-CA"/>
        </w:rPr>
        <w:t xml:space="preserve"> </w:t>
      </w:r>
      <w:r w:rsidRPr="00B34622">
        <w:rPr>
          <w:lang w:val="fr-CA"/>
        </w:rPr>
        <w:t>État membre</w:t>
      </w:r>
      <w:r>
        <w:rPr>
          <w:lang w:val="fr-CA"/>
        </w:rPr>
        <w:t>, les autorités administratives de la police, de la douane p</w:t>
      </w:r>
      <w:r w:rsidR="00281078">
        <w:rPr>
          <w:lang w:val="fr-CA"/>
        </w:rPr>
        <w:t>euvent</w:t>
      </w:r>
      <w:r>
        <w:rPr>
          <w:lang w:val="fr-CA"/>
        </w:rPr>
        <w:t xml:space="preserve"> notamment lorsque la sûreté ou la sécurité des vols l’exige, procéder à la visite des personnes, des bagages et du fret en évitant de causer un retard déraisonnable ; les modalités sont déterminées par voie réglementaire. </w:t>
      </w:r>
    </w:p>
    <w:p w14:paraId="55B25742" w14:textId="51484417" w:rsidR="002E6EAB" w:rsidRPr="00B34622" w:rsidRDefault="002E6EAB" w:rsidP="00B34622">
      <w:pPr>
        <w:pStyle w:val="Sansinterligne"/>
        <w:numPr>
          <w:ilvl w:val="0"/>
          <w:numId w:val="205"/>
        </w:numPr>
        <w:spacing w:before="120" w:after="120" w:line="276" w:lineRule="auto"/>
        <w:jc w:val="both"/>
        <w:rPr>
          <w:lang w:val="fr-CA"/>
        </w:rPr>
      </w:pPr>
      <w:r w:rsidRPr="00B34622">
        <w:rPr>
          <w:lang w:val="fr-CA"/>
        </w:rPr>
        <w:t xml:space="preserve">L’Autorité de l’aviation civile de </w:t>
      </w:r>
      <w:r w:rsidR="00990A5F" w:rsidRPr="00B34622">
        <w:rPr>
          <w:lang w:val="fr-CA"/>
        </w:rPr>
        <w:t>chaque État membre</w:t>
      </w:r>
      <w:r w:rsidRPr="00B34622">
        <w:rPr>
          <w:lang w:val="fr-CA"/>
        </w:rPr>
        <w:t xml:space="preserve"> spécifie dans les publications d’information aéronautique (</w:t>
      </w:r>
      <w:smartTag w:uri="urn:schemas-microsoft-com:office:smarttags" w:element="stockticker">
        <w:r w:rsidRPr="00B34622">
          <w:rPr>
            <w:lang w:val="fr-CA"/>
          </w:rPr>
          <w:t>AIP</w:t>
        </w:r>
      </w:smartTag>
      <w:r w:rsidRPr="00B34622">
        <w:rPr>
          <w:lang w:val="fr-CA"/>
        </w:rPr>
        <w:t>) les consignes à respecter par les équipages et les passagers relatives à l’arrivée et au départ.</w:t>
      </w:r>
    </w:p>
    <w:p w14:paraId="0AE6D55F" w14:textId="77777777" w:rsidR="002E6EAB" w:rsidRPr="000274DF" w:rsidRDefault="00281078" w:rsidP="002D6339">
      <w:pPr>
        <w:pStyle w:val="Title2L"/>
        <w:tabs>
          <w:tab w:val="clear" w:pos="2310"/>
          <w:tab w:val="clear" w:pos="3981"/>
          <w:tab w:val="num" w:pos="1701"/>
        </w:tabs>
        <w:spacing w:after="240" w:line="276" w:lineRule="auto"/>
        <w:ind w:left="1701" w:hanging="1134"/>
        <w:rPr>
          <w:rFonts w:ascii="Arial Gras" w:hAnsi="Arial Gras"/>
          <w:caps/>
          <w:smallCaps w:val="0"/>
          <w:sz w:val="24"/>
          <w:szCs w:val="24"/>
        </w:rPr>
      </w:pPr>
      <w:bookmarkStart w:id="3531" w:name="_Toc113447317"/>
      <w:bookmarkStart w:id="3532" w:name="_Toc229284060"/>
      <w:bookmarkStart w:id="3533" w:name="_Toc229462066"/>
      <w:bookmarkStart w:id="3534" w:name="_Toc230324276"/>
      <w:bookmarkStart w:id="3535" w:name="_Toc230668831"/>
      <w:bookmarkStart w:id="3536" w:name="_Toc230858359"/>
      <w:bookmarkStart w:id="3537" w:name="_Toc230858729"/>
      <w:bookmarkStart w:id="3538" w:name="_Toc231269407"/>
      <w:bookmarkStart w:id="3539" w:name="_Toc231269809"/>
      <w:bookmarkStart w:id="3540" w:name="_Toc231270194"/>
      <w:bookmarkStart w:id="3541" w:name="_Toc262217108"/>
      <w:bookmarkStart w:id="3542" w:name="_Toc262560551"/>
      <w:bookmarkStart w:id="3543" w:name="_Toc262562628"/>
      <w:bookmarkStart w:id="3544" w:name="_Toc262733717"/>
      <w:bookmarkStart w:id="3545" w:name="_Toc262738491"/>
      <w:bookmarkStart w:id="3546" w:name="_Toc263062895"/>
      <w:bookmarkStart w:id="3547" w:name="_Toc263432507"/>
      <w:bookmarkStart w:id="3548" w:name="_Toc263761022"/>
      <w:bookmarkStart w:id="3549" w:name="_Toc263770412"/>
      <w:bookmarkStart w:id="3550" w:name="_Toc263775924"/>
      <w:bookmarkStart w:id="3551" w:name="_Toc287518287"/>
      <w:bookmarkStart w:id="3552" w:name="_Toc287536225"/>
      <w:bookmarkStart w:id="3553" w:name="_Toc287516844"/>
      <w:bookmarkStart w:id="3554" w:name="_Toc287517568"/>
      <w:bookmarkStart w:id="3555" w:name="_Toc287536290"/>
      <w:bookmarkStart w:id="3556" w:name="_Toc287603167"/>
      <w:bookmarkStart w:id="3557" w:name="_Toc287959738"/>
      <w:bookmarkStart w:id="3558" w:name="_Toc288053819"/>
      <w:bookmarkStart w:id="3559" w:name="_Toc125707590"/>
      <w:r w:rsidRPr="000274DF">
        <w:rPr>
          <w:rFonts w:ascii="Arial Gras" w:hAnsi="Arial Gras"/>
          <w:caps/>
          <w:smallCaps w:val="0"/>
          <w:sz w:val="24"/>
          <w:szCs w:val="24"/>
        </w:rPr>
        <w:t>Survol et A</w:t>
      </w:r>
      <w:r w:rsidR="002E6EAB" w:rsidRPr="000274DF">
        <w:rPr>
          <w:rFonts w:ascii="Arial Gras" w:hAnsi="Arial Gras"/>
          <w:caps/>
          <w:smallCaps w:val="0"/>
          <w:sz w:val="24"/>
          <w:szCs w:val="24"/>
        </w:rPr>
        <w:t>tterrissage</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p>
    <w:p w14:paraId="54945B2D" w14:textId="77777777" w:rsidR="002E6EAB" w:rsidRPr="0054339F" w:rsidRDefault="00281078" w:rsidP="00B32D80">
      <w:pPr>
        <w:pStyle w:val="Title4L"/>
      </w:pPr>
      <w:bookmarkStart w:id="3560" w:name="_Toc113447318"/>
      <w:bookmarkStart w:id="3561" w:name="_Toc229284061"/>
      <w:bookmarkStart w:id="3562" w:name="_Toc229462067"/>
      <w:bookmarkStart w:id="3563" w:name="_Toc230324277"/>
      <w:bookmarkStart w:id="3564" w:name="_Toc230668832"/>
      <w:bookmarkStart w:id="3565" w:name="_Toc230858360"/>
      <w:bookmarkStart w:id="3566" w:name="_Toc230858730"/>
      <w:bookmarkStart w:id="3567" w:name="_Toc231269408"/>
      <w:bookmarkStart w:id="3568" w:name="_Toc231269810"/>
      <w:bookmarkStart w:id="3569" w:name="_Toc231270195"/>
      <w:bookmarkStart w:id="3570" w:name="_Toc262217109"/>
      <w:bookmarkStart w:id="3571" w:name="_Toc262560552"/>
      <w:bookmarkStart w:id="3572" w:name="_Toc262562629"/>
      <w:bookmarkStart w:id="3573" w:name="_Toc262733718"/>
      <w:bookmarkStart w:id="3574" w:name="_Toc262738492"/>
      <w:bookmarkStart w:id="3575" w:name="_Toc263062896"/>
      <w:bookmarkStart w:id="3576" w:name="_Toc263432508"/>
      <w:bookmarkStart w:id="3577" w:name="_Toc263761023"/>
      <w:bookmarkStart w:id="3578" w:name="_Toc263770413"/>
      <w:bookmarkStart w:id="3579" w:name="_Toc263775925"/>
      <w:bookmarkStart w:id="3580" w:name="_Toc287603168"/>
      <w:bookmarkStart w:id="3581" w:name="_Toc287959739"/>
      <w:bookmarkStart w:id="3582" w:name="_Toc288053820"/>
      <w:bookmarkStart w:id="3583" w:name="_Toc125707591"/>
      <w:r>
        <w:t>Survol et a</w:t>
      </w:r>
      <w:r w:rsidR="002E6EAB" w:rsidRPr="0054339F">
        <w:t>tterrissage</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14:paraId="5A7AB9FE" w14:textId="77777777" w:rsidR="002E6EAB" w:rsidRPr="00B34622" w:rsidRDefault="002E6EAB" w:rsidP="00B34622">
      <w:pPr>
        <w:pStyle w:val="Sansinterligne"/>
        <w:numPr>
          <w:ilvl w:val="0"/>
          <w:numId w:val="206"/>
        </w:numPr>
        <w:spacing w:before="120" w:after="120" w:line="276" w:lineRule="auto"/>
        <w:jc w:val="both"/>
        <w:rPr>
          <w:lang w:val="fr-CA"/>
        </w:rPr>
      </w:pPr>
      <w:r w:rsidRPr="00B34622">
        <w:rPr>
          <w:lang w:val="fr-CA"/>
        </w:rPr>
        <w:t>Les aéronefs qui effectuent un vol international doivent :</w:t>
      </w:r>
    </w:p>
    <w:p w14:paraId="313E2DA6" w14:textId="77777777" w:rsidR="002E6EAB" w:rsidRPr="00976232" w:rsidRDefault="002E6EAB" w:rsidP="002D6339">
      <w:pPr>
        <w:pStyle w:val="Sansinterligne"/>
        <w:numPr>
          <w:ilvl w:val="0"/>
          <w:numId w:val="35"/>
        </w:numPr>
        <w:spacing w:before="120" w:after="120" w:line="276" w:lineRule="auto"/>
      </w:pPr>
      <w:r w:rsidRPr="00976232">
        <w:t>suivre, pour franchir la frontière, la route aérienne qui leur est imposée ;</w:t>
      </w:r>
    </w:p>
    <w:p w14:paraId="396A141E" w14:textId="77777777" w:rsidR="002E6EAB" w:rsidRPr="00976232" w:rsidRDefault="002E6EAB" w:rsidP="002D6339">
      <w:pPr>
        <w:pStyle w:val="Sansinterligne"/>
        <w:numPr>
          <w:ilvl w:val="0"/>
          <w:numId w:val="35"/>
        </w:numPr>
        <w:spacing w:before="120" w:after="120" w:line="276" w:lineRule="auto"/>
      </w:pPr>
      <w:r w:rsidRPr="00976232">
        <w:t>utiliser au départ et à l’arrivée un aéroport international.</w:t>
      </w:r>
    </w:p>
    <w:p w14:paraId="3592A26F" w14:textId="77777777" w:rsidR="002E6EAB" w:rsidRPr="00B34622" w:rsidRDefault="002E6EAB" w:rsidP="00B34622">
      <w:pPr>
        <w:pStyle w:val="Sansinterligne"/>
        <w:numPr>
          <w:ilvl w:val="0"/>
          <w:numId w:val="206"/>
        </w:numPr>
        <w:spacing w:before="120" w:after="120" w:line="276" w:lineRule="auto"/>
        <w:jc w:val="both"/>
        <w:rPr>
          <w:lang w:val="fr-CA"/>
        </w:rPr>
      </w:pPr>
      <w:r w:rsidRPr="00B34622">
        <w:rPr>
          <w:lang w:val="fr-CA"/>
        </w:rPr>
        <w:t>Toutefois, certaines catégories d’aéronefs peuvent, en raison de la nature de leur exploitation, être dispensées par autorisation administrative d’utiliser un aéroport international, conformément aux dispositions fixées par voie réglementaire.</w:t>
      </w:r>
    </w:p>
    <w:p w14:paraId="254E90FD" w14:textId="77777777" w:rsidR="00D253B8" w:rsidRDefault="00D253B8" w:rsidP="002D6339">
      <w:pPr>
        <w:pStyle w:val="Sansinterligne"/>
        <w:spacing w:before="120" w:after="120" w:line="276" w:lineRule="auto"/>
        <w:jc w:val="both"/>
      </w:pPr>
    </w:p>
    <w:p w14:paraId="2503CFDF" w14:textId="1A680E13" w:rsidR="002E6EAB" w:rsidRPr="000274DF" w:rsidRDefault="002B57CB" w:rsidP="002D6339">
      <w:pPr>
        <w:pStyle w:val="Title2L"/>
        <w:tabs>
          <w:tab w:val="clear" w:pos="3981"/>
          <w:tab w:val="num" w:pos="1843"/>
          <w:tab w:val="num" w:pos="2552"/>
        </w:tabs>
        <w:spacing w:after="240" w:line="276" w:lineRule="auto"/>
        <w:ind w:left="2694" w:hanging="2268"/>
        <w:rPr>
          <w:rFonts w:ascii="Arial Gras" w:hAnsi="Arial Gras"/>
          <w:caps/>
          <w:smallCaps w:val="0"/>
          <w:sz w:val="24"/>
          <w:szCs w:val="24"/>
        </w:rPr>
      </w:pPr>
      <w:bookmarkStart w:id="3584" w:name="_Toc111024171"/>
      <w:bookmarkStart w:id="3585" w:name="_Toc111024595"/>
      <w:bookmarkStart w:id="3586" w:name="_Toc111024172"/>
      <w:bookmarkStart w:id="3587" w:name="_Toc111024596"/>
      <w:bookmarkStart w:id="3588" w:name="_Toc111024173"/>
      <w:bookmarkStart w:id="3589" w:name="_Toc111024597"/>
      <w:bookmarkStart w:id="3590" w:name="_Toc111024174"/>
      <w:bookmarkStart w:id="3591" w:name="_Toc111024598"/>
      <w:bookmarkStart w:id="3592" w:name="_Toc125707592"/>
      <w:bookmarkEnd w:id="3584"/>
      <w:bookmarkEnd w:id="3585"/>
      <w:bookmarkEnd w:id="3586"/>
      <w:bookmarkEnd w:id="3587"/>
      <w:bookmarkEnd w:id="3588"/>
      <w:bookmarkEnd w:id="3589"/>
      <w:bookmarkEnd w:id="3590"/>
      <w:bookmarkEnd w:id="3591"/>
      <w:r>
        <w:rPr>
          <w:rFonts w:ascii="Arial Gras" w:hAnsi="Arial Gras"/>
          <w:caps/>
          <w:smallCaps w:val="0"/>
          <w:sz w:val="24"/>
          <w:szCs w:val="24"/>
        </w:rPr>
        <w:t>SERVICES DE LA NAVIGATIOn AERIENNE</w:t>
      </w:r>
      <w:bookmarkEnd w:id="3592"/>
    </w:p>
    <w:p w14:paraId="3C4ACDC0" w14:textId="2BBC15D6" w:rsidR="002B57CB" w:rsidRDefault="002B57CB" w:rsidP="00B32D80">
      <w:pPr>
        <w:pStyle w:val="Title4L"/>
      </w:pPr>
      <w:bookmarkStart w:id="3593" w:name="_Toc125707593"/>
      <w:bookmarkStart w:id="3594" w:name="_Toc262560555"/>
      <w:bookmarkStart w:id="3595" w:name="_Toc262562632"/>
      <w:bookmarkStart w:id="3596" w:name="_Toc262733721"/>
      <w:bookmarkStart w:id="3597" w:name="_Toc262738495"/>
      <w:bookmarkStart w:id="3598" w:name="_Toc263062899"/>
      <w:bookmarkStart w:id="3599" w:name="_Toc263432511"/>
      <w:bookmarkStart w:id="3600" w:name="_Toc263761026"/>
      <w:bookmarkStart w:id="3601" w:name="_Toc263770416"/>
      <w:bookmarkStart w:id="3602" w:name="_Toc263775928"/>
      <w:bookmarkStart w:id="3603" w:name="_Toc287603171"/>
      <w:bookmarkStart w:id="3604" w:name="_Toc287959742"/>
      <w:bookmarkStart w:id="3605" w:name="_Toc288053823"/>
      <w:r>
        <w:t>Fourniture des services de la navigation aérienne</w:t>
      </w:r>
      <w:bookmarkEnd w:id="3593"/>
    </w:p>
    <w:p w14:paraId="123FA200" w14:textId="56D5903F" w:rsidR="002B57CB" w:rsidRPr="007178B9" w:rsidRDefault="002B57CB" w:rsidP="007178B9">
      <w:pPr>
        <w:pStyle w:val="Sansinterligne"/>
        <w:numPr>
          <w:ilvl w:val="0"/>
          <w:numId w:val="211"/>
        </w:numPr>
        <w:spacing w:before="120" w:after="120" w:line="276" w:lineRule="auto"/>
        <w:jc w:val="both"/>
        <w:rPr>
          <w:lang w:val="fr-CA"/>
        </w:rPr>
      </w:pPr>
      <w:bookmarkStart w:id="3606" w:name="_Hlk119486485"/>
      <w:r w:rsidRPr="007178B9">
        <w:rPr>
          <w:lang w:val="fr-CA"/>
        </w:rPr>
        <w:t>Chaque Etat membre fourni</w:t>
      </w:r>
      <w:r w:rsidR="00F12929" w:rsidRPr="007178B9">
        <w:rPr>
          <w:lang w:val="fr-CA"/>
        </w:rPr>
        <w:t xml:space="preserve">t sur son territoire, </w:t>
      </w:r>
      <w:r w:rsidRPr="007178B9">
        <w:rPr>
          <w:lang w:val="fr-CA"/>
        </w:rPr>
        <w:t>afin de f</w:t>
      </w:r>
      <w:r w:rsidR="00F12929" w:rsidRPr="007178B9">
        <w:rPr>
          <w:lang w:val="fr-CA"/>
        </w:rPr>
        <w:t>aciliter la navigation aérienne, les services ci-après :</w:t>
      </w:r>
    </w:p>
    <w:p w14:paraId="2E3682C3" w14:textId="364888FA" w:rsidR="002B57CB" w:rsidRPr="00643D18" w:rsidRDefault="00F12929" w:rsidP="007178B9">
      <w:pPr>
        <w:pStyle w:val="Sansinterligne"/>
        <w:numPr>
          <w:ilvl w:val="0"/>
          <w:numId w:val="208"/>
        </w:numPr>
        <w:spacing w:before="120" w:after="120" w:line="276" w:lineRule="auto"/>
      </w:pPr>
      <w:r>
        <w:t>d</w:t>
      </w:r>
      <w:r w:rsidR="002B57CB" w:rsidRPr="00643D18">
        <w:t>es services de la circulation aérienne ;</w:t>
      </w:r>
    </w:p>
    <w:p w14:paraId="7C43457B" w14:textId="05A2ED81" w:rsidR="002B57CB" w:rsidRPr="00643D18" w:rsidRDefault="00F12929" w:rsidP="007178B9">
      <w:pPr>
        <w:pStyle w:val="Sansinterligne"/>
        <w:numPr>
          <w:ilvl w:val="0"/>
          <w:numId w:val="208"/>
        </w:numPr>
        <w:spacing w:before="120" w:after="120" w:line="276" w:lineRule="auto"/>
      </w:pPr>
      <w:r>
        <w:t xml:space="preserve">des services </w:t>
      </w:r>
      <w:r w:rsidR="002B57CB" w:rsidRPr="00643D18">
        <w:t>information aéronautique ;</w:t>
      </w:r>
    </w:p>
    <w:p w14:paraId="3BCD8D4C" w14:textId="5D1FD254" w:rsidR="002B57CB" w:rsidRPr="00643D18" w:rsidRDefault="00F12929" w:rsidP="007178B9">
      <w:pPr>
        <w:pStyle w:val="Sansinterligne"/>
        <w:numPr>
          <w:ilvl w:val="0"/>
          <w:numId w:val="208"/>
        </w:numPr>
        <w:spacing w:before="120" w:after="120" w:line="276" w:lineRule="auto"/>
      </w:pPr>
      <w:r>
        <w:t xml:space="preserve">des services </w:t>
      </w:r>
      <w:r w:rsidR="002B57CB" w:rsidRPr="00643D18">
        <w:t>conception des procédures de vol ;</w:t>
      </w:r>
    </w:p>
    <w:p w14:paraId="57B28223" w14:textId="44DE9A11" w:rsidR="002B57CB" w:rsidRPr="00643D18" w:rsidRDefault="00F12929" w:rsidP="007178B9">
      <w:pPr>
        <w:pStyle w:val="Sansinterligne"/>
        <w:numPr>
          <w:ilvl w:val="0"/>
          <w:numId w:val="208"/>
        </w:numPr>
        <w:spacing w:before="120" w:after="120" w:line="276" w:lineRule="auto"/>
      </w:pPr>
      <w:r>
        <w:t>des services de</w:t>
      </w:r>
      <w:r w:rsidR="002B57CB">
        <w:t xml:space="preserve"> cartes aéronautiques</w:t>
      </w:r>
      <w:r w:rsidR="002B57CB" w:rsidRPr="00643D18">
        <w:t> ;</w:t>
      </w:r>
    </w:p>
    <w:p w14:paraId="76375745" w14:textId="08FD663C" w:rsidR="002B57CB" w:rsidRPr="00643D18" w:rsidRDefault="00F12929" w:rsidP="007178B9">
      <w:pPr>
        <w:pStyle w:val="Sansinterligne"/>
        <w:numPr>
          <w:ilvl w:val="0"/>
          <w:numId w:val="208"/>
        </w:numPr>
        <w:spacing w:before="120" w:after="120" w:line="276" w:lineRule="auto"/>
      </w:pPr>
      <w:r>
        <w:t>des services de</w:t>
      </w:r>
      <w:r w:rsidR="002B57CB" w:rsidRPr="00643D18">
        <w:t xml:space="preserve"> télécommunications aéronautiques ;</w:t>
      </w:r>
    </w:p>
    <w:p w14:paraId="441BFB1C" w14:textId="548A951B" w:rsidR="002B57CB" w:rsidRDefault="00F12929" w:rsidP="007178B9">
      <w:pPr>
        <w:pStyle w:val="Sansinterligne"/>
        <w:numPr>
          <w:ilvl w:val="0"/>
          <w:numId w:val="208"/>
        </w:numPr>
        <w:spacing w:before="120" w:after="120" w:line="276" w:lineRule="auto"/>
      </w:pPr>
      <w:r>
        <w:t>des services d</w:t>
      </w:r>
      <w:r w:rsidR="002B57CB" w:rsidRPr="00643D18">
        <w:t>’assistance météorologiques à la navigation aérienne.</w:t>
      </w:r>
    </w:p>
    <w:p w14:paraId="1FE3A30C" w14:textId="77777777" w:rsidR="00F12929" w:rsidRPr="007178B9" w:rsidRDefault="00F12929" w:rsidP="007178B9">
      <w:pPr>
        <w:pStyle w:val="Sansinterligne"/>
        <w:numPr>
          <w:ilvl w:val="0"/>
          <w:numId w:val="211"/>
        </w:numPr>
        <w:spacing w:before="120" w:after="120" w:line="276" w:lineRule="auto"/>
        <w:jc w:val="both"/>
        <w:rPr>
          <w:lang w:val="fr-CA"/>
        </w:rPr>
      </w:pPr>
      <w:r w:rsidRPr="007178B9">
        <w:rPr>
          <w:lang w:val="fr-CA"/>
        </w:rPr>
        <w:t>Un Etat membre peut, selon modalités fixées par voie réglementaire :</w:t>
      </w:r>
    </w:p>
    <w:p w14:paraId="7AF2C717" w14:textId="77777777" w:rsidR="00F12929" w:rsidRDefault="00F12929" w:rsidP="007178B9">
      <w:pPr>
        <w:pStyle w:val="Sansinterligne"/>
        <w:numPr>
          <w:ilvl w:val="0"/>
          <w:numId w:val="212"/>
        </w:numPr>
        <w:spacing w:before="120" w:after="120" w:line="276" w:lineRule="auto"/>
        <w:jc w:val="both"/>
      </w:pPr>
      <w:r>
        <w:t>conclure un accord avec un ou plusieurs États pour fournir des services de la navigation aérienne; ou</w:t>
      </w:r>
    </w:p>
    <w:p w14:paraId="4ECCC55A" w14:textId="77777777" w:rsidR="00F12929" w:rsidRPr="00C3515F" w:rsidRDefault="00F12929" w:rsidP="007178B9">
      <w:pPr>
        <w:pStyle w:val="Sansinterligne"/>
        <w:numPr>
          <w:ilvl w:val="0"/>
          <w:numId w:val="212"/>
        </w:numPr>
        <w:spacing w:before="120" w:after="120" w:line="276" w:lineRule="auto"/>
        <w:jc w:val="both"/>
      </w:pPr>
      <w:r>
        <w:t>déléguer la fourniture des services de la navigation aérienne à une ou des agences externes.</w:t>
      </w:r>
    </w:p>
    <w:p w14:paraId="1E4A6AD1" w14:textId="77777777" w:rsidR="002E6EAB" w:rsidRPr="0054339F" w:rsidRDefault="002E6EAB" w:rsidP="00B32D80">
      <w:pPr>
        <w:pStyle w:val="Title4L"/>
      </w:pPr>
      <w:bookmarkStart w:id="3607" w:name="_Toc125707594"/>
      <w:bookmarkEnd w:id="3606"/>
      <w:r>
        <w:t>Services de la circulation aérienne</w:t>
      </w:r>
      <w:bookmarkEnd w:id="3594"/>
      <w:bookmarkEnd w:id="3595"/>
      <w:bookmarkEnd w:id="3596"/>
      <w:bookmarkEnd w:id="3597"/>
      <w:bookmarkEnd w:id="3598"/>
      <w:bookmarkEnd w:id="3599"/>
      <w:bookmarkEnd w:id="3600"/>
      <w:bookmarkEnd w:id="3601"/>
      <w:bookmarkEnd w:id="3602"/>
      <w:bookmarkEnd w:id="3603"/>
      <w:bookmarkEnd w:id="3604"/>
      <w:bookmarkEnd w:id="3605"/>
      <w:bookmarkEnd w:id="3607"/>
    </w:p>
    <w:p w14:paraId="27F08E5F" w14:textId="77777777" w:rsidR="002E6EAB" w:rsidRPr="007178B9" w:rsidRDefault="002E6EAB" w:rsidP="007178B9">
      <w:pPr>
        <w:pStyle w:val="Sansinterligne"/>
        <w:numPr>
          <w:ilvl w:val="0"/>
          <w:numId w:val="213"/>
        </w:numPr>
        <w:spacing w:before="120" w:after="120" w:line="276" w:lineRule="auto"/>
        <w:jc w:val="both"/>
        <w:rPr>
          <w:lang w:val="fr-CA"/>
        </w:rPr>
      </w:pPr>
      <w:r w:rsidRPr="007178B9">
        <w:rPr>
          <w:lang w:val="fr-CA"/>
        </w:rPr>
        <w:t>Des services de la circulation aérienne sont établis et assurés dans la région d’information de vol, les régions de contrôle et les zones de contrôle de l’État membre.</w:t>
      </w:r>
    </w:p>
    <w:p w14:paraId="5292A010" w14:textId="7ABFA97D" w:rsidR="002E6EAB" w:rsidRDefault="002E6EAB" w:rsidP="007178B9">
      <w:pPr>
        <w:pStyle w:val="Sansinterligne"/>
        <w:numPr>
          <w:ilvl w:val="0"/>
          <w:numId w:val="213"/>
        </w:numPr>
        <w:spacing w:before="120" w:after="120" w:line="276" w:lineRule="auto"/>
        <w:jc w:val="both"/>
        <w:rPr>
          <w:lang w:val="fr-CA"/>
        </w:rPr>
      </w:pPr>
      <w:r>
        <w:rPr>
          <w:lang w:val="fr-CA"/>
        </w:rPr>
        <w:t xml:space="preserve">L’Autorité de l’aviation civile de </w:t>
      </w:r>
      <w:r w:rsidR="00990A5F">
        <w:rPr>
          <w:lang w:val="fr-CA"/>
        </w:rPr>
        <w:t>chaque État membre</w:t>
      </w:r>
      <w:r>
        <w:rPr>
          <w:lang w:val="fr-CA"/>
        </w:rPr>
        <w:t xml:space="preserve"> s’assure de la fixation des règles concernant les portions d’espaces, conformément aux recommandations des conférences aéronautiques régionales : régions d’information de vols, régions de vols, régions de contrôle, routes et voies aériennes dans lesquelles sont assurés des services d’information de vol, de contrôle et d’alerte.</w:t>
      </w:r>
    </w:p>
    <w:p w14:paraId="5E135F93" w14:textId="2869E425" w:rsidR="002E6EAB" w:rsidRPr="007178B9" w:rsidRDefault="002E6EAB" w:rsidP="007178B9">
      <w:pPr>
        <w:pStyle w:val="Sansinterligne"/>
        <w:numPr>
          <w:ilvl w:val="0"/>
          <w:numId w:val="213"/>
        </w:numPr>
        <w:spacing w:before="120" w:after="120" w:line="276" w:lineRule="auto"/>
        <w:jc w:val="both"/>
        <w:rPr>
          <w:lang w:val="fr-CA"/>
        </w:rPr>
      </w:pPr>
      <w:r w:rsidRPr="007178B9">
        <w:rPr>
          <w:lang w:val="fr-CA"/>
        </w:rPr>
        <w:t>Tout exploitant de service</w:t>
      </w:r>
      <w:r w:rsidR="00F12929">
        <w:rPr>
          <w:lang w:val="fr-CA"/>
        </w:rPr>
        <w:t>s</w:t>
      </w:r>
      <w:r w:rsidRPr="007178B9">
        <w:rPr>
          <w:lang w:val="fr-CA"/>
        </w:rPr>
        <w:t xml:space="preserve"> de la circulation aérienne doit être assuré pour sa responsabilité d’une manière qui satisfasse l’Autorité de l’aviation civile de l’État membre.  Une attestation d’assurance doit être présentée à toute demande de l’Autorité de l’aviation civile de l’État membre ou des agents de la force publique.</w:t>
      </w:r>
    </w:p>
    <w:p w14:paraId="32FB881B" w14:textId="77777777" w:rsidR="002E6EAB" w:rsidRPr="007178B9" w:rsidRDefault="002E6EAB" w:rsidP="007178B9">
      <w:pPr>
        <w:pStyle w:val="Sansinterligne"/>
        <w:numPr>
          <w:ilvl w:val="0"/>
          <w:numId w:val="213"/>
        </w:numPr>
        <w:spacing w:before="120" w:after="120" w:line="276" w:lineRule="auto"/>
        <w:jc w:val="both"/>
        <w:rPr>
          <w:lang w:val="fr-CA"/>
        </w:rPr>
      </w:pPr>
      <w:r w:rsidRPr="007178B9">
        <w:rPr>
          <w:lang w:val="fr-CA"/>
        </w:rPr>
        <w:t>L’Autorité de l’aviation civile de l’État membre veillera à ce que les assurances prescrites au présent chapitre restent en vigueur pendant la prestation des services.</w:t>
      </w:r>
    </w:p>
    <w:p w14:paraId="2360BFAC" w14:textId="77777777" w:rsidR="002E6EAB" w:rsidRPr="007178B9" w:rsidRDefault="002E6EAB" w:rsidP="007178B9">
      <w:pPr>
        <w:pStyle w:val="Sansinterligne"/>
        <w:numPr>
          <w:ilvl w:val="0"/>
          <w:numId w:val="213"/>
        </w:numPr>
        <w:spacing w:before="120" w:after="120" w:line="276" w:lineRule="auto"/>
        <w:jc w:val="both"/>
        <w:rPr>
          <w:lang w:val="fr-CA"/>
        </w:rPr>
      </w:pPr>
      <w:r w:rsidRPr="007178B9">
        <w:rPr>
          <w:lang w:val="fr-CA"/>
        </w:rPr>
        <w:t>Les règles et procédures applicables par les services de la circulation aérienne sont définies par voie réglementaire.</w:t>
      </w:r>
    </w:p>
    <w:p w14:paraId="51A5E3DA" w14:textId="77777777" w:rsidR="002E6EAB" w:rsidRDefault="002E6EAB" w:rsidP="00B32D80">
      <w:pPr>
        <w:pStyle w:val="Title4L"/>
      </w:pPr>
      <w:bookmarkStart w:id="3608" w:name="_Toc229284065"/>
      <w:bookmarkStart w:id="3609" w:name="_Toc229462071"/>
      <w:bookmarkStart w:id="3610" w:name="_Toc230324280"/>
      <w:bookmarkStart w:id="3611" w:name="_Toc230668835"/>
      <w:bookmarkStart w:id="3612" w:name="_Toc230858363"/>
      <w:bookmarkStart w:id="3613" w:name="_Toc230858733"/>
      <w:bookmarkStart w:id="3614" w:name="_Toc231269411"/>
      <w:bookmarkStart w:id="3615" w:name="_Toc231269813"/>
      <w:bookmarkStart w:id="3616" w:name="_Toc231270198"/>
      <w:bookmarkStart w:id="3617" w:name="_Toc262217112"/>
      <w:bookmarkStart w:id="3618" w:name="_Toc262560556"/>
      <w:bookmarkStart w:id="3619" w:name="_Toc262562633"/>
      <w:bookmarkStart w:id="3620" w:name="_Toc262733722"/>
      <w:bookmarkStart w:id="3621" w:name="_Toc262738496"/>
      <w:bookmarkStart w:id="3622" w:name="_Toc263062900"/>
      <w:bookmarkStart w:id="3623" w:name="_Toc263432512"/>
      <w:bookmarkStart w:id="3624" w:name="_Toc263761027"/>
      <w:bookmarkStart w:id="3625" w:name="_Toc263770417"/>
      <w:bookmarkStart w:id="3626" w:name="_Toc263775929"/>
      <w:bookmarkStart w:id="3627" w:name="_Toc287603172"/>
      <w:bookmarkStart w:id="3628" w:name="_Toc287959743"/>
      <w:bookmarkStart w:id="3629" w:name="_Toc288053824"/>
      <w:bookmarkStart w:id="3630" w:name="_Toc125707595"/>
      <w:r>
        <w:t>Informations aéronautiques et avis aux navigateurs aériens</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p>
    <w:p w14:paraId="64230F24" w14:textId="77777777" w:rsidR="002E6EAB" w:rsidRDefault="002E6EAB" w:rsidP="007178B9">
      <w:pPr>
        <w:pStyle w:val="Sansinterligne"/>
        <w:numPr>
          <w:ilvl w:val="0"/>
          <w:numId w:val="214"/>
        </w:numPr>
        <w:spacing w:before="120" w:after="120" w:line="276" w:lineRule="auto"/>
        <w:jc w:val="both"/>
        <w:rPr>
          <w:lang w:val="fr-CA"/>
        </w:rPr>
      </w:pPr>
      <w:r>
        <w:rPr>
          <w:lang w:val="fr-CA"/>
        </w:rPr>
        <w:t>Les limites de ces diverses portions d’espace, les centres de contrôle ou d’information de vol ainsi que toute indication concernant le fonctionnement de ces divers services de la circulation aérienne, font l’objet d’informations aéronautiques ou d’avis aux navigateurs aériens.</w:t>
      </w:r>
    </w:p>
    <w:p w14:paraId="3008B5F7" w14:textId="132FFB10" w:rsidR="002E6EAB" w:rsidRDefault="002E6EAB" w:rsidP="007178B9">
      <w:pPr>
        <w:pStyle w:val="Sansinterligne"/>
        <w:numPr>
          <w:ilvl w:val="0"/>
          <w:numId w:val="214"/>
        </w:numPr>
        <w:spacing w:before="120" w:after="120" w:line="276" w:lineRule="auto"/>
        <w:jc w:val="both"/>
        <w:rPr>
          <w:lang w:val="fr-CA"/>
        </w:rPr>
      </w:pPr>
      <w:r>
        <w:rPr>
          <w:lang w:val="fr-CA"/>
        </w:rPr>
        <w:t xml:space="preserve">Conformément aux dispositions de la réglementation internationale en vigueur, l’Autorité de l’aviation civile de </w:t>
      </w:r>
      <w:r w:rsidR="00990A5F">
        <w:rPr>
          <w:lang w:val="fr-CA"/>
        </w:rPr>
        <w:t>chaque État membre</w:t>
      </w:r>
      <w:r>
        <w:rPr>
          <w:lang w:val="fr-CA"/>
        </w:rPr>
        <w:t xml:space="preserve"> s’assure de l’élaboration, la publication et la mise à jour d’une publication d’information aéronautique et de l’émission des avis aux navigateurs aériens.</w:t>
      </w:r>
    </w:p>
    <w:p w14:paraId="59398F0F" w14:textId="32621AFF" w:rsidR="00EE3853" w:rsidRPr="007178B9" w:rsidRDefault="002E6EAB" w:rsidP="007178B9">
      <w:pPr>
        <w:pStyle w:val="Sansinterligne"/>
        <w:numPr>
          <w:ilvl w:val="0"/>
          <w:numId w:val="214"/>
        </w:numPr>
        <w:spacing w:before="120" w:after="120" w:line="276" w:lineRule="auto"/>
        <w:jc w:val="both"/>
        <w:rPr>
          <w:lang w:val="fr-CA"/>
        </w:rPr>
      </w:pPr>
      <w:r>
        <w:rPr>
          <w:lang w:val="fr-CA"/>
        </w:rPr>
        <w:t xml:space="preserve">Sur les aérodromes internationaux de </w:t>
      </w:r>
      <w:r w:rsidR="00990A5F">
        <w:rPr>
          <w:lang w:val="fr-CA"/>
        </w:rPr>
        <w:t>chaque État membre</w:t>
      </w:r>
      <w:r>
        <w:rPr>
          <w:lang w:val="fr-CA"/>
        </w:rPr>
        <w:t xml:space="preserve">, sur d’autres aérodromes si nécessaires, sont créés des bureaux d’information chargés, sous le contrôle technique de l’Autorité de l’aviation civile de </w:t>
      </w:r>
      <w:r w:rsidR="00990A5F">
        <w:rPr>
          <w:lang w:val="fr-CA"/>
        </w:rPr>
        <w:t>chaque État membre</w:t>
      </w:r>
      <w:r>
        <w:rPr>
          <w:lang w:val="fr-CA"/>
        </w:rPr>
        <w:t xml:space="preserve">, de fournir aux équipages et exploitants </w:t>
      </w:r>
      <w:r w:rsidRPr="007178B9">
        <w:rPr>
          <w:lang w:val="fr-CA"/>
        </w:rPr>
        <w:t xml:space="preserve">tous renseignements utiles pour la préparation des vols, et essentiels pour la sécurité, la régularité et l'efficacité de la navigation aérienne sur les tronçons de route partant de l'aérodrome. L’Autorité de l’aviation civile de </w:t>
      </w:r>
      <w:r w:rsidR="00990A5F" w:rsidRPr="007178B9">
        <w:rPr>
          <w:lang w:val="fr-CA"/>
        </w:rPr>
        <w:t>chaque État membre</w:t>
      </w:r>
      <w:r w:rsidRPr="007178B9">
        <w:rPr>
          <w:lang w:val="fr-CA"/>
        </w:rPr>
        <w:t xml:space="preserve"> peut déléguer ce contrôle à un organisme dûment habilité.</w:t>
      </w:r>
      <w:bookmarkStart w:id="3631" w:name="_Toc229284066"/>
      <w:bookmarkStart w:id="3632" w:name="_Toc229462072"/>
      <w:bookmarkStart w:id="3633" w:name="_Toc230324281"/>
      <w:bookmarkStart w:id="3634" w:name="_Toc230668836"/>
      <w:bookmarkStart w:id="3635" w:name="_Toc230858364"/>
      <w:bookmarkStart w:id="3636" w:name="_Toc230858734"/>
      <w:bookmarkStart w:id="3637" w:name="_Toc231269412"/>
      <w:bookmarkStart w:id="3638" w:name="_Toc231269814"/>
      <w:bookmarkStart w:id="3639" w:name="_Toc231270199"/>
      <w:bookmarkStart w:id="3640" w:name="_Toc262217113"/>
      <w:bookmarkStart w:id="3641" w:name="_Toc262560557"/>
      <w:bookmarkStart w:id="3642" w:name="_Toc262562634"/>
      <w:bookmarkStart w:id="3643" w:name="_Toc262733723"/>
      <w:bookmarkStart w:id="3644" w:name="_Toc262738497"/>
      <w:bookmarkStart w:id="3645" w:name="_Toc263062901"/>
      <w:bookmarkStart w:id="3646" w:name="_Toc263432513"/>
      <w:bookmarkStart w:id="3647" w:name="_Toc263761028"/>
      <w:bookmarkStart w:id="3648" w:name="_Toc263770418"/>
      <w:bookmarkStart w:id="3649" w:name="_Toc263775930"/>
      <w:bookmarkStart w:id="3650" w:name="_Toc287603173"/>
      <w:bookmarkStart w:id="3651" w:name="_Toc287959744"/>
      <w:bookmarkStart w:id="3652" w:name="_Toc288053825"/>
    </w:p>
    <w:p w14:paraId="1032137C" w14:textId="33D871B6" w:rsidR="002E6EAB" w:rsidRPr="003038A7" w:rsidRDefault="002E6EAB" w:rsidP="00B32D80">
      <w:pPr>
        <w:pStyle w:val="Title4L"/>
      </w:pPr>
      <w:bookmarkStart w:id="3653" w:name="_Toc125707596"/>
      <w:r w:rsidRPr="003038A7">
        <w:t>Télécommunications</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r w:rsidR="0005262B">
        <w:t xml:space="preserve"> aéronautiques</w:t>
      </w:r>
      <w:bookmarkEnd w:id="3653"/>
    </w:p>
    <w:p w14:paraId="6C223823" w14:textId="663D6919" w:rsidR="002E6EAB" w:rsidRDefault="002E6EAB" w:rsidP="007178B9">
      <w:pPr>
        <w:pStyle w:val="Sansinterligne"/>
        <w:numPr>
          <w:ilvl w:val="0"/>
          <w:numId w:val="215"/>
        </w:numPr>
        <w:spacing w:before="120" w:after="120" w:line="276" w:lineRule="auto"/>
        <w:jc w:val="both"/>
        <w:rPr>
          <w:lang w:val="fr-CA"/>
        </w:rPr>
      </w:pPr>
      <w:r>
        <w:rPr>
          <w:lang w:val="fr-CA"/>
        </w:rPr>
        <w:t xml:space="preserve">L’Autorité de l’aviation civile de </w:t>
      </w:r>
      <w:r w:rsidR="00990A5F">
        <w:rPr>
          <w:lang w:val="fr-CA"/>
        </w:rPr>
        <w:t>chaque État membre</w:t>
      </w:r>
      <w:r>
        <w:rPr>
          <w:lang w:val="fr-CA"/>
        </w:rPr>
        <w:t xml:space="preserve"> s’assure que les organismes ou entreprises responsables de l’établissement d’un réseau national des télécommunications aéronautiques et d’aide à la navigation aérienne prennent les mesures </w:t>
      </w:r>
      <w:r w:rsidR="00DB49D4">
        <w:rPr>
          <w:lang w:val="fr-CA"/>
        </w:rPr>
        <w:t>qu’</w:t>
      </w:r>
      <w:r w:rsidR="00E5217B">
        <w:rPr>
          <w:lang w:val="fr-CA"/>
        </w:rPr>
        <w:t>e</w:t>
      </w:r>
      <w:r w:rsidR="00DB49D4">
        <w:rPr>
          <w:lang w:val="fr-CA"/>
        </w:rPr>
        <w:t>l</w:t>
      </w:r>
      <w:r w:rsidR="00E5217B">
        <w:rPr>
          <w:lang w:val="fr-CA"/>
        </w:rPr>
        <w:t>le</w:t>
      </w:r>
      <w:r>
        <w:rPr>
          <w:lang w:val="fr-CA"/>
        </w:rPr>
        <w:t xml:space="preserve"> estime nécessaire pour se conformer aux dispositions du présent Code.</w:t>
      </w:r>
    </w:p>
    <w:p w14:paraId="77D08A7A" w14:textId="77777777" w:rsidR="002E6EAB" w:rsidRDefault="002E6EAB" w:rsidP="007178B9">
      <w:pPr>
        <w:pStyle w:val="Sansinterligne"/>
        <w:numPr>
          <w:ilvl w:val="0"/>
          <w:numId w:val="215"/>
        </w:numPr>
        <w:spacing w:before="120" w:after="120" w:line="276" w:lineRule="auto"/>
        <w:jc w:val="both"/>
        <w:rPr>
          <w:lang w:val="fr-CA"/>
        </w:rPr>
      </w:pPr>
      <w:r>
        <w:rPr>
          <w:lang w:val="fr-CA"/>
        </w:rPr>
        <w:t>Tout système et équipement de radiocommunications et d’aides à la navigation aérienne existant ou à créer sont soumis au contrôle technique de l’Autorité de l’aviation civile de l’État membre.</w:t>
      </w:r>
    </w:p>
    <w:p w14:paraId="165D5C97" w14:textId="77777777" w:rsidR="002E6EAB" w:rsidRDefault="002E6EAB" w:rsidP="007178B9">
      <w:pPr>
        <w:pStyle w:val="Sansinterligne"/>
        <w:numPr>
          <w:ilvl w:val="0"/>
          <w:numId w:val="215"/>
        </w:numPr>
        <w:spacing w:before="120" w:after="120" w:line="276" w:lineRule="auto"/>
        <w:jc w:val="both"/>
        <w:rPr>
          <w:lang w:val="fr-CA"/>
        </w:rPr>
      </w:pPr>
      <w:r>
        <w:rPr>
          <w:lang w:val="fr-CA"/>
        </w:rPr>
        <w:t>Les aides et services fournis par les services de la circulation aérienne aux aéronefs en vol donnent lieu à la perception des redevances de route correspondant à la rémunération des services rendus.</w:t>
      </w:r>
    </w:p>
    <w:p w14:paraId="16B5C07C" w14:textId="77777777" w:rsidR="002E6EAB" w:rsidRDefault="002E6EAB" w:rsidP="007178B9">
      <w:pPr>
        <w:pStyle w:val="Sansinterligne"/>
        <w:numPr>
          <w:ilvl w:val="0"/>
          <w:numId w:val="215"/>
        </w:numPr>
        <w:spacing w:before="120" w:after="120" w:line="276" w:lineRule="auto"/>
        <w:jc w:val="both"/>
        <w:rPr>
          <w:lang w:val="fr-CA"/>
        </w:rPr>
      </w:pPr>
      <w:r w:rsidRPr="007178B9">
        <w:rPr>
          <w:lang w:val="fr-CA"/>
        </w:rPr>
        <w:t>Les aéronefs affectés à un service public de transport de voyageurs doivent être munis des appareils de télécommunication radioélectriques en conformité avec les normes de la règlementation en vigueur. Le personnel affecté aux télécommunications radioélectriques doit disposer des qualifications requises</w:t>
      </w:r>
    </w:p>
    <w:p w14:paraId="55A60E4B" w14:textId="77777777" w:rsidR="002E6EAB" w:rsidRPr="007178B9" w:rsidRDefault="002E6EAB" w:rsidP="007178B9">
      <w:pPr>
        <w:pStyle w:val="Sansinterligne"/>
        <w:numPr>
          <w:ilvl w:val="0"/>
          <w:numId w:val="215"/>
        </w:numPr>
        <w:spacing w:before="120" w:after="120" w:line="276" w:lineRule="auto"/>
        <w:jc w:val="both"/>
        <w:rPr>
          <w:lang w:val="fr-CA"/>
        </w:rPr>
      </w:pPr>
      <w:r w:rsidRPr="007178B9">
        <w:rPr>
          <w:lang w:val="fr-CA"/>
        </w:rPr>
        <w:t xml:space="preserve">Aucun appareil de radiotélégraphie ou de radiotéléphonie destiné à assurer les communications du service mobile aéronautique ne peut être utilisé à bord d’un aéronef sans autorisation </w:t>
      </w:r>
      <w:r w:rsidR="000274DF" w:rsidRPr="007178B9">
        <w:rPr>
          <w:lang w:val="fr-CA"/>
        </w:rPr>
        <w:t>spéciale ;</w:t>
      </w:r>
      <w:r w:rsidRPr="007178B9">
        <w:rPr>
          <w:lang w:val="fr-CA"/>
        </w:rPr>
        <w:t xml:space="preserve"> il en est de même pour les équipements de radionavigation ou de détection électromagnétique</w:t>
      </w:r>
      <w:r w:rsidR="009E25CA" w:rsidRPr="007178B9">
        <w:rPr>
          <w:lang w:val="fr-CA"/>
        </w:rPr>
        <w:t>.</w:t>
      </w:r>
    </w:p>
    <w:p w14:paraId="4EA405AA" w14:textId="5E4F6CB1" w:rsidR="00EE3853" w:rsidRPr="00EE3853" w:rsidRDefault="00EE3853" w:rsidP="007178B9">
      <w:pPr>
        <w:pStyle w:val="Sansinterligne"/>
        <w:numPr>
          <w:ilvl w:val="0"/>
          <w:numId w:val="215"/>
        </w:numPr>
        <w:spacing w:before="120" w:after="120" w:line="276" w:lineRule="auto"/>
        <w:jc w:val="both"/>
        <w:rPr>
          <w:lang w:val="fr-CA"/>
        </w:rPr>
      </w:pPr>
      <w:r w:rsidRPr="007178B9">
        <w:rPr>
          <w:lang w:val="fr-CA"/>
        </w:rPr>
        <w:t xml:space="preserve">L’Administration des télécommunications et l’Autorité de l’aviation civile de </w:t>
      </w:r>
      <w:r w:rsidR="00990A5F" w:rsidRPr="007178B9">
        <w:rPr>
          <w:lang w:val="fr-CA"/>
        </w:rPr>
        <w:t>chaque État membre</w:t>
      </w:r>
      <w:r w:rsidRPr="007178B9">
        <w:rPr>
          <w:lang w:val="fr-CA"/>
        </w:rPr>
        <w:t xml:space="preserve"> s’assurent de la signature et du suivi des accords formels chargés d’établir les responsabilités respectives concernant les aspects de la réglementation et la fourniture des services de télécommunications.</w:t>
      </w:r>
    </w:p>
    <w:p w14:paraId="69E73D7A" w14:textId="2033DBC5" w:rsidR="00DB49D4" w:rsidRPr="0054339F" w:rsidRDefault="008B4289" w:rsidP="00B32D80">
      <w:pPr>
        <w:pStyle w:val="Title4L"/>
      </w:pPr>
      <w:bookmarkStart w:id="3654" w:name="_Toc125707597"/>
      <w:r>
        <w:t>Assistance météorologique à la navigation aérienne</w:t>
      </w:r>
      <w:bookmarkEnd w:id="3654"/>
    </w:p>
    <w:p w14:paraId="11AFBA4E" w14:textId="77777777" w:rsidR="008B4289" w:rsidRPr="007178B9" w:rsidRDefault="008B4289" w:rsidP="007178B9">
      <w:pPr>
        <w:pStyle w:val="Sansinterligne"/>
        <w:numPr>
          <w:ilvl w:val="0"/>
          <w:numId w:val="216"/>
        </w:numPr>
        <w:spacing w:before="120" w:after="120" w:line="276" w:lineRule="auto"/>
        <w:jc w:val="both"/>
        <w:rPr>
          <w:lang w:val="fr-CA"/>
        </w:rPr>
      </w:pPr>
      <w:r w:rsidRPr="007178B9">
        <w:rPr>
          <w:lang w:val="fr-CA"/>
        </w:rPr>
        <w:t xml:space="preserve">Tout État membre désigne l’administration, appelée ci-après l’Administration météorologique, chargée de procurer ou de faire procurer, en son nom, l’assistance météorologique à la navigation aérienne, en conformité avec les normes minimales contenues à l’Annexe 3 à la Convention de Chicago. </w:t>
      </w:r>
    </w:p>
    <w:p w14:paraId="1D8AFC08" w14:textId="77777777" w:rsidR="008B4289" w:rsidRPr="007178B9" w:rsidRDefault="008B4289" w:rsidP="007178B9">
      <w:pPr>
        <w:pStyle w:val="Sansinterligne"/>
        <w:numPr>
          <w:ilvl w:val="0"/>
          <w:numId w:val="216"/>
        </w:numPr>
        <w:spacing w:before="120" w:after="120" w:line="276" w:lineRule="auto"/>
        <w:jc w:val="both"/>
        <w:rPr>
          <w:lang w:val="fr-CA"/>
        </w:rPr>
      </w:pPr>
      <w:r w:rsidRPr="007178B9">
        <w:rPr>
          <w:lang w:val="fr-CA"/>
        </w:rPr>
        <w:t>L’Autorité de l’aviation civile de chaque État membre veille à ce que les dispositions qui déterminent l’assistance météorologique fassent l’objet d’une publication d’information aéronautique (</w:t>
      </w:r>
      <w:smartTag w:uri="urn:schemas-microsoft-com:office:smarttags" w:element="stockticker">
        <w:r w:rsidRPr="007178B9">
          <w:rPr>
            <w:lang w:val="fr-CA"/>
          </w:rPr>
          <w:t>AIP</w:t>
        </w:r>
      </w:smartTag>
      <w:r w:rsidRPr="007178B9">
        <w:rPr>
          <w:lang w:val="fr-CA"/>
        </w:rPr>
        <w:t>).</w:t>
      </w:r>
    </w:p>
    <w:p w14:paraId="672E4F21" w14:textId="52B7330D" w:rsidR="00DB49D4" w:rsidRPr="007178B9" w:rsidRDefault="008E6E9F" w:rsidP="007178B9">
      <w:pPr>
        <w:pStyle w:val="Sansinterligne"/>
        <w:numPr>
          <w:ilvl w:val="0"/>
          <w:numId w:val="216"/>
        </w:numPr>
        <w:spacing w:before="120" w:after="120" w:line="276" w:lineRule="auto"/>
        <w:jc w:val="both"/>
        <w:rPr>
          <w:lang w:val="fr-CA"/>
        </w:rPr>
      </w:pPr>
      <w:r w:rsidRPr="007178B9">
        <w:rPr>
          <w:lang w:val="fr-CA"/>
        </w:rPr>
        <w:t>L</w:t>
      </w:r>
      <w:r w:rsidR="00371B24" w:rsidRPr="007178B9">
        <w:rPr>
          <w:lang w:val="fr-CA"/>
        </w:rPr>
        <w:t>’Administration météorologique</w:t>
      </w:r>
      <w:r w:rsidRPr="007178B9">
        <w:rPr>
          <w:lang w:val="fr-CA"/>
        </w:rPr>
        <w:t xml:space="preserve"> </w:t>
      </w:r>
      <w:r w:rsidR="00DB49D4" w:rsidRPr="007178B9">
        <w:rPr>
          <w:lang w:val="fr-CA"/>
        </w:rPr>
        <w:t xml:space="preserve">et </w:t>
      </w:r>
      <w:r w:rsidR="00371B24" w:rsidRPr="007178B9">
        <w:rPr>
          <w:lang w:val="fr-CA"/>
        </w:rPr>
        <w:t xml:space="preserve">l’Autorité de l’aviation civile de </w:t>
      </w:r>
      <w:r w:rsidR="00990A5F" w:rsidRPr="007178B9">
        <w:rPr>
          <w:lang w:val="fr-CA"/>
        </w:rPr>
        <w:t>chaque État membre</w:t>
      </w:r>
      <w:r w:rsidR="00371B24" w:rsidRPr="007178B9">
        <w:rPr>
          <w:lang w:val="fr-CA"/>
        </w:rPr>
        <w:t xml:space="preserve"> </w:t>
      </w:r>
      <w:r w:rsidR="00DB49D4" w:rsidRPr="007178B9">
        <w:rPr>
          <w:lang w:val="fr-CA"/>
        </w:rPr>
        <w:t>s’assurent de la signature et du suivi des accords formels chargés d’établir les responsabilités respectives concernant les aspects de la réglementation et la fourniture des services météorologiques entre elles,</w:t>
      </w:r>
      <w:r w:rsidR="008121C2" w:rsidRPr="007178B9">
        <w:rPr>
          <w:lang w:val="fr-CA"/>
        </w:rPr>
        <w:t xml:space="preserve"> le fournisseur des services d’assistance météorologique à la navigation aérienne</w:t>
      </w:r>
      <w:r w:rsidR="00DB49D4" w:rsidRPr="007178B9">
        <w:rPr>
          <w:lang w:val="fr-CA"/>
        </w:rPr>
        <w:t xml:space="preserve">, la société concessionnaire ou gérante de ses aéroports et </w:t>
      </w:r>
      <w:r w:rsidR="004C2F0C" w:rsidRPr="007178B9">
        <w:rPr>
          <w:lang w:val="fr-CA"/>
        </w:rPr>
        <w:t>cet</w:t>
      </w:r>
      <w:r w:rsidR="00E11869" w:rsidRPr="007178B9">
        <w:rPr>
          <w:lang w:val="fr-CA"/>
        </w:rPr>
        <w:t xml:space="preserve"> Etat</w:t>
      </w:r>
      <w:r w:rsidR="00D9092B" w:rsidRPr="007178B9">
        <w:rPr>
          <w:lang w:val="fr-CA"/>
        </w:rPr>
        <w:t xml:space="preserve"> membre</w:t>
      </w:r>
      <w:r w:rsidR="00DB49D4" w:rsidRPr="007178B9">
        <w:rPr>
          <w:lang w:val="fr-CA"/>
        </w:rPr>
        <w:t>.</w:t>
      </w:r>
    </w:p>
    <w:bookmarkEnd w:id="3151"/>
    <w:p w14:paraId="3BD5C145" w14:textId="7DED08E9" w:rsidR="008E6E9F" w:rsidRPr="007178B9" w:rsidRDefault="00D9092B" w:rsidP="007178B9">
      <w:pPr>
        <w:pStyle w:val="Sansinterligne"/>
        <w:numPr>
          <w:ilvl w:val="0"/>
          <w:numId w:val="216"/>
        </w:numPr>
        <w:spacing w:before="120" w:after="120" w:line="276" w:lineRule="auto"/>
        <w:jc w:val="both"/>
        <w:rPr>
          <w:lang w:val="fr-CA"/>
        </w:rPr>
      </w:pPr>
      <w:r w:rsidRPr="007178B9">
        <w:rPr>
          <w:lang w:val="fr-CA"/>
        </w:rPr>
        <w:t xml:space="preserve">L’Administration météorologique et l’Autorité de l’aviation civile de </w:t>
      </w:r>
      <w:r w:rsidR="00990A5F" w:rsidRPr="007178B9">
        <w:rPr>
          <w:lang w:val="fr-CA"/>
        </w:rPr>
        <w:t>chaque État membre</w:t>
      </w:r>
      <w:r w:rsidRPr="007178B9">
        <w:rPr>
          <w:lang w:val="fr-CA"/>
        </w:rPr>
        <w:t xml:space="preserve"> </w:t>
      </w:r>
      <w:r w:rsidR="008E6E9F" w:rsidRPr="007178B9">
        <w:rPr>
          <w:lang w:val="fr-CA"/>
        </w:rPr>
        <w:t>s’assurent :</w:t>
      </w:r>
    </w:p>
    <w:p w14:paraId="1264564D" w14:textId="4719B09D" w:rsidR="002E6EAB" w:rsidRPr="007178B9" w:rsidRDefault="002E6EAB" w:rsidP="007178B9">
      <w:pPr>
        <w:pStyle w:val="Sansinterligne"/>
        <w:numPr>
          <w:ilvl w:val="0"/>
          <w:numId w:val="217"/>
        </w:numPr>
        <w:spacing w:before="120" w:after="120" w:line="276" w:lineRule="auto"/>
      </w:pPr>
      <w:r w:rsidRPr="007178B9">
        <w:t>que l’observation et la prévision du phénomène de cisaillement du vent sont assurées dans le cadre de l’assistance météorologique à la navigation aérienne et que des avertissements à ce sujet sont diffusés aux usagers de l’espace aérien et ce, en collaboration avec tout organisme en charge selon les accords et les dispositions réglementaires en vigueur ;</w:t>
      </w:r>
    </w:p>
    <w:p w14:paraId="2E4F8078" w14:textId="3F993FCA" w:rsidR="002E6EAB" w:rsidRPr="007178B9" w:rsidRDefault="002E6EAB" w:rsidP="007178B9">
      <w:pPr>
        <w:pStyle w:val="Sansinterligne"/>
        <w:numPr>
          <w:ilvl w:val="0"/>
          <w:numId w:val="217"/>
        </w:numPr>
        <w:spacing w:before="120" w:after="120" w:line="276" w:lineRule="auto"/>
      </w:pPr>
      <w:r w:rsidRPr="007178B9">
        <w:t>que les exploitants se conforment aux dispositions en vigueur concernant l'enregistrement par les équipages de conduite, pendant les différentes phases de vol, des observations météorologiques et des observations relatives à une activité volcanique en vue de leur transmission aux services concernés de la circulation aérienne.</w:t>
      </w:r>
    </w:p>
    <w:bookmarkEnd w:id="3315"/>
    <w:bookmarkEnd w:id="3316"/>
    <w:bookmarkEnd w:id="3317"/>
    <w:bookmarkEnd w:id="3318"/>
    <w:bookmarkEnd w:id="3319"/>
    <w:bookmarkEnd w:id="3320"/>
    <w:bookmarkEnd w:id="3321"/>
    <w:bookmarkEnd w:id="3322"/>
    <w:bookmarkEnd w:id="3323"/>
    <w:bookmarkEnd w:id="3324"/>
    <w:p w14:paraId="3B0053C9" w14:textId="77777777" w:rsidR="00B610E5" w:rsidRDefault="008D577A" w:rsidP="002D6339">
      <w:pPr>
        <w:pStyle w:val="Sansinterligne"/>
        <w:spacing w:before="120" w:after="120" w:line="276" w:lineRule="auto"/>
      </w:pPr>
      <w:r>
        <w:br w:type="page"/>
      </w:r>
    </w:p>
    <w:p w14:paraId="169B17D8" w14:textId="77777777" w:rsidR="002E6EAB" w:rsidRPr="0054339F" w:rsidRDefault="002E6EAB" w:rsidP="002D6339">
      <w:pPr>
        <w:pStyle w:val="Titre1"/>
        <w:spacing w:after="240" w:line="276" w:lineRule="auto"/>
        <w:ind w:hanging="5255"/>
      </w:pPr>
      <w:bookmarkStart w:id="3655" w:name="_Toc230324240"/>
      <w:bookmarkStart w:id="3656" w:name="_Toc230668795"/>
      <w:bookmarkStart w:id="3657" w:name="_Toc230858323"/>
      <w:bookmarkStart w:id="3658" w:name="_Toc230858693"/>
      <w:bookmarkStart w:id="3659" w:name="_Toc231269370"/>
      <w:bookmarkStart w:id="3660" w:name="_Toc231269772"/>
      <w:bookmarkStart w:id="3661" w:name="_Toc231270157"/>
      <w:bookmarkStart w:id="3662" w:name="_Toc262217070"/>
      <w:bookmarkStart w:id="3663" w:name="_Toc262560512"/>
      <w:bookmarkStart w:id="3664" w:name="_Toc262562589"/>
      <w:bookmarkStart w:id="3665" w:name="_Toc262733678"/>
      <w:bookmarkStart w:id="3666" w:name="_Toc262738452"/>
      <w:bookmarkStart w:id="3667" w:name="_Toc263062856"/>
      <w:bookmarkStart w:id="3668" w:name="_Toc263432468"/>
      <w:bookmarkStart w:id="3669" w:name="_Toc263760983"/>
      <w:bookmarkStart w:id="3670" w:name="_Toc263770373"/>
      <w:bookmarkStart w:id="3671" w:name="_Toc263775885"/>
      <w:bookmarkStart w:id="3672" w:name="_Toc287518290"/>
      <w:bookmarkStart w:id="3673" w:name="_Toc287536228"/>
      <w:bookmarkStart w:id="3674" w:name="_Toc287516836"/>
      <w:bookmarkStart w:id="3675" w:name="_Toc287517571"/>
      <w:bookmarkStart w:id="3676" w:name="_Toc287536293"/>
      <w:bookmarkStart w:id="3677" w:name="_Toc287603178"/>
      <w:bookmarkStart w:id="3678" w:name="_Toc287959749"/>
      <w:bookmarkStart w:id="3679" w:name="_Toc288053830"/>
      <w:bookmarkStart w:id="3680" w:name="_Toc125707598"/>
      <w:bookmarkStart w:id="3681" w:name="_Toc106672942"/>
      <w:bookmarkStart w:id="3682" w:name="_Toc106673810"/>
      <w:bookmarkStart w:id="3683" w:name="_Toc106673915"/>
      <w:bookmarkStart w:id="3684" w:name="_Toc106674095"/>
      <w:bookmarkStart w:id="3685" w:name="_Toc108923002"/>
      <w:bookmarkStart w:id="3686" w:name="_Toc108923488"/>
      <w:bookmarkStart w:id="3687" w:name="_Toc109018580"/>
      <w:bookmarkStart w:id="3688" w:name="_Toc113099159"/>
      <w:bookmarkStart w:id="3689" w:name="_Toc113169768"/>
      <w:bookmarkStart w:id="3690" w:name="_Toc113447276"/>
      <w:bookmarkStart w:id="3691" w:name="_Toc231269352"/>
      <w:bookmarkStart w:id="3692" w:name="_Toc231269754"/>
      <w:bookmarkStart w:id="3693" w:name="_Toc231270139"/>
      <w:bookmarkStart w:id="3694" w:name="_Toc262217052"/>
      <w:bookmarkStart w:id="3695" w:name="_Toc262560494"/>
      <w:bookmarkStart w:id="3696" w:name="_Toc262562571"/>
      <w:bookmarkStart w:id="3697" w:name="_Toc262733660"/>
      <w:bookmarkStart w:id="3698" w:name="_Toc262738434"/>
      <w:bookmarkStart w:id="3699" w:name="_Toc263062838"/>
      <w:bookmarkStart w:id="3700" w:name="_Toc263432450"/>
      <w:bookmarkStart w:id="3701" w:name="_Toc263760965"/>
      <w:bookmarkStart w:id="3702" w:name="_Toc263770355"/>
      <w:bookmarkStart w:id="3703" w:name="_Toc263775867"/>
      <w:bookmarkStart w:id="3704" w:name="_Toc229284000"/>
      <w:bookmarkStart w:id="3705" w:name="_Toc229462006"/>
      <w:bookmarkStart w:id="3706" w:name="_Toc230324217"/>
      <w:bookmarkStart w:id="3707" w:name="_Toc230668774"/>
      <w:bookmarkStart w:id="3708" w:name="_Toc230858302"/>
      <w:bookmarkStart w:id="3709" w:name="_Toc230858676"/>
      <w:r w:rsidRPr="0054339F">
        <w:t>A</w:t>
      </w:r>
      <w:r w:rsidR="005053DF">
        <w:t>É</w:t>
      </w:r>
      <w:r w:rsidRPr="0054339F">
        <w:t>RODROMES</w:t>
      </w:r>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14:paraId="56EE7A6E" w14:textId="77777777" w:rsidR="002E6EAB" w:rsidRPr="009543CD" w:rsidRDefault="00D13584" w:rsidP="002D6339">
      <w:pPr>
        <w:pStyle w:val="Title2L"/>
        <w:tabs>
          <w:tab w:val="clear" w:pos="3981"/>
          <w:tab w:val="num" w:pos="1843"/>
          <w:tab w:val="num" w:pos="3119"/>
        </w:tabs>
        <w:spacing w:after="240" w:line="276" w:lineRule="auto"/>
        <w:ind w:left="3119" w:hanging="2126"/>
        <w:rPr>
          <w:rFonts w:ascii="Arial Gras" w:hAnsi="Arial Gras"/>
          <w:caps/>
          <w:smallCaps w:val="0"/>
          <w:sz w:val="24"/>
          <w:szCs w:val="24"/>
        </w:rPr>
      </w:pPr>
      <w:bookmarkStart w:id="3710" w:name="_Toc108923009"/>
      <w:bookmarkStart w:id="3711" w:name="_Toc108923495"/>
      <w:bookmarkStart w:id="3712" w:name="_Toc109018587"/>
      <w:bookmarkStart w:id="3713" w:name="_Toc113099167"/>
      <w:bookmarkStart w:id="3714" w:name="_Toc113169775"/>
      <w:bookmarkStart w:id="3715" w:name="_Toc113447286"/>
      <w:bookmarkStart w:id="3716" w:name="_Toc229284025"/>
      <w:bookmarkStart w:id="3717" w:name="_Toc229462031"/>
      <w:bookmarkStart w:id="3718" w:name="_Toc230324241"/>
      <w:bookmarkStart w:id="3719" w:name="_Toc230668796"/>
      <w:bookmarkStart w:id="3720" w:name="_Toc230858324"/>
      <w:bookmarkStart w:id="3721" w:name="_Toc230858694"/>
      <w:bookmarkStart w:id="3722" w:name="_Toc231269371"/>
      <w:bookmarkStart w:id="3723" w:name="_Toc231269773"/>
      <w:bookmarkStart w:id="3724" w:name="_Toc231270158"/>
      <w:bookmarkStart w:id="3725" w:name="_Toc262217071"/>
      <w:bookmarkStart w:id="3726" w:name="_Toc262560513"/>
      <w:bookmarkStart w:id="3727" w:name="_Toc262562590"/>
      <w:bookmarkStart w:id="3728" w:name="_Toc262733679"/>
      <w:bookmarkStart w:id="3729" w:name="_Toc262738453"/>
      <w:bookmarkStart w:id="3730" w:name="_Toc263062857"/>
      <w:bookmarkStart w:id="3731" w:name="_Toc263432469"/>
      <w:bookmarkStart w:id="3732" w:name="_Toc263760984"/>
      <w:bookmarkStart w:id="3733" w:name="_Toc263770374"/>
      <w:bookmarkStart w:id="3734" w:name="_Toc263775886"/>
      <w:bookmarkStart w:id="3735" w:name="_Toc287518291"/>
      <w:bookmarkStart w:id="3736" w:name="_Toc287536229"/>
      <w:bookmarkStart w:id="3737" w:name="_Toc287516837"/>
      <w:bookmarkStart w:id="3738" w:name="_Toc287517572"/>
      <w:bookmarkStart w:id="3739" w:name="_Toc287536294"/>
      <w:bookmarkStart w:id="3740" w:name="_Toc287603179"/>
      <w:bookmarkStart w:id="3741" w:name="_Toc287959750"/>
      <w:bookmarkStart w:id="3742" w:name="_Toc288053831"/>
      <w:bookmarkStart w:id="3743" w:name="_Toc125707599"/>
      <w:r w:rsidRPr="009543CD">
        <w:rPr>
          <w:rFonts w:ascii="Arial Gras" w:hAnsi="Arial Gras"/>
          <w:smallCaps w:val="0"/>
          <w:sz w:val="24"/>
          <w:szCs w:val="24"/>
        </w:rPr>
        <w:t>DISPOSITIONS G</w:t>
      </w:r>
      <w:r>
        <w:rPr>
          <w:rFonts w:ascii="Arial Gras" w:hAnsi="Arial Gras"/>
          <w:smallCaps w:val="0"/>
          <w:sz w:val="24"/>
          <w:szCs w:val="24"/>
        </w:rPr>
        <w:t>É</w:t>
      </w:r>
      <w:r w:rsidRPr="009543CD">
        <w:rPr>
          <w:rFonts w:ascii="Arial Gras" w:hAnsi="Arial Gras"/>
          <w:smallCaps w:val="0"/>
          <w:sz w:val="24"/>
          <w:szCs w:val="24"/>
        </w:rPr>
        <w:t>N</w:t>
      </w:r>
      <w:r>
        <w:rPr>
          <w:rFonts w:ascii="Arial Gras" w:hAnsi="Arial Gras"/>
          <w:smallCaps w:val="0"/>
          <w:sz w:val="24"/>
          <w:szCs w:val="24"/>
        </w:rPr>
        <w:t>É</w:t>
      </w:r>
      <w:r w:rsidRPr="009543CD">
        <w:rPr>
          <w:rFonts w:ascii="Arial Gras" w:hAnsi="Arial Gras"/>
          <w:smallCaps w:val="0"/>
          <w:sz w:val="24"/>
          <w:szCs w:val="24"/>
        </w:rPr>
        <w:t>RALES</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p>
    <w:p w14:paraId="15DBBA4F" w14:textId="77777777" w:rsidR="002E6EAB" w:rsidRPr="0054339F" w:rsidRDefault="002E6EAB" w:rsidP="00B32D80">
      <w:pPr>
        <w:pStyle w:val="Title4L"/>
      </w:pPr>
      <w:bookmarkStart w:id="3744" w:name="_Toc108923010"/>
      <w:bookmarkStart w:id="3745" w:name="_Toc108923496"/>
      <w:bookmarkStart w:id="3746" w:name="_Toc109018588"/>
      <w:bookmarkStart w:id="3747" w:name="_Toc113099168"/>
      <w:bookmarkStart w:id="3748" w:name="_Toc113169776"/>
      <w:bookmarkStart w:id="3749" w:name="_Toc113447287"/>
      <w:bookmarkStart w:id="3750" w:name="_Toc229284026"/>
      <w:bookmarkStart w:id="3751" w:name="_Toc229462032"/>
      <w:bookmarkStart w:id="3752" w:name="_Toc230324242"/>
      <w:bookmarkStart w:id="3753" w:name="_Toc230668797"/>
      <w:bookmarkStart w:id="3754" w:name="_Toc230858325"/>
      <w:bookmarkStart w:id="3755" w:name="_Toc230858695"/>
      <w:bookmarkStart w:id="3756" w:name="_Toc231269372"/>
      <w:bookmarkStart w:id="3757" w:name="_Toc231269774"/>
      <w:bookmarkStart w:id="3758" w:name="_Toc231270159"/>
      <w:bookmarkStart w:id="3759" w:name="_Toc262217072"/>
      <w:bookmarkStart w:id="3760" w:name="_Toc262560514"/>
      <w:bookmarkStart w:id="3761" w:name="_Toc262562591"/>
      <w:bookmarkStart w:id="3762" w:name="_Toc262733680"/>
      <w:bookmarkStart w:id="3763" w:name="_Toc262738454"/>
      <w:bookmarkStart w:id="3764" w:name="_Toc263062858"/>
      <w:bookmarkStart w:id="3765" w:name="_Toc263432470"/>
      <w:bookmarkStart w:id="3766" w:name="_Toc263760985"/>
      <w:bookmarkStart w:id="3767" w:name="_Toc263770375"/>
      <w:bookmarkStart w:id="3768" w:name="_Toc263775887"/>
      <w:bookmarkStart w:id="3769" w:name="_Toc287603180"/>
      <w:bookmarkStart w:id="3770" w:name="_Toc287959751"/>
      <w:bookmarkStart w:id="3771" w:name="_Toc288053832"/>
      <w:bookmarkStart w:id="3772" w:name="_Toc125707600"/>
      <w:bookmarkStart w:id="3773" w:name="_Toc104970920"/>
      <w:bookmarkStart w:id="3774" w:name="_Toc106674103"/>
      <w:r>
        <w:t>Catégories</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14:paraId="29873534" w14:textId="77777777" w:rsidR="002E6EAB" w:rsidRPr="0054339F" w:rsidRDefault="002E6EAB" w:rsidP="002D6339">
      <w:pPr>
        <w:pStyle w:val="Sansinterligne"/>
        <w:spacing w:before="120" w:after="120" w:line="276" w:lineRule="auto"/>
        <w:jc w:val="both"/>
      </w:pPr>
      <w:r w:rsidRPr="0054339F">
        <w:t>Les aérodromes sont divisés en deux catégories selon leur usage</w:t>
      </w:r>
      <w:r>
        <w:t xml:space="preserve"> </w:t>
      </w:r>
      <w:r w:rsidRPr="0054339F">
        <w:t>:</w:t>
      </w:r>
    </w:p>
    <w:p w14:paraId="4310D0D3" w14:textId="77777777" w:rsidR="002E6EAB" w:rsidRPr="0054339F" w:rsidRDefault="002E6EAB" w:rsidP="00B34622">
      <w:pPr>
        <w:pStyle w:val="Sansinterligne"/>
        <w:numPr>
          <w:ilvl w:val="0"/>
          <w:numId w:val="225"/>
        </w:numPr>
        <w:spacing w:before="120" w:after="120" w:line="276" w:lineRule="auto"/>
      </w:pPr>
      <w:r w:rsidRPr="0054339F">
        <w:t>aérodromes destinés à la circulation aérienne publique,</w:t>
      </w:r>
      <w:r w:rsidRPr="00B34622">
        <w:t xml:space="preserve"> sous réserves des restrictions ou interdictions auxquelles ils peuvent être soumis en vertu du présent Code ;</w:t>
      </w:r>
    </w:p>
    <w:p w14:paraId="77280CAF" w14:textId="77777777" w:rsidR="002E6EAB" w:rsidRPr="00104CBB" w:rsidRDefault="002E6EAB" w:rsidP="00B34622">
      <w:pPr>
        <w:pStyle w:val="Sansinterligne"/>
        <w:numPr>
          <w:ilvl w:val="0"/>
          <w:numId w:val="225"/>
        </w:numPr>
        <w:spacing w:before="120" w:after="120" w:line="276" w:lineRule="auto"/>
      </w:pPr>
      <w:r w:rsidRPr="0054339F">
        <w:t xml:space="preserve">aérodromes non ouverts à la </w:t>
      </w:r>
      <w:r w:rsidRPr="00104CBB">
        <w:t>circulation</w:t>
      </w:r>
      <w:r w:rsidR="00C11402" w:rsidRPr="00104CBB">
        <w:t xml:space="preserve"> aérienne</w:t>
      </w:r>
      <w:r w:rsidRPr="00104CBB">
        <w:t xml:space="preserve"> publique.</w:t>
      </w:r>
    </w:p>
    <w:p w14:paraId="567B9434" w14:textId="77777777" w:rsidR="002E6EAB" w:rsidRPr="0054339F" w:rsidRDefault="002E6EAB" w:rsidP="00B32D80">
      <w:pPr>
        <w:pStyle w:val="Title4L"/>
      </w:pPr>
      <w:bookmarkStart w:id="3775" w:name="_Toc108923011"/>
      <w:bookmarkStart w:id="3776" w:name="_Toc108923497"/>
      <w:bookmarkStart w:id="3777" w:name="_Toc109018589"/>
      <w:bookmarkStart w:id="3778" w:name="_Toc113099169"/>
      <w:bookmarkStart w:id="3779" w:name="_Toc113169777"/>
      <w:bookmarkStart w:id="3780" w:name="_Toc113447288"/>
      <w:bookmarkStart w:id="3781" w:name="_Toc229284027"/>
      <w:bookmarkStart w:id="3782" w:name="_Toc229462033"/>
      <w:bookmarkStart w:id="3783" w:name="_Toc230324243"/>
      <w:bookmarkStart w:id="3784" w:name="_Toc230668798"/>
      <w:bookmarkStart w:id="3785" w:name="_Toc230858326"/>
      <w:bookmarkStart w:id="3786" w:name="_Toc230858696"/>
      <w:bookmarkStart w:id="3787" w:name="_Toc231269373"/>
      <w:bookmarkStart w:id="3788" w:name="_Toc231269775"/>
      <w:bookmarkStart w:id="3789" w:name="_Toc231270160"/>
      <w:bookmarkStart w:id="3790" w:name="_Toc262217073"/>
      <w:bookmarkStart w:id="3791" w:name="_Toc262560515"/>
      <w:bookmarkStart w:id="3792" w:name="_Toc262562592"/>
      <w:bookmarkStart w:id="3793" w:name="_Toc262733681"/>
      <w:bookmarkStart w:id="3794" w:name="_Toc262738455"/>
      <w:bookmarkStart w:id="3795" w:name="_Toc263062859"/>
      <w:bookmarkStart w:id="3796" w:name="_Toc263432471"/>
      <w:bookmarkStart w:id="3797" w:name="_Toc263760986"/>
      <w:bookmarkStart w:id="3798" w:name="_Toc263770376"/>
      <w:bookmarkStart w:id="3799" w:name="_Toc263775888"/>
      <w:bookmarkStart w:id="3800" w:name="_Toc287603181"/>
      <w:bookmarkStart w:id="3801" w:name="_Toc287959752"/>
      <w:bookmarkStart w:id="3802" w:name="_Toc288053833"/>
      <w:bookmarkStart w:id="3803" w:name="_Toc125707601"/>
      <w:r w:rsidRPr="0054339F">
        <w:t>Obligation</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14:paraId="5DF167D4" w14:textId="77777777" w:rsidR="002E6EAB" w:rsidRPr="00B34622" w:rsidRDefault="002E6EAB" w:rsidP="00B34622">
      <w:pPr>
        <w:pStyle w:val="Sansinterligne"/>
        <w:numPr>
          <w:ilvl w:val="0"/>
          <w:numId w:val="218"/>
        </w:numPr>
        <w:spacing w:before="120" w:after="120" w:line="276" w:lineRule="auto"/>
        <w:jc w:val="both"/>
        <w:rPr>
          <w:lang w:val="fr-CA"/>
        </w:rPr>
      </w:pPr>
      <w:r w:rsidRPr="00B34622">
        <w:rPr>
          <w:lang w:val="fr-CA"/>
        </w:rPr>
        <w:t>Le cas de force majeure excepté ou sauf autorisation de l’Autorité de l’aviation civile de l’État membre, le départ ou l'atterrissage d'un aéronef ne pourra se faire en dehors d'un aérodrome.</w:t>
      </w:r>
    </w:p>
    <w:p w14:paraId="11292129" w14:textId="77777777" w:rsidR="002E6EAB" w:rsidRPr="00B34622" w:rsidRDefault="002E6EAB" w:rsidP="00B34622">
      <w:pPr>
        <w:pStyle w:val="Sansinterligne"/>
        <w:numPr>
          <w:ilvl w:val="0"/>
          <w:numId w:val="218"/>
        </w:numPr>
        <w:spacing w:before="120" w:after="120" w:line="276" w:lineRule="auto"/>
        <w:jc w:val="both"/>
        <w:rPr>
          <w:lang w:val="fr-CA"/>
        </w:rPr>
      </w:pPr>
      <w:r w:rsidRPr="00B34622">
        <w:rPr>
          <w:lang w:val="fr-CA"/>
        </w:rPr>
        <w:t>Le cas de force majeure excepté ou sauf autorisation de l’Autorité de l’aviation civile de l’État membre, les aéronefs venant de l'étranger ou s'y rendant doivent obligatoirement atterrir sur un aérodrome international ou prendre leur départ d'un aérodrome international. Ils ne peuvent faire escale, ni à l'aller ni au retour, entre l'aérodrome international et la frontière.</w:t>
      </w:r>
    </w:p>
    <w:p w14:paraId="71E9E002" w14:textId="0F7B129B" w:rsidR="002E6EAB" w:rsidRDefault="002E6EAB" w:rsidP="00B34622">
      <w:pPr>
        <w:pStyle w:val="Sansinterligne"/>
        <w:numPr>
          <w:ilvl w:val="0"/>
          <w:numId w:val="218"/>
        </w:numPr>
        <w:spacing w:before="120" w:after="120" w:line="276" w:lineRule="auto"/>
        <w:jc w:val="both"/>
        <w:rPr>
          <w:lang w:val="fr-CA"/>
        </w:rPr>
      </w:pPr>
      <w:r>
        <w:rPr>
          <w:lang w:val="fr-CA"/>
        </w:rPr>
        <w:t>Les conditions de création et d’utilisation des aérodromes ouverts ou non à la circulation aérienne, les conditions dans lesquelles les aéronefs de certains types peuvent atterrir ou décoller ailleurs que sur un aérodrome, avec l’accord de la personne qui a la jouissance du terrain ou du plan d’eau utilisé, sont fixées par voie réglementaire.  Ces cas touchent notamment les hélicoptères,</w:t>
      </w:r>
      <w:r w:rsidR="00E673CC">
        <w:rPr>
          <w:lang w:val="fr-CA"/>
        </w:rPr>
        <w:t xml:space="preserve"> aéronefs sans pilote,</w:t>
      </w:r>
      <w:r>
        <w:rPr>
          <w:lang w:val="fr-CA"/>
        </w:rPr>
        <w:t xml:space="preserve"> ballons et aéronefs de traitement agricole et ultra-légers motorisés (ULM).</w:t>
      </w:r>
    </w:p>
    <w:p w14:paraId="34439CD2" w14:textId="77777777" w:rsidR="00B037ED" w:rsidRPr="0054339F" w:rsidRDefault="00B037ED" w:rsidP="00B32D80">
      <w:pPr>
        <w:pStyle w:val="Title4L"/>
      </w:pPr>
      <w:bookmarkStart w:id="3804" w:name="_Toc288053834"/>
      <w:bookmarkStart w:id="3805" w:name="_Toc125707602"/>
      <w:r w:rsidRPr="0054339F">
        <w:t>Création</w:t>
      </w:r>
      <w:r>
        <w:t>,</w:t>
      </w:r>
      <w:r w:rsidRPr="0054339F">
        <w:t xml:space="preserve"> ouverture</w:t>
      </w:r>
      <w:r>
        <w:t xml:space="preserve"> et fermeture</w:t>
      </w:r>
      <w:bookmarkEnd w:id="3804"/>
      <w:bookmarkEnd w:id="3805"/>
    </w:p>
    <w:p w14:paraId="20E3F3F1" w14:textId="77777777" w:rsidR="00A70234" w:rsidRPr="002F1064" w:rsidRDefault="00A70234" w:rsidP="00B34622">
      <w:pPr>
        <w:pStyle w:val="Sansinterligne"/>
        <w:spacing w:before="120" w:after="120" w:line="276" w:lineRule="auto"/>
        <w:jc w:val="both"/>
      </w:pPr>
      <w:r w:rsidRPr="002F1064">
        <w:t>Les aérodromes destinés à la circulation aérienne publique peuvent être créés par l’État, par les collectivités publiques et les établissements publics ainsi que par les personnes physiques ou morales de droit privé répondant aux conditions fixées par voie réglementaire.</w:t>
      </w:r>
    </w:p>
    <w:p w14:paraId="64121B3F" w14:textId="77777777" w:rsidR="00A70234" w:rsidRPr="0054339F" w:rsidRDefault="00A70234" w:rsidP="00B32D80">
      <w:pPr>
        <w:pStyle w:val="Title4L"/>
      </w:pPr>
      <w:bookmarkStart w:id="3806" w:name="_Toc113099175"/>
      <w:bookmarkStart w:id="3807" w:name="_Toc113169783"/>
      <w:bookmarkStart w:id="3808" w:name="_Toc113447294"/>
      <w:bookmarkStart w:id="3809" w:name="_Toc229284033"/>
      <w:bookmarkStart w:id="3810" w:name="_Toc229462039"/>
      <w:bookmarkStart w:id="3811" w:name="_Toc230324249"/>
      <w:bookmarkStart w:id="3812" w:name="_Toc230668804"/>
      <w:bookmarkStart w:id="3813" w:name="_Toc230858332"/>
      <w:bookmarkStart w:id="3814" w:name="_Toc230858702"/>
      <w:bookmarkStart w:id="3815" w:name="_Toc231269379"/>
      <w:bookmarkStart w:id="3816" w:name="_Toc231269781"/>
      <w:bookmarkStart w:id="3817" w:name="_Toc231270166"/>
      <w:bookmarkStart w:id="3818" w:name="_Toc262217080"/>
      <w:bookmarkStart w:id="3819" w:name="_Toc262560523"/>
      <w:bookmarkStart w:id="3820" w:name="_Toc262562600"/>
      <w:bookmarkStart w:id="3821" w:name="_Toc262733689"/>
      <w:bookmarkStart w:id="3822" w:name="_Toc262738463"/>
      <w:bookmarkStart w:id="3823" w:name="_Toc263062867"/>
      <w:bookmarkStart w:id="3824" w:name="_Toc263432479"/>
      <w:bookmarkStart w:id="3825" w:name="_Toc263760994"/>
      <w:bookmarkStart w:id="3826" w:name="_Toc263770384"/>
      <w:bookmarkStart w:id="3827" w:name="_Toc263775896"/>
      <w:bookmarkStart w:id="3828" w:name="_Toc287603189"/>
      <w:bookmarkStart w:id="3829" w:name="_Toc287959761"/>
      <w:bookmarkStart w:id="3830" w:name="_Toc288053843"/>
      <w:bookmarkStart w:id="3831" w:name="_Toc125707603"/>
      <w:r w:rsidRPr="0054339F">
        <w:t>Création</w:t>
      </w:r>
      <w:r>
        <w:t>,</w:t>
      </w:r>
      <w:r w:rsidRPr="0054339F">
        <w:t xml:space="preserve"> ouverture</w:t>
      </w:r>
      <w:bookmarkEnd w:id="3806"/>
      <w:bookmarkEnd w:id="3807"/>
      <w:bookmarkEnd w:id="3808"/>
      <w:bookmarkEnd w:id="3809"/>
      <w:bookmarkEnd w:id="3810"/>
      <w:bookmarkEnd w:id="3811"/>
      <w:r>
        <w:t xml:space="preserve"> et exploitation</w:t>
      </w:r>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r>
        <w:t xml:space="preserve"> par une personne autre que l’État</w:t>
      </w:r>
      <w:bookmarkEnd w:id="3831"/>
    </w:p>
    <w:p w14:paraId="59D35EAB" w14:textId="592E5535" w:rsidR="00A70234" w:rsidRPr="00B34622" w:rsidRDefault="00A70234" w:rsidP="00B34622">
      <w:pPr>
        <w:pStyle w:val="Sansinterligne"/>
        <w:numPr>
          <w:ilvl w:val="0"/>
          <w:numId w:val="219"/>
        </w:numPr>
        <w:spacing w:before="120" w:after="120" w:line="276" w:lineRule="auto"/>
        <w:jc w:val="both"/>
        <w:rPr>
          <w:lang w:val="fr-CA"/>
        </w:rPr>
      </w:pPr>
      <w:r w:rsidRPr="00B34622">
        <w:rPr>
          <w:lang w:val="fr-CA"/>
        </w:rPr>
        <w:t xml:space="preserve">La création, l’ouverture et l’exploitation d’un aérodrome destiné à la circulation aérienne publique, par une personne autre que l’État est subordonnée à la conclusion d’une convention entre le Ministre </w:t>
      </w:r>
      <w:r w:rsidR="004C2F0C" w:rsidRPr="00B34622">
        <w:rPr>
          <w:lang w:val="fr-CA"/>
        </w:rPr>
        <w:t>en</w:t>
      </w:r>
      <w:r w:rsidR="004F7A5D" w:rsidRPr="00B34622">
        <w:rPr>
          <w:lang w:val="fr-CA"/>
        </w:rPr>
        <w:t xml:space="preserve"> </w:t>
      </w:r>
      <w:r w:rsidRPr="00B34622">
        <w:rPr>
          <w:lang w:val="fr-CA"/>
        </w:rPr>
        <w:t>charg</w:t>
      </w:r>
      <w:r w:rsidR="004C2F0C" w:rsidRPr="00B34622">
        <w:rPr>
          <w:lang w:val="fr-CA"/>
        </w:rPr>
        <w:t>e</w:t>
      </w:r>
      <w:r w:rsidRPr="00B34622">
        <w:rPr>
          <w:lang w:val="fr-CA"/>
        </w:rPr>
        <w:t xml:space="preserve"> de l’aviation civile et la personne physique ou morale de droit public ou privé qui crée l’aérodrome.</w:t>
      </w:r>
      <w:r w:rsidR="00B83DF6" w:rsidRPr="00B34622">
        <w:rPr>
          <w:lang w:val="fr-CA"/>
        </w:rPr>
        <w:t xml:space="preserve"> </w:t>
      </w:r>
      <w:r w:rsidRPr="00B34622">
        <w:rPr>
          <w:lang w:val="fr-CA"/>
        </w:rPr>
        <w:t>Le signataire de la convention prévue à l’alinéa précédent et le tiers exploitant agréé par l’administration sont solidairement responsables à l’égard de l’État.</w:t>
      </w:r>
    </w:p>
    <w:p w14:paraId="1CE3A475" w14:textId="77777777" w:rsidR="00A70234" w:rsidRDefault="00A70234" w:rsidP="00B34622">
      <w:pPr>
        <w:pStyle w:val="Sansinterligne"/>
        <w:numPr>
          <w:ilvl w:val="0"/>
          <w:numId w:val="219"/>
        </w:numPr>
        <w:spacing w:before="120" w:after="120" w:line="276" w:lineRule="auto"/>
        <w:jc w:val="both"/>
        <w:rPr>
          <w:lang w:val="fr-CA"/>
        </w:rPr>
      </w:pPr>
      <w:r>
        <w:rPr>
          <w:lang w:val="fr-CA"/>
        </w:rPr>
        <w:t>La création ou l’extension de ces aérodromes bénéficient, si besoin est, de la procédure légale d’expropriation pour cause d’utilité publique et du régime de l’occupation temporaire.</w:t>
      </w:r>
    </w:p>
    <w:p w14:paraId="6428EA47" w14:textId="35A98B79" w:rsidR="00A70234" w:rsidRPr="00B34622" w:rsidRDefault="00104CBB" w:rsidP="00B34622">
      <w:pPr>
        <w:pStyle w:val="Sansinterligne"/>
        <w:numPr>
          <w:ilvl w:val="0"/>
          <w:numId w:val="219"/>
        </w:numPr>
        <w:spacing w:before="120" w:after="120" w:line="276" w:lineRule="auto"/>
        <w:jc w:val="both"/>
        <w:rPr>
          <w:lang w:val="fr-CA"/>
        </w:rPr>
      </w:pPr>
      <w:r w:rsidRPr="00B34622">
        <w:rPr>
          <w:lang w:val="fr-CA"/>
        </w:rPr>
        <w:t xml:space="preserve">Chaque </w:t>
      </w:r>
      <w:r w:rsidR="00A70234" w:rsidRPr="00B34622">
        <w:rPr>
          <w:lang w:val="fr-CA"/>
        </w:rPr>
        <w:t>État membre doit fixer par voie réglementaire les conditions de création, de certification et d’utilisation des aérodromes ouverts ou non à la circulation aérienne publique.</w:t>
      </w:r>
    </w:p>
    <w:p w14:paraId="62F85AAC" w14:textId="36078BF4" w:rsidR="002E6EAB" w:rsidRPr="002563A2" w:rsidRDefault="00046916" w:rsidP="00B32D80">
      <w:pPr>
        <w:pStyle w:val="Title4L"/>
      </w:pPr>
      <w:bookmarkStart w:id="3832" w:name="_Toc111024190"/>
      <w:bookmarkStart w:id="3833" w:name="_Toc111024614"/>
      <w:bookmarkStart w:id="3834" w:name="_Toc111024191"/>
      <w:bookmarkStart w:id="3835" w:name="_Toc111024615"/>
      <w:bookmarkStart w:id="3836" w:name="_Toc125707604"/>
      <w:bookmarkStart w:id="3837" w:name="_Toc108923012"/>
      <w:bookmarkStart w:id="3838" w:name="_Toc108923498"/>
      <w:bookmarkStart w:id="3839" w:name="_Toc109018590"/>
      <w:bookmarkStart w:id="3840" w:name="_Toc113099170"/>
      <w:bookmarkStart w:id="3841" w:name="_Toc113169778"/>
      <w:bookmarkStart w:id="3842" w:name="_Toc113447289"/>
      <w:bookmarkStart w:id="3843" w:name="_Toc229284028"/>
      <w:bookmarkStart w:id="3844" w:name="_Toc229462034"/>
      <w:bookmarkStart w:id="3845" w:name="_Toc230324244"/>
      <w:bookmarkStart w:id="3846" w:name="_Toc230668799"/>
      <w:bookmarkStart w:id="3847" w:name="_Toc230858327"/>
      <w:bookmarkStart w:id="3848" w:name="_Toc230858697"/>
      <w:bookmarkStart w:id="3849" w:name="_Toc231269374"/>
      <w:bookmarkStart w:id="3850" w:name="_Toc231269776"/>
      <w:bookmarkStart w:id="3851" w:name="_Toc231270161"/>
      <w:bookmarkStart w:id="3852" w:name="_Toc262217074"/>
      <w:bookmarkStart w:id="3853" w:name="_Toc262560516"/>
      <w:bookmarkStart w:id="3854" w:name="_Toc262562593"/>
      <w:bookmarkStart w:id="3855" w:name="_Toc262733682"/>
      <w:bookmarkStart w:id="3856" w:name="_Toc262738456"/>
      <w:bookmarkStart w:id="3857" w:name="_Toc263062860"/>
      <w:bookmarkStart w:id="3858" w:name="_Toc263432472"/>
      <w:bookmarkStart w:id="3859" w:name="_Toc263760987"/>
      <w:bookmarkStart w:id="3860" w:name="_Toc263770377"/>
      <w:bookmarkStart w:id="3861" w:name="_Toc263775889"/>
      <w:bookmarkStart w:id="3862" w:name="_Toc287603182"/>
      <w:bookmarkStart w:id="3863" w:name="_Toc287959753"/>
      <w:bookmarkStart w:id="3864" w:name="_Toc288053835"/>
      <w:bookmarkEnd w:id="3832"/>
      <w:bookmarkEnd w:id="3833"/>
      <w:bookmarkEnd w:id="3834"/>
      <w:bookmarkEnd w:id="3835"/>
      <w:r w:rsidRPr="002563A2">
        <w:t>Certification des a</w:t>
      </w:r>
      <w:r w:rsidR="002E6EAB" w:rsidRPr="002563A2">
        <w:t>éro</w:t>
      </w:r>
      <w:r w:rsidR="00095A99" w:rsidRPr="002563A2">
        <w:t>ports</w:t>
      </w:r>
      <w:bookmarkEnd w:id="3836"/>
      <w:r w:rsidR="00DA7271" w:rsidRPr="00295912">
        <w:t xml:space="preserve"> </w:t>
      </w:r>
      <w:bookmarkEnd w:id="3773"/>
      <w:bookmarkEnd w:id="3774"/>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14:paraId="6CBB6222" w14:textId="281DAE83" w:rsidR="00095A99" w:rsidRDefault="00095A99" w:rsidP="002D6339">
      <w:pPr>
        <w:spacing w:before="120" w:after="120" w:line="276" w:lineRule="auto"/>
        <w:jc w:val="both"/>
        <w:rPr>
          <w:lang w:val="fr-CA"/>
        </w:rPr>
      </w:pPr>
      <w:r w:rsidRPr="002563A2">
        <w:rPr>
          <w:lang w:val="fr-CA"/>
        </w:rPr>
        <w:t xml:space="preserve">Les aéroports </w:t>
      </w:r>
      <w:r w:rsidR="00DA7271" w:rsidRPr="002563A2">
        <w:rPr>
          <w:lang w:val="fr-CA"/>
        </w:rPr>
        <w:t xml:space="preserve">utilisés pour les vols internationaux </w:t>
      </w:r>
      <w:r w:rsidRPr="002563A2">
        <w:rPr>
          <w:lang w:val="fr-CA"/>
        </w:rPr>
        <w:t xml:space="preserve">de </w:t>
      </w:r>
      <w:r w:rsidR="00990A5F" w:rsidRPr="00295912">
        <w:rPr>
          <w:lang w:val="fr-CA"/>
        </w:rPr>
        <w:t>chaque État membre</w:t>
      </w:r>
      <w:r w:rsidRPr="002563A2">
        <w:rPr>
          <w:lang w:val="fr-CA"/>
        </w:rPr>
        <w:t xml:space="preserve"> doivent être certifiés dans les conditions fixées </w:t>
      </w:r>
      <w:r w:rsidR="00384A9C" w:rsidRPr="00295912">
        <w:rPr>
          <w:lang w:val="fr-CA"/>
        </w:rPr>
        <w:t xml:space="preserve"> </w:t>
      </w:r>
      <w:r w:rsidR="00835430" w:rsidRPr="00295912">
        <w:rPr>
          <w:lang w:val="fr-CA"/>
        </w:rPr>
        <w:t>par voie r</w:t>
      </w:r>
      <w:r w:rsidR="00DA7271" w:rsidRPr="002563A2">
        <w:rPr>
          <w:lang w:val="fr-CA"/>
        </w:rPr>
        <w:t>é</w:t>
      </w:r>
      <w:r w:rsidR="00835430" w:rsidRPr="00295912">
        <w:rPr>
          <w:lang w:val="fr-CA"/>
        </w:rPr>
        <w:t>glementaire</w:t>
      </w:r>
      <w:r w:rsidRPr="002563A2">
        <w:rPr>
          <w:lang w:val="fr-CA"/>
        </w:rPr>
        <w:t>.</w:t>
      </w:r>
    </w:p>
    <w:p w14:paraId="6BB09089" w14:textId="77777777" w:rsidR="002E6EAB" w:rsidRPr="0054339F" w:rsidRDefault="00046916" w:rsidP="00B32D80">
      <w:pPr>
        <w:pStyle w:val="Title4L"/>
      </w:pPr>
      <w:bookmarkStart w:id="3865" w:name="_Toc262560517"/>
      <w:bookmarkStart w:id="3866" w:name="_Toc262562594"/>
      <w:bookmarkStart w:id="3867" w:name="_Toc262733683"/>
      <w:bookmarkStart w:id="3868" w:name="_Toc262738457"/>
      <w:bookmarkStart w:id="3869" w:name="_Toc263062861"/>
      <w:bookmarkStart w:id="3870" w:name="_Toc263432473"/>
      <w:bookmarkStart w:id="3871" w:name="_Toc263760988"/>
      <w:bookmarkStart w:id="3872" w:name="_Toc263770378"/>
      <w:bookmarkStart w:id="3873" w:name="_Toc263775890"/>
      <w:bookmarkStart w:id="3874" w:name="_Toc287603183"/>
      <w:bookmarkStart w:id="3875" w:name="_Toc287959754"/>
      <w:bookmarkStart w:id="3876" w:name="_Toc288053836"/>
      <w:bookmarkStart w:id="3877" w:name="_Toc125707605"/>
      <w:r>
        <w:t>A</w:t>
      </w:r>
      <w:r w:rsidR="002E6EAB" w:rsidRPr="0054339F">
        <w:t>ssurance</w:t>
      </w:r>
      <w:bookmarkEnd w:id="3865"/>
      <w:bookmarkEnd w:id="3866"/>
      <w:bookmarkEnd w:id="3867"/>
      <w:bookmarkEnd w:id="3868"/>
      <w:bookmarkEnd w:id="3869"/>
      <w:bookmarkEnd w:id="3870"/>
      <w:bookmarkEnd w:id="3871"/>
      <w:bookmarkEnd w:id="3872"/>
      <w:bookmarkEnd w:id="3873"/>
      <w:bookmarkEnd w:id="3874"/>
      <w:bookmarkEnd w:id="3875"/>
      <w:bookmarkEnd w:id="3876"/>
      <w:r>
        <w:t xml:space="preserve"> des aérodromes</w:t>
      </w:r>
      <w:bookmarkEnd w:id="3877"/>
    </w:p>
    <w:p w14:paraId="6FA5BE0B" w14:textId="77777777" w:rsidR="002E6EAB" w:rsidRPr="00B34622" w:rsidRDefault="002E6EAB" w:rsidP="00B34622">
      <w:pPr>
        <w:pStyle w:val="Sansinterligne"/>
        <w:numPr>
          <w:ilvl w:val="0"/>
          <w:numId w:val="220"/>
        </w:numPr>
        <w:spacing w:before="120" w:after="120" w:line="276" w:lineRule="auto"/>
        <w:jc w:val="both"/>
        <w:rPr>
          <w:lang w:val="fr-CA"/>
        </w:rPr>
      </w:pPr>
      <w:r w:rsidRPr="00B34622">
        <w:rPr>
          <w:lang w:val="fr-CA"/>
        </w:rPr>
        <w:t>Tout exploitant d’un aérodrome doit être assuré pour sa responsabilité d’une manière qui satisfasse l’Autorité de l’aviation civile de l’État membre, en relation avec la catégorie de l’aérodrome exploité.  L’assurance doit être contractée auprès d’une entreprise d’assurance</w:t>
      </w:r>
      <w:r w:rsidR="00046916" w:rsidRPr="00B34622">
        <w:rPr>
          <w:lang w:val="fr-CA"/>
        </w:rPr>
        <w:t xml:space="preserve"> agréé</w:t>
      </w:r>
      <w:r w:rsidR="00EA5B21" w:rsidRPr="00B34622">
        <w:rPr>
          <w:lang w:val="fr-CA"/>
        </w:rPr>
        <w:t>e</w:t>
      </w:r>
      <w:r w:rsidR="00046916" w:rsidRPr="00B34622">
        <w:rPr>
          <w:lang w:val="fr-CA"/>
        </w:rPr>
        <w:t xml:space="preserve"> par les autorités compétentes de chaque État membre</w:t>
      </w:r>
      <w:r w:rsidRPr="00B34622">
        <w:rPr>
          <w:lang w:val="fr-CA"/>
        </w:rPr>
        <w:t xml:space="preserve">. </w:t>
      </w:r>
    </w:p>
    <w:p w14:paraId="641CB627" w14:textId="77777777" w:rsidR="002E6EAB" w:rsidRPr="00B34622" w:rsidRDefault="002E6EAB" w:rsidP="00B34622">
      <w:pPr>
        <w:pStyle w:val="Sansinterligne"/>
        <w:numPr>
          <w:ilvl w:val="0"/>
          <w:numId w:val="220"/>
        </w:numPr>
        <w:spacing w:before="120" w:after="120" w:line="276" w:lineRule="auto"/>
        <w:jc w:val="both"/>
        <w:rPr>
          <w:lang w:val="fr-CA"/>
        </w:rPr>
      </w:pPr>
      <w:r w:rsidRPr="00B34622">
        <w:rPr>
          <w:lang w:val="fr-CA"/>
        </w:rPr>
        <w:t>Une attestation d’assurance doit être présentée à toute demande de l’Autorité de l’aviation civile de l’État membre ou des agents de la force publique.</w:t>
      </w:r>
    </w:p>
    <w:p w14:paraId="506E7467" w14:textId="5458DFF7" w:rsidR="002E6EAB" w:rsidRPr="00B34622" w:rsidRDefault="002E6EAB" w:rsidP="00B34622">
      <w:pPr>
        <w:pStyle w:val="Sansinterligne"/>
        <w:numPr>
          <w:ilvl w:val="0"/>
          <w:numId w:val="220"/>
        </w:numPr>
        <w:spacing w:before="120" w:after="120" w:line="276" w:lineRule="auto"/>
        <w:jc w:val="both"/>
        <w:rPr>
          <w:lang w:val="fr-CA"/>
        </w:rPr>
      </w:pPr>
      <w:r w:rsidRPr="00B34622">
        <w:rPr>
          <w:lang w:val="fr-CA"/>
        </w:rPr>
        <w:t>L’Autorité de l’aviation civile de l’État membre</w:t>
      </w:r>
      <w:r w:rsidR="00F616A9" w:rsidRPr="00B34622">
        <w:rPr>
          <w:lang w:val="fr-CA"/>
        </w:rPr>
        <w:t xml:space="preserve"> veille</w:t>
      </w:r>
      <w:r w:rsidRPr="00B34622">
        <w:rPr>
          <w:lang w:val="fr-CA"/>
        </w:rPr>
        <w:t xml:space="preserve"> à ce que les assurances prescrites au présent titre restent en vigueur pendant toute la période de validité de la certification.</w:t>
      </w:r>
    </w:p>
    <w:p w14:paraId="38747C78" w14:textId="77777777" w:rsidR="002E6EAB" w:rsidRPr="0054339F" w:rsidRDefault="002E6EAB" w:rsidP="00B32D80">
      <w:pPr>
        <w:pStyle w:val="Title4L"/>
      </w:pPr>
      <w:bookmarkStart w:id="3878" w:name="_Toc262217075"/>
      <w:bookmarkStart w:id="3879" w:name="_Toc262560518"/>
      <w:bookmarkStart w:id="3880" w:name="_Toc262562595"/>
      <w:bookmarkStart w:id="3881" w:name="_Toc262733684"/>
      <w:bookmarkStart w:id="3882" w:name="_Toc262738458"/>
      <w:bookmarkStart w:id="3883" w:name="_Toc263062862"/>
      <w:bookmarkStart w:id="3884" w:name="_Toc263432474"/>
      <w:bookmarkStart w:id="3885" w:name="_Toc263760989"/>
      <w:bookmarkStart w:id="3886" w:name="_Toc263770379"/>
      <w:bookmarkStart w:id="3887" w:name="_Toc263775891"/>
      <w:bookmarkStart w:id="3888" w:name="_Toc287603184"/>
      <w:bookmarkStart w:id="3889" w:name="_Toc287959755"/>
      <w:bookmarkStart w:id="3890" w:name="_Toc288053837"/>
      <w:bookmarkStart w:id="3891" w:name="_Toc125707606"/>
      <w:r>
        <w:t>Dégradations ou travaux pouvant porter atteinte à la sécurité</w:t>
      </w:r>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14:paraId="67D7D465" w14:textId="77777777" w:rsidR="002E6EAB" w:rsidRPr="00B34622" w:rsidRDefault="002E6EAB" w:rsidP="00B34622">
      <w:pPr>
        <w:pStyle w:val="Sansinterligne"/>
        <w:numPr>
          <w:ilvl w:val="0"/>
          <w:numId w:val="221"/>
        </w:numPr>
        <w:spacing w:before="120" w:after="120" w:line="276" w:lineRule="auto"/>
        <w:jc w:val="both"/>
        <w:rPr>
          <w:lang w:val="fr-CA"/>
        </w:rPr>
      </w:pPr>
      <w:r w:rsidRPr="00B34622">
        <w:rPr>
          <w:lang w:val="fr-CA"/>
        </w:rPr>
        <w:t xml:space="preserve">Si un rapport ou un procès-verbal est dressé pour constater sur un aérodrome des dégradations ou l’exécution d’ouvrages ou de travaux pouvant porter atteinte à la sécurité de la navigation aérienne ou entraver l’exploitation des services aéronautiques, l’Autorité de l’aviation civile de l’État membre peut adresser aux contrevenants une mise en demeure pour leur enjoindre de cesser les travaux et, le cas échéant, de rétablir les lieux dans leur état initial. </w:t>
      </w:r>
    </w:p>
    <w:p w14:paraId="5DFC077F" w14:textId="77777777" w:rsidR="002E6EAB" w:rsidRPr="00B34622" w:rsidRDefault="002E6EAB" w:rsidP="00B34622">
      <w:pPr>
        <w:pStyle w:val="Sansinterligne"/>
        <w:numPr>
          <w:ilvl w:val="0"/>
          <w:numId w:val="221"/>
        </w:numPr>
        <w:spacing w:before="120" w:after="120" w:line="276" w:lineRule="auto"/>
        <w:jc w:val="both"/>
        <w:rPr>
          <w:lang w:val="fr-CA"/>
        </w:rPr>
      </w:pPr>
      <w:r w:rsidRPr="00B34622">
        <w:rPr>
          <w:lang w:val="fr-CA"/>
        </w:rPr>
        <w:t xml:space="preserve">Si les contrevenants n’obtempèrent pas dans le délai fixé par la mise en demeure, l’Autorité de l’aviation civile de </w:t>
      </w:r>
      <w:r w:rsidR="004F7A5D" w:rsidRPr="00B34622">
        <w:rPr>
          <w:lang w:val="fr-CA"/>
        </w:rPr>
        <w:t xml:space="preserve">cet </w:t>
      </w:r>
      <w:r w:rsidRPr="00B34622">
        <w:rPr>
          <w:lang w:val="fr-CA"/>
        </w:rPr>
        <w:t>État membre peut faire, en tant que de besoin, exécuter d’office les travaux nécessaires et les frais relatifs aux travaux en</w:t>
      </w:r>
      <w:r w:rsidR="00DF1B0E" w:rsidRPr="00B34622">
        <w:rPr>
          <w:lang w:val="fr-CA"/>
        </w:rPr>
        <w:t>gagés</w:t>
      </w:r>
      <w:r w:rsidRPr="00B34622">
        <w:rPr>
          <w:lang w:val="fr-CA"/>
        </w:rPr>
        <w:t xml:space="preserve"> sont à la charge des contrevenants.</w:t>
      </w:r>
    </w:p>
    <w:p w14:paraId="28B8870D" w14:textId="77777777" w:rsidR="002E6EAB" w:rsidRPr="0054339F" w:rsidRDefault="002E6EAB" w:rsidP="00B32D80">
      <w:pPr>
        <w:pStyle w:val="Title4L"/>
      </w:pPr>
      <w:bookmarkStart w:id="3892" w:name="_Toc108923013"/>
      <w:bookmarkStart w:id="3893" w:name="_Toc108923499"/>
      <w:bookmarkStart w:id="3894" w:name="_Toc109018591"/>
      <w:bookmarkStart w:id="3895" w:name="_Toc113099171"/>
      <w:bookmarkStart w:id="3896" w:name="_Toc113169779"/>
      <w:bookmarkStart w:id="3897" w:name="_Toc113447290"/>
      <w:bookmarkStart w:id="3898" w:name="_Toc229284029"/>
      <w:bookmarkStart w:id="3899" w:name="_Toc229462035"/>
      <w:bookmarkStart w:id="3900" w:name="_Toc230324245"/>
      <w:bookmarkStart w:id="3901" w:name="_Toc230668800"/>
      <w:bookmarkStart w:id="3902" w:name="_Toc230858328"/>
      <w:bookmarkStart w:id="3903" w:name="_Toc230858698"/>
      <w:bookmarkStart w:id="3904" w:name="_Toc231269375"/>
      <w:bookmarkStart w:id="3905" w:name="_Toc231269777"/>
      <w:bookmarkStart w:id="3906" w:name="_Toc231270162"/>
      <w:bookmarkStart w:id="3907" w:name="_Toc262217076"/>
      <w:bookmarkStart w:id="3908" w:name="_Toc262560519"/>
      <w:bookmarkStart w:id="3909" w:name="_Toc262562596"/>
      <w:bookmarkStart w:id="3910" w:name="_Toc262733685"/>
      <w:bookmarkStart w:id="3911" w:name="_Toc262738459"/>
      <w:bookmarkStart w:id="3912" w:name="_Toc263062863"/>
      <w:bookmarkStart w:id="3913" w:name="_Toc263432475"/>
      <w:bookmarkStart w:id="3914" w:name="_Toc263760990"/>
      <w:bookmarkStart w:id="3915" w:name="_Toc263770380"/>
      <w:bookmarkStart w:id="3916" w:name="_Toc263775892"/>
      <w:bookmarkStart w:id="3917" w:name="_Toc287603185"/>
      <w:bookmarkStart w:id="3918" w:name="_Toc287959756"/>
      <w:bookmarkStart w:id="3919" w:name="_Toc288053838"/>
      <w:bookmarkStart w:id="3920" w:name="_Toc125707607"/>
      <w:r w:rsidRPr="0054339F">
        <w:t>Dispositions sanitaires</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p>
    <w:p w14:paraId="3CB5B30C" w14:textId="63521424" w:rsidR="004F7A5D" w:rsidRPr="00295912" w:rsidRDefault="00101C1B" w:rsidP="00AA5220">
      <w:pPr>
        <w:pStyle w:val="StyleJustifi"/>
        <w:rPr>
          <w:strike/>
        </w:rPr>
      </w:pPr>
      <w:bookmarkStart w:id="3921" w:name="_Toc106674105"/>
      <w:bookmarkStart w:id="3922" w:name="_Toc104970922"/>
      <w:r w:rsidRPr="00C62B99">
        <w:t>L</w:t>
      </w:r>
      <w:r w:rsidRPr="00C62B99">
        <w:rPr>
          <w:bCs/>
        </w:rPr>
        <w:t>e</w:t>
      </w:r>
      <w:r w:rsidRPr="00C62B99">
        <w:t xml:space="preserve"> contrôle sanitaire aux frontières est régi par les dispositions </w:t>
      </w:r>
      <w:r w:rsidR="00B83DF6" w:rsidRPr="00F06210">
        <w:t xml:space="preserve">des </w:t>
      </w:r>
      <w:r w:rsidR="00B83DF6" w:rsidRPr="00C62B99">
        <w:t>règlements sanitaires</w:t>
      </w:r>
      <w:r w:rsidRPr="00C62B99">
        <w:t xml:space="preserve"> pris par l’Organisation Mondiale de </w:t>
      </w:r>
      <w:r w:rsidRPr="002563A2">
        <w:t>la Santé, conformément</w:t>
      </w:r>
      <w:r w:rsidR="00A13DA9" w:rsidRPr="002563A2">
        <w:t xml:space="preserve"> </w:t>
      </w:r>
      <w:r w:rsidR="003A2B05" w:rsidRPr="002563A2">
        <w:t>à</w:t>
      </w:r>
      <w:r w:rsidRPr="002563A2">
        <w:t xml:space="preserve"> </w:t>
      </w:r>
      <w:r w:rsidRPr="00295912">
        <w:t>sa Constitution</w:t>
      </w:r>
      <w:r w:rsidR="002563A2">
        <w:t>.</w:t>
      </w:r>
    </w:p>
    <w:p w14:paraId="770F63E3" w14:textId="77777777" w:rsidR="002E6EAB" w:rsidRPr="0054339F" w:rsidRDefault="002E6EAB" w:rsidP="00B32D80">
      <w:pPr>
        <w:pStyle w:val="Title4L"/>
      </w:pPr>
      <w:bookmarkStart w:id="3923" w:name="_Toc108923014"/>
      <w:bookmarkStart w:id="3924" w:name="_Toc108923500"/>
      <w:bookmarkStart w:id="3925" w:name="_Toc109018592"/>
      <w:bookmarkStart w:id="3926" w:name="_Toc113099172"/>
      <w:bookmarkStart w:id="3927" w:name="_Toc113169780"/>
      <w:bookmarkStart w:id="3928" w:name="_Toc113447291"/>
      <w:bookmarkStart w:id="3929" w:name="_Toc229284030"/>
      <w:bookmarkStart w:id="3930" w:name="_Toc229462036"/>
      <w:bookmarkStart w:id="3931" w:name="_Toc230324246"/>
      <w:bookmarkStart w:id="3932" w:name="_Toc230668801"/>
      <w:bookmarkStart w:id="3933" w:name="_Toc230858329"/>
      <w:bookmarkStart w:id="3934" w:name="_Toc230858699"/>
      <w:bookmarkStart w:id="3935" w:name="_Toc231269376"/>
      <w:bookmarkStart w:id="3936" w:name="_Toc231269778"/>
      <w:bookmarkStart w:id="3937" w:name="_Toc231270163"/>
      <w:bookmarkStart w:id="3938" w:name="_Toc262217077"/>
      <w:bookmarkStart w:id="3939" w:name="_Toc262560520"/>
      <w:bookmarkStart w:id="3940" w:name="_Toc262562597"/>
      <w:bookmarkStart w:id="3941" w:name="_Toc262733686"/>
      <w:bookmarkStart w:id="3942" w:name="_Toc262738460"/>
      <w:bookmarkStart w:id="3943" w:name="_Toc263062864"/>
      <w:bookmarkStart w:id="3944" w:name="_Toc263432476"/>
      <w:bookmarkStart w:id="3945" w:name="_Toc263760991"/>
      <w:bookmarkStart w:id="3946" w:name="_Toc263770381"/>
      <w:bookmarkStart w:id="3947" w:name="_Toc263775893"/>
      <w:bookmarkStart w:id="3948" w:name="_Toc287603186"/>
      <w:bookmarkStart w:id="3949" w:name="_Toc287959757"/>
      <w:bookmarkStart w:id="3950" w:name="_Toc288053839"/>
      <w:bookmarkStart w:id="3951" w:name="_Toc125707608"/>
      <w:bookmarkEnd w:id="3921"/>
      <w:r w:rsidRPr="0054339F">
        <w:t>Services d’assistance en escale</w:t>
      </w:r>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14:paraId="2478026A" w14:textId="42D6B4B5" w:rsidR="002E6EAB" w:rsidRPr="0054339F" w:rsidRDefault="002E6EAB" w:rsidP="00AA5220">
      <w:pPr>
        <w:pStyle w:val="StyleJustifi"/>
      </w:pPr>
      <w:bookmarkStart w:id="3952" w:name="_Toc106674106"/>
      <w:r w:rsidRPr="0054339F">
        <w:t xml:space="preserve">La fourniture d’un ou de plusieurs services d’assistance en escale et l’auto-assistance en escale se pratiquent dans </w:t>
      </w:r>
      <w:r w:rsidR="00B83DF6">
        <w:t>l</w:t>
      </w:r>
      <w:r w:rsidRPr="0054339F">
        <w:t xml:space="preserve">es conditions fixées </w:t>
      </w:r>
      <w:r>
        <w:t>par voie réglementaire.</w:t>
      </w:r>
    </w:p>
    <w:p w14:paraId="522E5A14" w14:textId="77777777" w:rsidR="002E6EAB" w:rsidRPr="009543CD" w:rsidRDefault="00D13584" w:rsidP="002D6339">
      <w:pPr>
        <w:pStyle w:val="Title2L"/>
        <w:tabs>
          <w:tab w:val="clear" w:pos="2310"/>
          <w:tab w:val="clear" w:pos="3981"/>
          <w:tab w:val="num" w:pos="1843"/>
          <w:tab w:val="left" w:pos="3119"/>
        </w:tabs>
        <w:spacing w:after="240" w:line="276" w:lineRule="auto"/>
        <w:ind w:left="3119" w:hanging="2552"/>
        <w:rPr>
          <w:rFonts w:ascii="Arial Gras" w:hAnsi="Arial Gras"/>
          <w:caps/>
          <w:smallCaps w:val="0"/>
          <w:sz w:val="24"/>
          <w:szCs w:val="24"/>
        </w:rPr>
      </w:pPr>
      <w:bookmarkStart w:id="3953" w:name="_Toc111024197"/>
      <w:bookmarkStart w:id="3954" w:name="_Toc111024621"/>
      <w:bookmarkStart w:id="3955" w:name="_Toc111024198"/>
      <w:bookmarkStart w:id="3956" w:name="_Toc111024622"/>
      <w:bookmarkStart w:id="3957" w:name="_Toc108923015"/>
      <w:bookmarkStart w:id="3958" w:name="_Toc108923501"/>
      <w:bookmarkStart w:id="3959" w:name="_Toc109018593"/>
      <w:bookmarkStart w:id="3960" w:name="_Toc113099173"/>
      <w:bookmarkStart w:id="3961" w:name="_Toc113169781"/>
      <w:bookmarkStart w:id="3962" w:name="_Toc113447292"/>
      <w:bookmarkStart w:id="3963" w:name="_Toc229284031"/>
      <w:bookmarkStart w:id="3964" w:name="_Toc229462037"/>
      <w:bookmarkStart w:id="3965" w:name="_Toc230324247"/>
      <w:bookmarkStart w:id="3966" w:name="_Toc230668802"/>
      <w:bookmarkStart w:id="3967" w:name="_Toc230858330"/>
      <w:bookmarkStart w:id="3968" w:name="_Toc230858700"/>
      <w:bookmarkStart w:id="3969" w:name="_Toc231269377"/>
      <w:bookmarkStart w:id="3970" w:name="_Toc231269779"/>
      <w:bookmarkStart w:id="3971" w:name="_Toc231270164"/>
      <w:bookmarkStart w:id="3972" w:name="_Toc262217078"/>
      <w:bookmarkStart w:id="3973" w:name="_Toc262560521"/>
      <w:bookmarkStart w:id="3974" w:name="_Toc262562598"/>
      <w:bookmarkStart w:id="3975" w:name="_Toc262733687"/>
      <w:bookmarkStart w:id="3976" w:name="_Toc262738461"/>
      <w:bookmarkStart w:id="3977" w:name="_Toc263062865"/>
      <w:bookmarkStart w:id="3978" w:name="_Toc263432477"/>
      <w:bookmarkStart w:id="3979" w:name="_Toc263760992"/>
      <w:bookmarkStart w:id="3980" w:name="_Toc263770382"/>
      <w:bookmarkStart w:id="3981" w:name="_Toc263775894"/>
      <w:bookmarkStart w:id="3982" w:name="_Toc287518292"/>
      <w:bookmarkStart w:id="3983" w:name="_Toc287536230"/>
      <w:bookmarkStart w:id="3984" w:name="_Toc287516838"/>
      <w:bookmarkStart w:id="3985" w:name="_Toc287517573"/>
      <w:bookmarkStart w:id="3986" w:name="_Toc287536295"/>
      <w:bookmarkStart w:id="3987" w:name="_Toc287603187"/>
      <w:bookmarkStart w:id="3988" w:name="_Toc287959759"/>
      <w:bookmarkStart w:id="3989" w:name="_Toc288053841"/>
      <w:bookmarkStart w:id="3990" w:name="_Toc125707609"/>
      <w:bookmarkStart w:id="3991" w:name="_Toc104970924"/>
      <w:bookmarkStart w:id="3992" w:name="_Toc106672948"/>
      <w:bookmarkStart w:id="3993" w:name="_Toc106673816"/>
      <w:bookmarkStart w:id="3994" w:name="_Toc106673921"/>
      <w:bookmarkStart w:id="3995" w:name="_Toc106674109"/>
      <w:bookmarkEnd w:id="3922"/>
      <w:bookmarkEnd w:id="3952"/>
      <w:bookmarkEnd w:id="3953"/>
      <w:bookmarkEnd w:id="3954"/>
      <w:bookmarkEnd w:id="3955"/>
      <w:bookmarkEnd w:id="3956"/>
      <w:r w:rsidRPr="009543CD">
        <w:rPr>
          <w:rFonts w:ascii="Arial Gras" w:hAnsi="Arial Gras"/>
          <w:smallCaps w:val="0"/>
          <w:sz w:val="24"/>
          <w:szCs w:val="24"/>
        </w:rPr>
        <w:t>A</w:t>
      </w:r>
      <w:r>
        <w:rPr>
          <w:rFonts w:ascii="Arial Gras" w:hAnsi="Arial Gras"/>
          <w:smallCaps w:val="0"/>
          <w:sz w:val="24"/>
          <w:szCs w:val="24"/>
        </w:rPr>
        <w:t>É</w:t>
      </w:r>
      <w:r w:rsidRPr="009543CD">
        <w:rPr>
          <w:rFonts w:ascii="Arial Gras" w:hAnsi="Arial Gras"/>
          <w:smallCaps w:val="0"/>
          <w:sz w:val="24"/>
          <w:szCs w:val="24"/>
        </w:rPr>
        <w:t xml:space="preserve">RODROMES OUVERTS </w:t>
      </w:r>
      <w:r>
        <w:rPr>
          <w:rFonts w:ascii="Arial Gras" w:hAnsi="Arial Gras"/>
          <w:smallCaps w:val="0"/>
          <w:sz w:val="24"/>
          <w:szCs w:val="24"/>
        </w:rPr>
        <w:t xml:space="preserve">À </w:t>
      </w:r>
      <w:r w:rsidRPr="009543CD">
        <w:rPr>
          <w:rFonts w:ascii="Arial Gras" w:hAnsi="Arial Gras"/>
          <w:smallCaps w:val="0"/>
          <w:sz w:val="24"/>
          <w:szCs w:val="24"/>
        </w:rPr>
        <w:t>LA CIRCULATION AÉRIENNE PUBLIQUE</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p>
    <w:p w14:paraId="574299CA" w14:textId="77777777" w:rsidR="002E6EAB" w:rsidRPr="0054339F" w:rsidRDefault="002E6EAB" w:rsidP="00B32D80">
      <w:pPr>
        <w:pStyle w:val="Title4L"/>
      </w:pPr>
      <w:bookmarkStart w:id="3996" w:name="_Toc108923017"/>
      <w:bookmarkStart w:id="3997" w:name="_Toc108923503"/>
      <w:bookmarkStart w:id="3998" w:name="_Toc109018595"/>
      <w:bookmarkStart w:id="3999" w:name="_Toc113099174"/>
      <w:bookmarkStart w:id="4000" w:name="_Toc113169782"/>
      <w:bookmarkStart w:id="4001" w:name="_Toc113447293"/>
      <w:bookmarkStart w:id="4002" w:name="_Toc229284032"/>
      <w:bookmarkStart w:id="4003" w:name="_Toc229462038"/>
      <w:bookmarkStart w:id="4004" w:name="_Toc230324248"/>
      <w:bookmarkStart w:id="4005" w:name="_Toc230668803"/>
      <w:bookmarkStart w:id="4006" w:name="_Toc230858331"/>
      <w:bookmarkStart w:id="4007" w:name="_Toc230858701"/>
      <w:bookmarkStart w:id="4008" w:name="_Toc231269378"/>
      <w:bookmarkStart w:id="4009" w:name="_Toc231269780"/>
      <w:bookmarkStart w:id="4010" w:name="_Toc231270165"/>
      <w:bookmarkStart w:id="4011" w:name="_Toc262217079"/>
      <w:bookmarkStart w:id="4012" w:name="_Toc262560522"/>
      <w:bookmarkStart w:id="4013" w:name="_Toc262562599"/>
      <w:bookmarkStart w:id="4014" w:name="_Toc262733688"/>
      <w:bookmarkStart w:id="4015" w:name="_Toc262738462"/>
      <w:bookmarkStart w:id="4016" w:name="_Toc263062866"/>
      <w:bookmarkStart w:id="4017" w:name="_Toc263432478"/>
      <w:bookmarkStart w:id="4018" w:name="_Toc263760993"/>
      <w:bookmarkStart w:id="4019" w:name="_Toc263770383"/>
      <w:bookmarkStart w:id="4020" w:name="_Toc263775895"/>
      <w:bookmarkStart w:id="4021" w:name="_Toc287603188"/>
      <w:bookmarkStart w:id="4022" w:name="_Toc287959760"/>
      <w:bookmarkStart w:id="4023" w:name="_Toc288053842"/>
      <w:bookmarkStart w:id="4024" w:name="_Toc125707610"/>
      <w:bookmarkStart w:id="4025" w:name="_Toc108923016"/>
      <w:bookmarkStart w:id="4026" w:name="_Toc108923502"/>
      <w:bookmarkStart w:id="4027" w:name="_Toc109018594"/>
      <w:bookmarkStart w:id="4028" w:name="_Ref113097970"/>
      <w:r w:rsidRPr="0054339F">
        <w:t>Classification</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p>
    <w:p w14:paraId="3112C322" w14:textId="406C437B" w:rsidR="002E6EAB" w:rsidRDefault="002E6EAB" w:rsidP="002D6339">
      <w:pPr>
        <w:spacing w:before="120" w:after="120" w:line="276" w:lineRule="auto"/>
        <w:jc w:val="both"/>
        <w:rPr>
          <w:lang w:val="fr-CA"/>
        </w:rPr>
      </w:pPr>
      <w:r>
        <w:rPr>
          <w:lang w:val="fr-CA"/>
        </w:rPr>
        <w:t xml:space="preserve">Les conditions techniques et administratives de la classification des aérodromes </w:t>
      </w:r>
      <w:r w:rsidRPr="0054339F">
        <w:t>destinés à la circulation aérienne publique</w:t>
      </w:r>
      <w:r>
        <w:rPr>
          <w:lang w:val="fr-CA"/>
        </w:rPr>
        <w:t xml:space="preserve">, la procédure et les effets du classement sont </w:t>
      </w:r>
      <w:r w:rsidR="00B83DF6">
        <w:rPr>
          <w:lang w:val="fr-CA"/>
        </w:rPr>
        <w:t>déterminées</w:t>
      </w:r>
      <w:r>
        <w:rPr>
          <w:lang w:val="fr-CA"/>
        </w:rPr>
        <w:t xml:space="preserve"> par voie réglementaire.</w:t>
      </w:r>
    </w:p>
    <w:p w14:paraId="37D4C6A5" w14:textId="77777777" w:rsidR="002E6EAB" w:rsidRDefault="002E6EAB" w:rsidP="00B32D80">
      <w:pPr>
        <w:pStyle w:val="Title4L"/>
      </w:pPr>
      <w:bookmarkStart w:id="4029" w:name="_Toc229284034"/>
      <w:bookmarkStart w:id="4030" w:name="_Toc229462040"/>
      <w:bookmarkStart w:id="4031" w:name="_Toc230324250"/>
      <w:bookmarkStart w:id="4032" w:name="_Toc230668805"/>
      <w:bookmarkStart w:id="4033" w:name="_Toc230858333"/>
      <w:bookmarkStart w:id="4034" w:name="_Toc230858703"/>
      <w:bookmarkStart w:id="4035" w:name="_Toc231269380"/>
      <w:bookmarkStart w:id="4036" w:name="_Toc231269782"/>
      <w:bookmarkStart w:id="4037" w:name="_Toc231270167"/>
      <w:bookmarkStart w:id="4038" w:name="_Toc262217081"/>
      <w:bookmarkStart w:id="4039" w:name="_Toc262560524"/>
      <w:bookmarkStart w:id="4040" w:name="_Toc262562601"/>
      <w:bookmarkStart w:id="4041" w:name="_Toc262733690"/>
      <w:bookmarkStart w:id="4042" w:name="_Toc262738464"/>
      <w:bookmarkStart w:id="4043" w:name="_Toc263062868"/>
      <w:bookmarkStart w:id="4044" w:name="_Toc263432480"/>
      <w:bookmarkStart w:id="4045" w:name="_Toc263760995"/>
      <w:bookmarkStart w:id="4046" w:name="_Toc263770385"/>
      <w:bookmarkStart w:id="4047" w:name="_Toc263775897"/>
      <w:bookmarkStart w:id="4048" w:name="_Toc287603190"/>
      <w:bookmarkStart w:id="4049" w:name="_Toc287959762"/>
      <w:bookmarkStart w:id="4050" w:name="_Toc288053844"/>
      <w:bookmarkStart w:id="4051" w:name="_Toc125707611"/>
      <w:bookmarkEnd w:id="4025"/>
      <w:bookmarkEnd w:id="4026"/>
      <w:bookmarkEnd w:id="4027"/>
      <w:bookmarkEnd w:id="4028"/>
      <w:r>
        <w:t>Restrictions</w:t>
      </w:r>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p>
    <w:p w14:paraId="78D572DE" w14:textId="77777777" w:rsidR="002E6EAB" w:rsidRDefault="002E6EAB" w:rsidP="00B34622">
      <w:pPr>
        <w:pStyle w:val="Sansinterligne"/>
        <w:numPr>
          <w:ilvl w:val="0"/>
          <w:numId w:val="222"/>
        </w:numPr>
        <w:spacing w:before="120" w:after="120" w:line="276" w:lineRule="auto"/>
        <w:jc w:val="both"/>
        <w:rPr>
          <w:lang w:val="fr-CA"/>
        </w:rPr>
      </w:pPr>
      <w:r>
        <w:rPr>
          <w:lang w:val="fr-CA"/>
        </w:rPr>
        <w:t>L’utilisation d’un aérodrome destiné à la circulation aérienne publique peut, à toute époque, être soumise à certaines restrictions ou temporairement interdite si les conditions de la circulation aérienne sur l’aérodrome ou dans l’espace aérien environnant, ou si des raisons d’ordre public le justifient.</w:t>
      </w:r>
    </w:p>
    <w:p w14:paraId="2FA4A111" w14:textId="77777777" w:rsidR="002E6EAB" w:rsidRDefault="002E6EAB" w:rsidP="00B34622">
      <w:pPr>
        <w:pStyle w:val="Sansinterligne"/>
        <w:numPr>
          <w:ilvl w:val="0"/>
          <w:numId w:val="222"/>
        </w:numPr>
        <w:spacing w:before="120" w:after="120" w:line="276" w:lineRule="auto"/>
        <w:jc w:val="both"/>
        <w:rPr>
          <w:lang w:val="fr-CA"/>
        </w:rPr>
      </w:pPr>
      <w:r>
        <w:rPr>
          <w:lang w:val="fr-CA"/>
        </w:rPr>
        <w:t>Ces décisions font l’objet d’avis aux navigateurs aériens et, le cas échéant, de publications et circulaires d’informations aéronautiques.</w:t>
      </w:r>
    </w:p>
    <w:p w14:paraId="59C3CABD" w14:textId="1DF886F9" w:rsidR="002E6EAB" w:rsidRPr="005D300B" w:rsidRDefault="00287529" w:rsidP="00B32D80">
      <w:pPr>
        <w:pStyle w:val="Title4L"/>
      </w:pPr>
      <w:bookmarkStart w:id="4052" w:name="_Toc125707612"/>
      <w:bookmarkStart w:id="4053" w:name="_Toc108923018"/>
      <w:bookmarkStart w:id="4054" w:name="_Toc108923504"/>
      <w:bookmarkStart w:id="4055" w:name="_Toc109018596"/>
      <w:bookmarkStart w:id="4056" w:name="_Toc113099176"/>
      <w:bookmarkStart w:id="4057" w:name="_Toc113169784"/>
      <w:bookmarkStart w:id="4058" w:name="_Toc113447295"/>
      <w:bookmarkStart w:id="4059" w:name="_Toc229284035"/>
      <w:bookmarkStart w:id="4060" w:name="_Toc229462041"/>
      <w:bookmarkStart w:id="4061" w:name="_Toc230324251"/>
      <w:bookmarkStart w:id="4062" w:name="_Toc230668806"/>
      <w:bookmarkStart w:id="4063" w:name="_Toc230858334"/>
      <w:bookmarkStart w:id="4064" w:name="_Toc230858704"/>
      <w:bookmarkStart w:id="4065" w:name="_Toc231269381"/>
      <w:bookmarkStart w:id="4066" w:name="_Toc231269783"/>
      <w:bookmarkStart w:id="4067" w:name="_Toc231270168"/>
      <w:bookmarkStart w:id="4068" w:name="_Toc262217082"/>
      <w:bookmarkStart w:id="4069" w:name="_Toc262560525"/>
      <w:bookmarkStart w:id="4070" w:name="_Toc262562602"/>
      <w:bookmarkStart w:id="4071" w:name="_Toc262733691"/>
      <w:bookmarkStart w:id="4072" w:name="_Toc262738465"/>
      <w:bookmarkStart w:id="4073" w:name="_Toc263062869"/>
      <w:bookmarkStart w:id="4074" w:name="_Toc263432481"/>
      <w:bookmarkStart w:id="4075" w:name="_Toc263760996"/>
      <w:bookmarkStart w:id="4076" w:name="_Toc263770386"/>
      <w:bookmarkStart w:id="4077" w:name="_Toc263775898"/>
      <w:bookmarkStart w:id="4078" w:name="_Toc287603191"/>
      <w:bookmarkStart w:id="4079" w:name="_Toc287959763"/>
      <w:bookmarkStart w:id="4080" w:name="_Toc288053845"/>
      <w:r w:rsidRPr="002563A2">
        <w:t xml:space="preserve">Conception, </w:t>
      </w:r>
      <w:r w:rsidR="00E673CC">
        <w:t>c</w:t>
      </w:r>
      <w:r w:rsidR="0066597B" w:rsidRPr="002563A2">
        <w:t xml:space="preserve">onstruction, </w:t>
      </w:r>
      <w:r w:rsidR="00E673CC" w:rsidRPr="00D347A4">
        <w:t>e</w:t>
      </w:r>
      <w:r w:rsidR="00282838" w:rsidRPr="00D347A4">
        <w:t xml:space="preserve">xploitation et </w:t>
      </w:r>
      <w:r w:rsidR="00E673CC" w:rsidRPr="00D347A4">
        <w:t>e</w:t>
      </w:r>
      <w:r w:rsidRPr="00D347A4">
        <w:t>ntretien</w:t>
      </w:r>
      <w:bookmarkEnd w:id="4052"/>
      <w:r w:rsidRPr="00D347A4">
        <w:t xml:space="preserve"> </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p>
    <w:p w14:paraId="5219BA70" w14:textId="6BF4F48A" w:rsidR="002E6EAB" w:rsidRPr="00295912" w:rsidRDefault="002563A2" w:rsidP="002D6339">
      <w:pPr>
        <w:pStyle w:val="puce1"/>
        <w:numPr>
          <w:ilvl w:val="0"/>
          <w:numId w:val="0"/>
        </w:numPr>
        <w:spacing w:before="120" w:after="120" w:line="276" w:lineRule="auto"/>
        <w:jc w:val="both"/>
        <w:rPr>
          <w:strike/>
          <w:lang w:val="fr-CA"/>
        </w:rPr>
      </w:pPr>
      <w:r w:rsidRPr="00295912">
        <w:t>La conception, la construction</w:t>
      </w:r>
      <w:r w:rsidR="00100EAE">
        <w:t>,</w:t>
      </w:r>
      <w:r w:rsidR="00100EAE" w:rsidRPr="00100EAE">
        <w:t xml:space="preserve"> </w:t>
      </w:r>
      <w:r w:rsidR="00100EAE" w:rsidRPr="00295912">
        <w:t>l'exploitation</w:t>
      </w:r>
      <w:r w:rsidR="00100EAE">
        <w:t xml:space="preserve"> </w:t>
      </w:r>
      <w:r w:rsidR="00100EAE" w:rsidRPr="00295912">
        <w:t>et</w:t>
      </w:r>
      <w:r w:rsidRPr="00295912">
        <w:t xml:space="preserve"> l’entretien des aérodromes répondent aux exigences définies par voie réglementaire.</w:t>
      </w:r>
    </w:p>
    <w:p w14:paraId="401248FB" w14:textId="77777777" w:rsidR="0066597B" w:rsidRPr="005D300B" w:rsidRDefault="004564CD" w:rsidP="00B32D80">
      <w:pPr>
        <w:pStyle w:val="Title4L"/>
      </w:pPr>
      <w:bookmarkStart w:id="4081" w:name="_Toc125707613"/>
      <w:r w:rsidRPr="005D300B">
        <w:t>Concession</w:t>
      </w:r>
      <w:bookmarkEnd w:id="4081"/>
    </w:p>
    <w:p w14:paraId="37C2441F" w14:textId="65D17003" w:rsidR="005D300B" w:rsidRPr="00B34622" w:rsidRDefault="005D300B" w:rsidP="00B34622">
      <w:pPr>
        <w:pStyle w:val="Sansinterligne"/>
        <w:numPr>
          <w:ilvl w:val="0"/>
          <w:numId w:val="223"/>
        </w:numPr>
        <w:spacing w:before="120" w:after="120" w:line="276" w:lineRule="auto"/>
        <w:jc w:val="both"/>
        <w:rPr>
          <w:lang w:val="fr-CA"/>
        </w:rPr>
      </w:pPr>
      <w:r w:rsidRPr="00B34622">
        <w:rPr>
          <w:lang w:val="fr-CA"/>
        </w:rPr>
        <w:t xml:space="preserve">La </w:t>
      </w:r>
      <w:r w:rsidR="00760198" w:rsidRPr="00B34622">
        <w:rPr>
          <w:lang w:val="fr-CA"/>
        </w:rPr>
        <w:t xml:space="preserve">conception, la construction, l'exploitation et l’entretien </w:t>
      </w:r>
      <w:r w:rsidRPr="00B34622">
        <w:rPr>
          <w:lang w:val="fr-CA"/>
        </w:rPr>
        <w:t xml:space="preserve">des aérodromes sont concédés dans le cadre de conventions de concession conformément à un cahier des charges qui précise les obligations respectives du </w:t>
      </w:r>
      <w:r w:rsidR="00B83DF6" w:rsidRPr="00B34622">
        <w:rPr>
          <w:lang w:val="fr-CA"/>
        </w:rPr>
        <w:t>concessionnaire</w:t>
      </w:r>
      <w:r w:rsidRPr="00B34622">
        <w:rPr>
          <w:lang w:val="fr-CA"/>
        </w:rPr>
        <w:t xml:space="preserve"> et de l’État membre. </w:t>
      </w:r>
    </w:p>
    <w:p w14:paraId="01B76206" w14:textId="563ED8C3" w:rsidR="004564CD" w:rsidRPr="00BF6483" w:rsidRDefault="005D300B" w:rsidP="00B34622">
      <w:pPr>
        <w:pStyle w:val="Sansinterligne"/>
        <w:numPr>
          <w:ilvl w:val="0"/>
          <w:numId w:val="223"/>
        </w:numPr>
        <w:spacing w:before="120" w:after="120" w:line="276" w:lineRule="auto"/>
        <w:jc w:val="both"/>
        <w:rPr>
          <w:lang w:val="fr-CA"/>
        </w:rPr>
      </w:pPr>
      <w:r w:rsidRPr="00B34622">
        <w:rPr>
          <w:lang w:val="fr-CA"/>
        </w:rPr>
        <w:t>Le cahier des charges défini par voie réglementaire est approuvé par arrêté conjoint du Ministre en charge de l’aviation civile et des Ministres compétents.</w:t>
      </w:r>
    </w:p>
    <w:p w14:paraId="73384197" w14:textId="77777777" w:rsidR="005118C7" w:rsidRPr="005D300B" w:rsidRDefault="005118C7" w:rsidP="00B32D80">
      <w:pPr>
        <w:pStyle w:val="Title4L"/>
      </w:pPr>
      <w:bookmarkStart w:id="4082" w:name="_Toc125707614"/>
      <w:r w:rsidRPr="005D300B">
        <w:t>Contrôle</w:t>
      </w:r>
      <w:bookmarkEnd w:id="4082"/>
    </w:p>
    <w:p w14:paraId="50392DA6" w14:textId="2EC30CF7" w:rsidR="00294716" w:rsidRPr="005D300B" w:rsidRDefault="002E6EAB" w:rsidP="002D6339">
      <w:pPr>
        <w:pStyle w:val="puce1"/>
        <w:numPr>
          <w:ilvl w:val="0"/>
          <w:numId w:val="0"/>
        </w:numPr>
        <w:spacing w:before="120" w:after="120" w:line="276" w:lineRule="auto"/>
        <w:jc w:val="both"/>
        <w:rPr>
          <w:lang w:val="fr-CA"/>
        </w:rPr>
      </w:pPr>
      <w:r w:rsidRPr="005D300B">
        <w:t xml:space="preserve">Les aérodromes, les installations destinées à assurer le contrôle de la circulation aérienne, les télécommunications aéronautiques, la radionavigation aérienne, l’aide à la navigation aérienne, y compris les réseaux de câbles et canalisations qui les desservent, les dépendances des aérodromes et des installations à usage aéronautique, leurs exploitants et leur personnel, sont soumis au contrôle technique de l’Autorité de l’aviation civile de </w:t>
      </w:r>
      <w:r w:rsidR="00990A5F" w:rsidRPr="005D300B">
        <w:t>chaque État membre</w:t>
      </w:r>
      <w:r w:rsidRPr="005D300B">
        <w:t xml:space="preserve">, </w:t>
      </w:r>
      <w:r w:rsidR="00E673CC" w:rsidRPr="005D300B">
        <w:rPr>
          <w:lang w:val="fr-CA"/>
        </w:rPr>
        <w:t>quel que</w:t>
      </w:r>
      <w:r w:rsidRPr="005D300B">
        <w:rPr>
          <w:lang w:val="fr-CA"/>
        </w:rPr>
        <w:t xml:space="preserve"> soit le statut juridique de son exploitant.</w:t>
      </w:r>
    </w:p>
    <w:p w14:paraId="3C992A86" w14:textId="19BB7A2A" w:rsidR="005118C7" w:rsidRPr="005D300B" w:rsidRDefault="005118C7" w:rsidP="00B32D80">
      <w:pPr>
        <w:pStyle w:val="Title4L"/>
      </w:pPr>
      <w:bookmarkStart w:id="4083" w:name="_Toc125707615"/>
      <w:r w:rsidRPr="005D300B">
        <w:t>Aérodromes</w:t>
      </w:r>
      <w:r w:rsidR="00E468F2" w:rsidRPr="00295912">
        <w:t xml:space="preserve"> utilisés pour les vols </w:t>
      </w:r>
      <w:r w:rsidRPr="005D300B">
        <w:t>internationaux</w:t>
      </w:r>
      <w:bookmarkEnd w:id="4083"/>
    </w:p>
    <w:p w14:paraId="5B011BC3" w14:textId="77777777" w:rsidR="002E6EAB" w:rsidRPr="0054339F" w:rsidRDefault="002E6EAB" w:rsidP="00AA5220">
      <w:pPr>
        <w:pStyle w:val="StyleJustifi"/>
      </w:pPr>
      <w:r w:rsidRPr="005D300B">
        <w:t>Parmi les aérodromes ouverts à la circulation aérienne publique, les règles de certification et de désignation des aérodromes</w:t>
      </w:r>
      <w:r w:rsidR="00E468F2" w:rsidRPr="00295912">
        <w:t xml:space="preserve"> utilisés pour les vols</w:t>
      </w:r>
      <w:r w:rsidRPr="005D300B">
        <w:t xml:space="preserve"> internationaux sur lesquels sont installés en permanence, des services d’immigration, de police, de douane, de santé et de quarantaine agricole sont définies par voie réglementaire.</w:t>
      </w:r>
    </w:p>
    <w:p w14:paraId="5492F3D0" w14:textId="77777777" w:rsidR="002E6EAB" w:rsidRPr="009543CD" w:rsidRDefault="00D13584" w:rsidP="002D6339">
      <w:pPr>
        <w:pStyle w:val="Title2L"/>
        <w:tabs>
          <w:tab w:val="clear" w:pos="2310"/>
          <w:tab w:val="clear" w:pos="3981"/>
          <w:tab w:val="num" w:pos="1843"/>
          <w:tab w:val="num" w:pos="2835"/>
        </w:tabs>
        <w:spacing w:after="240" w:line="276" w:lineRule="auto"/>
        <w:ind w:left="2835" w:hanging="2268"/>
        <w:rPr>
          <w:rFonts w:ascii="Arial Gras" w:hAnsi="Arial Gras"/>
          <w:caps/>
          <w:smallCaps w:val="0"/>
          <w:sz w:val="24"/>
          <w:szCs w:val="24"/>
        </w:rPr>
      </w:pPr>
      <w:bookmarkStart w:id="4084" w:name="_Toc108923023"/>
      <w:bookmarkStart w:id="4085" w:name="_Toc108923509"/>
      <w:bookmarkStart w:id="4086" w:name="_Toc109018601"/>
      <w:bookmarkStart w:id="4087" w:name="_Toc113099181"/>
      <w:bookmarkStart w:id="4088" w:name="_Toc113169789"/>
      <w:bookmarkStart w:id="4089" w:name="_Toc113447300"/>
      <w:bookmarkStart w:id="4090" w:name="_Toc229284039"/>
      <w:bookmarkStart w:id="4091" w:name="_Toc229462045"/>
      <w:bookmarkStart w:id="4092" w:name="_Toc230324255"/>
      <w:bookmarkStart w:id="4093" w:name="_Toc230668810"/>
      <w:bookmarkStart w:id="4094" w:name="_Toc230858338"/>
      <w:bookmarkStart w:id="4095" w:name="_Toc230858708"/>
      <w:bookmarkStart w:id="4096" w:name="_Toc231269385"/>
      <w:bookmarkStart w:id="4097" w:name="_Toc231269787"/>
      <w:bookmarkStart w:id="4098" w:name="_Toc231270172"/>
      <w:bookmarkStart w:id="4099" w:name="_Toc262217086"/>
      <w:bookmarkStart w:id="4100" w:name="_Toc262560529"/>
      <w:bookmarkStart w:id="4101" w:name="_Toc262562606"/>
      <w:bookmarkStart w:id="4102" w:name="_Toc262733695"/>
      <w:bookmarkStart w:id="4103" w:name="_Toc262738469"/>
      <w:bookmarkStart w:id="4104" w:name="_Toc263062873"/>
      <w:bookmarkStart w:id="4105" w:name="_Toc263432485"/>
      <w:bookmarkStart w:id="4106" w:name="_Toc263761000"/>
      <w:bookmarkStart w:id="4107" w:name="_Toc263770390"/>
      <w:bookmarkStart w:id="4108" w:name="_Toc263775902"/>
      <w:bookmarkStart w:id="4109" w:name="_Toc287518293"/>
      <w:bookmarkStart w:id="4110" w:name="_Toc287536231"/>
      <w:bookmarkStart w:id="4111" w:name="_Toc287516839"/>
      <w:bookmarkStart w:id="4112" w:name="_Toc287517574"/>
      <w:bookmarkStart w:id="4113" w:name="_Toc287536296"/>
      <w:bookmarkStart w:id="4114" w:name="_Toc287603194"/>
      <w:bookmarkStart w:id="4115" w:name="_Toc287959766"/>
      <w:bookmarkStart w:id="4116" w:name="_Toc288053848"/>
      <w:bookmarkStart w:id="4117" w:name="_Toc125707616"/>
      <w:bookmarkStart w:id="4118" w:name="_Toc104970925"/>
      <w:bookmarkStart w:id="4119" w:name="_Toc106674110"/>
      <w:bookmarkEnd w:id="3991"/>
      <w:bookmarkEnd w:id="3992"/>
      <w:bookmarkEnd w:id="3993"/>
      <w:bookmarkEnd w:id="3994"/>
      <w:bookmarkEnd w:id="3995"/>
      <w:r w:rsidRPr="009543CD">
        <w:rPr>
          <w:rFonts w:ascii="Arial Gras" w:hAnsi="Arial Gras"/>
          <w:smallCaps w:val="0"/>
          <w:sz w:val="24"/>
          <w:szCs w:val="24"/>
        </w:rPr>
        <w:t>A</w:t>
      </w:r>
      <w:r>
        <w:rPr>
          <w:rFonts w:ascii="Arial Gras" w:hAnsi="Arial Gras"/>
          <w:smallCaps w:val="0"/>
          <w:sz w:val="24"/>
          <w:szCs w:val="24"/>
        </w:rPr>
        <w:t>É</w:t>
      </w:r>
      <w:r w:rsidRPr="009543CD">
        <w:rPr>
          <w:rFonts w:ascii="Arial Gras" w:hAnsi="Arial Gras"/>
          <w:smallCaps w:val="0"/>
          <w:sz w:val="24"/>
          <w:szCs w:val="24"/>
        </w:rPr>
        <w:t xml:space="preserve">RODROMES NON OUVERTS </w:t>
      </w:r>
      <w:r>
        <w:rPr>
          <w:rFonts w:ascii="Arial Gras" w:hAnsi="Arial Gras"/>
          <w:smallCaps w:val="0"/>
          <w:sz w:val="24"/>
          <w:szCs w:val="24"/>
        </w:rPr>
        <w:t>À</w:t>
      </w:r>
      <w:r w:rsidRPr="009543CD">
        <w:rPr>
          <w:rFonts w:ascii="Arial Gras" w:hAnsi="Arial Gras"/>
          <w:smallCaps w:val="0"/>
          <w:sz w:val="24"/>
          <w:szCs w:val="24"/>
        </w:rPr>
        <w:t xml:space="preserve"> LA CIRCULATION A</w:t>
      </w:r>
      <w:r>
        <w:rPr>
          <w:rFonts w:ascii="Arial Gras" w:hAnsi="Arial Gras"/>
          <w:smallCaps w:val="0"/>
          <w:sz w:val="24"/>
          <w:szCs w:val="24"/>
        </w:rPr>
        <w:t>É</w:t>
      </w:r>
      <w:r w:rsidRPr="009543CD">
        <w:rPr>
          <w:rFonts w:ascii="Arial Gras" w:hAnsi="Arial Gras"/>
          <w:smallCaps w:val="0"/>
          <w:sz w:val="24"/>
          <w:szCs w:val="24"/>
        </w:rPr>
        <w:t>RIENNE PUBLIQUE</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14:paraId="24A04297" w14:textId="77777777" w:rsidR="002E6EAB" w:rsidRPr="0054339F" w:rsidRDefault="002E6EAB" w:rsidP="00B32D80">
      <w:pPr>
        <w:pStyle w:val="Title4L"/>
      </w:pPr>
      <w:bookmarkStart w:id="4120" w:name="_Toc108923024"/>
      <w:bookmarkStart w:id="4121" w:name="_Toc108923510"/>
      <w:bookmarkStart w:id="4122" w:name="_Toc109018602"/>
      <w:bookmarkStart w:id="4123" w:name="_Toc113099182"/>
      <w:bookmarkStart w:id="4124" w:name="_Toc113169790"/>
      <w:bookmarkStart w:id="4125" w:name="_Toc113447301"/>
      <w:bookmarkStart w:id="4126" w:name="_Toc229284040"/>
      <w:bookmarkStart w:id="4127" w:name="_Toc229462046"/>
      <w:bookmarkStart w:id="4128" w:name="_Toc230324256"/>
      <w:bookmarkStart w:id="4129" w:name="_Toc230668811"/>
      <w:bookmarkStart w:id="4130" w:name="_Toc230858339"/>
      <w:bookmarkStart w:id="4131" w:name="_Toc230858709"/>
      <w:bookmarkStart w:id="4132" w:name="_Toc231269386"/>
      <w:bookmarkStart w:id="4133" w:name="_Toc231269788"/>
      <w:bookmarkStart w:id="4134" w:name="_Toc231270173"/>
      <w:bookmarkStart w:id="4135" w:name="_Toc262217087"/>
      <w:bookmarkStart w:id="4136" w:name="_Toc262560530"/>
      <w:bookmarkStart w:id="4137" w:name="_Toc262562607"/>
      <w:bookmarkStart w:id="4138" w:name="_Toc262733696"/>
      <w:bookmarkStart w:id="4139" w:name="_Toc262738470"/>
      <w:bookmarkStart w:id="4140" w:name="_Toc263062874"/>
      <w:bookmarkStart w:id="4141" w:name="_Toc263432486"/>
      <w:bookmarkStart w:id="4142" w:name="_Toc263761001"/>
      <w:bookmarkStart w:id="4143" w:name="_Toc263770391"/>
      <w:bookmarkStart w:id="4144" w:name="_Toc263775903"/>
      <w:bookmarkStart w:id="4145" w:name="_Toc287603195"/>
      <w:bookmarkStart w:id="4146" w:name="_Toc287959767"/>
      <w:bookmarkStart w:id="4147" w:name="_Toc288053849"/>
      <w:bookmarkStart w:id="4148" w:name="_Toc125707617"/>
      <w:bookmarkEnd w:id="4118"/>
      <w:bookmarkEnd w:id="4119"/>
      <w:r w:rsidRPr="0054339F">
        <w:t>Installation</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p>
    <w:p w14:paraId="33274E08" w14:textId="77777777" w:rsidR="002E6EAB" w:rsidRPr="0054339F" w:rsidRDefault="002E6EAB" w:rsidP="00AA5220">
      <w:pPr>
        <w:pStyle w:val="StyleJustifi"/>
      </w:pPr>
      <w:r w:rsidRPr="0054339F">
        <w:t xml:space="preserve">Les conditions liées à la création, la mise en œuvre et la fermeture des aérodromes civils non ouverts à la circulation aérienne publique sont établies par </w:t>
      </w:r>
      <w:r>
        <w:t>voie réglementaire</w:t>
      </w:r>
      <w:r w:rsidRPr="0054339F">
        <w:t>.</w:t>
      </w:r>
    </w:p>
    <w:p w14:paraId="05E96512" w14:textId="77777777" w:rsidR="002E6EAB" w:rsidRPr="0054339F" w:rsidRDefault="002E6EAB" w:rsidP="00B32D80">
      <w:pPr>
        <w:pStyle w:val="Title4L"/>
      </w:pPr>
      <w:bookmarkStart w:id="4149" w:name="_Toc108923025"/>
      <w:bookmarkStart w:id="4150" w:name="_Toc108923511"/>
      <w:bookmarkStart w:id="4151" w:name="_Toc109018603"/>
      <w:bookmarkStart w:id="4152" w:name="_Toc113099183"/>
      <w:bookmarkStart w:id="4153" w:name="_Ref113101402"/>
      <w:bookmarkStart w:id="4154" w:name="_Toc113169791"/>
      <w:bookmarkStart w:id="4155" w:name="_Toc113447302"/>
      <w:bookmarkStart w:id="4156" w:name="_Toc229284041"/>
      <w:bookmarkStart w:id="4157" w:name="_Toc229462047"/>
      <w:bookmarkStart w:id="4158" w:name="_Toc230324257"/>
      <w:bookmarkStart w:id="4159" w:name="_Toc230668812"/>
      <w:bookmarkStart w:id="4160" w:name="_Toc230858340"/>
      <w:bookmarkStart w:id="4161" w:name="_Toc230858710"/>
      <w:bookmarkStart w:id="4162" w:name="_Toc231269387"/>
      <w:bookmarkStart w:id="4163" w:name="_Toc231269789"/>
      <w:bookmarkStart w:id="4164" w:name="_Toc231270174"/>
      <w:bookmarkStart w:id="4165" w:name="_Toc262217088"/>
      <w:bookmarkStart w:id="4166" w:name="_Toc262560531"/>
      <w:bookmarkStart w:id="4167" w:name="_Toc262562608"/>
      <w:bookmarkStart w:id="4168" w:name="_Toc262733697"/>
      <w:bookmarkStart w:id="4169" w:name="_Toc262738471"/>
      <w:bookmarkStart w:id="4170" w:name="_Toc263062875"/>
      <w:bookmarkStart w:id="4171" w:name="_Toc263432487"/>
      <w:bookmarkStart w:id="4172" w:name="_Toc263761002"/>
      <w:bookmarkStart w:id="4173" w:name="_Toc263770392"/>
      <w:bookmarkStart w:id="4174" w:name="_Toc263775904"/>
      <w:bookmarkStart w:id="4175" w:name="_Toc287603196"/>
      <w:bookmarkStart w:id="4176" w:name="_Toc287959768"/>
      <w:bookmarkStart w:id="4177" w:name="_Toc288053850"/>
      <w:bookmarkStart w:id="4178" w:name="_Toc125707618"/>
      <w:r w:rsidRPr="0054339F">
        <w:t>Exploitation</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p>
    <w:p w14:paraId="65D7270C" w14:textId="77777777" w:rsidR="002E6EAB" w:rsidRDefault="002E6EAB" w:rsidP="00AA5220">
      <w:pPr>
        <w:pStyle w:val="StyleJustifi"/>
      </w:pPr>
      <w:r w:rsidRPr="0054339F">
        <w:t xml:space="preserve">Les conditions liées à l’utilisation et l’exercice du contrôle des aérodromes civils non ouverts à la circulation aérienne publique sont établies par </w:t>
      </w:r>
      <w:r>
        <w:t>voie réglementaire</w:t>
      </w:r>
      <w:r w:rsidRPr="0054339F">
        <w:t>.</w:t>
      </w:r>
    </w:p>
    <w:p w14:paraId="0A01EA74" w14:textId="77777777" w:rsidR="002E6EAB" w:rsidRPr="009543CD" w:rsidRDefault="00D13584" w:rsidP="002D6339">
      <w:pPr>
        <w:pStyle w:val="Title2L"/>
        <w:tabs>
          <w:tab w:val="clear" w:pos="2310"/>
          <w:tab w:val="clear" w:pos="3981"/>
          <w:tab w:val="left" w:pos="567"/>
          <w:tab w:val="num" w:pos="2268"/>
        </w:tabs>
        <w:spacing w:after="240" w:line="276" w:lineRule="auto"/>
        <w:ind w:left="2268" w:hanging="1701"/>
        <w:rPr>
          <w:caps/>
          <w:smallCaps w:val="0"/>
          <w:sz w:val="24"/>
          <w:szCs w:val="24"/>
        </w:rPr>
      </w:pPr>
      <w:bookmarkStart w:id="4179" w:name="_Toc104970929"/>
      <w:bookmarkStart w:id="4180" w:name="_Toc106672949"/>
      <w:bookmarkStart w:id="4181" w:name="_Toc106673817"/>
      <w:bookmarkStart w:id="4182" w:name="_Toc106673922"/>
      <w:bookmarkStart w:id="4183" w:name="_Toc106674114"/>
      <w:bookmarkStart w:id="4184" w:name="_Toc108923026"/>
      <w:bookmarkStart w:id="4185" w:name="_Toc108923512"/>
      <w:bookmarkStart w:id="4186" w:name="_Toc109018604"/>
      <w:bookmarkStart w:id="4187" w:name="_Toc113099184"/>
      <w:bookmarkStart w:id="4188" w:name="_Toc113169792"/>
      <w:bookmarkStart w:id="4189" w:name="_Toc113447303"/>
      <w:bookmarkStart w:id="4190" w:name="_Toc229284042"/>
      <w:bookmarkStart w:id="4191" w:name="_Toc229462048"/>
      <w:bookmarkStart w:id="4192" w:name="_Toc230324258"/>
      <w:bookmarkStart w:id="4193" w:name="_Toc230668813"/>
      <w:bookmarkStart w:id="4194" w:name="_Toc230858341"/>
      <w:bookmarkStart w:id="4195" w:name="_Toc230858711"/>
      <w:bookmarkStart w:id="4196" w:name="_Toc231269388"/>
      <w:bookmarkStart w:id="4197" w:name="_Toc231269790"/>
      <w:bookmarkStart w:id="4198" w:name="_Toc231270175"/>
      <w:bookmarkStart w:id="4199" w:name="_Toc262217089"/>
      <w:bookmarkStart w:id="4200" w:name="_Toc262560532"/>
      <w:bookmarkStart w:id="4201" w:name="_Toc262562609"/>
      <w:bookmarkStart w:id="4202" w:name="_Toc262733698"/>
      <w:bookmarkStart w:id="4203" w:name="_Toc262738472"/>
      <w:bookmarkStart w:id="4204" w:name="_Toc263062876"/>
      <w:bookmarkStart w:id="4205" w:name="_Toc263432488"/>
      <w:bookmarkStart w:id="4206" w:name="_Toc263761003"/>
      <w:bookmarkStart w:id="4207" w:name="_Toc263770393"/>
      <w:bookmarkStart w:id="4208" w:name="_Toc263775905"/>
      <w:bookmarkStart w:id="4209" w:name="_Toc287518294"/>
      <w:bookmarkStart w:id="4210" w:name="_Toc287536232"/>
      <w:bookmarkStart w:id="4211" w:name="_Toc287516840"/>
      <w:bookmarkStart w:id="4212" w:name="_Toc287517575"/>
      <w:bookmarkStart w:id="4213" w:name="_Toc287536297"/>
      <w:bookmarkStart w:id="4214" w:name="_Toc287603197"/>
      <w:bookmarkStart w:id="4215" w:name="_Toc287959769"/>
      <w:bookmarkStart w:id="4216" w:name="_Toc288053851"/>
      <w:bookmarkStart w:id="4217" w:name="_Toc125707619"/>
      <w:r w:rsidRPr="009543CD">
        <w:rPr>
          <w:smallCaps w:val="0"/>
          <w:sz w:val="24"/>
          <w:szCs w:val="24"/>
        </w:rPr>
        <w:t>SERVITUDES A</w:t>
      </w:r>
      <w:r>
        <w:rPr>
          <w:smallCaps w:val="0"/>
          <w:sz w:val="24"/>
          <w:szCs w:val="24"/>
        </w:rPr>
        <w:t>É</w:t>
      </w:r>
      <w:r w:rsidRPr="009543CD">
        <w:rPr>
          <w:smallCaps w:val="0"/>
          <w:sz w:val="24"/>
          <w:szCs w:val="24"/>
        </w:rPr>
        <w:t>RONAUTIQUES</w:t>
      </w:r>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p>
    <w:p w14:paraId="068C179F" w14:textId="77777777" w:rsidR="002E6EAB" w:rsidRPr="0054339F" w:rsidRDefault="002E6EAB" w:rsidP="00B32D80">
      <w:pPr>
        <w:pStyle w:val="Title4L"/>
      </w:pPr>
      <w:bookmarkStart w:id="4218" w:name="_Toc108923027"/>
      <w:bookmarkStart w:id="4219" w:name="_Toc108923513"/>
      <w:bookmarkStart w:id="4220" w:name="_Toc109018605"/>
      <w:bookmarkStart w:id="4221" w:name="_Toc113099185"/>
      <w:bookmarkStart w:id="4222" w:name="_Ref113100847"/>
      <w:bookmarkStart w:id="4223" w:name="_Toc113169793"/>
      <w:bookmarkStart w:id="4224" w:name="_Toc113447304"/>
      <w:bookmarkStart w:id="4225" w:name="_Toc229284043"/>
      <w:bookmarkStart w:id="4226" w:name="_Toc229462049"/>
      <w:bookmarkStart w:id="4227" w:name="_Toc230324259"/>
      <w:bookmarkStart w:id="4228" w:name="_Toc230668814"/>
      <w:bookmarkStart w:id="4229" w:name="_Toc230858342"/>
      <w:bookmarkStart w:id="4230" w:name="_Toc230858712"/>
      <w:bookmarkStart w:id="4231" w:name="_Toc231269389"/>
      <w:bookmarkStart w:id="4232" w:name="_Toc231269791"/>
      <w:bookmarkStart w:id="4233" w:name="_Toc231270176"/>
      <w:bookmarkStart w:id="4234" w:name="_Toc262217090"/>
      <w:bookmarkStart w:id="4235" w:name="_Toc262560533"/>
      <w:bookmarkStart w:id="4236" w:name="_Toc262562610"/>
      <w:bookmarkStart w:id="4237" w:name="_Toc262733699"/>
      <w:bookmarkStart w:id="4238" w:name="_Toc262738473"/>
      <w:bookmarkStart w:id="4239" w:name="_Toc263062877"/>
      <w:bookmarkStart w:id="4240" w:name="_Toc263432489"/>
      <w:bookmarkStart w:id="4241" w:name="_Toc263761004"/>
      <w:bookmarkStart w:id="4242" w:name="_Toc263770394"/>
      <w:bookmarkStart w:id="4243" w:name="_Toc263775906"/>
      <w:bookmarkStart w:id="4244" w:name="_Toc287603198"/>
      <w:bookmarkStart w:id="4245" w:name="_Toc287959770"/>
      <w:bookmarkStart w:id="4246" w:name="_Toc288053852"/>
      <w:bookmarkStart w:id="4247" w:name="_Toc125707620"/>
      <w:r w:rsidRPr="0054339F">
        <w:t>Dispositions</w:t>
      </w:r>
      <w:bookmarkEnd w:id="4218"/>
      <w:bookmarkEnd w:id="4219"/>
      <w:bookmarkEnd w:id="4220"/>
      <w:bookmarkEnd w:id="4221"/>
      <w:r w:rsidRPr="0054339F">
        <w:t xml:space="preserve"> générales</w:t>
      </w:r>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p>
    <w:p w14:paraId="4772DA12" w14:textId="77777777" w:rsidR="002E6EAB" w:rsidRPr="00B34622" w:rsidRDefault="002E6EAB" w:rsidP="00B34622">
      <w:pPr>
        <w:pStyle w:val="Sansinterligne"/>
        <w:numPr>
          <w:ilvl w:val="0"/>
          <w:numId w:val="224"/>
        </w:numPr>
        <w:spacing w:before="120" w:after="120" w:line="276" w:lineRule="auto"/>
        <w:jc w:val="both"/>
        <w:rPr>
          <w:lang w:val="fr-CA"/>
        </w:rPr>
      </w:pPr>
      <w:r w:rsidRPr="00B34622">
        <w:rPr>
          <w:lang w:val="fr-CA"/>
        </w:rPr>
        <w:t>Afin d’assurer la sécurité de la circulation des aéronefs, il est établi, et il continue à être établi, sur et autour des aérodromes des servitudes spéciales dites « servitudes aéronautiques » comprenant :</w:t>
      </w:r>
    </w:p>
    <w:p w14:paraId="1C24BDEE" w14:textId="77777777" w:rsidR="002E6EAB" w:rsidRPr="0054339F" w:rsidRDefault="002E6EAB" w:rsidP="00B34622">
      <w:pPr>
        <w:pStyle w:val="Sansinterligne"/>
        <w:numPr>
          <w:ilvl w:val="0"/>
          <w:numId w:val="226"/>
        </w:numPr>
        <w:spacing w:before="120" w:after="120" w:line="276" w:lineRule="auto"/>
      </w:pPr>
      <w:r>
        <w:t>d</w:t>
      </w:r>
      <w:r w:rsidRPr="0054339F">
        <w:t>es servitudes aéronautiques de dégagement comprenant l’interdiction de créer ou l’obligation de supprimer les obstacles susceptibles de constituer un danger pour la circulation aérienne ou qui sont nuisibles au fonctionnement des dispositifs de sécurité établis dans l’intérêt de la navigation aérienne ;</w:t>
      </w:r>
    </w:p>
    <w:p w14:paraId="489721B0" w14:textId="77777777" w:rsidR="002E6EAB" w:rsidRPr="0054339F" w:rsidRDefault="002E6EAB" w:rsidP="00B34622">
      <w:pPr>
        <w:pStyle w:val="Sansinterligne"/>
        <w:numPr>
          <w:ilvl w:val="0"/>
          <w:numId w:val="226"/>
        </w:numPr>
        <w:spacing w:before="120" w:after="120" w:line="276" w:lineRule="auto"/>
      </w:pPr>
      <w:r>
        <w:t>d</w:t>
      </w:r>
      <w:r w:rsidRPr="0054339F">
        <w:t>es servitudes aéronautiques de balisage comportant l’obligation de pourvoir certains obstacles ainsi que certains emplacements de dispositifs visuels ou radioélectriques destinés à signaler leur présence aux navigateurs aériens ou à en permettre l’identification ou de supporter l’installation de ces dispositifs.</w:t>
      </w:r>
    </w:p>
    <w:p w14:paraId="651C16B7" w14:textId="6C02B0B3" w:rsidR="00797F40" w:rsidRPr="00B34622" w:rsidRDefault="002E6EAB" w:rsidP="00B34622">
      <w:pPr>
        <w:pStyle w:val="Sansinterligne"/>
        <w:numPr>
          <w:ilvl w:val="0"/>
          <w:numId w:val="224"/>
        </w:numPr>
        <w:spacing w:before="120" w:after="120" w:line="276" w:lineRule="auto"/>
        <w:jc w:val="both"/>
        <w:rPr>
          <w:lang w:val="fr-CA"/>
        </w:rPr>
      </w:pPr>
      <w:r w:rsidRPr="00B34622">
        <w:rPr>
          <w:lang w:val="fr-CA"/>
        </w:rPr>
        <w:t>Les modalités d’établissement et de contrôle des servitudes aéronautiques de dégagement et de balisage sont définies par voie réglementaire.</w:t>
      </w:r>
    </w:p>
    <w:p w14:paraId="01A044D9" w14:textId="77777777" w:rsidR="002E6EAB" w:rsidRPr="0054339F" w:rsidRDefault="002E6EAB" w:rsidP="00B32D80">
      <w:pPr>
        <w:pStyle w:val="Title4L"/>
      </w:pPr>
      <w:bookmarkStart w:id="4248" w:name="_Toc108923028"/>
      <w:bookmarkStart w:id="4249" w:name="_Toc108923514"/>
      <w:bookmarkStart w:id="4250" w:name="_Toc109018606"/>
      <w:bookmarkStart w:id="4251" w:name="_Toc113099186"/>
      <w:bookmarkStart w:id="4252" w:name="_Ref113100991"/>
      <w:bookmarkStart w:id="4253" w:name="_Ref113101742"/>
      <w:bookmarkStart w:id="4254" w:name="_Toc113169794"/>
      <w:bookmarkStart w:id="4255" w:name="_Toc113447305"/>
      <w:bookmarkStart w:id="4256" w:name="_Toc229284044"/>
      <w:bookmarkStart w:id="4257" w:name="_Toc229462050"/>
      <w:bookmarkStart w:id="4258" w:name="_Toc230324260"/>
      <w:bookmarkStart w:id="4259" w:name="_Toc230668815"/>
      <w:bookmarkStart w:id="4260" w:name="_Toc230858343"/>
      <w:bookmarkStart w:id="4261" w:name="_Toc230858713"/>
      <w:bookmarkStart w:id="4262" w:name="_Toc231269390"/>
      <w:bookmarkStart w:id="4263" w:name="_Toc231269792"/>
      <w:bookmarkStart w:id="4264" w:name="_Toc231270177"/>
      <w:bookmarkStart w:id="4265" w:name="_Toc262217091"/>
      <w:bookmarkStart w:id="4266" w:name="_Toc262560534"/>
      <w:bookmarkStart w:id="4267" w:name="_Toc262562611"/>
      <w:bookmarkStart w:id="4268" w:name="_Toc262733700"/>
      <w:bookmarkStart w:id="4269" w:name="_Toc262738474"/>
      <w:bookmarkStart w:id="4270" w:name="_Toc263062878"/>
      <w:bookmarkStart w:id="4271" w:name="_Toc263432490"/>
      <w:bookmarkStart w:id="4272" w:name="_Toc263761005"/>
      <w:bookmarkStart w:id="4273" w:name="_Toc263770395"/>
      <w:bookmarkStart w:id="4274" w:name="_Toc263775907"/>
      <w:bookmarkStart w:id="4275" w:name="_Toc287603199"/>
      <w:bookmarkStart w:id="4276" w:name="_Toc287959771"/>
      <w:bookmarkStart w:id="4277" w:name="_Toc288053853"/>
      <w:bookmarkStart w:id="4278" w:name="_Toc125707621"/>
      <w:r w:rsidRPr="0054339F">
        <w:t>Installations concernées</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p>
    <w:p w14:paraId="7C7DEE8D" w14:textId="77777777" w:rsidR="002E6EAB" w:rsidRPr="0054339F" w:rsidRDefault="002E6EAB" w:rsidP="00AA5220">
      <w:pPr>
        <w:pStyle w:val="StyleJustifi"/>
      </w:pPr>
      <w:r>
        <w:t>L</w:t>
      </w:r>
      <w:r w:rsidRPr="0054339F">
        <w:t>es dispositions</w:t>
      </w:r>
      <w:r>
        <w:t xml:space="preserve"> du présent chapitre</w:t>
      </w:r>
      <w:r w:rsidRPr="0054339F">
        <w:t xml:space="preserve"> sont applicables :</w:t>
      </w:r>
    </w:p>
    <w:p w14:paraId="0635A07F" w14:textId="77777777" w:rsidR="002E6EAB" w:rsidRPr="0054339F" w:rsidRDefault="002E6EAB" w:rsidP="00B34622">
      <w:pPr>
        <w:pStyle w:val="Sansinterligne"/>
        <w:numPr>
          <w:ilvl w:val="0"/>
          <w:numId w:val="227"/>
        </w:numPr>
        <w:spacing w:before="120" w:after="120" w:line="276" w:lineRule="auto"/>
      </w:pPr>
      <w:r>
        <w:t>a</w:t>
      </w:r>
      <w:r w:rsidRPr="0054339F">
        <w:t>ux aérodromes destinés à la circulation aérienne publique ;</w:t>
      </w:r>
    </w:p>
    <w:p w14:paraId="525ADE29" w14:textId="59A0B971" w:rsidR="002E6EAB" w:rsidRPr="0054339F" w:rsidRDefault="002E6EAB" w:rsidP="00B34622">
      <w:pPr>
        <w:pStyle w:val="Sansinterligne"/>
        <w:numPr>
          <w:ilvl w:val="0"/>
          <w:numId w:val="227"/>
        </w:numPr>
        <w:spacing w:before="120" w:after="120" w:line="276" w:lineRule="auto"/>
      </w:pPr>
      <w:bookmarkStart w:id="4279" w:name="_Ref113101725"/>
      <w:r>
        <w:t>d</w:t>
      </w:r>
      <w:r w:rsidRPr="0054339F">
        <w:t xml:space="preserve">ans certaines conditions fixées par </w:t>
      </w:r>
      <w:r>
        <w:t>voie réglementaire</w:t>
      </w:r>
      <w:r w:rsidRPr="0054339F">
        <w:t xml:space="preserve"> à certains aérodromes non ouverts à la circulation aérienne publique et créés par une personne physique ou morale autre que l’</w:t>
      </w:r>
      <w:r>
        <w:t>État</w:t>
      </w:r>
      <w:r w:rsidRPr="0054339F">
        <w:t xml:space="preserve"> ainsi qu’aux aérodromes situés en territoire étranger pour lesquels les zones de dégagement doivent être établies sur le territoire </w:t>
      </w:r>
      <w:r>
        <w:t xml:space="preserve">de </w:t>
      </w:r>
      <w:r w:rsidR="00990A5F">
        <w:t>chaque État membre</w:t>
      </w:r>
      <w:r w:rsidRPr="0054339F">
        <w:t> ;</w:t>
      </w:r>
      <w:bookmarkEnd w:id="4279"/>
    </w:p>
    <w:p w14:paraId="0309A350" w14:textId="77777777" w:rsidR="002E6EAB" w:rsidRPr="0054339F" w:rsidRDefault="002E6EAB" w:rsidP="00B34622">
      <w:pPr>
        <w:pStyle w:val="Sansinterligne"/>
        <w:numPr>
          <w:ilvl w:val="0"/>
          <w:numId w:val="227"/>
        </w:numPr>
        <w:spacing w:before="120" w:after="120" w:line="276" w:lineRule="auto"/>
      </w:pPr>
      <w:r>
        <w:t>a</w:t>
      </w:r>
      <w:r w:rsidRPr="0054339F">
        <w:t>ux installations d’aides à la navigation aérienne, de télécommunications aéronautiques intéressant la navigation aérienne</w:t>
      </w:r>
      <w:r>
        <w:t>, sans préjudice de l’application des dispositions relatives aux servitudes établies dans l’intérêt des transmissions et réceptions radioélectriques ;</w:t>
      </w:r>
    </w:p>
    <w:p w14:paraId="23CAF46E" w14:textId="77777777" w:rsidR="002E6EAB" w:rsidRPr="0054339F" w:rsidRDefault="002E6EAB" w:rsidP="00B34622">
      <w:pPr>
        <w:pStyle w:val="Sansinterligne"/>
        <w:numPr>
          <w:ilvl w:val="0"/>
          <w:numId w:val="227"/>
        </w:numPr>
        <w:spacing w:before="120" w:after="120" w:line="276" w:lineRule="auto"/>
      </w:pPr>
      <w:r>
        <w:t>à</w:t>
      </w:r>
      <w:r w:rsidRPr="0054339F">
        <w:t xml:space="preserve"> certains emplacements correspondants à des points de passage préférentiels pour la navigation aérienne.</w:t>
      </w:r>
    </w:p>
    <w:p w14:paraId="3C0FD490" w14:textId="77777777" w:rsidR="002E6EAB" w:rsidRPr="0054339F" w:rsidRDefault="002E6EAB" w:rsidP="00B32D80">
      <w:pPr>
        <w:pStyle w:val="Title4L"/>
      </w:pPr>
      <w:bookmarkStart w:id="4280" w:name="_Toc106674118"/>
      <w:bookmarkStart w:id="4281" w:name="_Toc108923029"/>
      <w:bookmarkStart w:id="4282" w:name="_Toc108923515"/>
      <w:bookmarkStart w:id="4283" w:name="_Toc109018607"/>
      <w:bookmarkStart w:id="4284" w:name="_Toc113099187"/>
      <w:bookmarkStart w:id="4285" w:name="_Ref113102252"/>
      <w:bookmarkStart w:id="4286" w:name="_Toc113169795"/>
      <w:bookmarkStart w:id="4287" w:name="_Toc113447306"/>
      <w:bookmarkStart w:id="4288" w:name="_Toc229284045"/>
      <w:bookmarkStart w:id="4289" w:name="_Toc229462051"/>
      <w:bookmarkStart w:id="4290" w:name="_Toc230324261"/>
      <w:bookmarkStart w:id="4291" w:name="_Toc230668816"/>
      <w:bookmarkStart w:id="4292" w:name="_Toc230858344"/>
      <w:bookmarkStart w:id="4293" w:name="_Toc230858714"/>
      <w:bookmarkStart w:id="4294" w:name="_Toc231269391"/>
      <w:bookmarkStart w:id="4295" w:name="_Toc231269793"/>
      <w:bookmarkStart w:id="4296" w:name="_Toc231270178"/>
      <w:bookmarkStart w:id="4297" w:name="_Toc262217092"/>
      <w:bookmarkStart w:id="4298" w:name="_Toc262560535"/>
      <w:bookmarkStart w:id="4299" w:name="_Toc262562612"/>
      <w:bookmarkStart w:id="4300" w:name="_Toc262733701"/>
      <w:bookmarkStart w:id="4301" w:name="_Toc262738475"/>
      <w:bookmarkStart w:id="4302" w:name="_Toc263062879"/>
      <w:bookmarkStart w:id="4303" w:name="_Toc263432491"/>
      <w:bookmarkStart w:id="4304" w:name="_Toc263761006"/>
      <w:bookmarkStart w:id="4305" w:name="_Toc263770396"/>
      <w:bookmarkStart w:id="4306" w:name="_Toc263775908"/>
      <w:bookmarkStart w:id="4307" w:name="_Toc287603200"/>
      <w:bookmarkStart w:id="4308" w:name="_Toc287959772"/>
      <w:bookmarkStart w:id="4309" w:name="_Toc288053854"/>
      <w:bookmarkStart w:id="4310" w:name="_Toc125707622"/>
      <w:r w:rsidRPr="0054339F">
        <w:t>Dispositions particulières à certaines installations</w:t>
      </w:r>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p>
    <w:p w14:paraId="465A766C" w14:textId="026CC325" w:rsidR="002E6EAB" w:rsidRPr="00B34622" w:rsidRDefault="002E6EAB" w:rsidP="00B34622">
      <w:pPr>
        <w:pStyle w:val="Sansinterligne"/>
        <w:numPr>
          <w:ilvl w:val="0"/>
          <w:numId w:val="228"/>
        </w:numPr>
        <w:spacing w:before="120" w:after="120" w:line="276" w:lineRule="auto"/>
        <w:jc w:val="both"/>
        <w:rPr>
          <w:lang w:val="fr-CA"/>
        </w:rPr>
      </w:pPr>
      <w:r w:rsidRPr="00B34622">
        <w:rPr>
          <w:lang w:val="fr-CA"/>
        </w:rPr>
        <w:t>Les installations qui, par leur hauteur, pourraient constituer un obstacle ou un danger pour la navigation aérienne, dont l’établissement à l’extérieure des zones grevées de servitudes de dégagement en application du présent chapitre, nécessite une autorisation spéciale d</w:t>
      </w:r>
      <w:r w:rsidR="00922F8B" w:rsidRPr="00B34622">
        <w:rPr>
          <w:lang w:val="fr-CA"/>
        </w:rPr>
        <w:t xml:space="preserve">u Ministre </w:t>
      </w:r>
      <w:r w:rsidR="00234B1A" w:rsidRPr="00B34622">
        <w:rPr>
          <w:lang w:val="fr-CA"/>
        </w:rPr>
        <w:t xml:space="preserve">en </w:t>
      </w:r>
      <w:r w:rsidR="00922F8B" w:rsidRPr="00B34622">
        <w:rPr>
          <w:lang w:val="fr-CA"/>
        </w:rPr>
        <w:t>charg</w:t>
      </w:r>
      <w:r w:rsidR="00234B1A" w:rsidRPr="00B34622">
        <w:rPr>
          <w:lang w:val="fr-CA"/>
        </w:rPr>
        <w:t>e</w:t>
      </w:r>
      <w:r w:rsidR="00922F8B" w:rsidRPr="00B34622">
        <w:rPr>
          <w:lang w:val="fr-CA"/>
        </w:rPr>
        <w:t xml:space="preserve"> de l’aviation civile </w:t>
      </w:r>
      <w:r w:rsidRPr="00B34622">
        <w:rPr>
          <w:lang w:val="fr-CA"/>
        </w:rPr>
        <w:t>de l’État membre, sont définies par voie réglementaire, qui établit également la procédure d’enlèvement ou de modification des installations non conformes au présent chapitre.</w:t>
      </w:r>
    </w:p>
    <w:p w14:paraId="177DEC79" w14:textId="77777777" w:rsidR="002E6EAB" w:rsidRPr="00B34622" w:rsidRDefault="002E6EAB" w:rsidP="00B34622">
      <w:pPr>
        <w:pStyle w:val="Sansinterligne"/>
        <w:numPr>
          <w:ilvl w:val="0"/>
          <w:numId w:val="228"/>
        </w:numPr>
        <w:spacing w:before="120" w:after="120" w:line="276" w:lineRule="auto"/>
        <w:jc w:val="both"/>
        <w:rPr>
          <w:lang w:val="fr-CA"/>
        </w:rPr>
      </w:pPr>
      <w:r w:rsidRPr="00B34622">
        <w:rPr>
          <w:lang w:val="fr-CA"/>
        </w:rPr>
        <w:t>L’autorisation peut être subordonnée à l’observation de conditions particulières d’implantation, de hauteur et de balisage suivant les besoins de la navigation aérienne dans la région intéressée.</w:t>
      </w:r>
    </w:p>
    <w:p w14:paraId="54E58C43" w14:textId="77777777" w:rsidR="002E6EAB" w:rsidRDefault="002E6EAB" w:rsidP="00B32D80">
      <w:pPr>
        <w:pStyle w:val="Title4L"/>
      </w:pPr>
      <w:bookmarkStart w:id="4311" w:name="_Toc231269392"/>
      <w:bookmarkStart w:id="4312" w:name="_Toc231269794"/>
      <w:bookmarkStart w:id="4313" w:name="_Toc231270179"/>
      <w:bookmarkStart w:id="4314" w:name="_Toc262217093"/>
      <w:bookmarkStart w:id="4315" w:name="_Toc262560536"/>
      <w:bookmarkStart w:id="4316" w:name="_Toc262562613"/>
      <w:bookmarkStart w:id="4317" w:name="_Toc262733702"/>
      <w:bookmarkStart w:id="4318" w:name="_Toc262738476"/>
      <w:bookmarkStart w:id="4319" w:name="_Toc263062880"/>
      <w:bookmarkStart w:id="4320" w:name="_Toc263432492"/>
      <w:bookmarkStart w:id="4321" w:name="_Toc263761007"/>
      <w:bookmarkStart w:id="4322" w:name="_Toc263770397"/>
      <w:bookmarkStart w:id="4323" w:name="_Toc263775909"/>
      <w:bookmarkStart w:id="4324" w:name="_Toc287603201"/>
      <w:bookmarkStart w:id="4325" w:name="_Toc287959773"/>
      <w:bookmarkStart w:id="4326" w:name="_Toc288053855"/>
      <w:bookmarkStart w:id="4327" w:name="_Toc125707623"/>
      <w:r>
        <w:t>Enlèvement ou modification</w:t>
      </w:r>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p>
    <w:p w14:paraId="0542C9EC" w14:textId="77777777" w:rsidR="002E6EAB" w:rsidRPr="00634033" w:rsidRDefault="002E6EAB" w:rsidP="00B34622">
      <w:pPr>
        <w:pStyle w:val="Sansinterligne"/>
        <w:numPr>
          <w:ilvl w:val="0"/>
          <w:numId w:val="229"/>
        </w:numPr>
        <w:spacing w:before="120" w:after="120" w:line="276" w:lineRule="auto"/>
        <w:jc w:val="both"/>
        <w:rPr>
          <w:lang w:val="fr-CA"/>
        </w:rPr>
      </w:pPr>
      <w:r w:rsidRPr="00203130">
        <w:rPr>
          <w:lang w:val="fr-CA"/>
        </w:rPr>
        <w:t xml:space="preserve">Un délai pour l'enlèvement ou la modification d'ouvrages frappés de servitude ou pour pourvoir </w:t>
      </w:r>
      <w:r w:rsidRPr="00947034">
        <w:rPr>
          <w:lang w:val="fr-CA"/>
        </w:rPr>
        <w:t>à leur balisage</w:t>
      </w:r>
      <w:r w:rsidRPr="009279B7">
        <w:rPr>
          <w:lang w:val="fr-CA"/>
        </w:rPr>
        <w:t>, ou qui ont été érigées dans une zone interdite,</w:t>
      </w:r>
      <w:r w:rsidRPr="000B3626">
        <w:rPr>
          <w:lang w:val="fr-CA"/>
        </w:rPr>
        <w:t xml:space="preserve"> peut être prescrit par le tribunal saisi sur la demande du Ministre </w:t>
      </w:r>
      <w:r w:rsidR="00E51A3A" w:rsidRPr="000B3626">
        <w:rPr>
          <w:lang w:val="fr-CA"/>
        </w:rPr>
        <w:t xml:space="preserve">en </w:t>
      </w:r>
      <w:r w:rsidRPr="000879E2">
        <w:rPr>
          <w:lang w:val="fr-CA"/>
        </w:rPr>
        <w:t>charg</w:t>
      </w:r>
      <w:r w:rsidR="00E51A3A" w:rsidRPr="000879E2">
        <w:rPr>
          <w:lang w:val="fr-CA"/>
        </w:rPr>
        <w:t>e</w:t>
      </w:r>
      <w:r w:rsidRPr="000879E2">
        <w:rPr>
          <w:lang w:val="fr-CA"/>
        </w:rPr>
        <w:t xml:space="preserve"> de l’aviation civile, sous peine d'une astreinte de cinq cent </w:t>
      </w:r>
      <w:r w:rsidR="008B1011" w:rsidRPr="00634033">
        <w:rPr>
          <w:lang w:val="fr-CA"/>
        </w:rPr>
        <w:t>mille (</w:t>
      </w:r>
      <w:r w:rsidRPr="00634033">
        <w:rPr>
          <w:lang w:val="fr-CA"/>
        </w:rPr>
        <w:t>500,000) francs CFA par jour de retard.</w:t>
      </w:r>
    </w:p>
    <w:p w14:paraId="6E492591" w14:textId="143FF379" w:rsidR="002E6EAB" w:rsidRPr="00634033" w:rsidRDefault="002E6EAB" w:rsidP="00B34622">
      <w:pPr>
        <w:pStyle w:val="Sansinterligne"/>
        <w:numPr>
          <w:ilvl w:val="0"/>
          <w:numId w:val="229"/>
        </w:numPr>
        <w:spacing w:before="120" w:after="120" w:line="276" w:lineRule="auto"/>
        <w:jc w:val="both"/>
        <w:rPr>
          <w:lang w:val="fr-CA"/>
        </w:rPr>
      </w:pPr>
      <w:r w:rsidRPr="00634033">
        <w:rPr>
          <w:lang w:val="fr-CA"/>
        </w:rPr>
        <w:t>Si à l'expiration du délai, la situation n'est pas régularisée</w:t>
      </w:r>
      <w:r w:rsidR="00E468F2" w:rsidRPr="00634033">
        <w:rPr>
          <w:lang w:val="fr-CA"/>
        </w:rPr>
        <w:t>, l’Autorité de l’Aviation Civile de l’Etat Membre</w:t>
      </w:r>
      <w:r w:rsidRPr="00634033">
        <w:rPr>
          <w:lang w:val="fr-CA"/>
        </w:rPr>
        <w:t xml:space="preserve"> peut faire exécuter les travaux d'office aux frais et risques des personnes responsables. </w:t>
      </w:r>
    </w:p>
    <w:p w14:paraId="07332CC8" w14:textId="77777777" w:rsidR="005E42AF" w:rsidRPr="008B1011" w:rsidRDefault="00D13584" w:rsidP="002D6339">
      <w:pPr>
        <w:pStyle w:val="Title2L"/>
        <w:tabs>
          <w:tab w:val="clear" w:pos="2310"/>
          <w:tab w:val="clear" w:pos="3981"/>
          <w:tab w:val="num" w:pos="1843"/>
          <w:tab w:val="num" w:pos="3119"/>
        </w:tabs>
        <w:spacing w:after="240" w:line="276" w:lineRule="auto"/>
        <w:ind w:left="3119" w:hanging="2552"/>
        <w:rPr>
          <w:caps/>
          <w:smallCaps w:val="0"/>
          <w:sz w:val="24"/>
          <w:szCs w:val="24"/>
        </w:rPr>
      </w:pPr>
      <w:bookmarkStart w:id="4328" w:name="_Toc125707624"/>
      <w:r w:rsidRPr="008B1011">
        <w:rPr>
          <w:smallCaps w:val="0"/>
          <w:sz w:val="24"/>
          <w:szCs w:val="24"/>
        </w:rPr>
        <w:t>POLICE DES A</w:t>
      </w:r>
      <w:r>
        <w:rPr>
          <w:smallCaps w:val="0"/>
          <w:sz w:val="24"/>
          <w:szCs w:val="24"/>
        </w:rPr>
        <w:t>É</w:t>
      </w:r>
      <w:r w:rsidRPr="008B1011">
        <w:rPr>
          <w:smallCaps w:val="0"/>
          <w:sz w:val="24"/>
          <w:szCs w:val="24"/>
        </w:rPr>
        <w:t>RODROMES</w:t>
      </w:r>
      <w:bookmarkEnd w:id="4328"/>
    </w:p>
    <w:p w14:paraId="5149A6EF" w14:textId="77777777" w:rsidR="005E42AF" w:rsidRPr="0054339F" w:rsidRDefault="005E42AF" w:rsidP="00B32D80">
      <w:pPr>
        <w:pStyle w:val="Title4L"/>
      </w:pPr>
      <w:bookmarkStart w:id="4329" w:name="_Toc125707625"/>
      <w:r w:rsidRPr="0054339F">
        <w:t>Dispositions générales</w:t>
      </w:r>
      <w:bookmarkEnd w:id="4329"/>
    </w:p>
    <w:p w14:paraId="1195F419" w14:textId="77777777" w:rsidR="005E42AF" w:rsidRPr="00B34622" w:rsidRDefault="005E42AF" w:rsidP="00B34622">
      <w:pPr>
        <w:pStyle w:val="Sansinterligne"/>
        <w:numPr>
          <w:ilvl w:val="0"/>
          <w:numId w:val="230"/>
        </w:numPr>
        <w:spacing w:before="120" w:after="120" w:line="276" w:lineRule="auto"/>
        <w:jc w:val="both"/>
        <w:rPr>
          <w:lang w:val="fr-CA"/>
        </w:rPr>
      </w:pPr>
      <w:r w:rsidRPr="00B34622">
        <w:rPr>
          <w:lang w:val="fr-CA"/>
        </w:rPr>
        <w:t xml:space="preserve">La police des aérodromes est assurée par l’autorité compétente de </w:t>
      </w:r>
      <w:r w:rsidR="005118C7" w:rsidRPr="00B34622">
        <w:rPr>
          <w:lang w:val="fr-CA"/>
        </w:rPr>
        <w:t>tout</w:t>
      </w:r>
      <w:r w:rsidR="00C93B17" w:rsidRPr="00B34622">
        <w:rPr>
          <w:lang w:val="fr-CA"/>
        </w:rPr>
        <w:t xml:space="preserve"> </w:t>
      </w:r>
      <w:r w:rsidRPr="00B34622">
        <w:rPr>
          <w:lang w:val="fr-CA"/>
        </w:rPr>
        <w:t>Etat Membre, sous réserve des pouvoirs de l’autorité militaire à l’égard des aérodromes et installations dépendant de la défense nationale.</w:t>
      </w:r>
    </w:p>
    <w:p w14:paraId="40C20B52" w14:textId="6A1A6D1E" w:rsidR="005E42AF" w:rsidRPr="00B34622" w:rsidRDefault="005118C7" w:rsidP="00B34622">
      <w:pPr>
        <w:pStyle w:val="Sansinterligne"/>
        <w:numPr>
          <w:ilvl w:val="0"/>
          <w:numId w:val="230"/>
        </w:numPr>
        <w:spacing w:before="120" w:after="120" w:line="276" w:lineRule="auto"/>
        <w:jc w:val="both"/>
        <w:rPr>
          <w:lang w:val="fr-CA"/>
        </w:rPr>
      </w:pPr>
      <w:r w:rsidRPr="00B34622">
        <w:rPr>
          <w:lang w:val="fr-CA"/>
        </w:rPr>
        <w:t>Tout</w:t>
      </w:r>
      <w:r w:rsidR="005E42AF" w:rsidRPr="00B34622">
        <w:rPr>
          <w:lang w:val="fr-CA"/>
        </w:rPr>
        <w:t xml:space="preserve"> État membre doit fixer par voie réglementaire</w:t>
      </w:r>
      <w:r w:rsidR="00B83DF6" w:rsidRPr="00B34622">
        <w:rPr>
          <w:lang w:val="fr-CA"/>
        </w:rPr>
        <w:t>,</w:t>
      </w:r>
      <w:r w:rsidR="005E42AF" w:rsidRPr="00B34622">
        <w:rPr>
          <w:lang w:val="fr-CA"/>
        </w:rPr>
        <w:t xml:space="preserve"> les modalités d’application des dispositions du présent chapitre.</w:t>
      </w:r>
    </w:p>
    <w:p w14:paraId="6F391104" w14:textId="77777777" w:rsidR="002E6EAB" w:rsidRPr="00172643" w:rsidRDefault="002E6EAB" w:rsidP="002D6339">
      <w:pPr>
        <w:autoSpaceDE w:val="0"/>
        <w:autoSpaceDN w:val="0"/>
        <w:adjustRightInd w:val="0"/>
        <w:spacing w:before="120" w:after="120" w:line="276" w:lineRule="auto"/>
        <w:jc w:val="both"/>
        <w:rPr>
          <w:lang w:val="fr-CA"/>
        </w:rPr>
      </w:pPr>
      <w:r>
        <w:rPr>
          <w:rFonts w:cs="TimesNewRoman"/>
          <w:lang w:val="fr-CA"/>
        </w:rPr>
        <w:br w:type="page"/>
      </w:r>
    </w:p>
    <w:p w14:paraId="7B4ECA8C" w14:textId="1516FE77" w:rsidR="00746BAF" w:rsidRPr="0054339F" w:rsidRDefault="00D13584" w:rsidP="002D6339">
      <w:pPr>
        <w:pStyle w:val="Titre1"/>
        <w:spacing w:before="120" w:after="120" w:line="276" w:lineRule="auto"/>
        <w:ind w:left="1701" w:hanging="578"/>
        <w:contextualSpacing/>
      </w:pPr>
      <w:bookmarkStart w:id="4330" w:name="_Toc287518295"/>
      <w:bookmarkStart w:id="4331" w:name="_Toc287536233"/>
      <w:bookmarkStart w:id="4332" w:name="_Toc287517576"/>
      <w:bookmarkStart w:id="4333" w:name="_Toc287536298"/>
      <w:bookmarkStart w:id="4334" w:name="_Toc287603202"/>
      <w:bookmarkStart w:id="4335" w:name="_Toc287959775"/>
      <w:bookmarkStart w:id="4336" w:name="_Toc288053856"/>
      <w:bookmarkStart w:id="4337" w:name="_Toc125707626"/>
      <w:r w:rsidRPr="0054339F">
        <w:rPr>
          <w:caps w:val="0"/>
        </w:rPr>
        <w:t>S</w:t>
      </w:r>
      <w:r>
        <w:rPr>
          <w:caps w:val="0"/>
        </w:rPr>
        <w:t>Û</w:t>
      </w:r>
      <w:r w:rsidRPr="0054339F">
        <w:rPr>
          <w:caps w:val="0"/>
        </w:rPr>
        <w:t>RET</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r>
        <w:rPr>
          <w:caps w:val="0"/>
        </w:rPr>
        <w:t xml:space="preserve">É </w:t>
      </w:r>
      <w:bookmarkEnd w:id="3704"/>
      <w:bookmarkEnd w:id="3705"/>
      <w:bookmarkEnd w:id="3706"/>
      <w:bookmarkEnd w:id="3707"/>
      <w:bookmarkEnd w:id="3708"/>
      <w:bookmarkEnd w:id="3709"/>
      <w:r>
        <w:rPr>
          <w:caps w:val="0"/>
        </w:rPr>
        <w:t>ET FACILITATION</w:t>
      </w:r>
      <w:bookmarkEnd w:id="4330"/>
      <w:bookmarkEnd w:id="4331"/>
      <w:bookmarkEnd w:id="4332"/>
      <w:bookmarkEnd w:id="4333"/>
      <w:bookmarkEnd w:id="4334"/>
      <w:bookmarkEnd w:id="4335"/>
      <w:bookmarkEnd w:id="4336"/>
      <w:bookmarkEnd w:id="4337"/>
    </w:p>
    <w:p w14:paraId="18BD660E" w14:textId="77777777" w:rsidR="00746BAF" w:rsidRPr="008B1011" w:rsidRDefault="00D13584" w:rsidP="002D6339">
      <w:pPr>
        <w:pStyle w:val="Title2L"/>
        <w:tabs>
          <w:tab w:val="clear" w:pos="3981"/>
          <w:tab w:val="num" w:pos="1843"/>
          <w:tab w:val="num" w:pos="3119"/>
        </w:tabs>
        <w:spacing w:after="240" w:line="276" w:lineRule="auto"/>
        <w:ind w:left="3119" w:hanging="2552"/>
        <w:rPr>
          <w:rFonts w:ascii="Arial Gras" w:hAnsi="Arial Gras"/>
          <w:caps/>
          <w:smallCaps w:val="0"/>
          <w:sz w:val="24"/>
          <w:szCs w:val="24"/>
        </w:rPr>
      </w:pPr>
      <w:bookmarkStart w:id="4338" w:name="_Toc287518296"/>
      <w:bookmarkStart w:id="4339" w:name="_Toc287536234"/>
      <w:bookmarkStart w:id="4340" w:name="_Toc106672943"/>
      <w:bookmarkStart w:id="4341" w:name="_Toc106673811"/>
      <w:bookmarkStart w:id="4342" w:name="_Toc106673916"/>
      <w:bookmarkStart w:id="4343" w:name="_Toc106674096"/>
      <w:bookmarkStart w:id="4344" w:name="_Toc108923003"/>
      <w:bookmarkStart w:id="4345" w:name="_Toc108923489"/>
      <w:bookmarkStart w:id="4346" w:name="_Toc109018581"/>
      <w:bookmarkStart w:id="4347" w:name="_Toc113099160"/>
      <w:bookmarkStart w:id="4348" w:name="_Toc113169769"/>
      <w:bookmarkStart w:id="4349" w:name="_Toc113447277"/>
      <w:bookmarkStart w:id="4350" w:name="_Toc231269353"/>
      <w:bookmarkStart w:id="4351" w:name="_Toc231269755"/>
      <w:bookmarkStart w:id="4352" w:name="_Toc231270140"/>
      <w:bookmarkStart w:id="4353" w:name="_Toc262217053"/>
      <w:bookmarkStart w:id="4354" w:name="_Toc262560495"/>
      <w:bookmarkStart w:id="4355" w:name="_Toc262562572"/>
      <w:bookmarkStart w:id="4356" w:name="_Toc262733661"/>
      <w:bookmarkStart w:id="4357" w:name="_Toc262738435"/>
      <w:bookmarkStart w:id="4358" w:name="_Toc263062839"/>
      <w:bookmarkStart w:id="4359" w:name="_Toc263432451"/>
      <w:bookmarkStart w:id="4360" w:name="_Toc263760966"/>
      <w:bookmarkStart w:id="4361" w:name="_Toc263770356"/>
      <w:bookmarkStart w:id="4362" w:name="_Toc263775868"/>
      <w:bookmarkStart w:id="4363" w:name="_Toc287516833"/>
      <w:bookmarkStart w:id="4364" w:name="_Toc287517577"/>
      <w:bookmarkStart w:id="4365" w:name="_Toc287536299"/>
      <w:bookmarkStart w:id="4366" w:name="_Toc287603203"/>
      <w:bookmarkStart w:id="4367" w:name="_Toc287959776"/>
      <w:bookmarkStart w:id="4368" w:name="_Toc288053857"/>
      <w:bookmarkStart w:id="4369" w:name="_Toc125707627"/>
      <w:bookmarkStart w:id="4370" w:name="_Toc229284001"/>
      <w:bookmarkStart w:id="4371" w:name="_Toc229462007"/>
      <w:bookmarkStart w:id="4372" w:name="_Toc230324218"/>
      <w:bookmarkStart w:id="4373" w:name="_Toc230668775"/>
      <w:bookmarkStart w:id="4374" w:name="_Toc230858303"/>
      <w:bookmarkStart w:id="4375" w:name="_Toc230858677"/>
      <w:r w:rsidRPr="008B1011">
        <w:rPr>
          <w:rFonts w:ascii="Arial Gras" w:hAnsi="Arial Gras"/>
          <w:smallCaps w:val="0"/>
          <w:sz w:val="24"/>
          <w:szCs w:val="24"/>
        </w:rPr>
        <w:t>ORGANISATION</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r w:rsidRPr="008B1011">
        <w:rPr>
          <w:rFonts w:ascii="Arial Gras" w:hAnsi="Arial Gras"/>
          <w:smallCaps w:val="0"/>
          <w:sz w:val="24"/>
          <w:szCs w:val="24"/>
        </w:rPr>
        <w:t xml:space="preserve"> </w:t>
      </w:r>
      <w:bookmarkEnd w:id="4370"/>
      <w:bookmarkEnd w:id="4371"/>
      <w:bookmarkEnd w:id="4372"/>
      <w:bookmarkEnd w:id="4373"/>
      <w:bookmarkEnd w:id="4374"/>
      <w:bookmarkEnd w:id="4375"/>
    </w:p>
    <w:p w14:paraId="3500F10B" w14:textId="77777777" w:rsidR="00516BCE" w:rsidRDefault="00516BCE" w:rsidP="00B32D80">
      <w:pPr>
        <w:pStyle w:val="Title4L"/>
      </w:pPr>
      <w:bookmarkStart w:id="4376" w:name="_Toc125707628"/>
      <w:bookmarkStart w:id="4377" w:name="_Toc229284002"/>
      <w:bookmarkStart w:id="4378" w:name="_Toc229462008"/>
      <w:bookmarkStart w:id="4379" w:name="_Toc230324219"/>
      <w:bookmarkStart w:id="4380" w:name="_Toc230668776"/>
      <w:bookmarkStart w:id="4381" w:name="_Toc230858304"/>
      <w:bookmarkStart w:id="4382" w:name="_Toc230858678"/>
      <w:bookmarkStart w:id="4383" w:name="_Toc231269355"/>
      <w:bookmarkStart w:id="4384" w:name="_Toc231269757"/>
      <w:bookmarkStart w:id="4385" w:name="_Toc231270142"/>
      <w:bookmarkStart w:id="4386" w:name="_Toc262217055"/>
      <w:bookmarkStart w:id="4387" w:name="_Toc262560497"/>
      <w:bookmarkStart w:id="4388" w:name="_Toc262562574"/>
      <w:bookmarkStart w:id="4389" w:name="_Toc262733663"/>
      <w:bookmarkStart w:id="4390" w:name="_Toc262738437"/>
      <w:bookmarkStart w:id="4391" w:name="_Toc263062841"/>
      <w:bookmarkStart w:id="4392" w:name="_Toc263432453"/>
      <w:bookmarkStart w:id="4393" w:name="_Toc263760968"/>
      <w:bookmarkStart w:id="4394" w:name="_Toc263770358"/>
      <w:bookmarkStart w:id="4395" w:name="_Toc263775870"/>
      <w:bookmarkStart w:id="4396" w:name="_Toc287603205"/>
      <w:bookmarkStart w:id="4397" w:name="_Toc287959778"/>
      <w:bookmarkStart w:id="4398" w:name="_Toc288053859"/>
      <w:r>
        <w:t>Organisation nationale de la sûreté de l’aviation civile</w:t>
      </w:r>
      <w:bookmarkEnd w:id="4376"/>
    </w:p>
    <w:p w14:paraId="002BF131" w14:textId="77777777" w:rsidR="00516BCE" w:rsidRPr="00390781" w:rsidRDefault="005118C7" w:rsidP="002D6339">
      <w:pPr>
        <w:spacing w:before="120" w:after="120" w:line="276" w:lineRule="auto"/>
        <w:jc w:val="both"/>
        <w:rPr>
          <w:lang w:val="fr-CA"/>
        </w:rPr>
      </w:pPr>
      <w:r w:rsidRPr="00390781">
        <w:rPr>
          <w:lang w:val="fr-CA"/>
        </w:rPr>
        <w:t>Tout</w:t>
      </w:r>
      <w:r w:rsidR="00C93B17" w:rsidRPr="00390781">
        <w:rPr>
          <w:lang w:val="fr-CA"/>
        </w:rPr>
        <w:t xml:space="preserve"> </w:t>
      </w:r>
      <w:r w:rsidR="00516BCE" w:rsidRPr="00390781">
        <w:rPr>
          <w:lang w:val="fr-CA"/>
        </w:rPr>
        <w:t>État membre doit mettre en place une organisation en matière de sûreté de l’aviation civile, conformément à l’Annexe 17 de la Convention de Chicago dans les conditions fixées par voie réglementaire.</w:t>
      </w:r>
    </w:p>
    <w:p w14:paraId="30D08F23" w14:textId="2BDA86A3" w:rsidR="009F156C" w:rsidRPr="00390781" w:rsidRDefault="009F156C" w:rsidP="00B32D80">
      <w:pPr>
        <w:pStyle w:val="Title4L"/>
      </w:pPr>
      <w:bookmarkStart w:id="4399" w:name="_Toc125707629"/>
      <w:r w:rsidRPr="00390781">
        <w:t xml:space="preserve">Le </w:t>
      </w:r>
      <w:r w:rsidR="003D6F5D" w:rsidRPr="00390781">
        <w:t>Comité national</w:t>
      </w:r>
      <w:r w:rsidRPr="00390781">
        <w:t xml:space="preserve"> de la sûreté</w:t>
      </w:r>
      <w:r w:rsidR="00554341" w:rsidRPr="00390781">
        <w:t xml:space="preserve"> </w:t>
      </w:r>
      <w:r w:rsidRPr="00390781">
        <w:t>de l’aviation civile</w:t>
      </w:r>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p>
    <w:p w14:paraId="4C0FFD3E" w14:textId="77777777" w:rsidR="003E0E08" w:rsidRPr="00390781" w:rsidRDefault="005118C7" w:rsidP="002D6339">
      <w:pPr>
        <w:spacing w:before="120" w:after="120" w:line="276" w:lineRule="auto"/>
        <w:jc w:val="both"/>
        <w:rPr>
          <w:lang w:val="fr-CA"/>
        </w:rPr>
      </w:pPr>
      <w:r w:rsidRPr="00390781">
        <w:rPr>
          <w:lang w:val="fr-CA"/>
        </w:rPr>
        <w:t>Tout</w:t>
      </w:r>
      <w:r w:rsidR="003E0E08" w:rsidRPr="00390781">
        <w:rPr>
          <w:lang w:val="fr-CA"/>
        </w:rPr>
        <w:t xml:space="preserve"> État membre </w:t>
      </w:r>
      <w:r w:rsidR="00DB0A93" w:rsidRPr="00390781">
        <w:rPr>
          <w:lang w:val="fr-CA"/>
        </w:rPr>
        <w:t xml:space="preserve">doit </w:t>
      </w:r>
      <w:r w:rsidR="003E0E08" w:rsidRPr="00390781">
        <w:rPr>
          <w:lang w:val="fr-CA"/>
        </w:rPr>
        <w:t>met</w:t>
      </w:r>
      <w:r w:rsidR="00DB0A93" w:rsidRPr="00390781">
        <w:rPr>
          <w:lang w:val="fr-CA"/>
        </w:rPr>
        <w:t>tre</w:t>
      </w:r>
      <w:r w:rsidR="003E0E08" w:rsidRPr="00390781">
        <w:rPr>
          <w:lang w:val="fr-CA"/>
        </w:rPr>
        <w:t xml:space="preserve"> en place u</w:t>
      </w:r>
      <w:r w:rsidR="00E62C7A" w:rsidRPr="00390781">
        <w:rPr>
          <w:lang w:val="fr-CA"/>
        </w:rPr>
        <w:t>n</w:t>
      </w:r>
      <w:r w:rsidR="009F156C" w:rsidRPr="00390781">
        <w:rPr>
          <w:lang w:val="fr-CA"/>
        </w:rPr>
        <w:t xml:space="preserve"> </w:t>
      </w:r>
      <w:r w:rsidR="003D6F5D" w:rsidRPr="00390781">
        <w:rPr>
          <w:lang w:val="fr-CA"/>
        </w:rPr>
        <w:t>Comité national</w:t>
      </w:r>
      <w:r w:rsidR="009F156C" w:rsidRPr="00390781">
        <w:rPr>
          <w:lang w:val="fr-CA"/>
        </w:rPr>
        <w:t xml:space="preserve"> de la sûreté</w:t>
      </w:r>
      <w:r w:rsidR="00AB3303" w:rsidRPr="00390781">
        <w:rPr>
          <w:lang w:val="fr-CA"/>
        </w:rPr>
        <w:t xml:space="preserve"> </w:t>
      </w:r>
      <w:r w:rsidR="00DB0A93" w:rsidRPr="00390781">
        <w:rPr>
          <w:lang w:val="fr-CA"/>
        </w:rPr>
        <w:t>de l'aviation civile</w:t>
      </w:r>
      <w:r w:rsidR="00516BCE" w:rsidRPr="00390781">
        <w:rPr>
          <w:lang w:val="fr-CA"/>
        </w:rPr>
        <w:t>,</w:t>
      </w:r>
      <w:r w:rsidR="00C95B53" w:rsidRPr="00390781">
        <w:rPr>
          <w:lang w:val="fr-CA"/>
        </w:rPr>
        <w:t xml:space="preserve"> </w:t>
      </w:r>
      <w:r w:rsidR="00516BCE" w:rsidRPr="00390781">
        <w:rPr>
          <w:lang w:val="fr-CA"/>
        </w:rPr>
        <w:t>conformément à l’Annexe 17 de la Convention de Chicago dans les conditions fixées par voie réglementaire.</w:t>
      </w:r>
    </w:p>
    <w:p w14:paraId="1C731F59" w14:textId="77777777" w:rsidR="00516BCE" w:rsidRPr="00390781" w:rsidRDefault="00516BCE" w:rsidP="00B32D80">
      <w:pPr>
        <w:pStyle w:val="Title4L"/>
      </w:pPr>
      <w:bookmarkStart w:id="4400" w:name="_Toc229284003"/>
      <w:bookmarkStart w:id="4401" w:name="_Toc229462009"/>
      <w:bookmarkStart w:id="4402" w:name="_Toc230324220"/>
      <w:bookmarkStart w:id="4403" w:name="_Toc230668777"/>
      <w:bookmarkStart w:id="4404" w:name="_Toc230858305"/>
      <w:bookmarkStart w:id="4405" w:name="_Toc230858679"/>
      <w:bookmarkStart w:id="4406" w:name="_Toc231269356"/>
      <w:bookmarkStart w:id="4407" w:name="_Toc231269758"/>
      <w:bookmarkStart w:id="4408" w:name="_Toc231270143"/>
      <w:bookmarkStart w:id="4409" w:name="_Toc262217056"/>
      <w:bookmarkStart w:id="4410" w:name="_Toc262560498"/>
      <w:bookmarkStart w:id="4411" w:name="_Toc262562575"/>
      <w:bookmarkStart w:id="4412" w:name="_Toc262733664"/>
      <w:bookmarkStart w:id="4413" w:name="_Toc262738438"/>
      <w:bookmarkStart w:id="4414" w:name="_Toc263062842"/>
      <w:bookmarkStart w:id="4415" w:name="_Toc263432454"/>
      <w:bookmarkStart w:id="4416" w:name="_Toc263760969"/>
      <w:bookmarkStart w:id="4417" w:name="_Toc263770359"/>
      <w:bookmarkStart w:id="4418" w:name="_Toc263775871"/>
      <w:bookmarkStart w:id="4419" w:name="_Toc287603206"/>
      <w:bookmarkStart w:id="4420" w:name="_Toc287959779"/>
      <w:bookmarkStart w:id="4421" w:name="_Toc288053860"/>
      <w:bookmarkStart w:id="4422" w:name="_Toc125707630"/>
      <w:r w:rsidRPr="00390781">
        <w:t>Programme national de la sûreté de l’aviation civile</w:t>
      </w:r>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p>
    <w:p w14:paraId="07865B6C" w14:textId="77777777" w:rsidR="00516BCE" w:rsidRPr="00390781" w:rsidRDefault="005118C7" w:rsidP="002D6339">
      <w:pPr>
        <w:spacing w:before="120" w:after="120" w:line="276" w:lineRule="auto"/>
        <w:jc w:val="both"/>
        <w:rPr>
          <w:lang w:val="fr-CA"/>
        </w:rPr>
      </w:pPr>
      <w:r w:rsidRPr="00390781">
        <w:rPr>
          <w:lang w:val="fr-CA"/>
        </w:rPr>
        <w:t>Tout</w:t>
      </w:r>
      <w:r w:rsidR="00C93B17" w:rsidRPr="00390781">
        <w:rPr>
          <w:lang w:val="fr-CA"/>
        </w:rPr>
        <w:t xml:space="preserve"> </w:t>
      </w:r>
      <w:r w:rsidR="00516BCE" w:rsidRPr="00390781">
        <w:rPr>
          <w:lang w:val="fr-CA"/>
        </w:rPr>
        <w:t xml:space="preserve">État membre doit mettre en place un programme national de la sûreté de l’aviation civile. </w:t>
      </w:r>
    </w:p>
    <w:p w14:paraId="486DF9A7" w14:textId="77777777" w:rsidR="002F1089" w:rsidRPr="00390781" w:rsidRDefault="002F1089" w:rsidP="00B32D80">
      <w:pPr>
        <w:pStyle w:val="Title4L"/>
      </w:pPr>
      <w:bookmarkStart w:id="4423" w:name="_Toc125707631"/>
      <w:r w:rsidRPr="00390781">
        <w:t>Autorité compétente</w:t>
      </w:r>
      <w:bookmarkEnd w:id="4423"/>
    </w:p>
    <w:p w14:paraId="3E0F5715" w14:textId="77777777" w:rsidR="00516BCE" w:rsidRPr="00390781" w:rsidRDefault="002F1089" w:rsidP="002D6339">
      <w:pPr>
        <w:spacing w:before="120" w:after="120" w:line="276" w:lineRule="auto"/>
        <w:jc w:val="both"/>
        <w:rPr>
          <w:lang w:val="fr-CA"/>
        </w:rPr>
      </w:pPr>
      <w:r w:rsidRPr="00390781">
        <w:rPr>
          <w:lang w:val="fr-CA"/>
        </w:rPr>
        <w:t>Tout</w:t>
      </w:r>
      <w:r w:rsidR="00C93B17" w:rsidRPr="00390781">
        <w:rPr>
          <w:lang w:val="fr-CA"/>
        </w:rPr>
        <w:t xml:space="preserve"> </w:t>
      </w:r>
      <w:r w:rsidR="00516BCE" w:rsidRPr="00390781">
        <w:rPr>
          <w:lang w:val="fr-CA"/>
        </w:rPr>
        <w:t>État membre doit désigner une autorité compétente</w:t>
      </w:r>
      <w:r w:rsidR="00287371" w:rsidRPr="00390781">
        <w:rPr>
          <w:lang w:val="fr-CA"/>
        </w:rPr>
        <w:t xml:space="preserve"> en matière de sûreté</w:t>
      </w:r>
      <w:r w:rsidR="00516BCE" w:rsidRPr="00390781">
        <w:rPr>
          <w:lang w:val="fr-CA"/>
        </w:rPr>
        <w:t xml:space="preserve">. Un décret désigne l’autorité compétente de l’État membre </w:t>
      </w:r>
      <w:r w:rsidR="00516BCE" w:rsidRPr="00390781">
        <w:t xml:space="preserve">en matière de sûreté de l’aviation civile au sens de l’Annexe 17 de </w:t>
      </w:r>
      <w:smartTag w:uri="urn:schemas-microsoft-com:office:smarttags" w:element="PersonName">
        <w:smartTagPr>
          <w:attr w:name="ProductID" w:val="la Convention"/>
        </w:smartTagPr>
        <w:r w:rsidR="00516BCE" w:rsidRPr="00390781">
          <w:t>la Convention</w:t>
        </w:r>
      </w:smartTag>
      <w:r w:rsidR="00516BCE" w:rsidRPr="00390781">
        <w:t xml:space="preserve"> de Chicago</w:t>
      </w:r>
      <w:r w:rsidR="00516BCE" w:rsidRPr="00390781">
        <w:rPr>
          <w:lang w:val="fr-CA"/>
        </w:rPr>
        <w:t>.</w:t>
      </w:r>
    </w:p>
    <w:p w14:paraId="6D8C8B2E" w14:textId="77777777" w:rsidR="002F1089" w:rsidRDefault="002F1089" w:rsidP="00B32D80">
      <w:pPr>
        <w:pStyle w:val="Title4L"/>
      </w:pPr>
      <w:bookmarkStart w:id="4424" w:name="_Toc125707632"/>
      <w:r w:rsidRPr="00277092">
        <w:t xml:space="preserve">Programme de contrôle de </w:t>
      </w:r>
      <w:r>
        <w:t xml:space="preserve">la </w:t>
      </w:r>
      <w:r w:rsidRPr="00277092">
        <w:t>qualité</w:t>
      </w:r>
      <w:bookmarkEnd w:id="4424"/>
    </w:p>
    <w:p w14:paraId="43C459A6" w14:textId="77777777" w:rsidR="00277092" w:rsidRDefault="00277092" w:rsidP="002D6339">
      <w:pPr>
        <w:pStyle w:val="Sansinterligne"/>
        <w:spacing w:before="120" w:after="120" w:line="276" w:lineRule="auto"/>
        <w:jc w:val="both"/>
        <w:rPr>
          <w:lang w:val="fr-CA"/>
        </w:rPr>
      </w:pPr>
      <w:r>
        <w:rPr>
          <w:lang w:val="fr-CA"/>
        </w:rPr>
        <w:t xml:space="preserve">L’Autorité compétente est responsable de l’élaboration d’un programme national de contrôle de </w:t>
      </w:r>
      <w:r w:rsidR="00DB4B7D">
        <w:rPr>
          <w:lang w:val="fr-CA"/>
        </w:rPr>
        <w:t xml:space="preserve">la </w:t>
      </w:r>
      <w:r>
        <w:rPr>
          <w:lang w:val="fr-CA"/>
        </w:rPr>
        <w:t xml:space="preserve">qualité de la sûreté de l’aviation civile.  </w:t>
      </w:r>
    </w:p>
    <w:p w14:paraId="5EB00B8C" w14:textId="77777777" w:rsidR="00E55C9C" w:rsidRDefault="00E55C9C" w:rsidP="00B32D80">
      <w:pPr>
        <w:pStyle w:val="Title4L"/>
      </w:pPr>
      <w:bookmarkStart w:id="4425" w:name="_Toc125707633"/>
      <w:r w:rsidRPr="002F51C0">
        <w:t>Approbation des programmes de sûreté et de formation</w:t>
      </w:r>
      <w:bookmarkEnd w:id="4425"/>
    </w:p>
    <w:p w14:paraId="22B7D653" w14:textId="3FD4487A" w:rsidR="002F51C0" w:rsidRDefault="002F51C0" w:rsidP="002D6339">
      <w:pPr>
        <w:pStyle w:val="Sansinterligne"/>
        <w:spacing w:before="120" w:after="120" w:line="276" w:lineRule="auto"/>
        <w:jc w:val="both"/>
        <w:rPr>
          <w:lang w:val="fr-CA"/>
        </w:rPr>
      </w:pPr>
      <w:r>
        <w:rPr>
          <w:lang w:val="fr-CA"/>
        </w:rPr>
        <w:t xml:space="preserve">L’Autorité compétente de </w:t>
      </w:r>
      <w:r w:rsidR="00990A5F">
        <w:rPr>
          <w:lang w:val="fr-CA"/>
        </w:rPr>
        <w:t>chaque État membre</w:t>
      </w:r>
      <w:r>
        <w:rPr>
          <w:lang w:val="fr-CA"/>
        </w:rPr>
        <w:t xml:space="preserve"> approuve les programmes de sûreté et de formation en matière de sûreté des transporteurs, exploitants d’aéronef ou d’aérodrome, établissements publics, et de toute autre personne ou organisme </w:t>
      </w:r>
      <w:r w:rsidR="00B83DF6">
        <w:rPr>
          <w:lang w:val="fr-CA"/>
        </w:rPr>
        <w:t>assujetti</w:t>
      </w:r>
      <w:r>
        <w:rPr>
          <w:lang w:val="fr-CA"/>
        </w:rPr>
        <w:t>, selon les conditions fixées par voie réglementaire.</w:t>
      </w:r>
    </w:p>
    <w:p w14:paraId="01A5E72D" w14:textId="77777777" w:rsidR="0086219F" w:rsidRPr="00F84B18" w:rsidRDefault="0086219F" w:rsidP="00B32D80">
      <w:pPr>
        <w:pStyle w:val="Title4L"/>
      </w:pPr>
      <w:bookmarkStart w:id="4426" w:name="_Toc125707634"/>
      <w:r>
        <w:t xml:space="preserve">Organisation nationale de la facilitation de l’aviation </w:t>
      </w:r>
      <w:r w:rsidRPr="00F84B18">
        <w:t>civile</w:t>
      </w:r>
      <w:bookmarkEnd w:id="4426"/>
    </w:p>
    <w:p w14:paraId="54A26597" w14:textId="77777777" w:rsidR="00277092" w:rsidRPr="00390781" w:rsidRDefault="0086219F" w:rsidP="002D6339">
      <w:pPr>
        <w:spacing w:before="120" w:after="120" w:line="276" w:lineRule="auto"/>
        <w:jc w:val="both"/>
        <w:rPr>
          <w:lang w:val="fr-CA"/>
        </w:rPr>
      </w:pPr>
      <w:r w:rsidRPr="00390781">
        <w:rPr>
          <w:lang w:val="fr-CA"/>
        </w:rPr>
        <w:t xml:space="preserve">Tout </w:t>
      </w:r>
      <w:r w:rsidR="00277092" w:rsidRPr="00390781">
        <w:rPr>
          <w:lang w:val="fr-CA"/>
        </w:rPr>
        <w:t>État membre doit mettre en place une organisation en matière de la facilitation de l’aviation civile, conformément à l’Annexe 9 de la Convention de Chicago dans les conditions fixées par voie réglementaire.</w:t>
      </w:r>
    </w:p>
    <w:p w14:paraId="75202D31" w14:textId="77777777" w:rsidR="00A14EF9" w:rsidRPr="00390781" w:rsidRDefault="00A14EF9" w:rsidP="00B32D80">
      <w:pPr>
        <w:pStyle w:val="Title4L"/>
      </w:pPr>
      <w:bookmarkStart w:id="4427" w:name="_Toc125707635"/>
      <w:r w:rsidRPr="00390781">
        <w:t>Le Comité national de la facilitation de l’aviation civile</w:t>
      </w:r>
      <w:bookmarkEnd w:id="4427"/>
    </w:p>
    <w:p w14:paraId="6E72A636" w14:textId="77777777" w:rsidR="003E0E08" w:rsidRPr="00390781" w:rsidRDefault="00A14EF9" w:rsidP="002D6339">
      <w:pPr>
        <w:spacing w:before="120" w:after="120" w:line="276" w:lineRule="auto"/>
        <w:jc w:val="both"/>
        <w:rPr>
          <w:lang w:val="fr-CA"/>
        </w:rPr>
      </w:pPr>
      <w:r w:rsidRPr="00390781">
        <w:rPr>
          <w:lang w:val="fr-CA"/>
        </w:rPr>
        <w:t>Tout</w:t>
      </w:r>
      <w:r w:rsidR="003E0E08" w:rsidRPr="00390781">
        <w:rPr>
          <w:lang w:val="fr-CA"/>
        </w:rPr>
        <w:t xml:space="preserve"> État membre met en place un Comité national de la facilitation de l'aviation </w:t>
      </w:r>
      <w:r w:rsidR="00E206DE" w:rsidRPr="00390781">
        <w:rPr>
          <w:lang w:val="fr-CA"/>
        </w:rPr>
        <w:t>civile conformément</w:t>
      </w:r>
      <w:r w:rsidR="003E0E08" w:rsidRPr="00390781">
        <w:rPr>
          <w:lang w:val="fr-CA"/>
        </w:rPr>
        <w:t xml:space="preserve"> à l’Annexe 9 de la Convention de Chicago. </w:t>
      </w:r>
    </w:p>
    <w:p w14:paraId="3F5F57BC" w14:textId="77777777" w:rsidR="00A14EF9" w:rsidRPr="00390781" w:rsidRDefault="00A14EF9" w:rsidP="00B32D80">
      <w:pPr>
        <w:pStyle w:val="Title4L"/>
      </w:pPr>
      <w:bookmarkStart w:id="4428" w:name="_Toc125707636"/>
      <w:r w:rsidRPr="00390781">
        <w:t>Programme national de la facilitation de l’aviation civile</w:t>
      </w:r>
      <w:bookmarkEnd w:id="4428"/>
    </w:p>
    <w:p w14:paraId="47B59359" w14:textId="77777777" w:rsidR="002F51C0" w:rsidRPr="00390781" w:rsidRDefault="00A14EF9" w:rsidP="002D6339">
      <w:pPr>
        <w:spacing w:before="120" w:after="120" w:line="276" w:lineRule="auto"/>
        <w:jc w:val="both"/>
        <w:rPr>
          <w:lang w:val="fr-CA"/>
        </w:rPr>
      </w:pPr>
      <w:r w:rsidRPr="00390781">
        <w:rPr>
          <w:lang w:val="fr-CA"/>
        </w:rPr>
        <w:t xml:space="preserve">Tout </w:t>
      </w:r>
      <w:r w:rsidR="002F51C0" w:rsidRPr="00390781">
        <w:rPr>
          <w:lang w:val="fr-CA"/>
        </w:rPr>
        <w:t xml:space="preserve">État membre doit mettre en place un programme national de la </w:t>
      </w:r>
      <w:r w:rsidR="00DB4B7D" w:rsidRPr="00390781">
        <w:rPr>
          <w:lang w:val="fr-CA"/>
        </w:rPr>
        <w:t>facilitation</w:t>
      </w:r>
      <w:r w:rsidR="002F51C0" w:rsidRPr="00390781">
        <w:rPr>
          <w:lang w:val="fr-CA"/>
        </w:rPr>
        <w:t xml:space="preserve"> de l’aviation civile. </w:t>
      </w:r>
    </w:p>
    <w:p w14:paraId="1BE2A52F" w14:textId="77777777" w:rsidR="00A14EF9" w:rsidRPr="00390781" w:rsidRDefault="00A14EF9" w:rsidP="00B32D80">
      <w:pPr>
        <w:pStyle w:val="Title4L"/>
      </w:pPr>
      <w:bookmarkStart w:id="4429" w:name="_Toc125707637"/>
      <w:r w:rsidRPr="00390781">
        <w:t>Autorité compétente</w:t>
      </w:r>
      <w:bookmarkEnd w:id="4429"/>
    </w:p>
    <w:p w14:paraId="60E7CC78" w14:textId="77777777" w:rsidR="001A6B78" w:rsidRPr="00390781" w:rsidRDefault="00A14EF9" w:rsidP="002D6339">
      <w:pPr>
        <w:spacing w:before="120" w:after="120" w:line="276" w:lineRule="auto"/>
        <w:jc w:val="both"/>
        <w:rPr>
          <w:lang w:val="fr-CA"/>
        </w:rPr>
      </w:pPr>
      <w:r w:rsidRPr="00390781">
        <w:rPr>
          <w:lang w:val="fr-CA"/>
        </w:rPr>
        <w:t>Tout</w:t>
      </w:r>
      <w:r w:rsidR="001A6B78" w:rsidRPr="00390781">
        <w:rPr>
          <w:lang w:val="fr-CA"/>
        </w:rPr>
        <w:t xml:space="preserve"> État membre doit désigner une autorité compétente</w:t>
      </w:r>
      <w:r w:rsidR="00FF1FC6" w:rsidRPr="00390781">
        <w:rPr>
          <w:lang w:val="fr-CA"/>
        </w:rPr>
        <w:t xml:space="preserve"> en matière de facilitation de l’aviation civile</w:t>
      </w:r>
      <w:r w:rsidR="001A6B78" w:rsidRPr="00390781">
        <w:rPr>
          <w:lang w:val="fr-CA"/>
        </w:rPr>
        <w:t>.  Un décret désigne l’autorité compétente de l’État membre en matière de facilitation au sens de l’Annexe 9 de ladite Convention</w:t>
      </w:r>
      <w:r w:rsidR="00DB4B7D" w:rsidRPr="00390781">
        <w:rPr>
          <w:lang w:val="fr-CA"/>
        </w:rPr>
        <w:t xml:space="preserve"> de Chicago</w:t>
      </w:r>
      <w:r w:rsidR="001A6B78" w:rsidRPr="00390781">
        <w:rPr>
          <w:lang w:val="fr-CA"/>
        </w:rPr>
        <w:t>.</w:t>
      </w:r>
    </w:p>
    <w:p w14:paraId="379C13FA" w14:textId="77777777" w:rsidR="00A14EF9" w:rsidRPr="00390781" w:rsidRDefault="00A14EF9" w:rsidP="00B32D80">
      <w:pPr>
        <w:pStyle w:val="Title4L"/>
      </w:pPr>
      <w:bookmarkStart w:id="4430" w:name="_Toc125707638"/>
      <w:r w:rsidRPr="00390781">
        <w:t>Mise en œuvre et application des programmes nationaux</w:t>
      </w:r>
      <w:bookmarkEnd w:id="4430"/>
    </w:p>
    <w:p w14:paraId="79B72560" w14:textId="6FBB16C5" w:rsidR="00EB56C8" w:rsidRPr="00390781" w:rsidRDefault="008B1322" w:rsidP="00B34622">
      <w:pPr>
        <w:pStyle w:val="Sansinterligne"/>
        <w:numPr>
          <w:ilvl w:val="0"/>
          <w:numId w:val="231"/>
        </w:numPr>
        <w:spacing w:before="120" w:after="120" w:line="276" w:lineRule="auto"/>
        <w:jc w:val="both"/>
        <w:rPr>
          <w:lang w:val="fr-CA"/>
        </w:rPr>
      </w:pPr>
      <w:r w:rsidRPr="00390781">
        <w:rPr>
          <w:lang w:val="fr-CA"/>
        </w:rPr>
        <w:t xml:space="preserve">L’Autorité compétente </w:t>
      </w:r>
      <w:r w:rsidR="00556ADD" w:rsidRPr="00390781">
        <w:rPr>
          <w:lang w:val="fr-CA"/>
        </w:rPr>
        <w:t xml:space="preserve">de </w:t>
      </w:r>
      <w:r w:rsidR="00990A5F">
        <w:rPr>
          <w:lang w:val="fr-CA"/>
        </w:rPr>
        <w:t>chaque État membre</w:t>
      </w:r>
      <w:r w:rsidR="00643F54" w:rsidRPr="00390781">
        <w:rPr>
          <w:lang w:val="fr-CA"/>
        </w:rPr>
        <w:t xml:space="preserve"> </w:t>
      </w:r>
      <w:r w:rsidR="002E1A6C" w:rsidRPr="00390781">
        <w:rPr>
          <w:lang w:val="fr-CA"/>
        </w:rPr>
        <w:t xml:space="preserve">en matière de sûreté de l’aviation civile </w:t>
      </w:r>
      <w:r w:rsidR="00643F54" w:rsidRPr="00390781">
        <w:rPr>
          <w:lang w:val="fr-CA"/>
        </w:rPr>
        <w:t>veille à assurer la mise en œuvre et à l’application du programme national de la sûreté</w:t>
      </w:r>
      <w:r w:rsidR="002E1A6C" w:rsidRPr="00390781">
        <w:rPr>
          <w:lang w:val="fr-CA"/>
        </w:rPr>
        <w:t>,</w:t>
      </w:r>
      <w:r w:rsidR="009D3C8B" w:rsidRPr="00390781">
        <w:rPr>
          <w:lang w:val="fr-CA"/>
        </w:rPr>
        <w:t xml:space="preserve"> </w:t>
      </w:r>
      <w:r w:rsidR="00EB56C8" w:rsidRPr="00390781">
        <w:rPr>
          <w:lang w:val="fr-CA"/>
        </w:rPr>
        <w:t xml:space="preserve">par les ministères, organismes et établissements publics.  </w:t>
      </w:r>
    </w:p>
    <w:p w14:paraId="0221BFA0" w14:textId="59136924" w:rsidR="00EB56C8" w:rsidRPr="00390781" w:rsidRDefault="00EB56C8" w:rsidP="0059627E">
      <w:pPr>
        <w:pStyle w:val="Sansinterligne"/>
        <w:numPr>
          <w:ilvl w:val="0"/>
          <w:numId w:val="231"/>
        </w:numPr>
        <w:spacing w:before="120" w:after="240" w:line="276" w:lineRule="auto"/>
        <w:jc w:val="both"/>
        <w:rPr>
          <w:lang w:val="fr-CA"/>
        </w:rPr>
      </w:pPr>
      <w:r w:rsidRPr="00390781">
        <w:rPr>
          <w:lang w:val="fr-CA"/>
        </w:rPr>
        <w:t>L</w:t>
      </w:r>
      <w:r w:rsidR="002E1A6C" w:rsidRPr="00390781">
        <w:rPr>
          <w:lang w:val="fr-CA"/>
        </w:rPr>
        <w:t xml:space="preserve">’Autorité compétente de </w:t>
      </w:r>
      <w:r w:rsidR="00990A5F">
        <w:rPr>
          <w:lang w:val="fr-CA"/>
        </w:rPr>
        <w:t>chaque État membre</w:t>
      </w:r>
      <w:r w:rsidR="002E1A6C" w:rsidRPr="00390781">
        <w:rPr>
          <w:lang w:val="fr-CA"/>
        </w:rPr>
        <w:t xml:space="preserve"> en matière de la facilitation de l’aviation civile </w:t>
      </w:r>
      <w:r w:rsidRPr="00390781">
        <w:rPr>
          <w:lang w:val="fr-CA"/>
        </w:rPr>
        <w:t xml:space="preserve">veille à assurer la mise en œuvre et à l’application du programme national de la facilitation, par les ministères, organismes et établissements publics.  </w:t>
      </w:r>
    </w:p>
    <w:p w14:paraId="63C11864" w14:textId="77777777" w:rsidR="00746BAF" w:rsidRPr="000679F1" w:rsidRDefault="00D13584" w:rsidP="002D6339">
      <w:pPr>
        <w:pStyle w:val="Title2L"/>
        <w:tabs>
          <w:tab w:val="clear" w:pos="3981"/>
          <w:tab w:val="num" w:pos="1843"/>
          <w:tab w:val="num" w:pos="3119"/>
        </w:tabs>
        <w:spacing w:before="120" w:line="276" w:lineRule="auto"/>
        <w:ind w:left="3119" w:hanging="2126"/>
        <w:rPr>
          <w:rFonts w:ascii="Arial Gras" w:hAnsi="Arial Gras"/>
          <w:caps/>
          <w:smallCaps w:val="0"/>
          <w:sz w:val="24"/>
          <w:szCs w:val="24"/>
        </w:rPr>
      </w:pPr>
      <w:bookmarkStart w:id="4431" w:name="_Toc106672944"/>
      <w:bookmarkStart w:id="4432" w:name="_Toc106673812"/>
      <w:bookmarkStart w:id="4433" w:name="_Toc106673917"/>
      <w:bookmarkStart w:id="4434" w:name="_Toc106674098"/>
      <w:bookmarkStart w:id="4435" w:name="_Toc108923005"/>
      <w:bookmarkStart w:id="4436" w:name="_Toc108923491"/>
      <w:bookmarkStart w:id="4437" w:name="_Toc109018583"/>
      <w:bookmarkStart w:id="4438" w:name="_Toc113099163"/>
      <w:bookmarkStart w:id="4439" w:name="_Toc113169772"/>
      <w:bookmarkStart w:id="4440" w:name="_Toc113447280"/>
      <w:bookmarkStart w:id="4441" w:name="_Toc229284009"/>
      <w:bookmarkStart w:id="4442" w:name="_Toc229462015"/>
      <w:bookmarkStart w:id="4443" w:name="_Toc230324226"/>
      <w:bookmarkStart w:id="4444" w:name="_Toc230668782"/>
      <w:bookmarkStart w:id="4445" w:name="_Toc230858310"/>
      <w:bookmarkStart w:id="4446" w:name="_Toc230858684"/>
      <w:bookmarkStart w:id="4447" w:name="_Toc231269361"/>
      <w:bookmarkStart w:id="4448" w:name="_Toc231269763"/>
      <w:bookmarkStart w:id="4449" w:name="_Toc231270148"/>
      <w:bookmarkStart w:id="4450" w:name="_Toc262217061"/>
      <w:bookmarkStart w:id="4451" w:name="_Toc262560503"/>
      <w:bookmarkStart w:id="4452" w:name="_Toc262562580"/>
      <w:bookmarkStart w:id="4453" w:name="_Toc262733669"/>
      <w:bookmarkStart w:id="4454" w:name="_Toc262738443"/>
      <w:bookmarkStart w:id="4455" w:name="_Toc263062847"/>
      <w:bookmarkStart w:id="4456" w:name="_Toc263432459"/>
      <w:bookmarkStart w:id="4457" w:name="_Toc263760974"/>
      <w:bookmarkStart w:id="4458" w:name="_Toc263770364"/>
      <w:bookmarkStart w:id="4459" w:name="_Toc263775876"/>
      <w:bookmarkStart w:id="4460" w:name="_Toc287518297"/>
      <w:bookmarkStart w:id="4461" w:name="_Toc287536235"/>
      <w:bookmarkStart w:id="4462" w:name="_Toc287516834"/>
      <w:bookmarkStart w:id="4463" w:name="_Toc287517578"/>
      <w:bookmarkStart w:id="4464" w:name="_Toc287536300"/>
      <w:bookmarkStart w:id="4465" w:name="_Toc287603211"/>
      <w:bookmarkStart w:id="4466" w:name="_Toc287959784"/>
      <w:bookmarkStart w:id="4467" w:name="_Toc288053865"/>
      <w:bookmarkStart w:id="4468" w:name="_Toc125707639"/>
      <w:r w:rsidRPr="008B1011">
        <w:rPr>
          <w:rFonts w:ascii="Arial Gras" w:hAnsi="Arial Gras"/>
          <w:smallCaps w:val="0"/>
          <w:sz w:val="24"/>
          <w:szCs w:val="24"/>
        </w:rPr>
        <w:t>A</w:t>
      </w:r>
      <w:r>
        <w:rPr>
          <w:rFonts w:ascii="Arial Gras" w:hAnsi="Arial Gras"/>
          <w:smallCaps w:val="0"/>
          <w:sz w:val="24"/>
          <w:szCs w:val="24"/>
        </w:rPr>
        <w:t>É</w:t>
      </w:r>
      <w:r w:rsidRPr="008B1011">
        <w:rPr>
          <w:rFonts w:ascii="Arial Gras" w:hAnsi="Arial Gras"/>
          <w:smallCaps w:val="0"/>
          <w:sz w:val="24"/>
          <w:szCs w:val="24"/>
        </w:rPr>
        <w:t>RODROMES</w:t>
      </w:r>
      <w:bookmarkEnd w:id="4431"/>
      <w:bookmarkEnd w:id="4432"/>
      <w:bookmarkEnd w:id="4433"/>
      <w:bookmarkEnd w:id="4434"/>
      <w:bookmarkEnd w:id="4435"/>
      <w:bookmarkEnd w:id="4436"/>
      <w:bookmarkEnd w:id="4437"/>
      <w:bookmarkEnd w:id="4438"/>
      <w:bookmarkEnd w:id="4439"/>
      <w:bookmarkEnd w:id="4440"/>
      <w:r w:rsidRPr="008B1011">
        <w:rPr>
          <w:rFonts w:ascii="Arial Gras" w:hAnsi="Arial Gras"/>
          <w:smallCaps w:val="0"/>
          <w:sz w:val="24"/>
          <w:szCs w:val="24"/>
        </w:rPr>
        <w:t xml:space="preserve"> ET INSTALLATIONS DE NAVIGATION</w:t>
      </w:r>
      <w:r w:rsidRPr="008B1011">
        <w:rPr>
          <w:sz w:val="24"/>
          <w:szCs w:val="24"/>
        </w:rPr>
        <w:t xml:space="preserve"> </w:t>
      </w:r>
      <w:r w:rsidRPr="000679F1">
        <w:rPr>
          <w:rFonts w:ascii="Arial Gras" w:hAnsi="Arial Gras"/>
          <w:smallCaps w:val="0"/>
          <w:sz w:val="24"/>
          <w:szCs w:val="24"/>
        </w:rPr>
        <w:t>A</w:t>
      </w:r>
      <w:r>
        <w:rPr>
          <w:rFonts w:ascii="Arial Gras" w:hAnsi="Arial Gras"/>
          <w:smallCaps w:val="0"/>
          <w:sz w:val="24"/>
          <w:szCs w:val="24"/>
        </w:rPr>
        <w:t>É</w:t>
      </w:r>
      <w:r w:rsidRPr="000679F1">
        <w:rPr>
          <w:rFonts w:ascii="Arial Gras" w:hAnsi="Arial Gras"/>
          <w:smallCaps w:val="0"/>
          <w:sz w:val="24"/>
          <w:szCs w:val="24"/>
        </w:rPr>
        <w:t>RIENNE</w:t>
      </w:r>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p>
    <w:p w14:paraId="01D1A82C" w14:textId="77777777" w:rsidR="00746BAF" w:rsidRPr="0054339F" w:rsidRDefault="00AB3303" w:rsidP="00B32D80">
      <w:pPr>
        <w:pStyle w:val="Title4L"/>
      </w:pPr>
      <w:bookmarkStart w:id="4469" w:name="_Toc106674099"/>
      <w:bookmarkStart w:id="4470" w:name="_Toc108923006"/>
      <w:bookmarkStart w:id="4471" w:name="_Toc108923492"/>
      <w:bookmarkStart w:id="4472" w:name="_Toc109018584"/>
      <w:bookmarkStart w:id="4473" w:name="_Toc113099164"/>
      <w:bookmarkStart w:id="4474" w:name="_Toc113169773"/>
      <w:bookmarkStart w:id="4475" w:name="_Toc113447281"/>
      <w:bookmarkStart w:id="4476" w:name="_Toc229284010"/>
      <w:bookmarkStart w:id="4477" w:name="_Toc229462016"/>
      <w:bookmarkStart w:id="4478" w:name="_Toc230324227"/>
      <w:bookmarkStart w:id="4479" w:name="_Toc230668783"/>
      <w:bookmarkStart w:id="4480" w:name="_Toc230858311"/>
      <w:bookmarkStart w:id="4481" w:name="_Toc230858685"/>
      <w:bookmarkStart w:id="4482" w:name="_Toc231269362"/>
      <w:bookmarkStart w:id="4483" w:name="_Toc231269764"/>
      <w:bookmarkStart w:id="4484" w:name="_Toc231270149"/>
      <w:bookmarkStart w:id="4485" w:name="_Toc262217062"/>
      <w:bookmarkStart w:id="4486" w:name="_Toc262560504"/>
      <w:bookmarkStart w:id="4487" w:name="_Toc262562581"/>
      <w:bookmarkStart w:id="4488" w:name="_Toc262733670"/>
      <w:bookmarkStart w:id="4489" w:name="_Toc262738444"/>
      <w:bookmarkStart w:id="4490" w:name="_Toc263062848"/>
      <w:bookmarkStart w:id="4491" w:name="_Toc263432460"/>
      <w:bookmarkStart w:id="4492" w:name="_Toc263760975"/>
      <w:bookmarkStart w:id="4493" w:name="_Toc263770365"/>
      <w:bookmarkStart w:id="4494" w:name="_Toc263775877"/>
      <w:bookmarkStart w:id="4495" w:name="_Toc287603212"/>
      <w:bookmarkStart w:id="4496" w:name="_Toc287959785"/>
      <w:bookmarkStart w:id="4497" w:name="_Toc288053866"/>
      <w:bookmarkStart w:id="4498" w:name="_Toc125707640"/>
      <w:r>
        <w:t>Zones réservées</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p>
    <w:p w14:paraId="632D636B" w14:textId="77777777" w:rsidR="003A5085" w:rsidRDefault="003A5085" w:rsidP="00B34622">
      <w:pPr>
        <w:pStyle w:val="Sansinterligne"/>
        <w:numPr>
          <w:ilvl w:val="0"/>
          <w:numId w:val="232"/>
        </w:numPr>
        <w:spacing w:before="120" w:after="120" w:line="276" w:lineRule="auto"/>
        <w:jc w:val="both"/>
        <w:rPr>
          <w:lang w:val="fr-CA"/>
        </w:rPr>
      </w:pPr>
      <w:r>
        <w:rPr>
          <w:lang w:val="fr-CA"/>
        </w:rPr>
        <w:t>Des règles de circulation sont établies pour réglementer l’accès dans les zones réservées.</w:t>
      </w:r>
    </w:p>
    <w:p w14:paraId="5F4BEBFE" w14:textId="77777777" w:rsidR="006A7200" w:rsidRDefault="00AB3303" w:rsidP="00B34622">
      <w:pPr>
        <w:pStyle w:val="Sansinterligne"/>
        <w:numPr>
          <w:ilvl w:val="0"/>
          <w:numId w:val="232"/>
        </w:numPr>
        <w:spacing w:before="120" w:after="120" w:line="276" w:lineRule="auto"/>
        <w:jc w:val="both"/>
        <w:rPr>
          <w:lang w:val="fr-CA"/>
        </w:rPr>
      </w:pPr>
      <w:r>
        <w:rPr>
          <w:lang w:val="fr-CA"/>
        </w:rPr>
        <w:t>Après avoir obtenu l</w:t>
      </w:r>
      <w:r w:rsidR="00287371">
        <w:rPr>
          <w:lang w:val="fr-CA"/>
        </w:rPr>
        <w:t>’approbation</w:t>
      </w:r>
      <w:r>
        <w:rPr>
          <w:lang w:val="fr-CA"/>
        </w:rPr>
        <w:t xml:space="preserve"> </w:t>
      </w:r>
      <w:r w:rsidR="00556ADD">
        <w:rPr>
          <w:lang w:val="fr-CA"/>
        </w:rPr>
        <w:t xml:space="preserve">de </w:t>
      </w:r>
      <w:r w:rsidR="00722865">
        <w:rPr>
          <w:lang w:val="fr-CA"/>
        </w:rPr>
        <w:t>l</w:t>
      </w:r>
      <w:r w:rsidR="00556ADD">
        <w:rPr>
          <w:lang w:val="fr-CA"/>
        </w:rPr>
        <w:t>’</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B077A0">
        <w:rPr>
          <w:lang w:val="fr-CA"/>
        </w:rPr>
        <w:t>l’État membre</w:t>
      </w:r>
      <w:r>
        <w:rPr>
          <w:lang w:val="fr-CA"/>
        </w:rPr>
        <w:t xml:space="preserve"> dans l’</w:t>
      </w:r>
      <w:r w:rsidR="00177C65">
        <w:rPr>
          <w:lang w:val="fr-CA"/>
        </w:rPr>
        <w:t>exercice de</w:t>
      </w:r>
      <w:r>
        <w:rPr>
          <w:lang w:val="fr-CA"/>
        </w:rPr>
        <w:t xml:space="preserve"> ses pouvoirs technique</w:t>
      </w:r>
      <w:r w:rsidR="004533E3">
        <w:rPr>
          <w:lang w:val="fr-CA"/>
        </w:rPr>
        <w:t>s</w:t>
      </w:r>
      <w:r>
        <w:rPr>
          <w:lang w:val="fr-CA"/>
        </w:rPr>
        <w:t xml:space="preserve">, l’exploitant d’un aérodrome ou d’une installation de navigation aérienne </w:t>
      </w:r>
      <w:r w:rsidR="009108B6">
        <w:rPr>
          <w:lang w:val="fr-CA"/>
        </w:rPr>
        <w:t>s’assure de la désignation</w:t>
      </w:r>
      <w:r>
        <w:rPr>
          <w:lang w:val="fr-CA"/>
        </w:rPr>
        <w:t xml:space="preserve">, pour des raisons de sûreté, une zone dont l’accès sera réservé aux personnes autorisées à cet effet.  Il doit alors clairement marquer la zone comme étant une zone à accès limité.  </w:t>
      </w:r>
    </w:p>
    <w:p w14:paraId="7EA9643C" w14:textId="77777777" w:rsidR="00AB3303" w:rsidRDefault="00AB3303" w:rsidP="00B34622">
      <w:pPr>
        <w:pStyle w:val="Sansinterligne"/>
        <w:numPr>
          <w:ilvl w:val="0"/>
          <w:numId w:val="232"/>
        </w:numPr>
        <w:spacing w:before="120" w:after="120" w:line="276" w:lineRule="auto"/>
        <w:jc w:val="both"/>
        <w:rPr>
          <w:lang w:val="fr-CA"/>
        </w:rPr>
      </w:pPr>
      <w:r>
        <w:rPr>
          <w:lang w:val="fr-CA"/>
        </w:rPr>
        <w:t>L’accès peut être limité en permanence ou pour seulement une certaine période de temps.</w:t>
      </w:r>
    </w:p>
    <w:p w14:paraId="43774064" w14:textId="77777777" w:rsidR="006A7200" w:rsidRDefault="006E64E6" w:rsidP="00B34622">
      <w:pPr>
        <w:pStyle w:val="Sansinterligne"/>
        <w:numPr>
          <w:ilvl w:val="0"/>
          <w:numId w:val="232"/>
        </w:numPr>
        <w:spacing w:before="120" w:after="120" w:line="276" w:lineRule="auto"/>
        <w:jc w:val="both"/>
        <w:rPr>
          <w:lang w:val="fr-CA"/>
        </w:rPr>
      </w:pPr>
      <w:r>
        <w:rPr>
          <w:lang w:val="fr-CA"/>
        </w:rPr>
        <w:t>L</w:t>
      </w:r>
      <w:r w:rsidR="006A7200">
        <w:rPr>
          <w:lang w:val="fr-CA"/>
        </w:rPr>
        <w:t xml:space="preserve">es conditions d’application du présent </w:t>
      </w:r>
      <w:r w:rsidR="00571DA5">
        <w:rPr>
          <w:lang w:val="fr-CA"/>
        </w:rPr>
        <w:t>c</w:t>
      </w:r>
      <w:r w:rsidR="006A7200">
        <w:rPr>
          <w:lang w:val="fr-CA"/>
        </w:rPr>
        <w:t>hapitre</w:t>
      </w:r>
      <w:r>
        <w:rPr>
          <w:lang w:val="fr-CA"/>
        </w:rPr>
        <w:t xml:space="preserve"> sont fixées par voie réglementaire</w:t>
      </w:r>
      <w:r w:rsidR="006A7200">
        <w:rPr>
          <w:lang w:val="fr-CA"/>
        </w:rPr>
        <w:t>.</w:t>
      </w:r>
    </w:p>
    <w:p w14:paraId="50EE1A10" w14:textId="77777777" w:rsidR="004F4AE0" w:rsidRDefault="004F4AE0" w:rsidP="00B32D80">
      <w:pPr>
        <w:pStyle w:val="Title4L"/>
      </w:pPr>
      <w:bookmarkStart w:id="4499" w:name="_Toc229284011"/>
      <w:bookmarkStart w:id="4500" w:name="_Toc229462017"/>
      <w:bookmarkStart w:id="4501" w:name="_Toc230324228"/>
      <w:bookmarkStart w:id="4502" w:name="_Toc230668784"/>
      <w:bookmarkStart w:id="4503" w:name="_Toc230858312"/>
      <w:bookmarkStart w:id="4504" w:name="_Toc230858686"/>
      <w:bookmarkStart w:id="4505" w:name="_Toc231269363"/>
      <w:bookmarkStart w:id="4506" w:name="_Toc231269765"/>
      <w:bookmarkStart w:id="4507" w:name="_Toc231270150"/>
      <w:bookmarkStart w:id="4508" w:name="_Toc262217063"/>
      <w:bookmarkStart w:id="4509" w:name="_Toc262560505"/>
      <w:bookmarkStart w:id="4510" w:name="_Toc262562582"/>
      <w:bookmarkStart w:id="4511" w:name="_Toc262733671"/>
      <w:bookmarkStart w:id="4512" w:name="_Toc262738445"/>
      <w:bookmarkStart w:id="4513" w:name="_Toc263062849"/>
      <w:bookmarkStart w:id="4514" w:name="_Toc263432461"/>
      <w:bookmarkStart w:id="4515" w:name="_Toc263760976"/>
      <w:bookmarkStart w:id="4516" w:name="_Toc263770366"/>
      <w:bookmarkStart w:id="4517" w:name="_Toc263775878"/>
      <w:bookmarkStart w:id="4518" w:name="_Toc287603213"/>
      <w:bookmarkStart w:id="4519" w:name="_Toc287959786"/>
      <w:bookmarkStart w:id="4520" w:name="_Toc288053867"/>
      <w:bookmarkStart w:id="4521" w:name="_Toc125707641"/>
      <w:r>
        <w:t>Expulsion</w:t>
      </w:r>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p>
    <w:p w14:paraId="596ABA91" w14:textId="77777777" w:rsidR="004F4AE0" w:rsidRPr="00094120" w:rsidRDefault="004F4AE0" w:rsidP="002D6339">
      <w:pPr>
        <w:spacing w:before="120" w:after="120" w:line="276" w:lineRule="auto"/>
        <w:jc w:val="both"/>
        <w:rPr>
          <w:rFonts w:cs="Helvetica-Bold"/>
          <w:bCs/>
          <w:lang w:val="fr-CA"/>
        </w:rPr>
      </w:pPr>
      <w:r w:rsidRPr="00094120">
        <w:rPr>
          <w:rFonts w:cs="Helvetica-Bold"/>
          <w:bCs/>
          <w:lang w:val="fr-CA"/>
        </w:rPr>
        <w:t>Un officier de police</w:t>
      </w:r>
      <w:r w:rsidR="009108B6">
        <w:rPr>
          <w:rFonts w:cs="Helvetica-Bold"/>
          <w:bCs/>
          <w:lang w:val="fr-CA"/>
        </w:rPr>
        <w:t xml:space="preserve"> judiciaire compétent </w:t>
      </w:r>
      <w:r w:rsidRPr="00094120">
        <w:rPr>
          <w:rFonts w:cs="Helvetica-Bold"/>
          <w:bCs/>
          <w:lang w:val="fr-CA"/>
        </w:rPr>
        <w:t xml:space="preserve">peut utiliser la force raisonnable pour expulser toute personne qui contrevient </w:t>
      </w:r>
      <w:r>
        <w:rPr>
          <w:rFonts w:cs="Helvetica-Bold"/>
          <w:bCs/>
          <w:lang w:val="fr-CA"/>
        </w:rPr>
        <w:t xml:space="preserve">au présent </w:t>
      </w:r>
      <w:r w:rsidR="00571DA5">
        <w:rPr>
          <w:rFonts w:cs="Helvetica-Bold"/>
          <w:bCs/>
          <w:lang w:val="fr-CA"/>
        </w:rPr>
        <w:t>c</w:t>
      </w:r>
      <w:r>
        <w:rPr>
          <w:rFonts w:cs="Helvetica-Bold"/>
          <w:bCs/>
          <w:lang w:val="fr-CA"/>
        </w:rPr>
        <w:t>hapitre.</w:t>
      </w:r>
    </w:p>
    <w:p w14:paraId="6E8435F3" w14:textId="77777777" w:rsidR="001538C1" w:rsidRDefault="003F134F" w:rsidP="00B32D80">
      <w:pPr>
        <w:pStyle w:val="Title4L"/>
      </w:pPr>
      <w:bookmarkStart w:id="4522" w:name="_Toc125707642"/>
      <w:bookmarkStart w:id="4523" w:name="_Toc229284013"/>
      <w:bookmarkStart w:id="4524" w:name="_Toc229462019"/>
      <w:bookmarkStart w:id="4525" w:name="_Toc230324229"/>
      <w:bookmarkStart w:id="4526" w:name="_Toc230668785"/>
      <w:bookmarkStart w:id="4527" w:name="_Toc230858313"/>
      <w:bookmarkStart w:id="4528" w:name="_Toc230858687"/>
      <w:bookmarkStart w:id="4529" w:name="_Toc231269364"/>
      <w:bookmarkStart w:id="4530" w:name="_Toc231269766"/>
      <w:bookmarkStart w:id="4531" w:name="_Toc231270151"/>
      <w:bookmarkStart w:id="4532" w:name="_Toc262217064"/>
      <w:bookmarkStart w:id="4533" w:name="_Toc262560506"/>
      <w:bookmarkStart w:id="4534" w:name="_Toc262562583"/>
      <w:bookmarkStart w:id="4535" w:name="_Toc262733672"/>
      <w:bookmarkStart w:id="4536" w:name="_Toc262738446"/>
      <w:bookmarkStart w:id="4537" w:name="_Toc263062850"/>
      <w:bookmarkStart w:id="4538" w:name="_Toc263432462"/>
      <w:bookmarkStart w:id="4539" w:name="_Toc263760977"/>
      <w:bookmarkStart w:id="4540" w:name="_Toc263770367"/>
      <w:bookmarkStart w:id="4541" w:name="_Toc263775879"/>
      <w:bookmarkStart w:id="4542" w:name="_Toc287603214"/>
      <w:bookmarkStart w:id="4543" w:name="_Toc287959787"/>
      <w:bookmarkStart w:id="4544" w:name="_Toc288053868"/>
      <w:r>
        <w:t xml:space="preserve">Comité de </w:t>
      </w:r>
      <w:r w:rsidRPr="00295912">
        <w:rPr>
          <w:strike/>
        </w:rPr>
        <w:t>la</w:t>
      </w:r>
      <w:r>
        <w:t xml:space="preserve"> sûreté </w:t>
      </w:r>
      <w:r w:rsidR="00C55B85">
        <w:t>de l’aéroport</w:t>
      </w:r>
      <w:bookmarkEnd w:id="4522"/>
    </w:p>
    <w:p w14:paraId="61168CFB" w14:textId="77777777" w:rsidR="00C55B85" w:rsidRDefault="00267DBC" w:rsidP="00B34622">
      <w:pPr>
        <w:pStyle w:val="Sansinterligne"/>
        <w:numPr>
          <w:ilvl w:val="0"/>
          <w:numId w:val="233"/>
        </w:numPr>
        <w:spacing w:before="120" w:after="120" w:line="276" w:lineRule="auto"/>
        <w:jc w:val="both"/>
        <w:rPr>
          <w:lang w:val="fr-CA"/>
        </w:rPr>
      </w:pPr>
      <w:r w:rsidRPr="00390781">
        <w:rPr>
          <w:lang w:val="fr-CA"/>
        </w:rPr>
        <w:t>Tout</w:t>
      </w:r>
      <w:r w:rsidR="00DE743E" w:rsidRPr="00390781">
        <w:rPr>
          <w:lang w:val="fr-CA"/>
        </w:rPr>
        <w:t xml:space="preserve"> É</w:t>
      </w:r>
      <w:r w:rsidR="00DE743E">
        <w:rPr>
          <w:lang w:val="fr-CA"/>
        </w:rPr>
        <w:t xml:space="preserve">tat membre doit mettre en place un comité de </w:t>
      </w:r>
      <w:r w:rsidR="00DE743E" w:rsidRPr="00B34622">
        <w:rPr>
          <w:lang w:val="fr-CA"/>
        </w:rPr>
        <w:t>la</w:t>
      </w:r>
      <w:r w:rsidR="00DE743E">
        <w:rPr>
          <w:lang w:val="fr-CA"/>
        </w:rPr>
        <w:t xml:space="preserve"> sûreté d</w:t>
      </w:r>
      <w:r w:rsidR="00660E34">
        <w:rPr>
          <w:lang w:val="fr-CA"/>
        </w:rPr>
        <w:t xml:space="preserve">ans les </w:t>
      </w:r>
      <w:r w:rsidR="00DE743E">
        <w:rPr>
          <w:lang w:val="fr-CA"/>
        </w:rPr>
        <w:t>aéroport</w:t>
      </w:r>
      <w:r w:rsidR="00660E34">
        <w:rPr>
          <w:lang w:val="fr-CA"/>
        </w:rPr>
        <w:t>s</w:t>
      </w:r>
      <w:r w:rsidR="00DE743E">
        <w:rPr>
          <w:lang w:val="fr-CA"/>
        </w:rPr>
        <w:t xml:space="preserve"> </w:t>
      </w:r>
      <w:r w:rsidR="00C55B85">
        <w:rPr>
          <w:lang w:val="fr-CA"/>
        </w:rPr>
        <w:t>desservant l</w:t>
      </w:r>
      <w:r w:rsidR="00DE743E">
        <w:rPr>
          <w:lang w:val="fr-CA"/>
        </w:rPr>
        <w:t>’aviation civile internationale</w:t>
      </w:r>
      <w:r w:rsidR="00C55B85" w:rsidRPr="00A377BE">
        <w:rPr>
          <w:lang w:val="fr-CA"/>
        </w:rPr>
        <w:t xml:space="preserve">. </w:t>
      </w:r>
    </w:p>
    <w:p w14:paraId="392B73FE" w14:textId="77777777" w:rsidR="00C55B85" w:rsidRDefault="00C55B85" w:rsidP="00B34622">
      <w:pPr>
        <w:pStyle w:val="Sansinterligne"/>
        <w:numPr>
          <w:ilvl w:val="0"/>
          <w:numId w:val="233"/>
        </w:numPr>
        <w:spacing w:before="120" w:after="120" w:line="276" w:lineRule="auto"/>
        <w:jc w:val="both"/>
        <w:rPr>
          <w:lang w:val="fr-CA"/>
        </w:rPr>
      </w:pPr>
      <w:r>
        <w:rPr>
          <w:lang w:val="fr-CA"/>
        </w:rPr>
        <w:t xml:space="preserve">Le comité est chargé de l’élaboration d’un programme de sûreté ainsi qu’un programme de contrôle de </w:t>
      </w:r>
      <w:r w:rsidR="00952D0C">
        <w:rPr>
          <w:lang w:val="fr-CA"/>
        </w:rPr>
        <w:t xml:space="preserve">la </w:t>
      </w:r>
      <w:r>
        <w:rPr>
          <w:lang w:val="fr-CA"/>
        </w:rPr>
        <w:t>qualité en conformité avec :</w:t>
      </w:r>
    </w:p>
    <w:p w14:paraId="530DA5F3" w14:textId="77777777" w:rsidR="00C55B85" w:rsidRPr="00A77DD7" w:rsidRDefault="00C55B85" w:rsidP="002D6339">
      <w:pPr>
        <w:numPr>
          <w:ilvl w:val="0"/>
          <w:numId w:val="39"/>
        </w:numPr>
        <w:spacing w:before="120" w:after="120" w:line="276" w:lineRule="auto"/>
        <w:jc w:val="both"/>
        <w:rPr>
          <w:lang w:val="fr-CA"/>
        </w:rPr>
      </w:pPr>
      <w:r>
        <w:rPr>
          <w:lang w:val="fr-CA"/>
        </w:rPr>
        <w:t>le programme national de la sûreté de l’aviation civile ;</w:t>
      </w:r>
    </w:p>
    <w:p w14:paraId="4DA42A7A" w14:textId="77777777" w:rsidR="00C55B85" w:rsidRDefault="00C55B85" w:rsidP="002D6339">
      <w:pPr>
        <w:numPr>
          <w:ilvl w:val="0"/>
          <w:numId w:val="39"/>
        </w:numPr>
        <w:spacing w:before="120" w:after="120" w:line="276" w:lineRule="auto"/>
        <w:jc w:val="both"/>
        <w:rPr>
          <w:lang w:val="fr-CA"/>
        </w:rPr>
      </w:pPr>
      <w:r>
        <w:rPr>
          <w:lang w:val="fr-CA"/>
        </w:rPr>
        <w:t>les conditions fixées par voie réglementaire.</w:t>
      </w:r>
    </w:p>
    <w:p w14:paraId="2DFE63F0" w14:textId="21141CC3" w:rsidR="003F134F" w:rsidRPr="00444971" w:rsidRDefault="00C55B85" w:rsidP="00B32D80">
      <w:pPr>
        <w:pStyle w:val="Title4L"/>
      </w:pPr>
      <w:bookmarkStart w:id="4545" w:name="_Toc125707643"/>
      <w:r>
        <w:t xml:space="preserve">Comité </w:t>
      </w:r>
      <w:r w:rsidR="00DB49D4">
        <w:t xml:space="preserve">de </w:t>
      </w:r>
      <w:r w:rsidR="00DB49D4" w:rsidRPr="00295912">
        <w:rPr>
          <w:strike/>
        </w:rPr>
        <w:t>la</w:t>
      </w:r>
      <w:r w:rsidR="00DB49D4">
        <w:t xml:space="preserve"> facilitation </w:t>
      </w:r>
      <w:r w:rsidR="003F134F">
        <w:t>de l’aéroport</w:t>
      </w:r>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14:paraId="134CAAF5" w14:textId="77777777" w:rsidR="0051219A" w:rsidRDefault="00245BB4" w:rsidP="00B34622">
      <w:pPr>
        <w:pStyle w:val="Sansinterligne"/>
        <w:numPr>
          <w:ilvl w:val="0"/>
          <w:numId w:val="234"/>
        </w:numPr>
        <w:spacing w:before="120" w:after="120" w:line="276" w:lineRule="auto"/>
        <w:jc w:val="both"/>
        <w:rPr>
          <w:lang w:val="fr-CA"/>
        </w:rPr>
      </w:pPr>
      <w:r>
        <w:rPr>
          <w:lang w:val="fr-CA"/>
        </w:rPr>
        <w:t>Tout</w:t>
      </w:r>
      <w:r w:rsidR="00660E34">
        <w:rPr>
          <w:lang w:val="fr-CA"/>
        </w:rPr>
        <w:t xml:space="preserve"> État membre doit mettre en place un comité de </w:t>
      </w:r>
      <w:r w:rsidR="00660E34" w:rsidRPr="00B34622">
        <w:rPr>
          <w:lang w:val="fr-CA"/>
        </w:rPr>
        <w:t>la</w:t>
      </w:r>
      <w:r w:rsidR="00660E34">
        <w:rPr>
          <w:lang w:val="fr-CA"/>
        </w:rPr>
        <w:t xml:space="preserve"> facilitation dans les aéroports desservant l’aviation civile internationale</w:t>
      </w:r>
      <w:r w:rsidR="0051219A" w:rsidRPr="00A377BE">
        <w:rPr>
          <w:lang w:val="fr-CA"/>
        </w:rPr>
        <w:t xml:space="preserve">. </w:t>
      </w:r>
    </w:p>
    <w:p w14:paraId="7F473864" w14:textId="77777777" w:rsidR="0051219A" w:rsidRDefault="0051219A" w:rsidP="00B34622">
      <w:pPr>
        <w:pStyle w:val="Sansinterligne"/>
        <w:numPr>
          <w:ilvl w:val="0"/>
          <w:numId w:val="234"/>
        </w:numPr>
        <w:spacing w:before="120" w:after="120" w:line="276" w:lineRule="auto"/>
        <w:jc w:val="both"/>
        <w:rPr>
          <w:lang w:val="fr-CA"/>
        </w:rPr>
      </w:pPr>
      <w:r>
        <w:rPr>
          <w:lang w:val="fr-CA"/>
        </w:rPr>
        <w:t xml:space="preserve">Le </w:t>
      </w:r>
      <w:r w:rsidR="00DB49D4">
        <w:rPr>
          <w:lang w:val="fr-CA"/>
        </w:rPr>
        <w:t>comité</w:t>
      </w:r>
      <w:r>
        <w:rPr>
          <w:lang w:val="fr-CA"/>
        </w:rPr>
        <w:t xml:space="preserve"> est chargé de l</w:t>
      </w:r>
      <w:r w:rsidR="00C55B85">
        <w:rPr>
          <w:lang w:val="fr-CA"/>
        </w:rPr>
        <w:t>’élaboration</w:t>
      </w:r>
      <w:r>
        <w:rPr>
          <w:lang w:val="fr-CA"/>
        </w:rPr>
        <w:t xml:space="preserve"> d’un programme de </w:t>
      </w:r>
      <w:r w:rsidR="00DB49D4">
        <w:rPr>
          <w:lang w:val="fr-CA"/>
        </w:rPr>
        <w:t xml:space="preserve">la facilitation </w:t>
      </w:r>
      <w:r>
        <w:rPr>
          <w:lang w:val="fr-CA"/>
        </w:rPr>
        <w:t>ainsi qu’un programme d</w:t>
      </w:r>
      <w:r w:rsidR="00C55B85">
        <w:rPr>
          <w:lang w:val="fr-CA"/>
        </w:rPr>
        <w:t>e contrôle de</w:t>
      </w:r>
      <w:r>
        <w:rPr>
          <w:lang w:val="fr-CA"/>
        </w:rPr>
        <w:t xml:space="preserve"> </w:t>
      </w:r>
      <w:r w:rsidR="00E5494F">
        <w:rPr>
          <w:lang w:val="fr-CA"/>
        </w:rPr>
        <w:t xml:space="preserve">la </w:t>
      </w:r>
      <w:r>
        <w:rPr>
          <w:lang w:val="fr-CA"/>
        </w:rPr>
        <w:t>qualité en conformité avec :</w:t>
      </w:r>
    </w:p>
    <w:p w14:paraId="6A4B47CA" w14:textId="77777777" w:rsidR="00A77DD7" w:rsidRPr="00A77DD7" w:rsidRDefault="0051219A" w:rsidP="00B34622">
      <w:pPr>
        <w:numPr>
          <w:ilvl w:val="0"/>
          <w:numId w:val="235"/>
        </w:numPr>
        <w:spacing w:before="120" w:after="120" w:line="276" w:lineRule="auto"/>
        <w:jc w:val="both"/>
        <w:rPr>
          <w:lang w:val="fr-CA"/>
        </w:rPr>
      </w:pPr>
      <w:r>
        <w:rPr>
          <w:lang w:val="fr-CA"/>
        </w:rPr>
        <w:t xml:space="preserve">le programme national de la </w:t>
      </w:r>
      <w:r w:rsidR="00DB49D4">
        <w:rPr>
          <w:lang w:val="fr-CA"/>
        </w:rPr>
        <w:t xml:space="preserve">facilitation </w:t>
      </w:r>
      <w:r>
        <w:rPr>
          <w:lang w:val="fr-CA"/>
        </w:rPr>
        <w:t>de l’aviation civile ;</w:t>
      </w:r>
    </w:p>
    <w:p w14:paraId="650E0D23" w14:textId="77777777" w:rsidR="0051219A" w:rsidRDefault="0051219A" w:rsidP="00B34622">
      <w:pPr>
        <w:numPr>
          <w:ilvl w:val="0"/>
          <w:numId w:val="235"/>
        </w:numPr>
        <w:spacing w:before="120" w:after="120" w:line="276" w:lineRule="auto"/>
        <w:jc w:val="both"/>
        <w:rPr>
          <w:lang w:val="fr-CA"/>
        </w:rPr>
      </w:pPr>
      <w:r>
        <w:rPr>
          <w:lang w:val="fr-CA"/>
        </w:rPr>
        <w:t xml:space="preserve">les conditions fixées par </w:t>
      </w:r>
      <w:r w:rsidR="006E64E6">
        <w:rPr>
          <w:lang w:val="fr-CA"/>
        </w:rPr>
        <w:t>voie réglementaire</w:t>
      </w:r>
      <w:r>
        <w:rPr>
          <w:lang w:val="fr-CA"/>
        </w:rPr>
        <w:t>.</w:t>
      </w:r>
    </w:p>
    <w:p w14:paraId="671AE21C" w14:textId="77777777" w:rsidR="002E22B1" w:rsidRPr="0054339F" w:rsidRDefault="00151D84" w:rsidP="00B32D80">
      <w:pPr>
        <w:pStyle w:val="Title4L"/>
      </w:pPr>
      <w:bookmarkStart w:id="4546" w:name="_Toc108923021"/>
      <w:bookmarkStart w:id="4547" w:name="_Toc108923507"/>
      <w:bookmarkStart w:id="4548" w:name="_Ref109014146"/>
      <w:bookmarkStart w:id="4549" w:name="_Toc109018599"/>
      <w:bookmarkStart w:id="4550" w:name="_Toc113099179"/>
      <w:bookmarkStart w:id="4551" w:name="_Toc113169787"/>
      <w:bookmarkStart w:id="4552" w:name="_Toc113447298"/>
      <w:bookmarkStart w:id="4553" w:name="_Toc229284037"/>
      <w:bookmarkStart w:id="4554" w:name="_Toc229462043"/>
      <w:bookmarkStart w:id="4555" w:name="_Toc230324253"/>
      <w:bookmarkStart w:id="4556" w:name="_Toc230668808"/>
      <w:bookmarkStart w:id="4557" w:name="_Toc230858336"/>
      <w:bookmarkStart w:id="4558" w:name="_Toc230858706"/>
      <w:bookmarkStart w:id="4559" w:name="_Toc231269383"/>
      <w:bookmarkStart w:id="4560" w:name="_Toc231269785"/>
      <w:bookmarkStart w:id="4561" w:name="_Toc231270170"/>
      <w:bookmarkStart w:id="4562" w:name="_Toc262217084"/>
      <w:bookmarkStart w:id="4563" w:name="_Toc262560527"/>
      <w:bookmarkStart w:id="4564" w:name="_Toc262562604"/>
      <w:bookmarkStart w:id="4565" w:name="_Toc262733693"/>
      <w:bookmarkStart w:id="4566" w:name="_Toc262738467"/>
      <w:bookmarkStart w:id="4567" w:name="_Toc263062871"/>
      <w:bookmarkStart w:id="4568" w:name="_Toc263432483"/>
      <w:bookmarkStart w:id="4569" w:name="_Toc263760998"/>
      <w:bookmarkStart w:id="4570" w:name="_Toc263770388"/>
      <w:bookmarkStart w:id="4571" w:name="_Toc263775900"/>
      <w:bookmarkStart w:id="4572" w:name="_Toc287603215"/>
      <w:bookmarkStart w:id="4573" w:name="_Toc287959788"/>
      <w:bookmarkStart w:id="4574" w:name="_Toc288053869"/>
      <w:bookmarkStart w:id="4575" w:name="_Toc125707644"/>
      <w:r>
        <w:t>Contrôle de sûreté</w:t>
      </w:r>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p w14:paraId="0D6149AE" w14:textId="4DABA56C" w:rsidR="002E22B1" w:rsidRPr="00B34622" w:rsidRDefault="002E22B1" w:rsidP="00B34622">
      <w:pPr>
        <w:pStyle w:val="Sansinterligne"/>
        <w:numPr>
          <w:ilvl w:val="0"/>
          <w:numId w:val="236"/>
        </w:numPr>
        <w:spacing w:before="120" w:after="120" w:line="276" w:lineRule="auto"/>
        <w:jc w:val="both"/>
        <w:rPr>
          <w:lang w:val="fr-CA"/>
        </w:rPr>
      </w:pPr>
      <w:r w:rsidRPr="00B34622">
        <w:rPr>
          <w:lang w:val="fr-CA"/>
        </w:rPr>
        <w:t xml:space="preserve">En vue d’assurer préventivement la sûreté des vols, tant en régime national qu’international, les </w:t>
      </w:r>
      <w:r w:rsidR="00AD5F8E" w:rsidRPr="00B34622">
        <w:rPr>
          <w:lang w:val="fr-CA"/>
        </w:rPr>
        <w:t>officiers de police judiciaire</w:t>
      </w:r>
      <w:r w:rsidRPr="00B34622">
        <w:rPr>
          <w:lang w:val="fr-CA"/>
        </w:rPr>
        <w:t xml:space="preserve"> et, sur l’ordre et sous la responsabilité de ceux-ci, les agents de </w:t>
      </w:r>
      <w:r w:rsidR="00AD5F8E" w:rsidRPr="00B34622">
        <w:rPr>
          <w:lang w:val="fr-CA"/>
        </w:rPr>
        <w:t>sûreté</w:t>
      </w:r>
      <w:r w:rsidRPr="00B34622">
        <w:rPr>
          <w:lang w:val="fr-CA"/>
        </w:rPr>
        <w:t xml:space="preserve"> peuvent procéder à la visite des personnes, des bagages, du fret, des colis postaux, des aéronefs et </w:t>
      </w:r>
      <w:r w:rsidR="005D300B" w:rsidRPr="00B34622">
        <w:rPr>
          <w:lang w:val="fr-CA"/>
        </w:rPr>
        <w:t>des véhicules pénétrants</w:t>
      </w:r>
      <w:r w:rsidRPr="00B34622">
        <w:rPr>
          <w:lang w:val="fr-CA"/>
        </w:rPr>
        <w:t xml:space="preserve"> ou se trouvant dans les zones</w:t>
      </w:r>
      <w:r w:rsidR="00563719" w:rsidRPr="00B34622">
        <w:rPr>
          <w:lang w:val="fr-CA"/>
        </w:rPr>
        <w:t xml:space="preserve"> à accès réglementé</w:t>
      </w:r>
      <w:r w:rsidRPr="00B34622">
        <w:rPr>
          <w:lang w:val="fr-CA"/>
        </w:rPr>
        <w:t xml:space="preserve"> des aérodromes et de leurs dépendances.</w:t>
      </w:r>
    </w:p>
    <w:p w14:paraId="06558030" w14:textId="77777777" w:rsidR="002E22B1" w:rsidRPr="00B34622" w:rsidRDefault="002E22B1" w:rsidP="00B34622">
      <w:pPr>
        <w:pStyle w:val="Sansinterligne"/>
        <w:numPr>
          <w:ilvl w:val="0"/>
          <w:numId w:val="236"/>
        </w:numPr>
        <w:spacing w:before="120" w:after="120" w:line="276" w:lineRule="auto"/>
        <w:jc w:val="both"/>
        <w:rPr>
          <w:lang w:val="fr-CA"/>
        </w:rPr>
      </w:pPr>
      <w:r w:rsidRPr="00B34622">
        <w:rPr>
          <w:lang w:val="fr-CA"/>
        </w:rPr>
        <w:t>Les officiers de police judiciaire peuvent également</w:t>
      </w:r>
      <w:r w:rsidR="00C55B85" w:rsidRPr="00B34622">
        <w:rPr>
          <w:lang w:val="fr-CA"/>
        </w:rPr>
        <w:t>, dans leur domaine de compétence,</w:t>
      </w:r>
      <w:r w:rsidRPr="00B34622">
        <w:rPr>
          <w:lang w:val="fr-CA"/>
        </w:rPr>
        <w:t xml:space="preserve"> faire procéder à cette visite sous leurs ordres par des agents, que les entreprises de transport aérien ou les gestionnaires d’aérodromes ont désignés. Ces agents doivent être préalablement agréés selon les dispositions fixées par voie réglementaire. En ce qui concerne la visite des bagages à main, ils procèdent à leur inspection </w:t>
      </w:r>
      <w:r w:rsidR="00C55B85" w:rsidRPr="00B34622">
        <w:rPr>
          <w:lang w:val="fr-CA"/>
        </w:rPr>
        <w:t>filtrage</w:t>
      </w:r>
      <w:r w:rsidRPr="00B34622">
        <w:rPr>
          <w:lang w:val="fr-CA"/>
        </w:rPr>
        <w:t xml:space="preserve">. En ce qui concerne la visite des personnes, leur intervention porte sur la mise en œuvre des dispositifs de contrôle. </w:t>
      </w:r>
      <w:r w:rsidR="00C55B85" w:rsidRPr="00B34622">
        <w:rPr>
          <w:lang w:val="fr-CA"/>
        </w:rPr>
        <w:t>I</w:t>
      </w:r>
      <w:r w:rsidRPr="00B34622">
        <w:rPr>
          <w:lang w:val="fr-CA"/>
        </w:rPr>
        <w:t xml:space="preserve">ls peuvent procéder à des palpations de sécurité. Dans ce cas, la palpation de sécurité doit être faite par une personne du même sexe que la personne qui en fait l’objet, si cette dernière l’exige. </w:t>
      </w:r>
    </w:p>
    <w:p w14:paraId="7FDFFFC9" w14:textId="77777777" w:rsidR="002E22B1" w:rsidRPr="00B34622" w:rsidRDefault="002E22B1" w:rsidP="00B34622">
      <w:pPr>
        <w:pStyle w:val="Sansinterligne"/>
        <w:numPr>
          <w:ilvl w:val="0"/>
          <w:numId w:val="236"/>
        </w:numPr>
        <w:spacing w:before="120" w:after="120" w:line="276" w:lineRule="auto"/>
        <w:jc w:val="both"/>
        <w:rPr>
          <w:lang w:val="fr-CA"/>
        </w:rPr>
      </w:pPr>
      <w:r w:rsidRPr="00B34622">
        <w:rPr>
          <w:lang w:val="fr-CA"/>
        </w:rPr>
        <w:t xml:space="preserve">Les agréments sont refusés ou retirés lorsque la moralité de la personne ou son comportement apparaissent incompatibles avec l’exercice des missions susmentionnées. L’agrément ne peut être retiré qu’après que l’intéressé a été mis en mesure de présenter ses observations. Il peut faire l’objet d’une suspension immédiate en cas d’urgence. </w:t>
      </w:r>
    </w:p>
    <w:p w14:paraId="67567835" w14:textId="77777777" w:rsidR="002E22B1" w:rsidRPr="00B34622" w:rsidRDefault="002E22B1" w:rsidP="00B34622">
      <w:pPr>
        <w:pStyle w:val="Sansinterligne"/>
        <w:numPr>
          <w:ilvl w:val="0"/>
          <w:numId w:val="236"/>
        </w:numPr>
        <w:spacing w:before="120" w:after="120" w:line="276" w:lineRule="auto"/>
        <w:jc w:val="both"/>
        <w:rPr>
          <w:lang w:val="fr-CA"/>
        </w:rPr>
      </w:pPr>
      <w:r w:rsidRPr="00B34622">
        <w:rPr>
          <w:lang w:val="fr-CA"/>
        </w:rPr>
        <w:t xml:space="preserve">Les agents des douanes peuvent, dans le même but et dans les mêmes lieux, procéder à la visite des bagages de soute, du fret, des colis postaux, des aéronefs et des véhicules en régime international. Ils peuvent y faire procéder sous leurs ordres par des agents désignés dans les conditions fixées au présent article. </w:t>
      </w:r>
    </w:p>
    <w:p w14:paraId="0D894FDD" w14:textId="77777777" w:rsidR="002E22B1" w:rsidRPr="00B34622" w:rsidRDefault="002E22B1" w:rsidP="00B34622">
      <w:pPr>
        <w:pStyle w:val="Sansinterligne"/>
        <w:numPr>
          <w:ilvl w:val="0"/>
          <w:numId w:val="236"/>
        </w:numPr>
        <w:spacing w:before="120" w:after="120" w:line="276" w:lineRule="auto"/>
        <w:jc w:val="both"/>
        <w:rPr>
          <w:lang w:val="fr-CA"/>
        </w:rPr>
      </w:pPr>
      <w:r w:rsidRPr="00B34622">
        <w:rPr>
          <w:lang w:val="fr-CA"/>
        </w:rPr>
        <w:t>Les conditions d’application du présent article sont fixées par voie réglementaire.</w:t>
      </w:r>
    </w:p>
    <w:p w14:paraId="67C97EEA" w14:textId="1CB7E461" w:rsidR="003632C8" w:rsidRPr="008B1011" w:rsidRDefault="00D13584" w:rsidP="002D6339">
      <w:pPr>
        <w:pStyle w:val="Title2L"/>
        <w:tabs>
          <w:tab w:val="clear" w:pos="3981"/>
          <w:tab w:val="num" w:pos="1843"/>
          <w:tab w:val="num" w:pos="3119"/>
        </w:tabs>
        <w:spacing w:line="276" w:lineRule="auto"/>
        <w:ind w:left="3119" w:hanging="2126"/>
        <w:rPr>
          <w:rFonts w:ascii="Arial Gras" w:hAnsi="Arial Gras"/>
          <w:caps/>
          <w:smallCaps w:val="0"/>
          <w:sz w:val="24"/>
          <w:szCs w:val="24"/>
        </w:rPr>
      </w:pPr>
      <w:bookmarkStart w:id="4576" w:name="_Toc113447282"/>
      <w:bookmarkStart w:id="4577" w:name="_Toc229284014"/>
      <w:bookmarkStart w:id="4578" w:name="_Toc229462020"/>
      <w:bookmarkStart w:id="4579" w:name="_Toc230324230"/>
      <w:bookmarkStart w:id="4580" w:name="_Toc230668786"/>
      <w:bookmarkStart w:id="4581" w:name="_Toc230858314"/>
      <w:bookmarkStart w:id="4582" w:name="_Toc230858688"/>
      <w:bookmarkStart w:id="4583" w:name="_Toc231269365"/>
      <w:bookmarkStart w:id="4584" w:name="_Toc231269767"/>
      <w:bookmarkStart w:id="4585" w:name="_Toc231270152"/>
      <w:bookmarkStart w:id="4586" w:name="_Toc262217065"/>
      <w:bookmarkStart w:id="4587" w:name="_Toc262560507"/>
      <w:bookmarkStart w:id="4588" w:name="_Toc262562584"/>
      <w:bookmarkStart w:id="4589" w:name="_Toc262733673"/>
      <w:bookmarkStart w:id="4590" w:name="_Toc262738447"/>
      <w:bookmarkStart w:id="4591" w:name="_Toc263062851"/>
      <w:bookmarkStart w:id="4592" w:name="_Toc263432463"/>
      <w:bookmarkStart w:id="4593" w:name="_Toc263760978"/>
      <w:bookmarkStart w:id="4594" w:name="_Toc263770368"/>
      <w:bookmarkStart w:id="4595" w:name="_Toc263775880"/>
      <w:bookmarkStart w:id="4596" w:name="_Toc287518298"/>
      <w:bookmarkStart w:id="4597" w:name="_Toc287536236"/>
      <w:bookmarkStart w:id="4598" w:name="_Toc287516835"/>
      <w:bookmarkStart w:id="4599" w:name="_Toc287517579"/>
      <w:bookmarkStart w:id="4600" w:name="_Toc287536301"/>
      <w:bookmarkStart w:id="4601" w:name="_Toc287603216"/>
      <w:bookmarkStart w:id="4602" w:name="_Toc287959789"/>
      <w:bookmarkStart w:id="4603" w:name="_Toc288053870"/>
      <w:bookmarkStart w:id="4604" w:name="_Toc125707645"/>
      <w:r w:rsidRPr="008B1011">
        <w:rPr>
          <w:rFonts w:ascii="Arial Gras" w:hAnsi="Arial Gras"/>
          <w:smallCaps w:val="0"/>
          <w:sz w:val="24"/>
          <w:szCs w:val="24"/>
        </w:rPr>
        <w:t>S</w:t>
      </w:r>
      <w:r>
        <w:rPr>
          <w:rFonts w:ascii="Arial Gras" w:hAnsi="Arial Gras"/>
          <w:smallCaps w:val="0"/>
          <w:sz w:val="24"/>
          <w:szCs w:val="24"/>
        </w:rPr>
        <w:t>Û</w:t>
      </w:r>
      <w:r w:rsidRPr="008B1011">
        <w:rPr>
          <w:rFonts w:ascii="Arial Gras" w:hAnsi="Arial Gras"/>
          <w:smallCaps w:val="0"/>
          <w:sz w:val="24"/>
          <w:szCs w:val="24"/>
        </w:rPr>
        <w:t>RETE DU TRANSPORT PUBLIC</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p>
    <w:p w14:paraId="3816C89A" w14:textId="77777777" w:rsidR="00E71F4E" w:rsidRDefault="00E71F4E" w:rsidP="00B32D80">
      <w:pPr>
        <w:pStyle w:val="Title4L"/>
      </w:pPr>
      <w:bookmarkStart w:id="4605" w:name="_Toc229284016"/>
      <w:bookmarkStart w:id="4606" w:name="_Toc229462022"/>
      <w:bookmarkStart w:id="4607" w:name="_Toc230324232"/>
      <w:bookmarkStart w:id="4608" w:name="_Toc230668787"/>
      <w:bookmarkStart w:id="4609" w:name="_Toc230858315"/>
      <w:bookmarkStart w:id="4610" w:name="_Toc230858689"/>
      <w:bookmarkStart w:id="4611" w:name="_Toc231269366"/>
      <w:bookmarkStart w:id="4612" w:name="_Toc231269768"/>
      <w:bookmarkStart w:id="4613" w:name="_Toc231270153"/>
      <w:bookmarkStart w:id="4614" w:name="_Toc262217066"/>
      <w:bookmarkStart w:id="4615" w:name="_Toc262560508"/>
      <w:bookmarkStart w:id="4616" w:name="_Toc262562585"/>
      <w:bookmarkStart w:id="4617" w:name="_Toc262733674"/>
      <w:bookmarkStart w:id="4618" w:name="_Toc262738448"/>
      <w:bookmarkStart w:id="4619" w:name="_Toc263062852"/>
      <w:bookmarkStart w:id="4620" w:name="_Toc263432464"/>
      <w:bookmarkStart w:id="4621" w:name="_Toc263760979"/>
      <w:bookmarkStart w:id="4622" w:name="_Toc263770369"/>
      <w:bookmarkStart w:id="4623" w:name="_Toc263775881"/>
      <w:bookmarkStart w:id="4624" w:name="_Toc287603217"/>
      <w:bookmarkStart w:id="4625" w:name="_Toc287959790"/>
      <w:bookmarkStart w:id="4626" w:name="_Toc288053871"/>
      <w:bookmarkStart w:id="4627" w:name="_Toc125707646"/>
      <w:r>
        <w:t>Programme de sûreté, d</w:t>
      </w:r>
      <w:r w:rsidR="00E5494F">
        <w:t>e contrôle de la</w:t>
      </w:r>
      <w:r>
        <w:t xml:space="preserve"> qualité et de formation</w:t>
      </w:r>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p>
    <w:p w14:paraId="5D1A7D82" w14:textId="650226E0" w:rsidR="0051219A" w:rsidRDefault="0051219A" w:rsidP="002D6339">
      <w:pPr>
        <w:pStyle w:val="Sansinterligne"/>
        <w:spacing w:before="120" w:after="120" w:line="276" w:lineRule="auto"/>
        <w:jc w:val="both"/>
        <w:rPr>
          <w:lang w:val="fr-CA"/>
        </w:rPr>
      </w:pPr>
      <w:r>
        <w:rPr>
          <w:lang w:val="fr-CA"/>
        </w:rPr>
        <w:t xml:space="preserve">Tout transporteur desservant un aéroport desservant l’aviation civile internationale, </w:t>
      </w:r>
      <w:r w:rsidR="00EE41CC">
        <w:rPr>
          <w:lang w:val="fr-CA"/>
        </w:rPr>
        <w:t xml:space="preserve">tout </w:t>
      </w:r>
      <w:r>
        <w:rPr>
          <w:lang w:val="fr-CA"/>
        </w:rPr>
        <w:t xml:space="preserve">exploitant d’un aéroport desservant l’aviation civile internationale, doit </w:t>
      </w:r>
      <w:r w:rsidR="00571DA5">
        <w:rPr>
          <w:lang w:val="fr-CA"/>
        </w:rPr>
        <w:t>soumettre</w:t>
      </w:r>
      <w:r>
        <w:rPr>
          <w:lang w:val="fr-CA"/>
        </w:rPr>
        <w:t xml:space="preserve"> </w:t>
      </w:r>
      <w:r w:rsidR="00556ADD">
        <w:rPr>
          <w:lang w:val="fr-CA"/>
        </w:rPr>
        <w:t xml:space="preserve">à l’Autorité </w:t>
      </w:r>
      <w:r w:rsidR="00EA3C31">
        <w:rPr>
          <w:lang w:val="fr-CA"/>
        </w:rPr>
        <w:t>compétente</w:t>
      </w:r>
      <w:r w:rsidR="00556ADD">
        <w:rPr>
          <w:lang w:val="fr-CA"/>
        </w:rPr>
        <w:t xml:space="preserve"> de</w:t>
      </w:r>
      <w:r w:rsidR="00245BB4">
        <w:rPr>
          <w:lang w:val="fr-CA"/>
        </w:rPr>
        <w:t xml:space="preserve"> </w:t>
      </w:r>
      <w:r w:rsidR="00990A5F">
        <w:rPr>
          <w:lang w:val="fr-CA"/>
        </w:rPr>
        <w:t>chaque État membre</w:t>
      </w:r>
      <w:r w:rsidR="00571DA5">
        <w:rPr>
          <w:lang w:val="fr-CA"/>
        </w:rPr>
        <w:t xml:space="preserve"> pour approbation</w:t>
      </w:r>
      <w:r w:rsidR="00BE264A">
        <w:rPr>
          <w:lang w:val="fr-CA"/>
        </w:rPr>
        <w:t xml:space="preserve">, </w:t>
      </w:r>
      <w:r>
        <w:rPr>
          <w:lang w:val="fr-CA"/>
        </w:rPr>
        <w:t>un programme de sûreté</w:t>
      </w:r>
      <w:r w:rsidR="00E71F4E">
        <w:rPr>
          <w:lang w:val="fr-CA"/>
        </w:rPr>
        <w:t xml:space="preserve">, </w:t>
      </w:r>
      <w:r>
        <w:rPr>
          <w:lang w:val="fr-CA"/>
        </w:rPr>
        <w:t>un programme d</w:t>
      </w:r>
      <w:r w:rsidR="00C769B6">
        <w:rPr>
          <w:lang w:val="fr-CA"/>
        </w:rPr>
        <w:t xml:space="preserve">e contrôle de </w:t>
      </w:r>
      <w:r>
        <w:rPr>
          <w:lang w:val="fr-CA"/>
        </w:rPr>
        <w:t>qualité</w:t>
      </w:r>
      <w:r w:rsidR="00E71F4E">
        <w:rPr>
          <w:lang w:val="fr-CA"/>
        </w:rPr>
        <w:t xml:space="preserve"> et programme de formation en matière de sûreté</w:t>
      </w:r>
      <w:r>
        <w:rPr>
          <w:lang w:val="fr-CA"/>
        </w:rPr>
        <w:t>, en conformité avec :</w:t>
      </w:r>
    </w:p>
    <w:p w14:paraId="5C4DBB97" w14:textId="0567283A" w:rsidR="0051219A" w:rsidRDefault="0051219A" w:rsidP="002D6339">
      <w:pPr>
        <w:numPr>
          <w:ilvl w:val="0"/>
          <w:numId w:val="41"/>
        </w:numPr>
        <w:spacing w:before="120" w:after="120" w:line="276" w:lineRule="auto"/>
        <w:jc w:val="both"/>
        <w:rPr>
          <w:lang w:val="fr-CA"/>
        </w:rPr>
      </w:pPr>
      <w:r>
        <w:rPr>
          <w:lang w:val="fr-CA"/>
        </w:rPr>
        <w:t xml:space="preserve">le programme national de la sûreté </w:t>
      </w:r>
      <w:r w:rsidR="00DB49D4">
        <w:rPr>
          <w:lang w:val="fr-CA"/>
        </w:rPr>
        <w:t xml:space="preserve">et </w:t>
      </w:r>
      <w:r w:rsidR="00C769B6">
        <w:rPr>
          <w:lang w:val="fr-CA"/>
        </w:rPr>
        <w:t xml:space="preserve">le programme national </w:t>
      </w:r>
      <w:r w:rsidR="00DB49D4">
        <w:rPr>
          <w:lang w:val="fr-CA"/>
        </w:rPr>
        <w:t xml:space="preserve">de la facilitation </w:t>
      </w:r>
      <w:r>
        <w:rPr>
          <w:lang w:val="fr-CA"/>
        </w:rPr>
        <w:t>de l’aviation civile;</w:t>
      </w:r>
    </w:p>
    <w:p w14:paraId="2D22881E" w14:textId="77777777" w:rsidR="0051219A" w:rsidRDefault="0051219A" w:rsidP="002D6339">
      <w:pPr>
        <w:numPr>
          <w:ilvl w:val="0"/>
          <w:numId w:val="41"/>
        </w:numPr>
        <w:spacing w:before="120" w:after="120" w:line="276" w:lineRule="auto"/>
        <w:jc w:val="both"/>
        <w:rPr>
          <w:lang w:val="fr-CA"/>
        </w:rPr>
      </w:pPr>
      <w:r>
        <w:rPr>
          <w:lang w:val="fr-CA"/>
        </w:rPr>
        <w:t xml:space="preserve">les conditions fixées par </w:t>
      </w:r>
      <w:r w:rsidR="006E64E6">
        <w:rPr>
          <w:lang w:val="fr-CA"/>
        </w:rPr>
        <w:t>voie réglementaire</w:t>
      </w:r>
      <w:r>
        <w:rPr>
          <w:lang w:val="fr-CA"/>
        </w:rPr>
        <w:t>.</w:t>
      </w:r>
    </w:p>
    <w:p w14:paraId="20CCAED5" w14:textId="77777777" w:rsidR="00E71F4E" w:rsidRPr="0051219A" w:rsidRDefault="00E71F4E" w:rsidP="00B32D80">
      <w:pPr>
        <w:pStyle w:val="Title4L"/>
      </w:pPr>
      <w:bookmarkStart w:id="4628" w:name="_Toc229284017"/>
      <w:bookmarkStart w:id="4629" w:name="_Toc229462023"/>
      <w:bookmarkStart w:id="4630" w:name="_Toc230324233"/>
      <w:bookmarkStart w:id="4631" w:name="_Toc230668788"/>
      <w:bookmarkStart w:id="4632" w:name="_Toc230858316"/>
      <w:bookmarkStart w:id="4633" w:name="_Toc230858690"/>
      <w:bookmarkStart w:id="4634" w:name="_Toc231269367"/>
      <w:bookmarkStart w:id="4635" w:name="_Toc231269769"/>
      <w:bookmarkStart w:id="4636" w:name="_Toc231270154"/>
      <w:bookmarkStart w:id="4637" w:name="_Toc262217067"/>
      <w:bookmarkStart w:id="4638" w:name="_Toc262560509"/>
      <w:bookmarkStart w:id="4639" w:name="_Toc262562586"/>
      <w:bookmarkStart w:id="4640" w:name="_Toc262733675"/>
      <w:bookmarkStart w:id="4641" w:name="_Toc262738449"/>
      <w:bookmarkStart w:id="4642" w:name="_Toc263062853"/>
      <w:bookmarkStart w:id="4643" w:name="_Toc263432465"/>
      <w:bookmarkStart w:id="4644" w:name="_Toc263760980"/>
      <w:bookmarkStart w:id="4645" w:name="_Toc263770370"/>
      <w:bookmarkStart w:id="4646" w:name="_Toc263775882"/>
      <w:bookmarkStart w:id="4647" w:name="_Toc287603218"/>
      <w:bookmarkStart w:id="4648" w:name="_Toc287959791"/>
      <w:bookmarkStart w:id="4649" w:name="_Toc288053872"/>
      <w:bookmarkStart w:id="4650" w:name="_Toc125707647"/>
      <w:r>
        <w:t>Responsabilité du transporteur</w:t>
      </w:r>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p>
    <w:p w14:paraId="675BE33D" w14:textId="77777777" w:rsidR="00F00684" w:rsidRPr="00FB323B" w:rsidRDefault="00F00684" w:rsidP="002D6339">
      <w:pPr>
        <w:spacing w:before="120" w:after="120" w:line="276" w:lineRule="auto"/>
        <w:jc w:val="both"/>
        <w:rPr>
          <w:lang w:val="fr-CA"/>
        </w:rPr>
      </w:pPr>
      <w:r w:rsidRPr="00FB323B">
        <w:rPr>
          <w:lang w:val="fr-CA"/>
        </w:rPr>
        <w:t xml:space="preserve">En vue d'assurer préventivement la sûreté des vols, le transporteur aérien doit mettre en œuvre </w:t>
      </w:r>
      <w:r>
        <w:rPr>
          <w:lang w:val="fr-CA"/>
        </w:rPr>
        <w:t xml:space="preserve">ou s’assurer de la mise en œuvre </w:t>
      </w:r>
      <w:r w:rsidRPr="00FB323B">
        <w:rPr>
          <w:lang w:val="fr-CA"/>
        </w:rPr>
        <w:t>des</w:t>
      </w:r>
      <w:r>
        <w:rPr>
          <w:lang w:val="fr-CA"/>
        </w:rPr>
        <w:t xml:space="preserve"> mesures de sûreté sur le fret, </w:t>
      </w:r>
      <w:r w:rsidRPr="00FB323B">
        <w:rPr>
          <w:lang w:val="fr-CA"/>
        </w:rPr>
        <w:t>les colis postaux</w:t>
      </w:r>
      <w:r>
        <w:rPr>
          <w:lang w:val="fr-CA"/>
        </w:rPr>
        <w:t>, les passagers et leur bagage,</w:t>
      </w:r>
      <w:r w:rsidRPr="00FB323B">
        <w:rPr>
          <w:lang w:val="fr-CA"/>
        </w:rPr>
        <w:t xml:space="preserve"> préalablement </w:t>
      </w:r>
      <w:r w:rsidR="00990D86">
        <w:rPr>
          <w:lang w:val="fr-CA"/>
        </w:rPr>
        <w:t>à leur</w:t>
      </w:r>
      <w:r w:rsidRPr="00FB323B">
        <w:rPr>
          <w:lang w:val="fr-CA"/>
        </w:rPr>
        <w:t xml:space="preserve"> embarquement dans les aéronefs. </w:t>
      </w:r>
    </w:p>
    <w:p w14:paraId="4B298E66" w14:textId="77777777" w:rsidR="00D020D6" w:rsidRDefault="00D020D6" w:rsidP="00B32D80">
      <w:pPr>
        <w:pStyle w:val="Title4L"/>
      </w:pPr>
      <w:bookmarkStart w:id="4651" w:name="_Toc229284021"/>
      <w:bookmarkStart w:id="4652" w:name="_Toc229462027"/>
      <w:bookmarkStart w:id="4653" w:name="_Toc230324237"/>
      <w:bookmarkStart w:id="4654" w:name="_Toc230668792"/>
      <w:bookmarkStart w:id="4655" w:name="_Toc230858320"/>
      <w:bookmarkStart w:id="4656" w:name="_Toc230858691"/>
      <w:bookmarkStart w:id="4657" w:name="_Toc231269368"/>
      <w:bookmarkStart w:id="4658" w:name="_Toc231269770"/>
      <w:bookmarkStart w:id="4659" w:name="_Toc231270155"/>
      <w:bookmarkStart w:id="4660" w:name="_Toc262217068"/>
      <w:bookmarkStart w:id="4661" w:name="_Toc262560510"/>
      <w:bookmarkStart w:id="4662" w:name="_Toc262562587"/>
      <w:bookmarkStart w:id="4663" w:name="_Toc262733676"/>
      <w:bookmarkStart w:id="4664" w:name="_Toc262738450"/>
      <w:bookmarkStart w:id="4665" w:name="_Toc263062854"/>
      <w:bookmarkStart w:id="4666" w:name="_Toc263432466"/>
      <w:bookmarkStart w:id="4667" w:name="_Toc263760981"/>
      <w:bookmarkStart w:id="4668" w:name="_Toc263770371"/>
      <w:bookmarkStart w:id="4669" w:name="_Toc263775883"/>
      <w:bookmarkStart w:id="4670" w:name="_Toc287603219"/>
      <w:bookmarkStart w:id="4671" w:name="_Toc287959792"/>
      <w:bookmarkStart w:id="4672" w:name="_Toc288053873"/>
      <w:bookmarkStart w:id="4673" w:name="_Toc125707648"/>
      <w:r>
        <w:t>Acte malveillant et responsabilité</w:t>
      </w:r>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p>
    <w:p w14:paraId="1448C6D5" w14:textId="77777777" w:rsidR="00D020D6" w:rsidRDefault="00600A07" w:rsidP="002D6339">
      <w:pPr>
        <w:pStyle w:val="Sansinterligne"/>
        <w:spacing w:before="120" w:after="120" w:line="276" w:lineRule="auto"/>
        <w:jc w:val="both"/>
        <w:rPr>
          <w:lang w:val="fr-CA"/>
        </w:rPr>
      </w:pPr>
      <w:r>
        <w:rPr>
          <w:lang w:val="fr-CA"/>
        </w:rPr>
        <w:t>Sous réserves du Chapitre VII-2 sur le contrat de transport de personnes, bagages et marchandises, e</w:t>
      </w:r>
      <w:r w:rsidR="00D020D6" w:rsidRPr="00FB323B">
        <w:rPr>
          <w:lang w:val="fr-CA"/>
        </w:rPr>
        <w:t xml:space="preserve">n cas de dommage résultant d'un acte malveillant et causé par des colis postaux ou du fret visés par le présent </w:t>
      </w:r>
      <w:r w:rsidR="00571DA5">
        <w:rPr>
          <w:lang w:val="fr-CA"/>
        </w:rPr>
        <w:t>c</w:t>
      </w:r>
      <w:r w:rsidR="00D020D6">
        <w:rPr>
          <w:lang w:val="fr-CA"/>
        </w:rPr>
        <w:t>hapitre</w:t>
      </w:r>
      <w:r w:rsidR="00D020D6" w:rsidRPr="00FB323B">
        <w:rPr>
          <w:lang w:val="fr-CA"/>
        </w:rPr>
        <w:t xml:space="preserve">, la responsabilité d'une entreprise ou d'un organisme agréé ne peut être engagée qu'en raison de l'inobservation des procédures et mesures prévues par </w:t>
      </w:r>
      <w:r w:rsidR="00F33CFF">
        <w:rPr>
          <w:lang w:val="fr-CA"/>
        </w:rPr>
        <w:t>le présent Code</w:t>
      </w:r>
      <w:r w:rsidR="00D020D6" w:rsidRPr="00FB323B">
        <w:rPr>
          <w:lang w:val="fr-CA"/>
        </w:rPr>
        <w:t xml:space="preserve">. </w:t>
      </w:r>
    </w:p>
    <w:p w14:paraId="4700A2CF" w14:textId="77777777" w:rsidR="00D020D6" w:rsidRPr="00FB323B" w:rsidRDefault="00425DAE" w:rsidP="00B32D80">
      <w:pPr>
        <w:pStyle w:val="Title4L"/>
      </w:pPr>
      <w:bookmarkStart w:id="4674" w:name="_Toc229284023"/>
      <w:bookmarkStart w:id="4675" w:name="_Toc229462029"/>
      <w:bookmarkStart w:id="4676" w:name="_Toc230324239"/>
      <w:bookmarkStart w:id="4677" w:name="_Toc230668794"/>
      <w:bookmarkStart w:id="4678" w:name="_Toc230858322"/>
      <w:bookmarkStart w:id="4679" w:name="_Toc230858692"/>
      <w:bookmarkStart w:id="4680" w:name="_Toc231269369"/>
      <w:bookmarkStart w:id="4681" w:name="_Toc231269771"/>
      <w:bookmarkStart w:id="4682" w:name="_Toc231270156"/>
      <w:bookmarkStart w:id="4683" w:name="_Toc262217069"/>
      <w:bookmarkStart w:id="4684" w:name="_Toc262560511"/>
      <w:bookmarkStart w:id="4685" w:name="_Toc262562588"/>
      <w:bookmarkStart w:id="4686" w:name="_Toc262733677"/>
      <w:bookmarkStart w:id="4687" w:name="_Toc262738451"/>
      <w:bookmarkStart w:id="4688" w:name="_Toc263062855"/>
      <w:bookmarkStart w:id="4689" w:name="_Toc263432467"/>
      <w:bookmarkStart w:id="4690" w:name="_Toc263760982"/>
      <w:bookmarkStart w:id="4691" w:name="_Toc263770372"/>
      <w:bookmarkStart w:id="4692" w:name="_Toc263775884"/>
      <w:bookmarkStart w:id="4693" w:name="_Toc287603220"/>
      <w:bookmarkStart w:id="4694" w:name="_Toc287959793"/>
      <w:bookmarkStart w:id="4695" w:name="_Toc288053874"/>
      <w:bookmarkStart w:id="4696" w:name="_Toc125707649"/>
      <w:r>
        <w:t>Sûreté du fret et des colis postaux</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p>
    <w:p w14:paraId="7E72B956" w14:textId="77777777" w:rsidR="00D020D6" w:rsidRDefault="006E64E6" w:rsidP="00B34622">
      <w:pPr>
        <w:pStyle w:val="Sansinterligne"/>
        <w:numPr>
          <w:ilvl w:val="0"/>
          <w:numId w:val="237"/>
        </w:numPr>
        <w:spacing w:before="120" w:after="120" w:line="276" w:lineRule="auto"/>
        <w:jc w:val="both"/>
        <w:rPr>
          <w:lang w:val="fr-CA"/>
        </w:rPr>
      </w:pPr>
      <w:r>
        <w:rPr>
          <w:lang w:val="fr-CA"/>
        </w:rPr>
        <w:t>L</w:t>
      </w:r>
      <w:r w:rsidR="00F00684" w:rsidRPr="00FB323B">
        <w:rPr>
          <w:lang w:val="fr-CA"/>
        </w:rPr>
        <w:t>es conditions d'app</w:t>
      </w:r>
      <w:r w:rsidR="00F00684">
        <w:rPr>
          <w:lang w:val="fr-CA"/>
        </w:rPr>
        <w:t xml:space="preserve">lication du présent </w:t>
      </w:r>
      <w:r w:rsidR="00571DA5">
        <w:rPr>
          <w:lang w:val="fr-CA"/>
        </w:rPr>
        <w:t>c</w:t>
      </w:r>
      <w:r w:rsidR="00D020D6">
        <w:rPr>
          <w:lang w:val="fr-CA"/>
        </w:rPr>
        <w:t>hapitre</w:t>
      </w:r>
      <w:r>
        <w:rPr>
          <w:lang w:val="fr-CA"/>
        </w:rPr>
        <w:t xml:space="preserve"> sont fixées par voie réglementaire</w:t>
      </w:r>
      <w:r w:rsidR="00F00684">
        <w:rPr>
          <w:lang w:val="fr-CA"/>
        </w:rPr>
        <w:t xml:space="preserve">.  </w:t>
      </w:r>
    </w:p>
    <w:p w14:paraId="123D05CA" w14:textId="77777777" w:rsidR="00D020D6" w:rsidRDefault="00C61744" w:rsidP="00B34622">
      <w:pPr>
        <w:pStyle w:val="Sansinterligne"/>
        <w:numPr>
          <w:ilvl w:val="0"/>
          <w:numId w:val="237"/>
        </w:numPr>
        <w:spacing w:before="120" w:after="120" w:line="276" w:lineRule="auto"/>
        <w:jc w:val="both"/>
        <w:rPr>
          <w:lang w:val="fr-CA"/>
        </w:rPr>
      </w:pPr>
      <w:r>
        <w:rPr>
          <w:lang w:val="fr-CA"/>
        </w:rPr>
        <w:t>Elle prévoit</w:t>
      </w:r>
      <w:r w:rsidR="00F00684" w:rsidRPr="00FB323B">
        <w:rPr>
          <w:lang w:val="fr-CA"/>
        </w:rPr>
        <w:t xml:space="preserve"> que le fret ou les colis postaux visés au présent </w:t>
      </w:r>
      <w:r w:rsidR="00571DA5">
        <w:rPr>
          <w:lang w:val="fr-CA"/>
        </w:rPr>
        <w:t>c</w:t>
      </w:r>
      <w:r w:rsidR="00D020D6">
        <w:rPr>
          <w:lang w:val="fr-CA"/>
        </w:rPr>
        <w:t>hapitre</w:t>
      </w:r>
      <w:r w:rsidR="00F00684" w:rsidRPr="00FB323B">
        <w:rPr>
          <w:lang w:val="fr-CA"/>
        </w:rPr>
        <w:t xml:space="preserve">, ainsi que les correspondances et le transport de la presse, sont soumis à des règles particulières ou sont exemptés de procédure de sûreté. </w:t>
      </w:r>
    </w:p>
    <w:p w14:paraId="4A13DF70" w14:textId="77777777" w:rsidR="00F826D3" w:rsidRDefault="00C61744" w:rsidP="00B34622">
      <w:pPr>
        <w:pStyle w:val="Sansinterligne"/>
        <w:numPr>
          <w:ilvl w:val="0"/>
          <w:numId w:val="237"/>
        </w:numPr>
        <w:spacing w:before="120" w:after="120" w:line="276" w:lineRule="auto"/>
        <w:jc w:val="both"/>
        <w:rPr>
          <w:lang w:val="fr-CA"/>
        </w:rPr>
      </w:pPr>
      <w:r>
        <w:rPr>
          <w:lang w:val="fr-CA"/>
        </w:rPr>
        <w:t>Elle</w:t>
      </w:r>
      <w:r w:rsidR="00F826D3">
        <w:rPr>
          <w:lang w:val="fr-CA"/>
        </w:rPr>
        <w:t xml:space="preserve"> assujetti</w:t>
      </w:r>
      <w:r>
        <w:rPr>
          <w:lang w:val="fr-CA"/>
        </w:rPr>
        <w:t>t</w:t>
      </w:r>
      <w:r w:rsidR="00F826D3">
        <w:rPr>
          <w:lang w:val="fr-CA"/>
        </w:rPr>
        <w:t xml:space="preserve"> d’autres intervenants dans le processus du transport aérien de marchandises, à l’obligation de mettre en œuvre des mesures de sûreté et de soumettre </w:t>
      </w:r>
      <w:r w:rsidR="00556ADD">
        <w:rPr>
          <w:lang w:val="fr-CA"/>
        </w:rPr>
        <w:t xml:space="preserve">à l’Autorité </w:t>
      </w:r>
      <w:r w:rsidR="00EA3C31">
        <w:rPr>
          <w:lang w:val="fr-CA"/>
        </w:rPr>
        <w:t>compétente</w:t>
      </w:r>
      <w:r w:rsidR="00556ADD">
        <w:rPr>
          <w:lang w:val="fr-CA"/>
        </w:rPr>
        <w:t xml:space="preserve"> de </w:t>
      </w:r>
      <w:r w:rsidR="00267DBC">
        <w:rPr>
          <w:lang w:val="fr-CA"/>
        </w:rPr>
        <w:t xml:space="preserve">tout </w:t>
      </w:r>
      <w:r w:rsidR="00C7291D">
        <w:rPr>
          <w:lang w:val="fr-CA"/>
        </w:rPr>
        <w:t xml:space="preserve"> </w:t>
      </w:r>
      <w:r w:rsidR="00B077A0">
        <w:rPr>
          <w:lang w:val="fr-CA"/>
        </w:rPr>
        <w:t>État membre</w:t>
      </w:r>
      <w:r w:rsidR="00F826D3">
        <w:rPr>
          <w:lang w:val="fr-CA"/>
        </w:rPr>
        <w:t xml:space="preserve"> pour approbation, un programme de sûreté, un programme d’assurance qualité et programme de formation en matière de sûreté, en conformité avec le programme national de la sûreté </w:t>
      </w:r>
      <w:r w:rsidR="00DB49D4">
        <w:rPr>
          <w:lang w:val="fr-CA"/>
        </w:rPr>
        <w:t xml:space="preserve">et </w:t>
      </w:r>
      <w:r>
        <w:rPr>
          <w:lang w:val="fr-CA"/>
        </w:rPr>
        <w:t xml:space="preserve">le programme national </w:t>
      </w:r>
      <w:r w:rsidR="00DB49D4">
        <w:rPr>
          <w:lang w:val="fr-CA"/>
        </w:rPr>
        <w:t xml:space="preserve">de la facilitation </w:t>
      </w:r>
      <w:r w:rsidR="00F826D3">
        <w:rPr>
          <w:lang w:val="fr-CA"/>
        </w:rPr>
        <w:t xml:space="preserve">de l’aviation civile et d’autres dispositions fixées </w:t>
      </w:r>
      <w:r w:rsidR="006E64E6">
        <w:rPr>
          <w:lang w:val="fr-CA"/>
        </w:rPr>
        <w:t>par voie réglementaire</w:t>
      </w:r>
      <w:r w:rsidR="00F826D3">
        <w:rPr>
          <w:lang w:val="fr-CA"/>
        </w:rPr>
        <w:t>.</w:t>
      </w:r>
    </w:p>
    <w:p w14:paraId="776FA958" w14:textId="77777777" w:rsidR="00F826D3" w:rsidRDefault="00C61744" w:rsidP="00B34622">
      <w:pPr>
        <w:pStyle w:val="Sansinterligne"/>
        <w:numPr>
          <w:ilvl w:val="0"/>
          <w:numId w:val="237"/>
        </w:numPr>
        <w:spacing w:before="120" w:after="120" w:line="276" w:lineRule="auto"/>
        <w:jc w:val="both"/>
        <w:rPr>
          <w:lang w:val="fr-CA"/>
        </w:rPr>
      </w:pPr>
      <w:r>
        <w:rPr>
          <w:lang w:val="fr-CA"/>
        </w:rPr>
        <w:t>Elle</w:t>
      </w:r>
      <w:r w:rsidR="00F00684">
        <w:rPr>
          <w:lang w:val="fr-CA"/>
        </w:rPr>
        <w:t xml:space="preserve"> fixe les modalités de fouille et d’inspection des bagages, des passagers et des installations aéroportuaires, et les obligations des transporteurs aériens et des exploitants des aérodromes </w:t>
      </w:r>
      <w:r w:rsidR="00990D86">
        <w:rPr>
          <w:lang w:val="fr-CA"/>
        </w:rPr>
        <w:t>à leur</w:t>
      </w:r>
      <w:r w:rsidR="00F00684">
        <w:rPr>
          <w:lang w:val="fr-CA"/>
        </w:rPr>
        <w:t xml:space="preserve">s égards dans le but d’assurer la sûreté.   </w:t>
      </w:r>
    </w:p>
    <w:p w14:paraId="11C0971F" w14:textId="77777777" w:rsidR="002E6EAB" w:rsidRDefault="00C61744" w:rsidP="00B34622">
      <w:pPr>
        <w:pStyle w:val="Sansinterligne"/>
        <w:numPr>
          <w:ilvl w:val="0"/>
          <w:numId w:val="237"/>
        </w:numPr>
        <w:spacing w:before="120" w:after="120" w:line="276" w:lineRule="auto"/>
        <w:jc w:val="both"/>
        <w:rPr>
          <w:lang w:val="fr-CA"/>
        </w:rPr>
      </w:pPr>
      <w:r>
        <w:rPr>
          <w:lang w:val="fr-CA"/>
        </w:rPr>
        <w:t>Elle</w:t>
      </w:r>
      <w:r w:rsidR="00F00684">
        <w:rPr>
          <w:lang w:val="fr-CA"/>
        </w:rPr>
        <w:t xml:space="preserve"> fixe les obligations des transporteurs aériens et des exploitants des aérodromes en cas de menace d’actes de violence.</w:t>
      </w:r>
      <w:bookmarkStart w:id="4697" w:name="_Toc106672946"/>
      <w:bookmarkStart w:id="4698" w:name="_Toc106673814"/>
      <w:bookmarkStart w:id="4699" w:name="_Toc106673919"/>
      <w:bookmarkStart w:id="4700" w:name="_Toc106674101"/>
      <w:bookmarkStart w:id="4701" w:name="_Toc108923008"/>
      <w:bookmarkStart w:id="4702" w:name="_Toc108923494"/>
      <w:bookmarkStart w:id="4703" w:name="_Toc109018586"/>
      <w:bookmarkStart w:id="4704" w:name="_Toc113099166"/>
      <w:bookmarkStart w:id="4705" w:name="_Toc113169774"/>
      <w:bookmarkStart w:id="4706" w:name="_Toc113447285"/>
      <w:bookmarkStart w:id="4707" w:name="_Toc229284024"/>
      <w:bookmarkStart w:id="4708" w:name="_Toc229462030"/>
    </w:p>
    <w:p w14:paraId="2472475F" w14:textId="77777777" w:rsidR="00387219" w:rsidRDefault="002E6EAB" w:rsidP="002D6339">
      <w:pPr>
        <w:pStyle w:val="Sansinterligne"/>
        <w:spacing w:before="120" w:after="120" w:line="276" w:lineRule="auto"/>
        <w:jc w:val="both"/>
        <w:rPr>
          <w:lang w:val="fr-CA"/>
        </w:rPr>
      </w:pPr>
      <w:r>
        <w:rPr>
          <w:lang w:val="fr-CA"/>
        </w:rPr>
        <w:br w:type="page"/>
      </w:r>
    </w:p>
    <w:p w14:paraId="4F28C973" w14:textId="2821A9A6" w:rsidR="004857DF" w:rsidRPr="005D300B" w:rsidRDefault="00D13584" w:rsidP="002D6339">
      <w:pPr>
        <w:pStyle w:val="Titre1"/>
        <w:spacing w:after="240" w:line="276" w:lineRule="auto"/>
        <w:ind w:left="3402" w:right="709" w:hanging="1417"/>
        <w:jc w:val="left"/>
      </w:pPr>
      <w:bookmarkStart w:id="4709" w:name="_Toc229462089"/>
      <w:bookmarkStart w:id="4710" w:name="_Toc230324295"/>
      <w:bookmarkStart w:id="4711" w:name="_Toc230668850"/>
      <w:bookmarkStart w:id="4712" w:name="_Toc230858213"/>
      <w:bookmarkStart w:id="4713" w:name="_Toc230858586"/>
      <w:bookmarkStart w:id="4714" w:name="_Toc231269491"/>
      <w:bookmarkStart w:id="4715" w:name="_Toc231269896"/>
      <w:bookmarkStart w:id="4716" w:name="_Toc231270281"/>
      <w:bookmarkStart w:id="4717" w:name="_Toc262217196"/>
      <w:bookmarkStart w:id="4718" w:name="_Toc262560639"/>
      <w:bookmarkStart w:id="4719" w:name="_Toc262562718"/>
      <w:bookmarkStart w:id="4720" w:name="_Toc262733808"/>
      <w:bookmarkStart w:id="4721" w:name="_Toc262738582"/>
      <w:bookmarkStart w:id="4722" w:name="_Toc263062986"/>
      <w:bookmarkStart w:id="4723" w:name="_Toc263432598"/>
      <w:bookmarkStart w:id="4724" w:name="_Toc263761113"/>
      <w:bookmarkStart w:id="4725" w:name="_Toc263770505"/>
      <w:bookmarkStart w:id="4726" w:name="_Toc263776017"/>
      <w:bookmarkStart w:id="4727" w:name="_Toc287518299"/>
      <w:bookmarkStart w:id="4728" w:name="_Toc287536237"/>
      <w:bookmarkStart w:id="4729" w:name="_Toc287516860"/>
      <w:bookmarkStart w:id="4730" w:name="_Toc287517580"/>
      <w:bookmarkStart w:id="4731" w:name="_Toc287536302"/>
      <w:bookmarkStart w:id="4732" w:name="_Toc287603221"/>
      <w:bookmarkStart w:id="4733" w:name="_Toc287959794"/>
      <w:bookmarkStart w:id="4734" w:name="_Toc288053875"/>
      <w:bookmarkStart w:id="4735" w:name="_Toc125707650"/>
      <w:r w:rsidRPr="005D300B">
        <w:rPr>
          <w:caps w:val="0"/>
        </w:rPr>
        <w:t>GESTION DE LA SÉCURIT</w:t>
      </w:r>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r w:rsidRPr="005D300B">
        <w:rPr>
          <w:caps w:val="0"/>
        </w:rPr>
        <w:t>É</w:t>
      </w:r>
      <w:bookmarkEnd w:id="4735"/>
      <w:r w:rsidRPr="005D300B">
        <w:rPr>
          <w:caps w:val="0"/>
        </w:rPr>
        <w:t xml:space="preserve"> </w:t>
      </w:r>
    </w:p>
    <w:p w14:paraId="6AC5149F" w14:textId="77777777" w:rsidR="002E6EAB" w:rsidRPr="005D300B" w:rsidRDefault="00825F45" w:rsidP="002D6339">
      <w:pPr>
        <w:pStyle w:val="Title2L"/>
        <w:tabs>
          <w:tab w:val="clear" w:pos="3981"/>
          <w:tab w:val="num" w:pos="1843"/>
          <w:tab w:val="num" w:pos="3119"/>
        </w:tabs>
        <w:spacing w:after="240" w:line="276" w:lineRule="auto"/>
        <w:ind w:left="3119" w:hanging="2126"/>
        <w:rPr>
          <w:sz w:val="24"/>
          <w:szCs w:val="24"/>
        </w:rPr>
      </w:pPr>
      <w:bookmarkStart w:id="4736" w:name="_Toc125707651"/>
      <w:r w:rsidRPr="005D300B">
        <w:rPr>
          <w:sz w:val="24"/>
          <w:szCs w:val="24"/>
        </w:rPr>
        <w:t xml:space="preserve">PROGRAMME </w:t>
      </w:r>
      <w:r w:rsidR="000B06AF" w:rsidRPr="005D300B">
        <w:rPr>
          <w:sz w:val="24"/>
          <w:szCs w:val="24"/>
        </w:rPr>
        <w:t>ET PLAN</w:t>
      </w:r>
      <w:r w:rsidRPr="005D300B">
        <w:rPr>
          <w:sz w:val="24"/>
          <w:szCs w:val="24"/>
        </w:rPr>
        <w:t xml:space="preserve"> DE S</w:t>
      </w:r>
      <w:r w:rsidR="005053DF" w:rsidRPr="005D300B">
        <w:rPr>
          <w:sz w:val="24"/>
          <w:szCs w:val="24"/>
        </w:rPr>
        <w:t>É</w:t>
      </w:r>
      <w:r w:rsidRPr="005D300B">
        <w:rPr>
          <w:sz w:val="24"/>
          <w:szCs w:val="24"/>
        </w:rPr>
        <w:t>CURIT</w:t>
      </w:r>
      <w:r w:rsidR="005053DF" w:rsidRPr="005D300B">
        <w:rPr>
          <w:sz w:val="24"/>
          <w:szCs w:val="24"/>
        </w:rPr>
        <w:t>É</w:t>
      </w:r>
      <w:bookmarkEnd w:id="4736"/>
    </w:p>
    <w:p w14:paraId="25B4FB6B" w14:textId="77777777" w:rsidR="004857DF" w:rsidRPr="005D300B" w:rsidRDefault="004857DF" w:rsidP="00B32D80">
      <w:pPr>
        <w:pStyle w:val="Title4L"/>
      </w:pPr>
      <w:bookmarkStart w:id="4737" w:name="_Toc125707652"/>
      <w:r w:rsidRPr="005D300B">
        <w:t>Obligation</w:t>
      </w:r>
      <w:bookmarkEnd w:id="4737"/>
    </w:p>
    <w:p w14:paraId="2B1E01D4" w14:textId="617EE3C7" w:rsidR="000B06AF" w:rsidRPr="00B34622" w:rsidRDefault="00F77AF6" w:rsidP="00B34622">
      <w:pPr>
        <w:pStyle w:val="Sansinterligne"/>
        <w:numPr>
          <w:ilvl w:val="0"/>
          <w:numId w:val="238"/>
        </w:numPr>
        <w:spacing w:before="120" w:after="120" w:line="276" w:lineRule="auto"/>
        <w:jc w:val="both"/>
        <w:rPr>
          <w:lang w:val="fr-CA"/>
        </w:rPr>
      </w:pPr>
      <w:r w:rsidRPr="00B34622">
        <w:rPr>
          <w:lang w:val="fr-CA"/>
        </w:rPr>
        <w:t xml:space="preserve">Tout État membre </w:t>
      </w:r>
      <w:r w:rsidR="007D31CC" w:rsidRPr="00B34622">
        <w:rPr>
          <w:lang w:val="fr-CA"/>
        </w:rPr>
        <w:t>met e</w:t>
      </w:r>
      <w:r w:rsidRPr="00B34622">
        <w:rPr>
          <w:lang w:val="fr-CA"/>
        </w:rPr>
        <w:t>n place un programme</w:t>
      </w:r>
      <w:r w:rsidR="00041805" w:rsidRPr="00B34622">
        <w:rPr>
          <w:lang w:val="fr-CA"/>
        </w:rPr>
        <w:t xml:space="preserve"> et un plan</w:t>
      </w:r>
      <w:r w:rsidRPr="00B34622">
        <w:rPr>
          <w:lang w:val="fr-CA"/>
        </w:rPr>
        <w:t xml:space="preserve"> national de sécurité de l’aviation civile</w:t>
      </w:r>
      <w:r w:rsidR="00041805" w:rsidRPr="00B34622">
        <w:rPr>
          <w:lang w:val="fr-CA"/>
        </w:rPr>
        <w:t xml:space="preserve"> fondés sur les objectifs et les cibles du programme et du plan régional de sécurité de l’aviation civile</w:t>
      </w:r>
      <w:r w:rsidR="005D300B" w:rsidRPr="00B34622">
        <w:rPr>
          <w:lang w:val="fr-CA"/>
        </w:rPr>
        <w:t>.</w:t>
      </w:r>
    </w:p>
    <w:p w14:paraId="1169592C" w14:textId="3B3066C1" w:rsidR="000B06AF" w:rsidRPr="00B34622" w:rsidRDefault="000B06AF" w:rsidP="00B34622">
      <w:pPr>
        <w:pStyle w:val="Sansinterligne"/>
        <w:numPr>
          <w:ilvl w:val="0"/>
          <w:numId w:val="238"/>
        </w:numPr>
        <w:spacing w:before="120" w:after="120" w:line="276" w:lineRule="auto"/>
        <w:jc w:val="both"/>
        <w:rPr>
          <w:lang w:val="fr-CA"/>
        </w:rPr>
      </w:pPr>
      <w:r w:rsidRPr="00B34622">
        <w:rPr>
          <w:lang w:val="fr-CA"/>
        </w:rPr>
        <w:t xml:space="preserve">Le programme régional de sécurité, le plan </w:t>
      </w:r>
      <w:r w:rsidR="00B83DF6" w:rsidRPr="00B34622">
        <w:rPr>
          <w:lang w:val="fr-CA"/>
        </w:rPr>
        <w:t>régional</w:t>
      </w:r>
      <w:r w:rsidRPr="00B34622">
        <w:rPr>
          <w:lang w:val="fr-CA"/>
        </w:rPr>
        <w:t xml:space="preserve"> de sécurité, le programme national de sécurité et le plan national de sécurité sont mis</w:t>
      </w:r>
      <w:r w:rsidR="005D300B" w:rsidRPr="00B34622">
        <w:rPr>
          <w:lang w:val="fr-CA"/>
        </w:rPr>
        <w:t xml:space="preserve"> </w:t>
      </w:r>
      <w:r w:rsidRPr="00B34622">
        <w:rPr>
          <w:lang w:val="fr-CA"/>
        </w:rPr>
        <w:t>en place</w:t>
      </w:r>
      <w:r w:rsidR="009013B2">
        <w:rPr>
          <w:lang w:val="fr-CA"/>
        </w:rPr>
        <w:t xml:space="preserve"> dans les conditions fixées</w:t>
      </w:r>
      <w:r w:rsidRPr="00B34622">
        <w:rPr>
          <w:lang w:val="fr-CA"/>
        </w:rPr>
        <w:t xml:space="preserve"> </w:t>
      </w:r>
      <w:r w:rsidR="00CA55A8" w:rsidRPr="00B34622">
        <w:rPr>
          <w:lang w:val="fr-CA"/>
        </w:rPr>
        <w:t xml:space="preserve">par voie </w:t>
      </w:r>
      <w:r w:rsidR="00B83DF6" w:rsidRPr="00B34622">
        <w:rPr>
          <w:lang w:val="fr-CA"/>
        </w:rPr>
        <w:t>réglementaire</w:t>
      </w:r>
      <w:r w:rsidR="00CA55A8" w:rsidRPr="00B34622">
        <w:rPr>
          <w:lang w:val="fr-CA"/>
        </w:rPr>
        <w:t>.</w:t>
      </w:r>
    </w:p>
    <w:p w14:paraId="02E397A4" w14:textId="77777777" w:rsidR="001F2612" w:rsidRPr="005D300B" w:rsidRDefault="001F2612" w:rsidP="002D6339">
      <w:pPr>
        <w:pStyle w:val="Title2L"/>
        <w:tabs>
          <w:tab w:val="clear" w:pos="3981"/>
          <w:tab w:val="num" w:pos="1843"/>
          <w:tab w:val="num" w:pos="3119"/>
        </w:tabs>
        <w:spacing w:line="276" w:lineRule="auto"/>
        <w:ind w:left="3119" w:hanging="2126"/>
        <w:rPr>
          <w:caps/>
          <w:smallCaps w:val="0"/>
          <w:sz w:val="24"/>
          <w:szCs w:val="24"/>
        </w:rPr>
      </w:pPr>
      <w:bookmarkStart w:id="4738" w:name="_Toc125707653"/>
      <w:r w:rsidRPr="005D300B">
        <w:rPr>
          <w:caps/>
          <w:smallCaps w:val="0"/>
          <w:sz w:val="24"/>
          <w:szCs w:val="24"/>
        </w:rPr>
        <w:t>syst</w:t>
      </w:r>
      <w:r w:rsidR="005053DF" w:rsidRPr="005D300B">
        <w:rPr>
          <w:caps/>
          <w:smallCaps w:val="0"/>
          <w:sz w:val="24"/>
          <w:szCs w:val="24"/>
        </w:rPr>
        <w:t>È</w:t>
      </w:r>
      <w:r w:rsidRPr="005D300B">
        <w:rPr>
          <w:caps/>
          <w:smallCaps w:val="0"/>
          <w:sz w:val="24"/>
          <w:szCs w:val="24"/>
        </w:rPr>
        <w:t>me de gestion de s</w:t>
      </w:r>
      <w:r w:rsidR="005053DF" w:rsidRPr="005D300B">
        <w:rPr>
          <w:caps/>
          <w:smallCaps w:val="0"/>
          <w:sz w:val="24"/>
          <w:szCs w:val="24"/>
        </w:rPr>
        <w:t>É</w:t>
      </w:r>
      <w:r w:rsidRPr="005D300B">
        <w:rPr>
          <w:caps/>
          <w:smallCaps w:val="0"/>
          <w:sz w:val="24"/>
          <w:szCs w:val="24"/>
        </w:rPr>
        <w:t>curit</w:t>
      </w:r>
      <w:r w:rsidR="005053DF" w:rsidRPr="005D300B">
        <w:rPr>
          <w:caps/>
          <w:smallCaps w:val="0"/>
          <w:sz w:val="24"/>
          <w:szCs w:val="24"/>
        </w:rPr>
        <w:t>É</w:t>
      </w:r>
      <w:r w:rsidRPr="005D300B">
        <w:rPr>
          <w:caps/>
          <w:smallCaps w:val="0"/>
          <w:sz w:val="24"/>
          <w:szCs w:val="24"/>
        </w:rPr>
        <w:t xml:space="preserve"> de l’aviation civile</w:t>
      </w:r>
      <w:bookmarkEnd w:id="4738"/>
    </w:p>
    <w:p w14:paraId="703D2ABE" w14:textId="77777777" w:rsidR="001F2612" w:rsidRPr="005D300B" w:rsidRDefault="001F2612" w:rsidP="00B32D80">
      <w:pPr>
        <w:pStyle w:val="Title4L"/>
      </w:pPr>
      <w:bookmarkStart w:id="4739" w:name="_Toc125707654"/>
      <w:r w:rsidRPr="005D300B">
        <w:t>Supervision</w:t>
      </w:r>
      <w:bookmarkEnd w:id="4739"/>
    </w:p>
    <w:p w14:paraId="759DB5C1" w14:textId="5BE26B72" w:rsidR="00496E6F" w:rsidRPr="005D300B" w:rsidRDefault="00496E6F" w:rsidP="002D6339">
      <w:pPr>
        <w:pStyle w:val="Sansinterligne"/>
        <w:spacing w:before="120" w:after="120" w:line="276" w:lineRule="auto"/>
        <w:jc w:val="both"/>
      </w:pPr>
      <w:r w:rsidRPr="005D300B">
        <w:t xml:space="preserve">L’Autorité de l’aviation civile de </w:t>
      </w:r>
      <w:r w:rsidR="00990A5F" w:rsidRPr="005D300B">
        <w:t>chaque État membre</w:t>
      </w:r>
      <w:r w:rsidRPr="005D300B">
        <w:t xml:space="preserve"> doit s’assurer que chaque exploitant dispose d’un système de gestion de sécurité de l’aviation civile.</w:t>
      </w:r>
    </w:p>
    <w:p w14:paraId="3E52B243" w14:textId="77777777" w:rsidR="002E6EAB" w:rsidRPr="005D300B" w:rsidRDefault="00DB49D4" w:rsidP="002D6339">
      <w:pPr>
        <w:pStyle w:val="Sansinterligne"/>
        <w:spacing w:before="120" w:after="120" w:line="276" w:lineRule="auto"/>
        <w:jc w:val="both"/>
      </w:pPr>
      <w:r w:rsidRPr="005D300B">
        <w:t>Sont déterminés</w:t>
      </w:r>
      <w:r w:rsidR="002E6EAB" w:rsidRPr="005D300B">
        <w:t xml:space="preserve"> par voie réglementaire :</w:t>
      </w:r>
    </w:p>
    <w:p w14:paraId="058D85A4" w14:textId="77777777" w:rsidR="002E6EAB" w:rsidRPr="005D300B" w:rsidRDefault="002E6EAB" w:rsidP="002D6339">
      <w:pPr>
        <w:pStyle w:val="Sansinterligne"/>
        <w:numPr>
          <w:ilvl w:val="0"/>
          <w:numId w:val="42"/>
        </w:numPr>
        <w:spacing w:before="120" w:after="120" w:line="276" w:lineRule="auto"/>
        <w:jc w:val="both"/>
      </w:pPr>
      <w:r w:rsidRPr="005D300B">
        <w:t xml:space="preserve">les catégories de personnes physiques ou morales qui doivent élaborer et appliquer un système de gestion de la sécurité ; </w:t>
      </w:r>
    </w:p>
    <w:p w14:paraId="214C9B21" w14:textId="77777777" w:rsidR="002E6EAB" w:rsidRPr="005D300B" w:rsidRDefault="002E6EAB" w:rsidP="002D6339">
      <w:pPr>
        <w:pStyle w:val="Sansinterligne"/>
        <w:numPr>
          <w:ilvl w:val="0"/>
          <w:numId w:val="42"/>
        </w:numPr>
        <w:spacing w:before="120" w:after="120" w:line="276" w:lineRule="auto"/>
        <w:jc w:val="both"/>
      </w:pPr>
      <w:r w:rsidRPr="005D300B">
        <w:t xml:space="preserve">les différents critères à suivre dans l’élaboration du système de gestion de la sécurité en vue de son approbation par </w:t>
      </w:r>
      <w:r w:rsidR="00722865" w:rsidRPr="005D300B">
        <w:t>l</w:t>
      </w:r>
      <w:r w:rsidRPr="005D300B">
        <w:t>’Autorité de l’aviation civile de l’État membre ; et</w:t>
      </w:r>
    </w:p>
    <w:p w14:paraId="12E7FD75" w14:textId="77777777" w:rsidR="002E6EAB" w:rsidRPr="005D300B" w:rsidRDefault="002E6EAB" w:rsidP="002D6339">
      <w:pPr>
        <w:pStyle w:val="Sansinterligne"/>
        <w:numPr>
          <w:ilvl w:val="0"/>
          <w:numId w:val="42"/>
        </w:numPr>
        <w:spacing w:before="120" w:after="120" w:line="276" w:lineRule="auto"/>
        <w:jc w:val="both"/>
      </w:pPr>
      <w:r w:rsidRPr="005D300B">
        <w:t xml:space="preserve">les pouvoirs d’intervention de l’Autorité de l’aviation civile de l’État membre </w:t>
      </w:r>
      <w:r w:rsidR="00496E6F" w:rsidRPr="005D300B">
        <w:t xml:space="preserve">ainsi que </w:t>
      </w:r>
      <w:r w:rsidRPr="005D300B">
        <w:t>des inspecteurs de</w:t>
      </w:r>
      <w:r w:rsidR="00496E6F" w:rsidRPr="005D300B">
        <w:t xml:space="preserve"> l’Autorité de</w:t>
      </w:r>
      <w:r w:rsidRPr="005D300B">
        <w:t xml:space="preserve"> l’aviation civile. </w:t>
      </w:r>
    </w:p>
    <w:p w14:paraId="68F33B62" w14:textId="77777777" w:rsidR="002E6EAB" w:rsidRPr="005D300B" w:rsidRDefault="002E6EAB" w:rsidP="00B32D80">
      <w:pPr>
        <w:pStyle w:val="Title4L"/>
      </w:pPr>
      <w:bookmarkStart w:id="4740" w:name="_Toc230858216"/>
      <w:bookmarkStart w:id="4741" w:name="_Toc230858589"/>
      <w:bookmarkStart w:id="4742" w:name="_Toc231269494"/>
      <w:bookmarkStart w:id="4743" w:name="_Toc231269899"/>
      <w:bookmarkStart w:id="4744" w:name="_Toc231270284"/>
      <w:bookmarkStart w:id="4745" w:name="_Toc262217199"/>
      <w:bookmarkStart w:id="4746" w:name="_Toc262560642"/>
      <w:bookmarkStart w:id="4747" w:name="_Toc262562721"/>
      <w:bookmarkStart w:id="4748" w:name="_Toc262733811"/>
      <w:bookmarkStart w:id="4749" w:name="_Toc262738585"/>
      <w:bookmarkStart w:id="4750" w:name="_Toc263062989"/>
      <w:bookmarkStart w:id="4751" w:name="_Toc263432601"/>
      <w:bookmarkStart w:id="4752" w:name="_Toc263761116"/>
      <w:bookmarkStart w:id="4753" w:name="_Toc263770508"/>
      <w:bookmarkStart w:id="4754" w:name="_Toc263776020"/>
      <w:bookmarkStart w:id="4755" w:name="_Toc287959797"/>
      <w:bookmarkStart w:id="4756" w:name="_Toc288053878"/>
      <w:bookmarkStart w:id="4757" w:name="_Toc125707655"/>
      <w:r w:rsidRPr="005D300B">
        <w:t>Pouvoirs de l’Autorité de l’aviation civile</w:t>
      </w:r>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p>
    <w:p w14:paraId="5639FC30" w14:textId="5BF537A9" w:rsidR="002E6EAB" w:rsidRDefault="002E6EAB" w:rsidP="002D6339">
      <w:pPr>
        <w:pStyle w:val="Sansinterligne"/>
        <w:spacing w:before="120" w:after="120" w:line="276" w:lineRule="auto"/>
        <w:jc w:val="both"/>
      </w:pPr>
      <w:r w:rsidRPr="005D300B">
        <w:t xml:space="preserve">L’Autorité de l’aviation civile de </w:t>
      </w:r>
      <w:r w:rsidR="00990A5F" w:rsidRPr="005D300B">
        <w:t>chaque État membre</w:t>
      </w:r>
      <w:r w:rsidRPr="005D300B">
        <w:t xml:space="preserve"> </w:t>
      </w:r>
      <w:r w:rsidR="009013B2">
        <w:t>accepte</w:t>
      </w:r>
      <w:r w:rsidR="009013B2" w:rsidRPr="005D300B">
        <w:t xml:space="preserve"> </w:t>
      </w:r>
      <w:r w:rsidRPr="005D300B">
        <w:t>le système de gestion de la sécurité des personnes soumises à l’article précédent, s’il est conforme aux critères spécifiés par voie réglementaire et veille sur son application, sous peine d’une amende administrative, de</w:t>
      </w:r>
      <w:r w:rsidR="00BA4C1C" w:rsidRPr="005D300B">
        <w:t xml:space="preserve"> suspension ou</w:t>
      </w:r>
      <w:r w:rsidRPr="005D300B">
        <w:t xml:space="preserve"> retrait de la certification, licence ou agrément, tel</w:t>
      </w:r>
      <w:r w:rsidR="00551681" w:rsidRPr="005D300B">
        <w:t xml:space="preserve"> </w:t>
      </w:r>
      <w:r w:rsidRPr="005D300B">
        <w:t>que déterminé par voie réglementaire.</w:t>
      </w:r>
      <w:r>
        <w:t xml:space="preserve"> </w:t>
      </w:r>
    </w:p>
    <w:p w14:paraId="098C9243" w14:textId="1E891D8D" w:rsidR="00216C53" w:rsidRPr="0054339F" w:rsidRDefault="00216C53" w:rsidP="00B34622">
      <w:pPr>
        <w:pStyle w:val="Title1L"/>
      </w:pPr>
      <w:bookmarkStart w:id="4758" w:name="_Toc106672953"/>
      <w:bookmarkStart w:id="4759" w:name="_Toc106673821"/>
      <w:bookmarkStart w:id="4760" w:name="_Toc106673926"/>
      <w:bookmarkStart w:id="4761" w:name="_Toc106674128"/>
      <w:bookmarkStart w:id="4762" w:name="_Toc108923039"/>
      <w:bookmarkStart w:id="4763" w:name="_Toc108923525"/>
      <w:bookmarkStart w:id="4764" w:name="_Toc109018617"/>
      <w:bookmarkStart w:id="4765" w:name="_Toc113099197"/>
      <w:bookmarkStart w:id="4766" w:name="_Toc113169806"/>
      <w:bookmarkStart w:id="4767" w:name="_Toc113447325"/>
      <w:bookmarkStart w:id="4768" w:name="_Toc229284069"/>
      <w:bookmarkStart w:id="4769" w:name="_Toc229462075"/>
      <w:bookmarkStart w:id="4770" w:name="_Toc230324284"/>
      <w:bookmarkStart w:id="4771" w:name="_Toc230668839"/>
      <w:bookmarkStart w:id="4772" w:name="_Toc230858367"/>
      <w:bookmarkStart w:id="4773" w:name="_Toc230858737"/>
      <w:bookmarkStart w:id="4774" w:name="_Toc231269415"/>
      <w:bookmarkStart w:id="4775" w:name="_Toc231269817"/>
      <w:bookmarkStart w:id="4776" w:name="_Toc231270202"/>
      <w:bookmarkStart w:id="4777" w:name="_Toc262217116"/>
      <w:bookmarkStart w:id="4778" w:name="_Toc262560560"/>
      <w:bookmarkStart w:id="4779" w:name="_Toc262562637"/>
      <w:bookmarkStart w:id="4780" w:name="_Toc262733727"/>
      <w:bookmarkStart w:id="4781" w:name="_Toc262738501"/>
      <w:bookmarkStart w:id="4782" w:name="_Toc263062905"/>
      <w:bookmarkStart w:id="4783" w:name="_Toc263432517"/>
      <w:bookmarkStart w:id="4784" w:name="_Toc263761032"/>
      <w:bookmarkStart w:id="4785" w:name="_Toc263770422"/>
      <w:bookmarkStart w:id="4786" w:name="_Toc263775934"/>
      <w:bookmarkStart w:id="4787" w:name="_Toc287518300"/>
      <w:bookmarkStart w:id="4788" w:name="_Toc287536238"/>
      <w:bookmarkStart w:id="4789" w:name="_Toc287516847"/>
      <w:bookmarkStart w:id="4790" w:name="_Toc287517581"/>
      <w:bookmarkStart w:id="4791" w:name="_Toc287536303"/>
      <w:bookmarkStart w:id="4792" w:name="_Toc287603224"/>
      <w:bookmarkStart w:id="4793" w:name="_Toc287959798"/>
      <w:bookmarkStart w:id="4794" w:name="_Toc288053879"/>
      <w:bookmarkStart w:id="4795" w:name="_Toc125707656"/>
      <w:bookmarkEnd w:id="4697"/>
      <w:bookmarkEnd w:id="4698"/>
      <w:bookmarkEnd w:id="4699"/>
      <w:bookmarkEnd w:id="4700"/>
      <w:bookmarkEnd w:id="4701"/>
      <w:bookmarkEnd w:id="4702"/>
      <w:bookmarkEnd w:id="4703"/>
      <w:bookmarkEnd w:id="4704"/>
      <w:bookmarkEnd w:id="4705"/>
      <w:bookmarkEnd w:id="4706"/>
      <w:bookmarkEnd w:id="4707"/>
      <w:bookmarkEnd w:id="4708"/>
      <w:r w:rsidRPr="0054339F">
        <w:t>TRANSPORT A</w:t>
      </w:r>
      <w:r w:rsidR="005053DF">
        <w:t>É</w:t>
      </w:r>
      <w:r w:rsidRPr="0054339F">
        <w:t>RIEN PUBLIC</w:t>
      </w:r>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p>
    <w:p w14:paraId="70D3B921" w14:textId="77777777" w:rsidR="00D963F0" w:rsidRPr="002F4BE3" w:rsidRDefault="00A52FA3" w:rsidP="002D6339">
      <w:pPr>
        <w:pStyle w:val="Title2L"/>
        <w:tabs>
          <w:tab w:val="clear" w:pos="3981"/>
          <w:tab w:val="num" w:pos="1843"/>
          <w:tab w:val="num" w:pos="3119"/>
        </w:tabs>
        <w:spacing w:before="120" w:line="276" w:lineRule="auto"/>
        <w:ind w:left="3119" w:hanging="2126"/>
        <w:rPr>
          <w:rFonts w:ascii="Arial Gras" w:hAnsi="Arial Gras"/>
          <w:caps/>
          <w:smallCaps w:val="0"/>
          <w:sz w:val="24"/>
          <w:szCs w:val="24"/>
        </w:rPr>
      </w:pPr>
      <w:bookmarkStart w:id="4796" w:name="_Toc105153889"/>
      <w:bookmarkStart w:id="4797" w:name="_Toc106672954"/>
      <w:bookmarkStart w:id="4798" w:name="_Toc106673822"/>
      <w:bookmarkStart w:id="4799" w:name="_Toc106673927"/>
      <w:bookmarkStart w:id="4800" w:name="_Toc106674129"/>
      <w:bookmarkStart w:id="4801" w:name="_Toc108923040"/>
      <w:bookmarkStart w:id="4802" w:name="_Toc108923526"/>
      <w:bookmarkStart w:id="4803" w:name="_Toc109018618"/>
      <w:bookmarkStart w:id="4804" w:name="_Toc113099198"/>
      <w:bookmarkStart w:id="4805" w:name="_Toc113169807"/>
      <w:bookmarkStart w:id="4806" w:name="_Toc113447326"/>
      <w:bookmarkStart w:id="4807" w:name="_Toc229284070"/>
      <w:bookmarkStart w:id="4808" w:name="_Toc229462076"/>
      <w:bookmarkStart w:id="4809" w:name="_Toc230324285"/>
      <w:bookmarkStart w:id="4810" w:name="_Toc230668840"/>
      <w:bookmarkStart w:id="4811" w:name="_Toc230858368"/>
      <w:bookmarkStart w:id="4812" w:name="_Toc230858738"/>
      <w:bookmarkStart w:id="4813" w:name="_Toc231269416"/>
      <w:bookmarkStart w:id="4814" w:name="_Toc231269818"/>
      <w:bookmarkStart w:id="4815" w:name="_Toc231270203"/>
      <w:bookmarkStart w:id="4816" w:name="_Toc262217117"/>
      <w:bookmarkStart w:id="4817" w:name="_Toc262560561"/>
      <w:bookmarkStart w:id="4818" w:name="_Toc262562638"/>
      <w:bookmarkStart w:id="4819" w:name="_Toc262733728"/>
      <w:bookmarkStart w:id="4820" w:name="_Toc262738502"/>
      <w:bookmarkStart w:id="4821" w:name="_Toc263062906"/>
      <w:bookmarkStart w:id="4822" w:name="_Toc263432518"/>
      <w:bookmarkStart w:id="4823" w:name="_Toc263761033"/>
      <w:bookmarkStart w:id="4824" w:name="_Toc263770423"/>
      <w:bookmarkStart w:id="4825" w:name="_Toc263775935"/>
      <w:bookmarkStart w:id="4826" w:name="_Toc287518301"/>
      <w:bookmarkStart w:id="4827" w:name="_Toc287536239"/>
      <w:bookmarkStart w:id="4828" w:name="_Toc287516848"/>
      <w:bookmarkStart w:id="4829" w:name="_Toc287517582"/>
      <w:bookmarkStart w:id="4830" w:name="_Toc287536304"/>
      <w:bookmarkStart w:id="4831" w:name="_Toc287603225"/>
      <w:bookmarkStart w:id="4832" w:name="_Toc287959799"/>
      <w:bookmarkStart w:id="4833" w:name="_Toc288053880"/>
      <w:bookmarkStart w:id="4834" w:name="_Toc125707657"/>
      <w:r w:rsidRPr="00350D04">
        <w:rPr>
          <w:rFonts w:ascii="Arial Gras" w:hAnsi="Arial Gras"/>
          <w:smallCaps w:val="0"/>
          <w:sz w:val="24"/>
          <w:szCs w:val="24"/>
        </w:rPr>
        <w:t xml:space="preserve">DROITS DE TRAFIC ET AUTORISATION </w:t>
      </w:r>
      <w:r w:rsidRPr="002F4BE3">
        <w:rPr>
          <w:rFonts w:ascii="Arial Gras" w:hAnsi="Arial Gras"/>
          <w:smallCaps w:val="0"/>
          <w:sz w:val="24"/>
          <w:szCs w:val="24"/>
        </w:rPr>
        <w:t>D’EXPLOITATION</w:t>
      </w:r>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p>
    <w:p w14:paraId="057207F3" w14:textId="278EFE74" w:rsidR="00D963F0" w:rsidRPr="002563A2" w:rsidRDefault="00D963F0" w:rsidP="00B32D80">
      <w:pPr>
        <w:pStyle w:val="Title4L"/>
      </w:pPr>
      <w:bookmarkStart w:id="4835" w:name="_Toc335895"/>
      <w:bookmarkStart w:id="4836" w:name="_Toc523835"/>
      <w:bookmarkStart w:id="4837" w:name="_Toc105151403"/>
      <w:bookmarkStart w:id="4838" w:name="_Toc106674131"/>
      <w:bookmarkStart w:id="4839" w:name="_Toc108923042"/>
      <w:bookmarkStart w:id="4840" w:name="_Toc108923528"/>
      <w:bookmarkStart w:id="4841" w:name="_Toc109018620"/>
      <w:bookmarkStart w:id="4842" w:name="_Toc113099200"/>
      <w:bookmarkStart w:id="4843" w:name="_Toc113169809"/>
      <w:bookmarkStart w:id="4844" w:name="_Toc113447328"/>
      <w:bookmarkStart w:id="4845" w:name="_Toc229284072"/>
      <w:bookmarkStart w:id="4846" w:name="_Toc229462078"/>
      <w:bookmarkStart w:id="4847" w:name="_Toc230324287"/>
      <w:bookmarkStart w:id="4848" w:name="_Toc230668842"/>
      <w:bookmarkStart w:id="4849" w:name="_Toc230858370"/>
      <w:bookmarkStart w:id="4850" w:name="_Toc230858740"/>
      <w:bookmarkStart w:id="4851" w:name="_Toc231269418"/>
      <w:bookmarkStart w:id="4852" w:name="_Toc231269820"/>
      <w:bookmarkStart w:id="4853" w:name="_Toc231270205"/>
      <w:bookmarkStart w:id="4854" w:name="_Toc262217119"/>
      <w:bookmarkStart w:id="4855" w:name="_Toc262560563"/>
      <w:bookmarkStart w:id="4856" w:name="_Toc262562640"/>
      <w:bookmarkStart w:id="4857" w:name="_Toc262733730"/>
      <w:bookmarkStart w:id="4858" w:name="_Toc262738504"/>
      <w:bookmarkStart w:id="4859" w:name="_Toc263062908"/>
      <w:bookmarkStart w:id="4860" w:name="_Toc263432520"/>
      <w:bookmarkStart w:id="4861" w:name="_Toc263761035"/>
      <w:bookmarkStart w:id="4862" w:name="_Toc263770425"/>
      <w:bookmarkStart w:id="4863" w:name="_Toc263775937"/>
      <w:bookmarkStart w:id="4864" w:name="_Toc287603227"/>
      <w:bookmarkStart w:id="4865" w:name="_Toc287959801"/>
      <w:bookmarkStart w:id="4866" w:name="_Toc288053882"/>
      <w:bookmarkStart w:id="4867" w:name="_Toc125707658"/>
      <w:bookmarkStart w:id="4868" w:name="_Toc335896"/>
      <w:bookmarkStart w:id="4869" w:name="_Toc523836"/>
      <w:bookmarkStart w:id="4870" w:name="_Toc335897"/>
      <w:bookmarkStart w:id="4871" w:name="_Toc523837"/>
      <w:bookmarkStart w:id="4872" w:name="_Toc335898"/>
      <w:bookmarkStart w:id="4873" w:name="_Toc523838"/>
      <w:r w:rsidRPr="002563A2">
        <w:t>Licence d’exploitation</w:t>
      </w:r>
      <w:bookmarkEnd w:id="4835"/>
      <w:bookmarkEnd w:id="4836"/>
      <w:bookmarkEnd w:id="4837"/>
      <w:bookmarkEnd w:id="4838"/>
      <w:bookmarkEnd w:id="4839"/>
      <w:bookmarkEnd w:id="4840"/>
      <w:bookmarkEnd w:id="4841"/>
      <w:bookmarkEnd w:id="4842"/>
      <w:bookmarkEnd w:id="4843"/>
      <w:bookmarkEnd w:id="4844"/>
      <w:bookmarkEnd w:id="4845"/>
      <w:bookmarkEnd w:id="4846"/>
      <w:r w:rsidR="0070197C" w:rsidRPr="002563A2">
        <w:t xml:space="preserve"> et certificat de transporteur aérien</w:t>
      </w:r>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p>
    <w:p w14:paraId="02A7AA8E" w14:textId="0359B5F1" w:rsidR="00DB2DA3" w:rsidRPr="007A3B6A" w:rsidRDefault="00C84641" w:rsidP="007A3B6A">
      <w:pPr>
        <w:pStyle w:val="Sansinterligne"/>
        <w:numPr>
          <w:ilvl w:val="0"/>
          <w:numId w:val="239"/>
        </w:numPr>
        <w:spacing w:before="120" w:after="120" w:line="276" w:lineRule="auto"/>
        <w:jc w:val="both"/>
        <w:rPr>
          <w:lang w:val="fr-CA"/>
        </w:rPr>
      </w:pPr>
      <w:r w:rsidRPr="007A3B6A">
        <w:rPr>
          <w:lang w:val="fr-CA"/>
        </w:rPr>
        <w:t xml:space="preserve">L’activité de transporteur aérien public est subordonnée à la détention d’une licence d’exploitation délivrée à titre individuel par </w:t>
      </w:r>
      <w:r w:rsidR="00620555" w:rsidRPr="007A3B6A">
        <w:rPr>
          <w:lang w:val="fr-CA"/>
        </w:rPr>
        <w:t xml:space="preserve">l’autorité désignée par l’Etat membre </w:t>
      </w:r>
      <w:r w:rsidRPr="007A3B6A">
        <w:rPr>
          <w:lang w:val="fr-CA"/>
        </w:rPr>
        <w:t>dans les conditions fixées par voie réglementaire</w:t>
      </w:r>
      <w:r w:rsidR="00FB6C88" w:rsidRPr="007A3B6A">
        <w:rPr>
          <w:lang w:val="fr-CA"/>
        </w:rPr>
        <w:t>.</w:t>
      </w:r>
      <w:r w:rsidRPr="007A3B6A">
        <w:rPr>
          <w:lang w:val="fr-CA"/>
        </w:rPr>
        <w:t xml:space="preserve">. </w:t>
      </w:r>
    </w:p>
    <w:p w14:paraId="36A776CA" w14:textId="74C90097" w:rsidR="00D963F0" w:rsidRPr="007A3B6A" w:rsidRDefault="00D963F0" w:rsidP="007A3B6A">
      <w:pPr>
        <w:pStyle w:val="Sansinterligne"/>
        <w:numPr>
          <w:ilvl w:val="0"/>
          <w:numId w:val="239"/>
        </w:numPr>
        <w:spacing w:before="120" w:after="120" w:line="276" w:lineRule="auto"/>
        <w:jc w:val="both"/>
        <w:rPr>
          <w:lang w:val="fr-CA"/>
        </w:rPr>
      </w:pPr>
      <w:r w:rsidRPr="007A3B6A">
        <w:rPr>
          <w:lang w:val="fr-CA"/>
        </w:rPr>
        <w:t xml:space="preserve">Cette licence est délivrée notamment au vu de garanties morales, </w:t>
      </w:r>
      <w:r w:rsidR="00027F86" w:rsidRPr="007A3B6A">
        <w:rPr>
          <w:lang w:val="fr-CA"/>
        </w:rPr>
        <w:t xml:space="preserve">administratives, économiques, </w:t>
      </w:r>
      <w:r w:rsidRPr="007A3B6A">
        <w:rPr>
          <w:lang w:val="fr-CA"/>
        </w:rPr>
        <w:t>financières et techniques que présente l’entreprise intéressé</w:t>
      </w:r>
      <w:r w:rsidR="00510736" w:rsidRPr="007A3B6A">
        <w:rPr>
          <w:lang w:val="fr-CA"/>
        </w:rPr>
        <w:t>e</w:t>
      </w:r>
      <w:r w:rsidRPr="007A3B6A">
        <w:rPr>
          <w:lang w:val="fr-CA"/>
        </w:rPr>
        <w:t xml:space="preserve"> et sur l’opportunité de la création d’un service nouveau de transport aérien.</w:t>
      </w:r>
    </w:p>
    <w:p w14:paraId="7341646A" w14:textId="22D5320B" w:rsidR="00D963F0" w:rsidRPr="00B34622" w:rsidRDefault="00D963F0" w:rsidP="007A3B6A">
      <w:pPr>
        <w:pStyle w:val="Sansinterligne"/>
        <w:numPr>
          <w:ilvl w:val="0"/>
          <w:numId w:val="239"/>
        </w:numPr>
        <w:spacing w:before="120" w:after="120" w:line="276" w:lineRule="auto"/>
        <w:jc w:val="both"/>
        <w:rPr>
          <w:lang w:val="fr-CA"/>
        </w:rPr>
      </w:pPr>
      <w:r w:rsidRPr="00B34622">
        <w:rPr>
          <w:lang w:val="fr-CA"/>
        </w:rPr>
        <w:t>Les conditions de délivrance, de renouvellement, de suspension et de retrait de</w:t>
      </w:r>
      <w:r w:rsidR="00C70E06" w:rsidRPr="007A3B6A">
        <w:rPr>
          <w:lang w:val="fr-CA"/>
        </w:rPr>
        <w:t xml:space="preserve"> </w:t>
      </w:r>
      <w:r w:rsidRPr="00B34622">
        <w:rPr>
          <w:lang w:val="fr-CA"/>
        </w:rPr>
        <w:t xml:space="preserve">la licence d'exploitation d'une entreprise de transport aérien public sont fixées par </w:t>
      </w:r>
      <w:r w:rsidR="006E64E6" w:rsidRPr="00B34622">
        <w:rPr>
          <w:lang w:val="fr-CA"/>
        </w:rPr>
        <w:t>voie réglementaire</w:t>
      </w:r>
      <w:r w:rsidRPr="00B34622">
        <w:rPr>
          <w:lang w:val="fr-CA"/>
        </w:rPr>
        <w:t>.</w:t>
      </w:r>
      <w:r w:rsidR="005C1B9E" w:rsidRPr="00B34622">
        <w:rPr>
          <w:lang w:val="fr-CA"/>
        </w:rPr>
        <w:t xml:space="preserve"> </w:t>
      </w:r>
      <w:r w:rsidR="00D17C2E" w:rsidRPr="00B34622">
        <w:rPr>
          <w:lang w:val="fr-CA"/>
        </w:rPr>
        <w:t> </w:t>
      </w:r>
    </w:p>
    <w:p w14:paraId="2EB62DDF" w14:textId="77777777" w:rsidR="00D963F0" w:rsidRPr="0054339F" w:rsidRDefault="00D963F0" w:rsidP="00B32D80">
      <w:pPr>
        <w:pStyle w:val="Title4L"/>
      </w:pPr>
      <w:bookmarkStart w:id="4874" w:name="_Toc105151405"/>
      <w:bookmarkStart w:id="4875" w:name="_Toc105151406"/>
      <w:bookmarkStart w:id="4876" w:name="_Toc106674132"/>
      <w:bookmarkStart w:id="4877" w:name="_Toc108923043"/>
      <w:bookmarkStart w:id="4878" w:name="_Toc108923529"/>
      <w:bookmarkStart w:id="4879" w:name="_Toc109018621"/>
      <w:bookmarkStart w:id="4880" w:name="_Toc113099201"/>
      <w:bookmarkStart w:id="4881" w:name="_Toc113169810"/>
      <w:bookmarkStart w:id="4882" w:name="_Toc113447329"/>
      <w:bookmarkStart w:id="4883" w:name="_Toc229284073"/>
      <w:bookmarkStart w:id="4884" w:name="_Toc229462079"/>
      <w:bookmarkStart w:id="4885" w:name="_Toc230324288"/>
      <w:bookmarkStart w:id="4886" w:name="_Toc230668843"/>
      <w:bookmarkStart w:id="4887" w:name="_Toc230858371"/>
      <w:bookmarkStart w:id="4888" w:name="_Toc230858741"/>
      <w:bookmarkStart w:id="4889" w:name="_Toc231269419"/>
      <w:bookmarkStart w:id="4890" w:name="_Toc231269821"/>
      <w:bookmarkStart w:id="4891" w:name="_Toc231270206"/>
      <w:bookmarkStart w:id="4892" w:name="_Toc262217120"/>
      <w:bookmarkStart w:id="4893" w:name="_Toc262560564"/>
      <w:bookmarkStart w:id="4894" w:name="_Toc262562641"/>
      <w:bookmarkStart w:id="4895" w:name="_Toc262733731"/>
      <w:bookmarkStart w:id="4896" w:name="_Toc262738505"/>
      <w:bookmarkStart w:id="4897" w:name="_Toc263062909"/>
      <w:bookmarkStart w:id="4898" w:name="_Toc263432521"/>
      <w:bookmarkStart w:id="4899" w:name="_Toc263761036"/>
      <w:bookmarkStart w:id="4900" w:name="_Toc263770426"/>
      <w:bookmarkStart w:id="4901" w:name="_Toc263775938"/>
      <w:bookmarkStart w:id="4902" w:name="_Toc287603228"/>
      <w:bookmarkStart w:id="4903" w:name="_Toc287959802"/>
      <w:bookmarkStart w:id="4904" w:name="_Toc288053883"/>
      <w:bookmarkStart w:id="4905" w:name="_Toc125707659"/>
      <w:bookmarkEnd w:id="4874"/>
      <w:r w:rsidRPr="0054339F">
        <w:t>Autorisation d’exploitation</w:t>
      </w:r>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p>
    <w:p w14:paraId="1E0A8520" w14:textId="77777777" w:rsidR="002F328B" w:rsidRPr="00B34622" w:rsidRDefault="00D963F0" w:rsidP="00B34622">
      <w:pPr>
        <w:pStyle w:val="Sansinterligne"/>
        <w:numPr>
          <w:ilvl w:val="0"/>
          <w:numId w:val="240"/>
        </w:numPr>
        <w:spacing w:before="120" w:after="120" w:line="276" w:lineRule="auto"/>
        <w:jc w:val="both"/>
        <w:rPr>
          <w:lang w:val="fr-CA"/>
        </w:rPr>
      </w:pPr>
      <w:r w:rsidRPr="00B34622">
        <w:rPr>
          <w:lang w:val="fr-CA"/>
        </w:rPr>
        <w:t xml:space="preserve">Toute demande d'autorisation pour l'exploitation d'un service aérien doit comporter entre autres les renseignements </w:t>
      </w:r>
      <w:r w:rsidR="00137C03" w:rsidRPr="00B34622">
        <w:rPr>
          <w:lang w:val="fr-CA"/>
        </w:rPr>
        <w:t xml:space="preserve">déterminés </w:t>
      </w:r>
      <w:r w:rsidRPr="00B34622">
        <w:rPr>
          <w:lang w:val="fr-CA"/>
        </w:rPr>
        <w:t xml:space="preserve">par </w:t>
      </w:r>
      <w:r w:rsidR="006E64E6" w:rsidRPr="00B34622">
        <w:rPr>
          <w:lang w:val="fr-CA"/>
        </w:rPr>
        <w:t>voie réglementaire</w:t>
      </w:r>
      <w:r w:rsidRPr="00B34622">
        <w:rPr>
          <w:lang w:val="fr-CA"/>
        </w:rPr>
        <w:t>.</w:t>
      </w:r>
    </w:p>
    <w:p w14:paraId="14A1F08C" w14:textId="77777777" w:rsidR="00D963F0" w:rsidRPr="00B34622" w:rsidRDefault="00D019CF" w:rsidP="00B34622">
      <w:pPr>
        <w:pStyle w:val="Sansinterligne"/>
        <w:numPr>
          <w:ilvl w:val="0"/>
          <w:numId w:val="240"/>
        </w:numPr>
        <w:spacing w:before="120" w:after="120" w:line="276" w:lineRule="auto"/>
        <w:jc w:val="both"/>
        <w:rPr>
          <w:lang w:val="fr-CA"/>
        </w:rPr>
      </w:pPr>
      <w:r w:rsidRPr="00B34622">
        <w:rPr>
          <w:lang w:val="fr-CA"/>
        </w:rPr>
        <w:t>Sauf disposition contraire dans un accord international bilatéral ou multilatéral, d</w:t>
      </w:r>
      <w:r w:rsidR="00D963F0" w:rsidRPr="00B34622">
        <w:rPr>
          <w:lang w:val="fr-CA"/>
        </w:rPr>
        <w:t>oivent faire l'objet d'une demande introduite par la voie diplomatique</w:t>
      </w:r>
      <w:r w:rsidR="0070197C" w:rsidRPr="00B34622">
        <w:rPr>
          <w:lang w:val="fr-CA"/>
        </w:rPr>
        <w:t xml:space="preserve"> </w:t>
      </w:r>
      <w:r w:rsidR="00D963F0" w:rsidRPr="00B34622">
        <w:rPr>
          <w:lang w:val="fr-CA"/>
        </w:rPr>
        <w:t>:</w:t>
      </w:r>
    </w:p>
    <w:p w14:paraId="2395EF1F" w14:textId="77777777" w:rsidR="00D963F0" w:rsidRPr="0054339F" w:rsidRDefault="00D963F0" w:rsidP="002D6339">
      <w:pPr>
        <w:pStyle w:val="Sansinterligne"/>
        <w:numPr>
          <w:ilvl w:val="0"/>
          <w:numId w:val="43"/>
        </w:numPr>
        <w:spacing w:before="120" w:after="120" w:line="276" w:lineRule="auto"/>
        <w:jc w:val="both"/>
      </w:pPr>
      <w:r w:rsidRPr="0054339F">
        <w:t>l'exploitation d'un service aérien international régulier</w:t>
      </w:r>
      <w:r w:rsidR="00564F59" w:rsidRPr="0054339F">
        <w:t> </w:t>
      </w:r>
      <w:r w:rsidRPr="0054339F">
        <w:t>;</w:t>
      </w:r>
    </w:p>
    <w:p w14:paraId="4A033DF2" w14:textId="77777777" w:rsidR="002F328B" w:rsidRDefault="00D963F0" w:rsidP="002D6339">
      <w:pPr>
        <w:pStyle w:val="Sansinterligne"/>
        <w:numPr>
          <w:ilvl w:val="0"/>
          <w:numId w:val="43"/>
        </w:numPr>
        <w:spacing w:before="120" w:after="120" w:line="276" w:lineRule="auto"/>
        <w:jc w:val="both"/>
      </w:pPr>
      <w:r w:rsidRPr="0054339F">
        <w:t xml:space="preserve">l'exploitation d'un service aérien international non régulier pour les aéronefs immatriculés dans un </w:t>
      </w:r>
      <w:r w:rsidR="00C24EA8">
        <w:t>État qui n’est pas contractant à la Convention de Chicago</w:t>
      </w:r>
      <w:r w:rsidRPr="0054339F">
        <w:t>.</w:t>
      </w:r>
    </w:p>
    <w:p w14:paraId="796C43E7" w14:textId="77777777" w:rsidR="00D963F0" w:rsidRPr="0054339F" w:rsidRDefault="00D963F0" w:rsidP="00B32D80">
      <w:pPr>
        <w:pStyle w:val="Title4L"/>
      </w:pPr>
      <w:bookmarkStart w:id="4906" w:name="_Toc105151409"/>
      <w:bookmarkStart w:id="4907" w:name="_Toc106674133"/>
      <w:bookmarkStart w:id="4908" w:name="_Toc108923044"/>
      <w:bookmarkStart w:id="4909" w:name="_Toc108923530"/>
      <w:bookmarkStart w:id="4910" w:name="_Toc109018622"/>
      <w:bookmarkStart w:id="4911" w:name="_Toc113099202"/>
      <w:bookmarkStart w:id="4912" w:name="_Toc113169811"/>
      <w:bookmarkStart w:id="4913" w:name="_Toc113447330"/>
      <w:bookmarkStart w:id="4914" w:name="_Toc229284074"/>
      <w:bookmarkStart w:id="4915" w:name="_Toc229462080"/>
      <w:bookmarkStart w:id="4916" w:name="_Toc230324289"/>
      <w:bookmarkStart w:id="4917" w:name="_Toc230668844"/>
      <w:bookmarkStart w:id="4918" w:name="_Toc230858372"/>
      <w:bookmarkStart w:id="4919" w:name="_Toc230858742"/>
      <w:bookmarkStart w:id="4920" w:name="_Toc231269420"/>
      <w:bookmarkStart w:id="4921" w:name="_Toc231269822"/>
      <w:bookmarkStart w:id="4922" w:name="_Toc231270207"/>
      <w:bookmarkStart w:id="4923" w:name="_Toc262217121"/>
      <w:bookmarkStart w:id="4924" w:name="_Toc262560565"/>
      <w:bookmarkStart w:id="4925" w:name="_Toc262562642"/>
      <w:bookmarkStart w:id="4926" w:name="_Toc262733732"/>
      <w:bookmarkStart w:id="4927" w:name="_Toc262738506"/>
      <w:bookmarkStart w:id="4928" w:name="_Toc263062910"/>
      <w:bookmarkStart w:id="4929" w:name="_Toc263432522"/>
      <w:bookmarkStart w:id="4930" w:name="_Toc263761037"/>
      <w:bookmarkStart w:id="4931" w:name="_Toc263770427"/>
      <w:bookmarkStart w:id="4932" w:name="_Toc263775939"/>
      <w:bookmarkStart w:id="4933" w:name="_Toc287603229"/>
      <w:bookmarkStart w:id="4934" w:name="_Toc287959803"/>
      <w:bookmarkStart w:id="4935" w:name="_Toc288053884"/>
      <w:bookmarkStart w:id="4936" w:name="_Toc125707660"/>
      <w:bookmarkEnd w:id="4868"/>
      <w:bookmarkEnd w:id="4869"/>
      <w:r w:rsidRPr="0054339F">
        <w:t>Cession d’exploitation</w:t>
      </w:r>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p>
    <w:p w14:paraId="4975F0B3" w14:textId="77777777" w:rsidR="00E220DA" w:rsidRPr="005D067B" w:rsidRDefault="00D963F0" w:rsidP="00AA5220">
      <w:pPr>
        <w:pStyle w:val="StyleJustifi"/>
      </w:pPr>
      <w:r w:rsidRPr="005D067B">
        <w:t xml:space="preserve">Aucune entreprise </w:t>
      </w:r>
      <w:r w:rsidRPr="00F06210">
        <w:t>agréée ou</w:t>
      </w:r>
      <w:r w:rsidRPr="005D067B">
        <w:t xml:space="preserve"> détentrice</w:t>
      </w:r>
      <w:r w:rsidR="00C70E06" w:rsidRPr="000527AA">
        <w:rPr>
          <w:lang w:eastAsia="en-CA"/>
        </w:rPr>
        <w:t xml:space="preserve"> </w:t>
      </w:r>
      <w:r w:rsidR="00C70E06" w:rsidRPr="00F06210">
        <w:rPr>
          <w:lang w:eastAsia="en-CA"/>
        </w:rPr>
        <w:t>d’un agrément ou</w:t>
      </w:r>
      <w:r w:rsidRPr="005D067B">
        <w:t xml:space="preserve"> d'une licence d'exploitation</w:t>
      </w:r>
      <w:r w:rsidR="00524584">
        <w:t xml:space="preserve"> ou d’un certificat</w:t>
      </w:r>
      <w:r w:rsidRPr="005D067B">
        <w:t xml:space="preserve"> ne peut céder à</w:t>
      </w:r>
      <w:r w:rsidRPr="00191160">
        <w:t xml:space="preserve"> </w:t>
      </w:r>
      <w:r w:rsidRPr="005D067B">
        <w:t xml:space="preserve">une autre entreprise l'exploitation de tout ou partie de ses activités qui constituent un service aérien, au sens </w:t>
      </w:r>
      <w:r w:rsidR="00F33CFF" w:rsidRPr="005D067B">
        <w:t>du présent Code</w:t>
      </w:r>
      <w:r w:rsidRPr="005D067B">
        <w:t>.</w:t>
      </w:r>
    </w:p>
    <w:p w14:paraId="4C9FDF90" w14:textId="77777777" w:rsidR="00D963F0" w:rsidRPr="0054339F" w:rsidRDefault="00D963F0" w:rsidP="00B32D80">
      <w:pPr>
        <w:pStyle w:val="Title4L"/>
      </w:pPr>
      <w:bookmarkStart w:id="4937" w:name="_Toc105151410"/>
      <w:bookmarkStart w:id="4938" w:name="_Toc106674134"/>
      <w:bookmarkStart w:id="4939" w:name="_Toc108923045"/>
      <w:bookmarkStart w:id="4940" w:name="_Toc108923531"/>
      <w:bookmarkStart w:id="4941" w:name="_Toc109018623"/>
      <w:bookmarkStart w:id="4942" w:name="_Toc113099203"/>
      <w:bookmarkStart w:id="4943" w:name="_Toc113169812"/>
      <w:bookmarkStart w:id="4944" w:name="_Ref113262443"/>
      <w:bookmarkStart w:id="4945" w:name="_Toc113447331"/>
      <w:bookmarkStart w:id="4946" w:name="_Toc229284075"/>
      <w:bookmarkStart w:id="4947" w:name="_Toc229462081"/>
      <w:bookmarkStart w:id="4948" w:name="_Toc230324290"/>
      <w:bookmarkStart w:id="4949" w:name="_Toc230668845"/>
      <w:bookmarkStart w:id="4950" w:name="_Toc230858373"/>
      <w:bookmarkStart w:id="4951" w:name="_Toc230858743"/>
      <w:bookmarkStart w:id="4952" w:name="_Toc231269421"/>
      <w:bookmarkStart w:id="4953" w:name="_Toc231269823"/>
      <w:bookmarkStart w:id="4954" w:name="_Toc231270208"/>
      <w:bookmarkStart w:id="4955" w:name="_Toc262217122"/>
      <w:bookmarkStart w:id="4956" w:name="_Toc262560566"/>
      <w:bookmarkStart w:id="4957" w:name="_Toc262562643"/>
      <w:bookmarkStart w:id="4958" w:name="_Toc262733733"/>
      <w:bookmarkStart w:id="4959" w:name="_Toc262738507"/>
      <w:bookmarkStart w:id="4960" w:name="_Toc263062911"/>
      <w:bookmarkStart w:id="4961" w:name="_Toc263432523"/>
      <w:bookmarkStart w:id="4962" w:name="_Toc263761038"/>
      <w:bookmarkStart w:id="4963" w:name="_Toc263770428"/>
      <w:bookmarkStart w:id="4964" w:name="_Toc263775940"/>
      <w:bookmarkStart w:id="4965" w:name="_Toc287603230"/>
      <w:bookmarkStart w:id="4966" w:name="_Toc287959804"/>
      <w:bookmarkStart w:id="4967" w:name="_Toc288053885"/>
      <w:bookmarkStart w:id="4968" w:name="_Toc125707661"/>
      <w:r w:rsidRPr="0054339F">
        <w:t>Contrôle</w:t>
      </w:r>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p>
    <w:p w14:paraId="2C507DAB" w14:textId="33C474B8" w:rsidR="00D963F0" w:rsidRPr="00B34622" w:rsidRDefault="00D963F0" w:rsidP="00B34622">
      <w:pPr>
        <w:pStyle w:val="Sansinterligne"/>
        <w:numPr>
          <w:ilvl w:val="0"/>
          <w:numId w:val="241"/>
        </w:numPr>
        <w:spacing w:before="120" w:after="120" w:line="276" w:lineRule="auto"/>
        <w:jc w:val="both"/>
        <w:rPr>
          <w:lang w:val="fr-CA"/>
        </w:rPr>
      </w:pPr>
      <w:r w:rsidRPr="00B34622">
        <w:rPr>
          <w:lang w:val="fr-CA"/>
        </w:rPr>
        <w:t xml:space="preserve">Les entreprises exploitant les services aériens sont soumises durant l'exercice </w:t>
      </w:r>
      <w:r w:rsidR="00A21CF3" w:rsidRPr="00B34622">
        <w:rPr>
          <w:lang w:val="fr-CA"/>
        </w:rPr>
        <w:t>de leur</w:t>
      </w:r>
      <w:r w:rsidRPr="00B34622">
        <w:rPr>
          <w:lang w:val="fr-CA"/>
        </w:rPr>
        <w:t xml:space="preserve"> activité aux contrôles découlant de l'application soit des conventions internationales, soit des lois et règlements en vigueur en </w:t>
      </w:r>
      <w:r w:rsidR="006E0D7F" w:rsidRPr="00B34622">
        <w:rPr>
          <w:lang w:val="fr-CA"/>
        </w:rPr>
        <w:t xml:space="preserve">la </w:t>
      </w:r>
      <w:r w:rsidRPr="00B34622">
        <w:rPr>
          <w:lang w:val="fr-CA"/>
        </w:rPr>
        <w:t>matière se rattachant directement ou indirectement à la circulation aérienne, à la navigation aérienne, à l'exploitation technique des aéronefs.</w:t>
      </w:r>
    </w:p>
    <w:p w14:paraId="238F433D" w14:textId="6563AE43" w:rsidR="002F328B" w:rsidRPr="007A3B6A" w:rsidRDefault="00D963F0" w:rsidP="007A3B6A">
      <w:pPr>
        <w:pStyle w:val="Sansinterligne"/>
        <w:numPr>
          <w:ilvl w:val="0"/>
          <w:numId w:val="241"/>
        </w:numPr>
        <w:spacing w:before="120" w:after="120" w:line="276" w:lineRule="auto"/>
        <w:jc w:val="both"/>
        <w:rPr>
          <w:lang w:val="fr-CA"/>
        </w:rPr>
      </w:pPr>
      <w:r w:rsidRPr="007A3B6A">
        <w:rPr>
          <w:lang w:val="fr-CA"/>
        </w:rPr>
        <w:t xml:space="preserve">Les contrôles dont </w:t>
      </w:r>
      <w:r w:rsidR="007A6F68" w:rsidRPr="007A3B6A">
        <w:rPr>
          <w:lang w:val="fr-CA"/>
        </w:rPr>
        <w:t xml:space="preserve">il est </w:t>
      </w:r>
      <w:r w:rsidRPr="007A3B6A">
        <w:rPr>
          <w:lang w:val="fr-CA"/>
        </w:rPr>
        <w:t xml:space="preserve">question ci-dessus sont exercés au sol et durant les vols </w:t>
      </w:r>
      <w:r w:rsidR="009013B2">
        <w:rPr>
          <w:lang w:val="fr-CA"/>
        </w:rPr>
        <w:t>dans</w:t>
      </w:r>
      <w:r w:rsidR="009013B2" w:rsidRPr="007A3B6A">
        <w:rPr>
          <w:lang w:val="fr-CA"/>
        </w:rPr>
        <w:t xml:space="preserve"> </w:t>
      </w:r>
      <w:r w:rsidRPr="007A3B6A">
        <w:rPr>
          <w:lang w:val="fr-CA"/>
        </w:rPr>
        <w:t xml:space="preserve">les </w:t>
      </w:r>
      <w:r w:rsidR="00C70E06" w:rsidRPr="007A3B6A">
        <w:rPr>
          <w:lang w:val="fr-CA"/>
        </w:rPr>
        <w:t>conditions</w:t>
      </w:r>
      <w:r w:rsidR="009013B2">
        <w:rPr>
          <w:lang w:val="fr-CA"/>
        </w:rPr>
        <w:t xml:space="preserve"> fixées</w:t>
      </w:r>
      <w:r w:rsidRPr="007A3B6A">
        <w:rPr>
          <w:lang w:val="fr-CA"/>
        </w:rPr>
        <w:t xml:space="preserve"> par </w:t>
      </w:r>
      <w:r w:rsidR="006E64E6" w:rsidRPr="007A3B6A">
        <w:rPr>
          <w:lang w:val="fr-CA"/>
        </w:rPr>
        <w:t>voie réglementaire</w:t>
      </w:r>
      <w:r w:rsidR="0070197C" w:rsidRPr="007A3B6A">
        <w:rPr>
          <w:lang w:val="fr-CA"/>
        </w:rPr>
        <w:t>.</w:t>
      </w:r>
    </w:p>
    <w:p w14:paraId="0124FF7D" w14:textId="77777777" w:rsidR="00E220DA" w:rsidRPr="0054339F" w:rsidRDefault="00E220DA" w:rsidP="00B32D80">
      <w:pPr>
        <w:pStyle w:val="Title4L"/>
      </w:pPr>
      <w:bookmarkStart w:id="4969" w:name="_Toc262217123"/>
      <w:bookmarkStart w:id="4970" w:name="_Toc262560567"/>
      <w:bookmarkStart w:id="4971" w:name="_Toc262562644"/>
      <w:bookmarkStart w:id="4972" w:name="_Toc262733734"/>
      <w:bookmarkStart w:id="4973" w:name="_Toc262738508"/>
      <w:bookmarkStart w:id="4974" w:name="_Toc263062912"/>
      <w:bookmarkStart w:id="4975" w:name="_Toc263432524"/>
      <w:bookmarkStart w:id="4976" w:name="_Toc263761039"/>
      <w:bookmarkStart w:id="4977" w:name="_Toc263770429"/>
      <w:bookmarkStart w:id="4978" w:name="_Toc263775941"/>
      <w:bookmarkStart w:id="4979" w:name="_Toc287603231"/>
      <w:bookmarkStart w:id="4980" w:name="_Toc287959805"/>
      <w:bookmarkStart w:id="4981" w:name="_Toc288053886"/>
      <w:bookmarkStart w:id="4982" w:name="_Toc125707662"/>
      <w:r>
        <w:t>Libre concurrence</w:t>
      </w:r>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p>
    <w:p w14:paraId="036A1EDA" w14:textId="4C4F7416" w:rsidR="00E220DA" w:rsidRPr="00B34622" w:rsidRDefault="00E220DA" w:rsidP="00B34622">
      <w:pPr>
        <w:pStyle w:val="Sansinterligne"/>
        <w:numPr>
          <w:ilvl w:val="0"/>
          <w:numId w:val="242"/>
        </w:numPr>
        <w:spacing w:before="120" w:after="120" w:line="276" w:lineRule="auto"/>
        <w:jc w:val="both"/>
        <w:rPr>
          <w:lang w:val="fr-CA"/>
        </w:rPr>
      </w:pPr>
      <w:r>
        <w:rPr>
          <w:lang w:val="fr-CA"/>
        </w:rPr>
        <w:t xml:space="preserve">Les actions par les entreprises qui ont pour </w:t>
      </w:r>
      <w:r w:rsidR="00EB3A5D">
        <w:rPr>
          <w:lang w:val="fr-CA"/>
        </w:rPr>
        <w:t xml:space="preserve">objet ou pour </w:t>
      </w:r>
      <w:r>
        <w:rPr>
          <w:lang w:val="fr-CA"/>
        </w:rPr>
        <w:t xml:space="preserve">effet d’empêcher, de restreindre ou de fausser la concurrence en matière d’aviation civile sont prohibées, </w:t>
      </w:r>
      <w:r w:rsidR="00EB3A5D">
        <w:rPr>
          <w:lang w:val="fr-CA"/>
        </w:rPr>
        <w:t xml:space="preserve">sous peine des dispositions en matière de concurrence en vigueur </w:t>
      </w:r>
      <w:r w:rsidR="00DC6705">
        <w:rPr>
          <w:lang w:val="fr-CA"/>
        </w:rPr>
        <w:t xml:space="preserve">dans </w:t>
      </w:r>
      <w:r w:rsidR="00990A5F">
        <w:rPr>
          <w:lang w:val="fr-CA"/>
        </w:rPr>
        <w:t>chaque État membre</w:t>
      </w:r>
      <w:r w:rsidR="00EB3A5D">
        <w:rPr>
          <w:lang w:val="fr-CA"/>
        </w:rPr>
        <w:t xml:space="preserve">, </w:t>
      </w:r>
      <w:r>
        <w:rPr>
          <w:lang w:val="fr-CA"/>
        </w:rPr>
        <w:t>notamment lorsqu’elles tendent à :</w:t>
      </w:r>
    </w:p>
    <w:p w14:paraId="192E4CC4" w14:textId="77777777" w:rsidR="00E220DA" w:rsidRDefault="00E220DA" w:rsidP="002D6339">
      <w:pPr>
        <w:pStyle w:val="Sansinterligne"/>
        <w:numPr>
          <w:ilvl w:val="0"/>
          <w:numId w:val="44"/>
        </w:numPr>
        <w:spacing w:before="120" w:after="120" w:line="276" w:lineRule="auto"/>
        <w:jc w:val="both"/>
        <w:rPr>
          <w:lang w:val="fr-CA"/>
        </w:rPr>
      </w:pPr>
      <w:r>
        <w:rPr>
          <w:lang w:val="fr-CA"/>
        </w:rPr>
        <w:t>limiter l’accès au marché ou le libre exerci</w:t>
      </w:r>
      <w:r w:rsidR="00EB3A5D">
        <w:rPr>
          <w:lang w:val="fr-CA"/>
        </w:rPr>
        <w:t>c</w:t>
      </w:r>
      <w:r>
        <w:rPr>
          <w:lang w:val="fr-CA"/>
        </w:rPr>
        <w:t>e de la concurrence d’autres entreprises</w:t>
      </w:r>
      <w:r w:rsidR="00CE56B4">
        <w:rPr>
          <w:lang w:val="fr-CA"/>
        </w:rPr>
        <w:t xml:space="preserve"> </w:t>
      </w:r>
      <w:r>
        <w:rPr>
          <w:lang w:val="fr-CA"/>
        </w:rPr>
        <w:t>;</w:t>
      </w:r>
    </w:p>
    <w:p w14:paraId="2043C9B0" w14:textId="77777777" w:rsidR="00E220DA" w:rsidRDefault="00E220DA" w:rsidP="002D6339">
      <w:pPr>
        <w:pStyle w:val="Sansinterligne"/>
        <w:numPr>
          <w:ilvl w:val="0"/>
          <w:numId w:val="44"/>
        </w:numPr>
        <w:spacing w:before="120" w:after="120" w:line="276" w:lineRule="auto"/>
        <w:jc w:val="both"/>
        <w:rPr>
          <w:lang w:val="fr-CA"/>
        </w:rPr>
      </w:pPr>
      <w:r>
        <w:rPr>
          <w:lang w:val="fr-CA"/>
        </w:rPr>
        <w:t>faire obstacle à la fixation des prix par le libre jeu du marché en favorisant artificiellement leur hausse ou leur baisse.</w:t>
      </w:r>
    </w:p>
    <w:p w14:paraId="639D2E46" w14:textId="77777777" w:rsidR="00E220DA" w:rsidRDefault="00E220DA" w:rsidP="00B34622">
      <w:pPr>
        <w:pStyle w:val="Sansinterligne"/>
        <w:numPr>
          <w:ilvl w:val="0"/>
          <w:numId w:val="242"/>
        </w:numPr>
        <w:spacing w:before="120" w:after="120" w:line="276" w:lineRule="auto"/>
        <w:jc w:val="both"/>
        <w:rPr>
          <w:lang w:val="fr-CA"/>
        </w:rPr>
      </w:pPr>
      <w:r>
        <w:rPr>
          <w:lang w:val="fr-CA"/>
        </w:rPr>
        <w:t>Tout engagement, convention ou clause contractuelle se rapportant à une pratique contraire à la libre concurrence est nul et de nul effet.</w:t>
      </w:r>
    </w:p>
    <w:p w14:paraId="20050E78" w14:textId="77777777" w:rsidR="00D963F0" w:rsidRPr="0054339F" w:rsidRDefault="00D963F0" w:rsidP="00B32D80">
      <w:pPr>
        <w:pStyle w:val="Title4L"/>
      </w:pPr>
      <w:bookmarkStart w:id="4983" w:name="_Toc105151411"/>
      <w:bookmarkStart w:id="4984" w:name="_Toc106674135"/>
      <w:bookmarkStart w:id="4985" w:name="_Toc108923046"/>
      <w:bookmarkStart w:id="4986" w:name="_Toc108923532"/>
      <w:bookmarkStart w:id="4987" w:name="_Toc109018624"/>
      <w:bookmarkStart w:id="4988" w:name="_Toc113099204"/>
      <w:bookmarkStart w:id="4989" w:name="_Toc113169813"/>
      <w:bookmarkStart w:id="4990" w:name="_Toc113447332"/>
      <w:bookmarkStart w:id="4991" w:name="_Toc229284076"/>
      <w:bookmarkStart w:id="4992" w:name="_Toc229462082"/>
      <w:bookmarkStart w:id="4993" w:name="_Toc230324291"/>
      <w:bookmarkStart w:id="4994" w:name="_Toc230668846"/>
      <w:bookmarkStart w:id="4995" w:name="_Toc230858374"/>
      <w:bookmarkStart w:id="4996" w:name="_Toc230858744"/>
      <w:bookmarkStart w:id="4997" w:name="_Toc231269422"/>
      <w:bookmarkStart w:id="4998" w:name="_Toc231269824"/>
      <w:bookmarkStart w:id="4999" w:name="_Toc231270209"/>
      <w:bookmarkStart w:id="5000" w:name="_Toc262217124"/>
      <w:bookmarkStart w:id="5001" w:name="_Toc262560568"/>
      <w:bookmarkStart w:id="5002" w:name="_Toc262562645"/>
      <w:bookmarkStart w:id="5003" w:name="_Toc262733735"/>
      <w:bookmarkStart w:id="5004" w:name="_Toc262738509"/>
      <w:bookmarkStart w:id="5005" w:name="_Toc263062913"/>
      <w:bookmarkStart w:id="5006" w:name="_Toc263432525"/>
      <w:bookmarkStart w:id="5007" w:name="_Toc263761040"/>
      <w:bookmarkStart w:id="5008" w:name="_Toc263770430"/>
      <w:bookmarkStart w:id="5009" w:name="_Toc263775942"/>
      <w:bookmarkStart w:id="5010" w:name="_Toc287603232"/>
      <w:bookmarkStart w:id="5011" w:name="_Toc287959806"/>
      <w:bookmarkStart w:id="5012" w:name="_Toc288053887"/>
      <w:bookmarkStart w:id="5013" w:name="_Toc125707663"/>
      <w:r w:rsidRPr="0054339F">
        <w:t>Réquisition</w:t>
      </w:r>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p>
    <w:p w14:paraId="7D08DFAA" w14:textId="4B6A34A2" w:rsidR="00D963F0" w:rsidRPr="00B34622" w:rsidRDefault="00D963F0" w:rsidP="00B34622">
      <w:pPr>
        <w:pStyle w:val="Sansinterligne"/>
        <w:numPr>
          <w:ilvl w:val="0"/>
          <w:numId w:val="243"/>
        </w:numPr>
        <w:spacing w:before="120" w:after="120" w:line="276" w:lineRule="auto"/>
        <w:jc w:val="both"/>
        <w:rPr>
          <w:lang w:val="fr-CA"/>
        </w:rPr>
      </w:pPr>
      <w:r w:rsidRPr="00B34622">
        <w:rPr>
          <w:lang w:val="fr-CA"/>
        </w:rPr>
        <w:t xml:space="preserve">Le </w:t>
      </w:r>
      <w:r w:rsidR="001B1DB6" w:rsidRPr="00B34622">
        <w:rPr>
          <w:lang w:val="fr-CA"/>
        </w:rPr>
        <w:t xml:space="preserve">Ministre </w:t>
      </w:r>
      <w:r w:rsidR="005D067B" w:rsidRPr="00B34622">
        <w:rPr>
          <w:lang w:val="fr-CA"/>
        </w:rPr>
        <w:t xml:space="preserve">en </w:t>
      </w:r>
      <w:r w:rsidR="001B1DB6" w:rsidRPr="00B34622">
        <w:rPr>
          <w:lang w:val="fr-CA"/>
        </w:rPr>
        <w:t>charg</w:t>
      </w:r>
      <w:r w:rsidR="005D067B" w:rsidRPr="00B34622">
        <w:rPr>
          <w:lang w:val="fr-CA"/>
        </w:rPr>
        <w:t>e</w:t>
      </w:r>
      <w:r w:rsidR="001B1DB6" w:rsidRPr="00B34622">
        <w:rPr>
          <w:lang w:val="fr-CA"/>
        </w:rPr>
        <w:t xml:space="preserve"> de l’aviation civile de </w:t>
      </w:r>
      <w:r w:rsidR="00990A5F" w:rsidRPr="00B34622">
        <w:rPr>
          <w:lang w:val="fr-CA"/>
        </w:rPr>
        <w:t>chaque État membre</w:t>
      </w:r>
      <w:r w:rsidRPr="00B34622">
        <w:rPr>
          <w:lang w:val="fr-CA"/>
        </w:rPr>
        <w:t xml:space="preserve"> peut, en cas de calamité publique ou de nécessité impérieuse, procéder à la réquisition des aéronefs affectés à l'exploitation de n'importe quel service aérien.</w:t>
      </w:r>
    </w:p>
    <w:p w14:paraId="49486944" w14:textId="77777777" w:rsidR="002F328B" w:rsidRPr="00B34622" w:rsidRDefault="00D963F0" w:rsidP="00B34622">
      <w:pPr>
        <w:pStyle w:val="Sansinterligne"/>
        <w:numPr>
          <w:ilvl w:val="0"/>
          <w:numId w:val="243"/>
        </w:numPr>
        <w:spacing w:before="120" w:after="120" w:line="276" w:lineRule="auto"/>
        <w:jc w:val="both"/>
        <w:rPr>
          <w:lang w:val="fr-CA"/>
        </w:rPr>
      </w:pPr>
      <w:r w:rsidRPr="00B34622">
        <w:rPr>
          <w:lang w:val="fr-CA"/>
        </w:rPr>
        <w:t>La réquisition des aéronefs peut impliquer aussi la réquisition des équipages tant en personnel navigant qu'en personnel qualifié pour l'accomplissement de certaines tâches au sol.</w:t>
      </w:r>
    </w:p>
    <w:p w14:paraId="79FB3CCD" w14:textId="77777777" w:rsidR="00274893" w:rsidRPr="0054339F" w:rsidRDefault="00D963F0" w:rsidP="00B32D80">
      <w:pPr>
        <w:pStyle w:val="Title4L"/>
      </w:pPr>
      <w:bookmarkStart w:id="5014" w:name="_Toc105151412"/>
      <w:bookmarkStart w:id="5015" w:name="_Toc106674136"/>
      <w:bookmarkStart w:id="5016" w:name="_Toc108923047"/>
      <w:bookmarkStart w:id="5017" w:name="_Toc108923533"/>
      <w:bookmarkStart w:id="5018" w:name="_Toc109018625"/>
      <w:bookmarkStart w:id="5019" w:name="_Toc113099205"/>
      <w:bookmarkStart w:id="5020" w:name="_Toc113169814"/>
      <w:bookmarkStart w:id="5021" w:name="_Toc113447333"/>
      <w:bookmarkStart w:id="5022" w:name="_Toc229284077"/>
      <w:bookmarkStart w:id="5023" w:name="_Toc229462083"/>
      <w:bookmarkStart w:id="5024" w:name="_Toc230324292"/>
      <w:bookmarkStart w:id="5025" w:name="_Toc230668847"/>
      <w:bookmarkStart w:id="5026" w:name="_Toc230858375"/>
      <w:bookmarkStart w:id="5027" w:name="_Toc230858745"/>
      <w:bookmarkStart w:id="5028" w:name="_Toc231269423"/>
      <w:bookmarkStart w:id="5029" w:name="_Toc231269825"/>
      <w:bookmarkStart w:id="5030" w:name="_Toc231270210"/>
      <w:bookmarkStart w:id="5031" w:name="_Toc262217125"/>
      <w:bookmarkStart w:id="5032" w:name="_Toc262560569"/>
      <w:bookmarkStart w:id="5033" w:name="_Toc262562646"/>
      <w:bookmarkStart w:id="5034" w:name="_Toc262733736"/>
      <w:bookmarkStart w:id="5035" w:name="_Toc262738510"/>
      <w:bookmarkStart w:id="5036" w:name="_Toc263062914"/>
      <w:bookmarkStart w:id="5037" w:name="_Toc263432526"/>
      <w:bookmarkStart w:id="5038" w:name="_Toc263761041"/>
      <w:bookmarkStart w:id="5039" w:name="_Toc263770431"/>
      <w:bookmarkStart w:id="5040" w:name="_Toc263775943"/>
      <w:bookmarkStart w:id="5041" w:name="_Toc287603233"/>
      <w:bookmarkStart w:id="5042" w:name="_Toc287959807"/>
      <w:bookmarkStart w:id="5043" w:name="_Toc288053888"/>
      <w:bookmarkStart w:id="5044" w:name="_Toc125707664"/>
      <w:r w:rsidRPr="0054339F">
        <w:t>Itinéraires</w:t>
      </w:r>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p>
    <w:p w14:paraId="36588247" w14:textId="77777777" w:rsidR="00D963F0" w:rsidRDefault="00D963F0" w:rsidP="00AA5220">
      <w:pPr>
        <w:pStyle w:val="StyleJustifi"/>
      </w:pPr>
      <w:r w:rsidRPr="0054339F">
        <w:t xml:space="preserve">Aucune entreprise de services aériens réguliers de transport public ne peut modifier ses itinéraires ou abandonner l’exploitation d’une route ou d’un tronçon de route, sans </w:t>
      </w:r>
      <w:r w:rsidR="00BA744E">
        <w:t xml:space="preserve">s’être conformée au préalable aux </w:t>
      </w:r>
      <w:r w:rsidR="00CF3834">
        <w:t xml:space="preserve">conditions définies par </w:t>
      </w:r>
      <w:r w:rsidR="006E64E6">
        <w:t>voie réglementaire</w:t>
      </w:r>
      <w:r w:rsidR="00CF3834">
        <w:t>.</w:t>
      </w:r>
    </w:p>
    <w:p w14:paraId="7C8AB6BB" w14:textId="77777777" w:rsidR="00450884" w:rsidRPr="0054339F" w:rsidRDefault="00450884" w:rsidP="00B32D80">
      <w:pPr>
        <w:pStyle w:val="Title4L"/>
      </w:pPr>
      <w:bookmarkStart w:id="5045" w:name="_Toc105151416"/>
      <w:bookmarkStart w:id="5046" w:name="_Toc106674141"/>
      <w:bookmarkStart w:id="5047" w:name="_Toc108923052"/>
      <w:bookmarkStart w:id="5048" w:name="_Toc108923538"/>
      <w:bookmarkStart w:id="5049" w:name="_Toc109018630"/>
      <w:bookmarkStart w:id="5050" w:name="_Toc113099210"/>
      <w:bookmarkStart w:id="5051" w:name="_Toc113169819"/>
      <w:bookmarkStart w:id="5052" w:name="_Toc113447338"/>
      <w:bookmarkStart w:id="5053" w:name="_Toc229284083"/>
      <w:bookmarkStart w:id="5054" w:name="_Toc229462090"/>
      <w:bookmarkStart w:id="5055" w:name="_Toc230324293"/>
      <w:bookmarkStart w:id="5056" w:name="_Toc230668848"/>
      <w:bookmarkStart w:id="5057" w:name="_Toc230858376"/>
      <w:bookmarkStart w:id="5058" w:name="_Toc230858746"/>
      <w:bookmarkStart w:id="5059" w:name="_Toc231269424"/>
      <w:bookmarkStart w:id="5060" w:name="_Toc231269826"/>
      <w:bookmarkStart w:id="5061" w:name="_Toc231270211"/>
      <w:bookmarkStart w:id="5062" w:name="_Toc262217126"/>
      <w:bookmarkStart w:id="5063" w:name="_Toc262560570"/>
      <w:bookmarkStart w:id="5064" w:name="_Toc262562647"/>
      <w:bookmarkStart w:id="5065" w:name="_Toc262733737"/>
      <w:bookmarkStart w:id="5066" w:name="_Toc262738511"/>
      <w:bookmarkStart w:id="5067" w:name="_Toc263062915"/>
      <w:bookmarkStart w:id="5068" w:name="_Toc263432527"/>
      <w:bookmarkStart w:id="5069" w:name="_Toc263761042"/>
      <w:bookmarkStart w:id="5070" w:name="_Toc263770432"/>
      <w:bookmarkStart w:id="5071" w:name="_Toc263775944"/>
      <w:bookmarkStart w:id="5072" w:name="_Toc287603234"/>
      <w:bookmarkStart w:id="5073" w:name="_Toc287959808"/>
      <w:bookmarkStart w:id="5074" w:name="_Toc288053889"/>
      <w:bookmarkStart w:id="5075" w:name="_Toc125707665"/>
      <w:r w:rsidRPr="0054339F">
        <w:t>Aéronefs utilisés</w:t>
      </w:r>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p>
    <w:p w14:paraId="70911513" w14:textId="4471FA0D" w:rsidR="00450884" w:rsidRPr="00B34622" w:rsidRDefault="00450884" w:rsidP="00B34622">
      <w:pPr>
        <w:pStyle w:val="Sansinterligne"/>
        <w:numPr>
          <w:ilvl w:val="0"/>
          <w:numId w:val="244"/>
        </w:numPr>
        <w:spacing w:before="120" w:after="120" w:line="276" w:lineRule="auto"/>
        <w:jc w:val="both"/>
        <w:rPr>
          <w:lang w:val="fr-CA"/>
        </w:rPr>
      </w:pPr>
      <w:r w:rsidRPr="00B34622">
        <w:rPr>
          <w:lang w:val="fr-CA"/>
        </w:rPr>
        <w:t xml:space="preserve">Tous les aéronefs utilisés par des entreprises de transport public </w:t>
      </w:r>
      <w:r w:rsidR="00C24EA8" w:rsidRPr="00B34622">
        <w:rPr>
          <w:lang w:val="fr-CA"/>
        </w:rPr>
        <w:t xml:space="preserve">d’un État membre </w:t>
      </w:r>
      <w:r w:rsidRPr="00B34622">
        <w:rPr>
          <w:lang w:val="fr-CA"/>
        </w:rPr>
        <w:t xml:space="preserve">doivent être immatriculés </w:t>
      </w:r>
      <w:r w:rsidR="00DC6705" w:rsidRPr="00B34622">
        <w:rPr>
          <w:lang w:val="fr-CA"/>
        </w:rPr>
        <w:t>dans</w:t>
      </w:r>
      <w:r w:rsidR="00874A92" w:rsidRPr="00B34622">
        <w:rPr>
          <w:lang w:val="fr-CA"/>
        </w:rPr>
        <w:t xml:space="preserve"> cet</w:t>
      </w:r>
      <w:r w:rsidR="00DC6705" w:rsidRPr="00B34622">
        <w:rPr>
          <w:lang w:val="fr-CA"/>
        </w:rPr>
        <w:t xml:space="preserve"> </w:t>
      </w:r>
      <w:r w:rsidR="00B077A0" w:rsidRPr="00B34622">
        <w:rPr>
          <w:lang w:val="fr-CA"/>
        </w:rPr>
        <w:t>État membre</w:t>
      </w:r>
      <w:r w:rsidRPr="00B34622">
        <w:rPr>
          <w:lang w:val="fr-CA"/>
        </w:rPr>
        <w:t xml:space="preserve">.  </w:t>
      </w:r>
    </w:p>
    <w:p w14:paraId="6F515F25" w14:textId="77777777" w:rsidR="00450884" w:rsidRPr="00B34622" w:rsidRDefault="00450884" w:rsidP="00B34622">
      <w:pPr>
        <w:pStyle w:val="Sansinterligne"/>
        <w:numPr>
          <w:ilvl w:val="0"/>
          <w:numId w:val="244"/>
        </w:numPr>
        <w:spacing w:before="120" w:after="120" w:line="276" w:lineRule="auto"/>
        <w:jc w:val="both"/>
        <w:rPr>
          <w:lang w:val="fr-CA"/>
        </w:rPr>
      </w:pPr>
      <w:r w:rsidRPr="00B34622">
        <w:rPr>
          <w:lang w:val="fr-CA"/>
        </w:rPr>
        <w:t xml:space="preserve">Toutefois, au cas où, par manque d'équipement dûment prouvé, une entreprise est obligée de louer ou d'affréter temporairement un aéronef immatriculé à l'étranger, </w:t>
      </w:r>
      <w:r w:rsidR="00556ADD">
        <w:rPr>
          <w:lang w:val="fr-CA"/>
        </w:rPr>
        <w:t>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 </w:t>
      </w:r>
      <w:r w:rsidR="00B077A0">
        <w:rPr>
          <w:lang w:val="fr-CA"/>
        </w:rPr>
        <w:t>l’État membre</w:t>
      </w:r>
      <w:r w:rsidRPr="00B34622">
        <w:rPr>
          <w:lang w:val="fr-CA"/>
        </w:rPr>
        <w:t xml:space="preserve"> peut autoriser l'emploi d'un tel aéronef par cette entreprise ; un permis provisoire de circulation d'une durée limitée tel que spécifiée par </w:t>
      </w:r>
      <w:r w:rsidR="006E64E6" w:rsidRPr="00B34622">
        <w:rPr>
          <w:lang w:val="fr-CA"/>
        </w:rPr>
        <w:t>voie réglementaire</w:t>
      </w:r>
      <w:r w:rsidRPr="00B34622">
        <w:rPr>
          <w:lang w:val="fr-CA"/>
        </w:rPr>
        <w:t>, lui sera accordé.</w:t>
      </w:r>
    </w:p>
    <w:p w14:paraId="0AD2D58E" w14:textId="77777777" w:rsidR="00566BFF" w:rsidRPr="00B34622" w:rsidRDefault="00566BFF" w:rsidP="00B34622">
      <w:pPr>
        <w:pStyle w:val="Sansinterligne"/>
        <w:numPr>
          <w:ilvl w:val="0"/>
          <w:numId w:val="244"/>
        </w:numPr>
        <w:spacing w:before="120" w:after="120" w:line="276" w:lineRule="auto"/>
        <w:jc w:val="both"/>
        <w:rPr>
          <w:lang w:val="fr-CA"/>
        </w:rPr>
      </w:pPr>
      <w:r w:rsidRPr="00B34622">
        <w:rPr>
          <w:lang w:val="fr-CA"/>
        </w:rPr>
        <w:t xml:space="preserve">Les conditions relatives à la délivrance d’une autorisation pour exercer une activité contre rémunération </w:t>
      </w:r>
      <w:r w:rsidR="00DC6705" w:rsidRPr="00B34622">
        <w:rPr>
          <w:lang w:val="fr-CA"/>
        </w:rPr>
        <w:t xml:space="preserve">dans </w:t>
      </w:r>
      <w:r w:rsidR="00B077A0" w:rsidRPr="00B34622">
        <w:rPr>
          <w:lang w:val="fr-CA"/>
        </w:rPr>
        <w:t>l’État membre</w:t>
      </w:r>
      <w:r w:rsidRPr="00B34622">
        <w:rPr>
          <w:lang w:val="fr-CA"/>
        </w:rPr>
        <w:t xml:space="preserve"> avec des aéronefs immatriculés dans un État étranger sont définies par </w:t>
      </w:r>
      <w:r w:rsidR="006E64E6" w:rsidRPr="00B34622">
        <w:rPr>
          <w:lang w:val="fr-CA"/>
        </w:rPr>
        <w:t>voie réglementaire</w:t>
      </w:r>
      <w:r w:rsidRPr="00B34622">
        <w:rPr>
          <w:lang w:val="fr-CA"/>
        </w:rPr>
        <w:t xml:space="preserve">, de même que pour effectuer un survol de l’espace aérien </w:t>
      </w:r>
      <w:r w:rsidR="00C24EA8" w:rsidRPr="00B34622">
        <w:rPr>
          <w:lang w:val="fr-CA"/>
        </w:rPr>
        <w:t>de l’État membre</w:t>
      </w:r>
      <w:r w:rsidRPr="00B34622">
        <w:rPr>
          <w:lang w:val="fr-CA"/>
        </w:rPr>
        <w:t xml:space="preserve"> ou une escale technique sur le territoire </w:t>
      </w:r>
      <w:r w:rsidR="00C24EA8" w:rsidRPr="00B34622">
        <w:rPr>
          <w:lang w:val="fr-CA"/>
        </w:rPr>
        <w:t>de l’État membre</w:t>
      </w:r>
      <w:r w:rsidRPr="00B34622">
        <w:rPr>
          <w:lang w:val="fr-CA"/>
        </w:rPr>
        <w:t>.</w:t>
      </w:r>
    </w:p>
    <w:p w14:paraId="123A5195" w14:textId="77777777" w:rsidR="00450884" w:rsidRPr="00B34622" w:rsidRDefault="00450884" w:rsidP="00B34622">
      <w:pPr>
        <w:pStyle w:val="Sansinterligne"/>
        <w:numPr>
          <w:ilvl w:val="0"/>
          <w:numId w:val="244"/>
        </w:numPr>
        <w:spacing w:before="120" w:after="120" w:line="276" w:lineRule="auto"/>
        <w:jc w:val="both"/>
        <w:rPr>
          <w:lang w:val="fr-CA"/>
        </w:rPr>
      </w:pPr>
      <w:r w:rsidRPr="00B34622">
        <w:rPr>
          <w:lang w:val="fr-CA"/>
        </w:rPr>
        <w:t xml:space="preserve">Un permis provisoire de circulation d'une durée limitée tel que spécifiée par </w:t>
      </w:r>
      <w:r w:rsidR="006E64E6" w:rsidRPr="00B34622">
        <w:rPr>
          <w:lang w:val="fr-CA"/>
        </w:rPr>
        <w:t>voie réglementaire</w:t>
      </w:r>
      <w:r w:rsidRPr="00B34622">
        <w:rPr>
          <w:lang w:val="fr-CA"/>
        </w:rPr>
        <w:t xml:space="preserve"> peut être également accordé à une entreprise de transport public.</w:t>
      </w:r>
    </w:p>
    <w:p w14:paraId="7A8061CF" w14:textId="77777777" w:rsidR="00D963F0" w:rsidRPr="00B34622" w:rsidRDefault="00450884" w:rsidP="00B34622">
      <w:pPr>
        <w:pStyle w:val="Sansinterligne"/>
        <w:numPr>
          <w:ilvl w:val="0"/>
          <w:numId w:val="244"/>
        </w:numPr>
        <w:spacing w:before="120" w:after="120" w:line="276" w:lineRule="auto"/>
        <w:jc w:val="both"/>
        <w:rPr>
          <w:lang w:val="fr-CA"/>
        </w:rPr>
      </w:pPr>
      <w:r w:rsidRPr="00B34622">
        <w:rPr>
          <w:lang w:val="fr-CA"/>
        </w:rPr>
        <w:t xml:space="preserve">Les aéronefs acquis, loués ou affrétés doivent répondre aux conditions techniques fixées par </w:t>
      </w:r>
      <w:r w:rsidR="006E64E6" w:rsidRPr="00B34622">
        <w:rPr>
          <w:lang w:val="fr-CA"/>
        </w:rPr>
        <w:t>voie réglementaire</w:t>
      </w:r>
      <w:r w:rsidRPr="00B34622">
        <w:rPr>
          <w:lang w:val="fr-CA"/>
        </w:rPr>
        <w:t>.</w:t>
      </w:r>
      <w:bookmarkEnd w:id="4870"/>
      <w:bookmarkEnd w:id="4871"/>
    </w:p>
    <w:p w14:paraId="2A35348B" w14:textId="6D7BD014" w:rsidR="00D963F0" w:rsidRPr="0054339F" w:rsidRDefault="00D963F0" w:rsidP="00B32D80">
      <w:pPr>
        <w:pStyle w:val="Title4L"/>
      </w:pPr>
      <w:bookmarkStart w:id="5076" w:name="_Toc335903"/>
      <w:bookmarkStart w:id="5077" w:name="_Toc523843"/>
      <w:bookmarkStart w:id="5078" w:name="_Toc105151417"/>
      <w:bookmarkStart w:id="5079" w:name="_Toc106674142"/>
      <w:bookmarkStart w:id="5080" w:name="_Toc108923053"/>
      <w:bookmarkStart w:id="5081" w:name="_Toc108923539"/>
      <w:bookmarkStart w:id="5082" w:name="_Toc109018631"/>
      <w:bookmarkStart w:id="5083" w:name="_Toc113099211"/>
      <w:bookmarkStart w:id="5084" w:name="_Toc113169820"/>
      <w:bookmarkStart w:id="5085" w:name="_Toc113447339"/>
      <w:bookmarkStart w:id="5086" w:name="_Toc229284084"/>
      <w:bookmarkStart w:id="5087" w:name="_Toc229462091"/>
      <w:bookmarkStart w:id="5088" w:name="_Toc230324296"/>
      <w:bookmarkStart w:id="5089" w:name="_Toc230668851"/>
      <w:bookmarkStart w:id="5090" w:name="_Toc230858378"/>
      <w:bookmarkStart w:id="5091" w:name="_Toc230858748"/>
      <w:bookmarkStart w:id="5092" w:name="_Toc231269426"/>
      <w:bookmarkStart w:id="5093" w:name="_Toc231269828"/>
      <w:bookmarkStart w:id="5094" w:name="_Toc231270213"/>
      <w:bookmarkStart w:id="5095" w:name="_Toc262217128"/>
      <w:bookmarkStart w:id="5096" w:name="_Toc262560571"/>
      <w:bookmarkStart w:id="5097" w:name="_Toc262562648"/>
      <w:bookmarkStart w:id="5098" w:name="_Toc262733738"/>
      <w:bookmarkStart w:id="5099" w:name="_Toc262738512"/>
      <w:bookmarkStart w:id="5100" w:name="_Toc263062916"/>
      <w:bookmarkStart w:id="5101" w:name="_Toc263432528"/>
      <w:bookmarkStart w:id="5102" w:name="_Toc263761043"/>
      <w:bookmarkStart w:id="5103" w:name="_Toc263770433"/>
      <w:bookmarkStart w:id="5104" w:name="_Toc263775945"/>
      <w:bookmarkStart w:id="5105" w:name="_Toc287603235"/>
      <w:bookmarkStart w:id="5106" w:name="_Toc287959809"/>
      <w:bookmarkStart w:id="5107" w:name="_Toc288053890"/>
      <w:bookmarkStart w:id="5108" w:name="_Toc125707666"/>
      <w:bookmarkEnd w:id="4872"/>
      <w:bookmarkEnd w:id="4873"/>
      <w:r w:rsidRPr="0054339F">
        <w:t>Transport de courrier et colis postaux</w:t>
      </w:r>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p>
    <w:p w14:paraId="562D732A" w14:textId="77777777" w:rsidR="00D963F0" w:rsidRPr="00B34622" w:rsidRDefault="00D963F0" w:rsidP="00B34622">
      <w:pPr>
        <w:pStyle w:val="Sansinterligne"/>
        <w:numPr>
          <w:ilvl w:val="0"/>
          <w:numId w:val="245"/>
        </w:numPr>
        <w:spacing w:before="120" w:after="120" w:line="276" w:lineRule="auto"/>
        <w:jc w:val="both"/>
        <w:rPr>
          <w:lang w:val="fr-CA"/>
        </w:rPr>
      </w:pPr>
      <w:r w:rsidRPr="00B34622">
        <w:rPr>
          <w:lang w:val="fr-CA"/>
        </w:rPr>
        <w:t>Le transport du courrier et des colis postaux par voie aérienne fait l'objet d'un contrat conclu, conformément aux dispositions des Conventions d'Union Postale Universelle.</w:t>
      </w:r>
    </w:p>
    <w:p w14:paraId="28A7F4B7" w14:textId="2C215200" w:rsidR="00D963F0" w:rsidRPr="00B34622" w:rsidRDefault="00D963F0" w:rsidP="00B34622">
      <w:pPr>
        <w:pStyle w:val="Sansinterligne"/>
        <w:numPr>
          <w:ilvl w:val="0"/>
          <w:numId w:val="245"/>
        </w:numPr>
        <w:spacing w:before="120" w:after="120" w:line="276" w:lineRule="auto"/>
        <w:jc w:val="both"/>
        <w:rPr>
          <w:lang w:val="fr-CA"/>
        </w:rPr>
      </w:pPr>
      <w:r w:rsidRPr="00B34622">
        <w:rPr>
          <w:lang w:val="fr-CA"/>
        </w:rPr>
        <w:t xml:space="preserve">Les conditions spécifiques au transport de courrier/colis postaux sont </w:t>
      </w:r>
      <w:r w:rsidR="00203130" w:rsidRPr="00B34622">
        <w:rPr>
          <w:lang w:val="fr-CA"/>
        </w:rPr>
        <w:t xml:space="preserve">fixées </w:t>
      </w:r>
      <w:r w:rsidRPr="00B34622">
        <w:rPr>
          <w:lang w:val="fr-CA"/>
        </w:rPr>
        <w:t xml:space="preserve">par </w:t>
      </w:r>
      <w:r w:rsidR="006E64E6" w:rsidRPr="00B34622">
        <w:rPr>
          <w:lang w:val="fr-CA"/>
        </w:rPr>
        <w:t>voie réglementaire</w:t>
      </w:r>
      <w:r w:rsidRPr="00B34622">
        <w:rPr>
          <w:lang w:val="fr-CA"/>
        </w:rPr>
        <w:t>.</w:t>
      </w:r>
    </w:p>
    <w:p w14:paraId="4E63DDE1" w14:textId="57C18472" w:rsidR="00D963F0" w:rsidRPr="00F920E4" w:rsidRDefault="00A52FA3" w:rsidP="002D6339">
      <w:pPr>
        <w:pStyle w:val="Title2L"/>
        <w:tabs>
          <w:tab w:val="clear" w:pos="3981"/>
          <w:tab w:val="num" w:pos="1843"/>
          <w:tab w:val="num" w:pos="3119"/>
        </w:tabs>
        <w:spacing w:after="240" w:line="276" w:lineRule="auto"/>
        <w:ind w:left="3119" w:hanging="2126"/>
        <w:rPr>
          <w:rFonts w:ascii="Arial Gras" w:hAnsi="Arial Gras"/>
          <w:caps/>
          <w:smallCaps w:val="0"/>
          <w:sz w:val="24"/>
          <w:szCs w:val="24"/>
        </w:rPr>
      </w:pPr>
      <w:bookmarkStart w:id="5109" w:name="_Toc105153891"/>
      <w:bookmarkStart w:id="5110" w:name="_Toc106672956"/>
      <w:bookmarkStart w:id="5111" w:name="_Toc106673824"/>
      <w:bookmarkStart w:id="5112" w:name="_Toc106673929"/>
      <w:bookmarkStart w:id="5113" w:name="_Toc106674143"/>
      <w:bookmarkStart w:id="5114" w:name="_Toc108923054"/>
      <w:bookmarkStart w:id="5115" w:name="_Toc108923540"/>
      <w:bookmarkStart w:id="5116" w:name="_Toc109018632"/>
      <w:bookmarkStart w:id="5117" w:name="_Toc113099212"/>
      <w:bookmarkStart w:id="5118" w:name="_Toc113169821"/>
      <w:bookmarkStart w:id="5119" w:name="_Toc113447340"/>
      <w:bookmarkStart w:id="5120" w:name="_Toc229284085"/>
      <w:bookmarkStart w:id="5121" w:name="_Toc229462092"/>
      <w:bookmarkStart w:id="5122" w:name="_Toc230324297"/>
      <w:bookmarkStart w:id="5123" w:name="_Toc230668852"/>
      <w:bookmarkStart w:id="5124" w:name="_Toc230858379"/>
      <w:bookmarkStart w:id="5125" w:name="_Toc230858749"/>
      <w:bookmarkStart w:id="5126" w:name="_Toc231269427"/>
      <w:bookmarkStart w:id="5127" w:name="_Toc231269829"/>
      <w:bookmarkStart w:id="5128" w:name="_Toc231270214"/>
      <w:bookmarkStart w:id="5129" w:name="_Toc262217129"/>
      <w:bookmarkStart w:id="5130" w:name="_Toc262560572"/>
      <w:bookmarkStart w:id="5131" w:name="_Toc262562649"/>
      <w:bookmarkStart w:id="5132" w:name="_Toc262733739"/>
      <w:bookmarkStart w:id="5133" w:name="_Toc262738513"/>
      <w:bookmarkStart w:id="5134" w:name="_Toc263062917"/>
      <w:bookmarkStart w:id="5135" w:name="_Toc263432529"/>
      <w:bookmarkStart w:id="5136" w:name="_Toc263761044"/>
      <w:bookmarkStart w:id="5137" w:name="_Toc263770434"/>
      <w:bookmarkStart w:id="5138" w:name="_Toc263775946"/>
      <w:bookmarkStart w:id="5139" w:name="_Toc287518302"/>
      <w:bookmarkStart w:id="5140" w:name="_Toc287536240"/>
      <w:bookmarkStart w:id="5141" w:name="_Toc287516849"/>
      <w:bookmarkStart w:id="5142" w:name="_Toc287517583"/>
      <w:bookmarkStart w:id="5143" w:name="_Toc287536305"/>
      <w:bookmarkStart w:id="5144" w:name="_Toc287603236"/>
      <w:bookmarkStart w:id="5145" w:name="_Toc287959810"/>
      <w:bookmarkStart w:id="5146" w:name="_Toc288053891"/>
      <w:bookmarkStart w:id="5147" w:name="_Toc125707667"/>
      <w:r w:rsidRPr="00F920E4">
        <w:rPr>
          <w:rFonts w:ascii="Arial Gras" w:hAnsi="Arial Gras"/>
          <w:smallCaps w:val="0"/>
          <w:sz w:val="24"/>
          <w:szCs w:val="24"/>
        </w:rPr>
        <w:t>CONTRAT DE TRANSPORT DE PERSONNES, BAGAGES ET MARCHANDISES</w:t>
      </w:r>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p>
    <w:p w14:paraId="6843F2ED" w14:textId="77777777" w:rsidR="00D963F0" w:rsidRPr="0054339F" w:rsidRDefault="00D963F0" w:rsidP="00B32D80">
      <w:pPr>
        <w:pStyle w:val="Title4L"/>
      </w:pPr>
      <w:bookmarkStart w:id="5148" w:name="_Toc335905"/>
      <w:bookmarkStart w:id="5149" w:name="_Toc523845"/>
      <w:bookmarkStart w:id="5150" w:name="_Toc106674144"/>
      <w:bookmarkStart w:id="5151" w:name="_Toc108923055"/>
      <w:bookmarkStart w:id="5152" w:name="_Toc108923541"/>
      <w:bookmarkStart w:id="5153" w:name="_Toc109018633"/>
      <w:bookmarkStart w:id="5154" w:name="_Toc113099213"/>
      <w:bookmarkStart w:id="5155" w:name="_Toc113169822"/>
      <w:bookmarkStart w:id="5156" w:name="_Toc113447341"/>
      <w:bookmarkStart w:id="5157" w:name="_Toc229284086"/>
      <w:bookmarkStart w:id="5158" w:name="_Toc229462093"/>
      <w:bookmarkStart w:id="5159" w:name="_Toc230324298"/>
      <w:bookmarkStart w:id="5160" w:name="_Toc230668853"/>
      <w:bookmarkStart w:id="5161" w:name="_Toc230858380"/>
      <w:bookmarkStart w:id="5162" w:name="_Toc230858750"/>
      <w:bookmarkStart w:id="5163" w:name="_Toc231269428"/>
      <w:bookmarkStart w:id="5164" w:name="_Toc231269830"/>
      <w:bookmarkStart w:id="5165" w:name="_Toc231270215"/>
      <w:bookmarkStart w:id="5166" w:name="_Toc262217130"/>
      <w:bookmarkStart w:id="5167" w:name="_Toc262560573"/>
      <w:bookmarkStart w:id="5168" w:name="_Toc262562650"/>
      <w:bookmarkStart w:id="5169" w:name="_Toc262733740"/>
      <w:bookmarkStart w:id="5170" w:name="_Toc262738514"/>
      <w:bookmarkStart w:id="5171" w:name="_Toc263062918"/>
      <w:bookmarkStart w:id="5172" w:name="_Toc263432530"/>
      <w:bookmarkStart w:id="5173" w:name="_Toc263761045"/>
      <w:bookmarkStart w:id="5174" w:name="_Toc263770435"/>
      <w:bookmarkStart w:id="5175" w:name="_Toc263775947"/>
      <w:bookmarkStart w:id="5176" w:name="_Toc287603237"/>
      <w:bookmarkStart w:id="5177" w:name="_Toc287959811"/>
      <w:bookmarkStart w:id="5178" w:name="_Toc288053892"/>
      <w:bookmarkStart w:id="5179" w:name="_Toc125707668"/>
      <w:bookmarkStart w:id="5180" w:name="_Toc335906"/>
      <w:bookmarkStart w:id="5181" w:name="_Toc523846"/>
      <w:bookmarkStart w:id="5182" w:name="_Toc335907"/>
      <w:bookmarkStart w:id="5183" w:name="_Toc523847"/>
      <w:r w:rsidRPr="0054339F">
        <w:t>Contrat de transport</w:t>
      </w:r>
      <w:bookmarkEnd w:id="5148"/>
      <w:bookmarkEnd w:id="5149"/>
      <w:bookmarkEnd w:id="5150"/>
      <w:r w:rsidR="00522E64" w:rsidRPr="0054339F">
        <w:t xml:space="preserve"> - généralités</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p>
    <w:p w14:paraId="11CB6769" w14:textId="77777777" w:rsidR="00D963F0" w:rsidRPr="00B34622" w:rsidRDefault="00D963F0" w:rsidP="00B34622">
      <w:pPr>
        <w:pStyle w:val="Sansinterligne"/>
        <w:numPr>
          <w:ilvl w:val="0"/>
          <w:numId w:val="246"/>
        </w:numPr>
        <w:spacing w:before="120" w:after="120" w:line="276" w:lineRule="auto"/>
        <w:jc w:val="both"/>
        <w:rPr>
          <w:lang w:val="fr-CA"/>
        </w:rPr>
      </w:pPr>
      <w:r w:rsidRPr="00B34622">
        <w:rPr>
          <w:lang w:val="fr-CA"/>
        </w:rPr>
        <w:t xml:space="preserve">Le contrat de transport aérien est celui par lequel une personne physique ou morale, appelée transporteur, s’engage moyennant rémunération à </w:t>
      </w:r>
      <w:r w:rsidR="0065122F" w:rsidRPr="00B34622">
        <w:rPr>
          <w:lang w:val="fr-CA"/>
        </w:rPr>
        <w:t>acheminer</w:t>
      </w:r>
      <w:r w:rsidRPr="00B34622">
        <w:rPr>
          <w:lang w:val="fr-CA"/>
        </w:rPr>
        <w:t xml:space="preserve"> par air d’un point d’origine à un point de destination soit des personnes avec ou sans bagages, soit des marchandises reçues d’un expéditeur pour être remis à un destinataire, soit du courrier.</w:t>
      </w:r>
    </w:p>
    <w:p w14:paraId="2A21F264" w14:textId="77777777" w:rsidR="00D963F0" w:rsidRPr="00B34622" w:rsidRDefault="00D963F0" w:rsidP="00B34622">
      <w:pPr>
        <w:pStyle w:val="Sansinterligne"/>
        <w:numPr>
          <w:ilvl w:val="0"/>
          <w:numId w:val="246"/>
        </w:numPr>
        <w:spacing w:before="120" w:after="120" w:line="276" w:lineRule="auto"/>
        <w:jc w:val="both"/>
        <w:rPr>
          <w:lang w:val="fr-CA"/>
        </w:rPr>
      </w:pPr>
      <w:r w:rsidRPr="00B34622">
        <w:rPr>
          <w:lang w:val="fr-CA"/>
        </w:rPr>
        <w:t xml:space="preserve">L’absence de titre ou l’irrégularité des mentions </w:t>
      </w:r>
      <w:r w:rsidR="009A2402" w:rsidRPr="00B34622">
        <w:rPr>
          <w:lang w:val="fr-CA"/>
        </w:rPr>
        <w:t xml:space="preserve">requises par le présent </w:t>
      </w:r>
      <w:r w:rsidR="00AE71E7" w:rsidRPr="00B34622">
        <w:rPr>
          <w:lang w:val="fr-CA"/>
        </w:rPr>
        <w:t>c</w:t>
      </w:r>
      <w:r w:rsidR="009A2402" w:rsidRPr="00B34622">
        <w:rPr>
          <w:lang w:val="fr-CA"/>
        </w:rPr>
        <w:t>hapitre</w:t>
      </w:r>
      <w:r w:rsidRPr="00B34622">
        <w:rPr>
          <w:lang w:val="fr-CA"/>
        </w:rPr>
        <w:t xml:space="preserve"> n’affecte ni l’existence, ni la validité du contrat de transport.</w:t>
      </w:r>
    </w:p>
    <w:p w14:paraId="735CB872" w14:textId="7849B57B" w:rsidR="009A2402" w:rsidRDefault="009A2402" w:rsidP="00B34622">
      <w:pPr>
        <w:pStyle w:val="Sansinterligne"/>
        <w:numPr>
          <w:ilvl w:val="0"/>
          <w:numId w:val="246"/>
        </w:numPr>
        <w:spacing w:before="120" w:after="120" w:line="276" w:lineRule="auto"/>
        <w:jc w:val="both"/>
        <w:rPr>
          <w:lang w:val="fr-CA"/>
        </w:rPr>
      </w:pPr>
      <w:r w:rsidRPr="004D3E91">
        <w:rPr>
          <w:lang w:val="fr-CA"/>
        </w:rPr>
        <w:t xml:space="preserve">Les conditions de transport dûment déposées auprès </w:t>
      </w:r>
      <w:r w:rsidR="00556ADD">
        <w:rPr>
          <w:lang w:val="fr-CA"/>
        </w:rPr>
        <w:t>de l’</w:t>
      </w:r>
      <w:r w:rsidR="0034017E">
        <w:rPr>
          <w:lang w:val="fr-CA"/>
        </w:rPr>
        <w:t xml:space="preserve">Autorité de </w:t>
      </w:r>
      <w:r w:rsidR="00EC362C">
        <w:rPr>
          <w:lang w:val="fr-CA"/>
        </w:rPr>
        <w:t>l’aviation</w:t>
      </w:r>
      <w:r w:rsidR="0034017E">
        <w:rPr>
          <w:lang w:val="fr-CA"/>
        </w:rPr>
        <w:t xml:space="preserve"> civile</w:t>
      </w:r>
      <w:r w:rsidR="00556ADD">
        <w:rPr>
          <w:lang w:val="fr-CA"/>
        </w:rPr>
        <w:t xml:space="preserve"> de</w:t>
      </w:r>
      <w:r w:rsidR="00804587">
        <w:rPr>
          <w:lang w:val="fr-CA"/>
        </w:rPr>
        <w:t xml:space="preserve"> </w:t>
      </w:r>
      <w:r w:rsidR="00011FDE">
        <w:rPr>
          <w:lang w:val="fr-CA"/>
        </w:rPr>
        <w:t>l’</w:t>
      </w:r>
      <w:r w:rsidR="00B077A0">
        <w:rPr>
          <w:lang w:val="fr-CA"/>
        </w:rPr>
        <w:t>État membre</w:t>
      </w:r>
      <w:r w:rsidRPr="004D3E91">
        <w:rPr>
          <w:lang w:val="fr-CA"/>
        </w:rPr>
        <w:t xml:space="preserve"> et approuvées ou homologuées par </w:t>
      </w:r>
      <w:r w:rsidR="00566BFF">
        <w:rPr>
          <w:lang w:val="fr-CA"/>
        </w:rPr>
        <w:t>lui</w:t>
      </w:r>
      <w:r w:rsidRPr="004D3E91">
        <w:rPr>
          <w:lang w:val="fr-CA"/>
        </w:rPr>
        <w:t xml:space="preserve"> seront considérées comme des conditions de contrat valides sauf entente contraire entre les parties.</w:t>
      </w:r>
    </w:p>
    <w:p w14:paraId="471CF09D" w14:textId="77777777" w:rsidR="009A2402" w:rsidRDefault="00A56110" w:rsidP="00B34622">
      <w:pPr>
        <w:pStyle w:val="Sansinterligne"/>
        <w:numPr>
          <w:ilvl w:val="0"/>
          <w:numId w:val="246"/>
        </w:numPr>
        <w:spacing w:before="120" w:after="120" w:line="276" w:lineRule="auto"/>
        <w:jc w:val="both"/>
        <w:rPr>
          <w:lang w:val="fr-CA"/>
        </w:rPr>
      </w:pPr>
      <w:r w:rsidRPr="00AF7F19">
        <w:rPr>
          <w:lang w:val="fr-CA"/>
        </w:rPr>
        <w:t>Pour les transports internationaux, le transporteur ne peut embarquer les passagers, même à titre gratuit, qu'après justification qu'ils sont régulièrement autorisés à atterrir au point d'arrivée et aux escales prévues.</w:t>
      </w:r>
    </w:p>
    <w:p w14:paraId="3C4792F9" w14:textId="77777777" w:rsidR="0041078B" w:rsidRDefault="0041078B" w:rsidP="00B32D80">
      <w:pPr>
        <w:pStyle w:val="Title4L"/>
      </w:pPr>
      <w:bookmarkStart w:id="5184" w:name="_Toc229284087"/>
      <w:bookmarkStart w:id="5185" w:name="_Toc229462094"/>
      <w:bookmarkStart w:id="5186" w:name="_Toc230324299"/>
      <w:bookmarkStart w:id="5187" w:name="_Toc230668854"/>
      <w:bookmarkStart w:id="5188" w:name="_Toc230858381"/>
      <w:bookmarkStart w:id="5189" w:name="_Toc230858751"/>
      <w:bookmarkStart w:id="5190" w:name="_Toc231269429"/>
      <w:bookmarkStart w:id="5191" w:name="_Toc231269831"/>
      <w:bookmarkStart w:id="5192" w:name="_Toc231270216"/>
      <w:bookmarkStart w:id="5193" w:name="_Toc262217131"/>
      <w:bookmarkStart w:id="5194" w:name="_Toc262560574"/>
      <w:bookmarkStart w:id="5195" w:name="_Toc262562651"/>
      <w:bookmarkStart w:id="5196" w:name="_Toc262733741"/>
      <w:bookmarkStart w:id="5197" w:name="_Toc262738515"/>
      <w:bookmarkStart w:id="5198" w:name="_Toc263062919"/>
      <w:bookmarkStart w:id="5199" w:name="_Toc263432531"/>
      <w:bookmarkStart w:id="5200" w:name="_Toc263761046"/>
      <w:bookmarkStart w:id="5201" w:name="_Toc263770436"/>
      <w:bookmarkStart w:id="5202" w:name="_Toc263775948"/>
      <w:bookmarkStart w:id="5203" w:name="_Toc287603238"/>
      <w:bookmarkStart w:id="5204" w:name="_Toc287959812"/>
      <w:bookmarkStart w:id="5205" w:name="_Toc288053893"/>
      <w:bookmarkStart w:id="5206" w:name="_Toc125707669"/>
      <w:r>
        <w:t>Conventions internationales applicables</w:t>
      </w:r>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p>
    <w:p w14:paraId="31BAD5A7" w14:textId="43EAE883" w:rsidR="0041078B" w:rsidRPr="00274EBD" w:rsidRDefault="00C75805" w:rsidP="00274EBD">
      <w:pPr>
        <w:pStyle w:val="Sansinterligne"/>
        <w:spacing w:before="120" w:after="120" w:line="276" w:lineRule="auto"/>
        <w:jc w:val="both"/>
        <w:rPr>
          <w:lang w:val="fr-CA"/>
        </w:rPr>
      </w:pPr>
      <w:r w:rsidRPr="00274EBD">
        <w:t>Le contrat de transport aérien international</w:t>
      </w:r>
      <w:r w:rsidR="00274EBD">
        <w:t xml:space="preserve"> </w:t>
      </w:r>
      <w:r w:rsidRPr="00274EBD">
        <w:rPr>
          <w:lang w:val="fr-CA"/>
        </w:rPr>
        <w:t>au sens de la Convention de Montréal du 28 mai 1999</w:t>
      </w:r>
      <w:r w:rsidR="00AE71E7" w:rsidRPr="00274EBD">
        <w:rPr>
          <w:lang w:val="fr-CA"/>
        </w:rPr>
        <w:t xml:space="preserve"> est</w:t>
      </w:r>
      <w:r w:rsidR="0041078B" w:rsidRPr="00274EBD">
        <w:rPr>
          <w:lang w:val="fr-CA"/>
        </w:rPr>
        <w:t xml:space="preserve"> soumis </w:t>
      </w:r>
      <w:r w:rsidR="00C02BD0" w:rsidRPr="00274EBD">
        <w:rPr>
          <w:lang w:val="fr-CA"/>
        </w:rPr>
        <w:t xml:space="preserve">au </w:t>
      </w:r>
      <w:r w:rsidR="0041078B" w:rsidRPr="00274EBD">
        <w:rPr>
          <w:lang w:val="fr-CA"/>
        </w:rPr>
        <w:t>transport international, en conformité avec les</w:t>
      </w:r>
      <w:r w:rsidR="00AE71E7" w:rsidRPr="00274EBD">
        <w:rPr>
          <w:lang w:val="fr-CA"/>
        </w:rPr>
        <w:t xml:space="preserve"> dispositions des</w:t>
      </w:r>
      <w:r w:rsidR="0041078B" w:rsidRPr="00274EBD">
        <w:rPr>
          <w:lang w:val="fr-CA"/>
        </w:rPr>
        <w:t>dites conventions</w:t>
      </w:r>
      <w:r w:rsidR="009C318B" w:rsidRPr="00274EBD">
        <w:rPr>
          <w:lang w:val="fr-CA"/>
        </w:rPr>
        <w:t>.</w:t>
      </w:r>
    </w:p>
    <w:p w14:paraId="67A343E7" w14:textId="77777777" w:rsidR="0041078B" w:rsidRPr="00A56110" w:rsidRDefault="00C75805" w:rsidP="002D6339">
      <w:pPr>
        <w:pStyle w:val="Sansinterligne"/>
        <w:spacing w:before="120" w:after="120" w:line="276" w:lineRule="auto"/>
        <w:jc w:val="both"/>
        <w:rPr>
          <w:rFonts w:ascii="Times New Roman" w:hAnsi="Times New Roman"/>
          <w:lang w:val="fr-CA"/>
        </w:rPr>
      </w:pPr>
      <w:r w:rsidRPr="0054339F">
        <w:t xml:space="preserve">Le </w:t>
      </w:r>
      <w:r w:rsidR="00013E5A">
        <w:rPr>
          <w:lang w:val="fr-CA"/>
        </w:rPr>
        <w:t>contrat de transport aérien domestique</w:t>
      </w:r>
      <w:r w:rsidR="00AE71E7">
        <w:rPr>
          <w:lang w:val="fr-CA"/>
        </w:rPr>
        <w:t xml:space="preserve">, </w:t>
      </w:r>
      <w:r w:rsidR="00013E5A">
        <w:rPr>
          <w:lang w:val="fr-CA"/>
        </w:rPr>
        <w:t>et le contrat de transport aérien intérieur, sont</w:t>
      </w:r>
      <w:r w:rsidR="0041078B">
        <w:rPr>
          <w:lang w:val="fr-CA"/>
        </w:rPr>
        <w:t xml:space="preserve"> soumis aux dispositions de la Convention de Montréal du 28 mai 1999</w:t>
      </w:r>
      <w:r w:rsidR="0041078B" w:rsidRPr="00A62F3D">
        <w:rPr>
          <w:lang w:val="fr-CA"/>
        </w:rPr>
        <w:t>.</w:t>
      </w:r>
    </w:p>
    <w:p w14:paraId="7D70E5C2" w14:textId="77777777" w:rsidR="00B15065" w:rsidRPr="00F920E4" w:rsidRDefault="00B15065" w:rsidP="002D6339">
      <w:pPr>
        <w:pStyle w:val="Titre4"/>
        <w:spacing w:before="240" w:after="240" w:line="276" w:lineRule="auto"/>
        <w:ind w:left="1418" w:hanging="1418"/>
        <w:jc w:val="both"/>
        <w:rPr>
          <w:b/>
          <w:i/>
          <w:sz w:val="22"/>
          <w:szCs w:val="22"/>
          <w:lang w:val="fr-CA"/>
        </w:rPr>
      </w:pPr>
      <w:bookmarkStart w:id="5207" w:name="_Toc231269832"/>
      <w:bookmarkStart w:id="5208" w:name="_Toc231270217"/>
      <w:bookmarkStart w:id="5209" w:name="_Toc262217132"/>
      <w:bookmarkStart w:id="5210" w:name="_Toc262560575"/>
      <w:bookmarkStart w:id="5211" w:name="_Toc262562652"/>
      <w:bookmarkStart w:id="5212" w:name="_Toc262733742"/>
      <w:bookmarkStart w:id="5213" w:name="_Toc262738516"/>
      <w:bookmarkStart w:id="5214" w:name="_Toc263062920"/>
      <w:bookmarkStart w:id="5215" w:name="_Toc263432532"/>
      <w:bookmarkStart w:id="5216" w:name="_Toc263761047"/>
      <w:bookmarkStart w:id="5217" w:name="_Toc263770437"/>
      <w:bookmarkStart w:id="5218" w:name="_Toc263775949"/>
      <w:bookmarkStart w:id="5219" w:name="_Toc287603239"/>
      <w:bookmarkStart w:id="5220" w:name="_Toc287959813"/>
      <w:bookmarkStart w:id="5221" w:name="_Toc288053894"/>
      <w:bookmarkStart w:id="5222" w:name="_Toc125707670"/>
      <w:r w:rsidRPr="00F920E4">
        <w:rPr>
          <w:b/>
          <w:i/>
          <w:sz w:val="22"/>
          <w:szCs w:val="22"/>
          <w:lang w:val="fr-CA"/>
        </w:rPr>
        <w:t xml:space="preserve">Section </w:t>
      </w:r>
      <w:r w:rsidR="00F920E4" w:rsidRPr="00F920E4">
        <w:rPr>
          <w:b/>
          <w:i/>
          <w:sz w:val="22"/>
          <w:szCs w:val="22"/>
          <w:lang w:val="fr-CA"/>
        </w:rPr>
        <w:t>1 </w:t>
      </w:r>
      <w:r w:rsidR="00F920E4" w:rsidRPr="00F920E4">
        <w:rPr>
          <w:b/>
          <w:i/>
          <w:sz w:val="22"/>
          <w:szCs w:val="22"/>
          <w:lang w:val="fr-CA"/>
        </w:rPr>
        <w:tab/>
      </w:r>
      <w:r w:rsidR="00013E5A" w:rsidRPr="00F920E4">
        <w:rPr>
          <w:b/>
          <w:i/>
          <w:sz w:val="22"/>
          <w:szCs w:val="22"/>
          <w:lang w:val="fr-CA"/>
        </w:rPr>
        <w:t xml:space="preserve">Transport domestique, transport </w:t>
      </w:r>
      <w:r w:rsidRPr="00F920E4">
        <w:rPr>
          <w:b/>
          <w:i/>
          <w:sz w:val="22"/>
          <w:szCs w:val="22"/>
          <w:lang w:val="fr-CA"/>
        </w:rPr>
        <w:t xml:space="preserve">intérieur et transport international soumis à </w:t>
      </w:r>
      <w:smartTag w:uri="urn:schemas-microsoft-com:office:smarttags" w:element="PersonName">
        <w:smartTagPr>
          <w:attr w:name="ProductID" w:val="la Convention"/>
        </w:smartTagPr>
        <w:r w:rsidRPr="00F920E4">
          <w:rPr>
            <w:b/>
            <w:i/>
            <w:sz w:val="22"/>
            <w:szCs w:val="22"/>
            <w:lang w:val="fr-CA"/>
          </w:rPr>
          <w:t>la Convention</w:t>
        </w:r>
      </w:smartTag>
      <w:r w:rsidRPr="00F920E4">
        <w:rPr>
          <w:b/>
          <w:i/>
          <w:sz w:val="22"/>
          <w:szCs w:val="22"/>
          <w:lang w:val="fr-CA"/>
        </w:rPr>
        <w:t xml:space="preserve"> de Montréal du 28 mai 1999</w:t>
      </w:r>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p>
    <w:p w14:paraId="6F2B3271" w14:textId="77777777" w:rsidR="00B15065" w:rsidRDefault="00B15065" w:rsidP="00B32D80">
      <w:pPr>
        <w:pStyle w:val="Title4L"/>
      </w:pPr>
      <w:bookmarkStart w:id="5223" w:name="_Toc230324300"/>
      <w:bookmarkStart w:id="5224" w:name="_Toc230668855"/>
      <w:bookmarkStart w:id="5225" w:name="_Toc230858382"/>
      <w:bookmarkStart w:id="5226" w:name="_Toc230858752"/>
      <w:bookmarkStart w:id="5227" w:name="_Toc231269430"/>
      <w:bookmarkStart w:id="5228" w:name="_Toc231269833"/>
      <w:bookmarkStart w:id="5229" w:name="_Toc231270218"/>
      <w:bookmarkStart w:id="5230" w:name="_Toc262217133"/>
      <w:bookmarkStart w:id="5231" w:name="_Toc262560576"/>
      <w:bookmarkStart w:id="5232" w:name="_Toc262562653"/>
      <w:bookmarkStart w:id="5233" w:name="_Toc262733743"/>
      <w:bookmarkStart w:id="5234" w:name="_Toc262738517"/>
      <w:bookmarkStart w:id="5235" w:name="_Toc263062921"/>
      <w:bookmarkStart w:id="5236" w:name="_Toc263432533"/>
      <w:bookmarkStart w:id="5237" w:name="_Toc263761048"/>
      <w:bookmarkStart w:id="5238" w:name="_Toc263770438"/>
      <w:bookmarkStart w:id="5239" w:name="_Toc263775950"/>
      <w:bookmarkStart w:id="5240" w:name="_Toc287603240"/>
      <w:bookmarkStart w:id="5241" w:name="_Toc287959814"/>
      <w:bookmarkStart w:id="5242" w:name="_Toc288053895"/>
      <w:bookmarkStart w:id="5243" w:name="_Toc125707671"/>
      <w:r>
        <w:t>Champ d’application</w:t>
      </w:r>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p>
    <w:p w14:paraId="673B19B3" w14:textId="71C528B2" w:rsidR="00B15065" w:rsidRDefault="00EC5452" w:rsidP="002D6339">
      <w:pPr>
        <w:pStyle w:val="Sansinterligne"/>
        <w:spacing w:before="120" w:after="120" w:line="276" w:lineRule="auto"/>
        <w:jc w:val="both"/>
        <w:rPr>
          <w:lang w:val="fr-CA"/>
        </w:rPr>
      </w:pPr>
      <w:r>
        <w:rPr>
          <w:lang w:val="fr-CA"/>
        </w:rPr>
        <w:t>51</w:t>
      </w:r>
      <w:r w:rsidR="00B15065">
        <w:rPr>
          <w:lang w:val="fr-CA"/>
        </w:rPr>
        <w:t xml:space="preserve">Cette section </w:t>
      </w:r>
      <w:r w:rsidR="00B15065" w:rsidRPr="00A62F3D">
        <w:rPr>
          <w:lang w:val="fr-CA"/>
        </w:rPr>
        <w:t>s’applique</w:t>
      </w:r>
      <w:r w:rsidR="00B15065">
        <w:rPr>
          <w:lang w:val="fr-CA"/>
        </w:rPr>
        <w:t> :</w:t>
      </w:r>
    </w:p>
    <w:p w14:paraId="6155E395" w14:textId="0A2AFEA9" w:rsidR="00B15065" w:rsidRPr="00D561A5" w:rsidRDefault="00B15065" w:rsidP="00D561A5">
      <w:pPr>
        <w:pStyle w:val="Sansinterligne"/>
        <w:numPr>
          <w:ilvl w:val="0"/>
          <w:numId w:val="247"/>
        </w:numPr>
        <w:spacing w:before="120" w:after="120" w:line="276" w:lineRule="auto"/>
        <w:jc w:val="both"/>
      </w:pPr>
      <w:r w:rsidRPr="000062BC">
        <w:t xml:space="preserve">au </w:t>
      </w:r>
      <w:r w:rsidR="00C75805" w:rsidRPr="0054339F">
        <w:t xml:space="preserve">contrat de transport aérien </w:t>
      </w:r>
      <w:r w:rsidRPr="000062BC">
        <w:t>internationa</w:t>
      </w:r>
      <w:r w:rsidR="00C75805" w:rsidRPr="000062BC">
        <w:t>l</w:t>
      </w:r>
      <w:r w:rsidRPr="000062BC">
        <w:t xml:space="preserve"> soumis à la Convention de Montréal du 28 mai 1999</w:t>
      </w:r>
      <w:r w:rsidRPr="00D561A5">
        <w:t>;</w:t>
      </w:r>
    </w:p>
    <w:p w14:paraId="3708B920" w14:textId="77777777" w:rsidR="00013E5A" w:rsidRPr="000062BC" w:rsidRDefault="00C75805" w:rsidP="000062BC">
      <w:pPr>
        <w:pStyle w:val="Sansinterligne"/>
        <w:numPr>
          <w:ilvl w:val="0"/>
          <w:numId w:val="247"/>
        </w:numPr>
        <w:spacing w:before="120" w:after="120" w:line="276" w:lineRule="auto"/>
        <w:jc w:val="both"/>
      </w:pPr>
      <w:r>
        <w:t>au</w:t>
      </w:r>
      <w:r w:rsidRPr="0054339F">
        <w:t xml:space="preserve"> contrat de transport aérien </w:t>
      </w:r>
      <w:r>
        <w:t>intérieur</w:t>
      </w:r>
      <w:r w:rsidR="00013E5A">
        <w:t> ;</w:t>
      </w:r>
    </w:p>
    <w:p w14:paraId="64B2CCFA" w14:textId="77777777" w:rsidR="00B15065" w:rsidRPr="000062BC" w:rsidRDefault="00013E5A" w:rsidP="000062BC">
      <w:pPr>
        <w:pStyle w:val="Sansinterligne"/>
        <w:numPr>
          <w:ilvl w:val="0"/>
          <w:numId w:val="247"/>
        </w:numPr>
        <w:spacing w:before="120" w:after="120" w:line="276" w:lineRule="auto"/>
        <w:jc w:val="both"/>
      </w:pPr>
      <w:r>
        <w:t>au contrat de transport aérien</w:t>
      </w:r>
      <w:r w:rsidR="00F96167">
        <w:t xml:space="preserve"> domestique</w:t>
      </w:r>
      <w:r w:rsidR="00B15065" w:rsidRPr="000062BC">
        <w:t>.</w:t>
      </w:r>
    </w:p>
    <w:p w14:paraId="3A6E702E" w14:textId="77777777" w:rsidR="00B312DF" w:rsidRPr="00F920E4" w:rsidRDefault="00B312DF" w:rsidP="002D6339">
      <w:pPr>
        <w:pStyle w:val="Titre4"/>
        <w:spacing w:before="240" w:after="240" w:line="276" w:lineRule="auto"/>
        <w:rPr>
          <w:rFonts w:ascii="Times New Roman" w:hAnsi="Times New Roman"/>
          <w:b/>
          <w:i/>
          <w:sz w:val="22"/>
          <w:szCs w:val="22"/>
          <w:lang w:val="fr-CA"/>
        </w:rPr>
      </w:pPr>
      <w:bookmarkStart w:id="5244" w:name="_Toc231269834"/>
      <w:bookmarkStart w:id="5245" w:name="_Toc231270219"/>
      <w:bookmarkStart w:id="5246" w:name="_Toc262217134"/>
      <w:bookmarkStart w:id="5247" w:name="_Toc262560577"/>
      <w:bookmarkStart w:id="5248" w:name="_Toc262562654"/>
      <w:bookmarkStart w:id="5249" w:name="_Toc262733744"/>
      <w:bookmarkStart w:id="5250" w:name="_Toc262738518"/>
      <w:bookmarkStart w:id="5251" w:name="_Toc263062922"/>
      <w:bookmarkStart w:id="5252" w:name="_Toc263432534"/>
      <w:bookmarkStart w:id="5253" w:name="_Toc263761049"/>
      <w:bookmarkStart w:id="5254" w:name="_Toc263770439"/>
      <w:bookmarkStart w:id="5255" w:name="_Toc263775951"/>
      <w:bookmarkStart w:id="5256" w:name="_Toc287603241"/>
      <w:bookmarkStart w:id="5257" w:name="_Toc287959815"/>
      <w:bookmarkStart w:id="5258" w:name="_Toc288053896"/>
      <w:bookmarkStart w:id="5259" w:name="_Toc125707672"/>
      <w:r w:rsidRPr="00F920E4">
        <w:rPr>
          <w:b/>
          <w:i/>
          <w:sz w:val="22"/>
          <w:szCs w:val="22"/>
          <w:lang w:val="fr-CA"/>
        </w:rPr>
        <w:t xml:space="preserve">Sous-section </w:t>
      </w:r>
      <w:r w:rsidR="00F920E4" w:rsidRPr="00F920E4">
        <w:rPr>
          <w:b/>
          <w:i/>
          <w:sz w:val="22"/>
          <w:szCs w:val="22"/>
          <w:lang w:val="fr-CA"/>
        </w:rPr>
        <w:t>1 </w:t>
      </w:r>
      <w:r w:rsidR="00F920E4" w:rsidRPr="00F920E4">
        <w:rPr>
          <w:b/>
          <w:i/>
          <w:sz w:val="22"/>
          <w:szCs w:val="22"/>
          <w:lang w:val="fr-CA"/>
        </w:rPr>
        <w:tab/>
      </w:r>
      <w:r w:rsidRPr="00F920E4">
        <w:rPr>
          <w:b/>
          <w:i/>
          <w:sz w:val="22"/>
          <w:szCs w:val="22"/>
          <w:lang w:val="fr-CA"/>
        </w:rPr>
        <w:t>Titre de transport et lettre de transport</w:t>
      </w:r>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p>
    <w:p w14:paraId="39D27AFD" w14:textId="77777777" w:rsidR="009D4272" w:rsidRPr="0054339F" w:rsidRDefault="009D4272" w:rsidP="00B32D80">
      <w:pPr>
        <w:pStyle w:val="Title4L"/>
      </w:pPr>
      <w:bookmarkStart w:id="5260" w:name="_Ref108842570"/>
      <w:bookmarkStart w:id="5261" w:name="_Toc108923056"/>
      <w:bookmarkStart w:id="5262" w:name="_Toc108923542"/>
      <w:bookmarkStart w:id="5263" w:name="_Toc109018634"/>
      <w:bookmarkStart w:id="5264" w:name="_Toc113099214"/>
      <w:bookmarkStart w:id="5265" w:name="_Toc113169823"/>
      <w:bookmarkStart w:id="5266" w:name="_Toc113447342"/>
      <w:bookmarkStart w:id="5267" w:name="_Toc229284088"/>
      <w:bookmarkStart w:id="5268" w:name="_Toc229462095"/>
      <w:bookmarkStart w:id="5269" w:name="_Toc230324301"/>
      <w:bookmarkStart w:id="5270" w:name="_Toc230668856"/>
      <w:bookmarkStart w:id="5271" w:name="_Toc230858383"/>
      <w:bookmarkStart w:id="5272" w:name="_Toc230858753"/>
      <w:bookmarkStart w:id="5273" w:name="_Toc231269431"/>
      <w:bookmarkStart w:id="5274" w:name="_Toc231269835"/>
      <w:bookmarkStart w:id="5275" w:name="_Toc231270220"/>
      <w:bookmarkStart w:id="5276" w:name="_Toc262217135"/>
      <w:bookmarkStart w:id="5277" w:name="_Toc262560578"/>
      <w:bookmarkStart w:id="5278" w:name="_Toc262562655"/>
      <w:bookmarkStart w:id="5279" w:name="_Toc262733745"/>
      <w:bookmarkStart w:id="5280" w:name="_Toc262738519"/>
      <w:bookmarkStart w:id="5281" w:name="_Toc263062923"/>
      <w:bookmarkStart w:id="5282" w:name="_Toc263432535"/>
      <w:bookmarkStart w:id="5283" w:name="_Toc263761050"/>
      <w:bookmarkStart w:id="5284" w:name="_Toc263770440"/>
      <w:bookmarkStart w:id="5285" w:name="_Toc263775952"/>
      <w:bookmarkStart w:id="5286" w:name="_Toc287603242"/>
      <w:bookmarkStart w:id="5287" w:name="_Toc287959816"/>
      <w:bookmarkStart w:id="5288" w:name="_Toc288053897"/>
      <w:bookmarkStart w:id="5289" w:name="_Toc125707673"/>
      <w:bookmarkStart w:id="5290" w:name="_Toc106674145"/>
      <w:r w:rsidRPr="0054339F">
        <w:t>Contrat de transport de p</w:t>
      </w:r>
      <w:r w:rsidR="009F56DF">
        <w:t>assagers</w:t>
      </w:r>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p>
    <w:p w14:paraId="5AC5136D" w14:textId="3FCCFF3D" w:rsidR="00A56110" w:rsidRPr="005F4CF1" w:rsidRDefault="00A56110" w:rsidP="00B34622">
      <w:pPr>
        <w:pStyle w:val="Sansinterligne"/>
        <w:numPr>
          <w:ilvl w:val="0"/>
          <w:numId w:val="249"/>
        </w:numPr>
        <w:spacing w:before="120" w:after="120" w:line="276" w:lineRule="auto"/>
        <w:jc w:val="both"/>
        <w:rPr>
          <w:lang w:val="fr-CA"/>
        </w:rPr>
      </w:pPr>
      <w:r w:rsidRPr="005F4CF1">
        <w:rPr>
          <w:lang w:val="fr-CA"/>
        </w:rPr>
        <w:t xml:space="preserve">Le contrat de transport des passagers doit être constaté par la délivrance d'un titre de transport, individuel ou collectif. </w:t>
      </w:r>
    </w:p>
    <w:p w14:paraId="55871C6E" w14:textId="77777777" w:rsidR="00A56110" w:rsidRDefault="00A56110" w:rsidP="00B34622">
      <w:pPr>
        <w:pStyle w:val="Sansinterligne"/>
        <w:numPr>
          <w:ilvl w:val="0"/>
          <w:numId w:val="249"/>
        </w:numPr>
        <w:spacing w:before="120" w:after="120" w:line="276" w:lineRule="auto"/>
        <w:jc w:val="both"/>
        <w:rPr>
          <w:lang w:val="fr-CA"/>
        </w:rPr>
      </w:pPr>
      <w:r w:rsidRPr="000418DB">
        <w:rPr>
          <w:lang w:val="fr-CA"/>
        </w:rPr>
        <w:t xml:space="preserve">Dans le transport des passagers, un titre de transport individuel ou collectif doit être délivré, contenant : </w:t>
      </w:r>
    </w:p>
    <w:p w14:paraId="3B5A8E04" w14:textId="77777777" w:rsidR="00A56110" w:rsidRPr="00B34622" w:rsidRDefault="00A56110" w:rsidP="00B34622">
      <w:pPr>
        <w:pStyle w:val="Sansinterligne"/>
        <w:numPr>
          <w:ilvl w:val="0"/>
          <w:numId w:val="248"/>
        </w:numPr>
        <w:spacing w:before="120" w:after="120" w:line="276" w:lineRule="auto"/>
        <w:jc w:val="both"/>
      </w:pPr>
      <w:r w:rsidRPr="00B34622">
        <w:t>l'indication des points de départ et de destination</w:t>
      </w:r>
      <w:r w:rsidR="00143965" w:rsidRPr="00B34622">
        <w:t xml:space="preserve"> </w:t>
      </w:r>
      <w:r w:rsidRPr="00B34622">
        <w:t xml:space="preserve">; </w:t>
      </w:r>
    </w:p>
    <w:p w14:paraId="1C06F211" w14:textId="77777777" w:rsidR="00A56110" w:rsidRPr="00B34622" w:rsidRDefault="00A56110" w:rsidP="00B34622">
      <w:pPr>
        <w:pStyle w:val="Sansinterligne"/>
        <w:numPr>
          <w:ilvl w:val="0"/>
          <w:numId w:val="248"/>
        </w:numPr>
        <w:spacing w:before="120" w:after="120" w:line="276" w:lineRule="auto"/>
        <w:jc w:val="both"/>
      </w:pPr>
      <w:r w:rsidRPr="00B34622">
        <w:t xml:space="preserve">si les points de départ et de destination sont situés sur le territoire d'un même État partie </w:t>
      </w:r>
      <w:r w:rsidR="00143965" w:rsidRPr="00B34622">
        <w:t xml:space="preserve">à </w:t>
      </w:r>
      <w:smartTag w:uri="urn:schemas-microsoft-com:office:smarttags" w:element="PersonName">
        <w:smartTagPr>
          <w:attr w:name="ProductID" w:val="la Convention"/>
        </w:smartTagPr>
        <w:r w:rsidR="00143965" w:rsidRPr="00B34622">
          <w:t>la Convention</w:t>
        </w:r>
      </w:smartTag>
      <w:r w:rsidR="00143965" w:rsidRPr="00B34622">
        <w:t xml:space="preserve"> de Montréal </w:t>
      </w:r>
      <w:r w:rsidRPr="00B34622">
        <w:t xml:space="preserve">et si une ou plusieurs escales sont prévues sur le territoire d'un autre État, l'indication d'une de ces escales. </w:t>
      </w:r>
    </w:p>
    <w:p w14:paraId="51813C02" w14:textId="77777777" w:rsidR="00A56110" w:rsidRDefault="00A56110" w:rsidP="00B34622">
      <w:pPr>
        <w:pStyle w:val="Sansinterligne"/>
        <w:numPr>
          <w:ilvl w:val="0"/>
          <w:numId w:val="249"/>
        </w:numPr>
        <w:spacing w:before="120" w:after="120" w:line="276" w:lineRule="auto"/>
        <w:jc w:val="both"/>
        <w:rPr>
          <w:lang w:val="fr-CA"/>
        </w:rPr>
      </w:pPr>
      <w:r w:rsidRPr="000418DB">
        <w:rPr>
          <w:lang w:val="fr-CA"/>
        </w:rPr>
        <w:t xml:space="preserve">L'emploi de tout autre moyen constatant les indications qui figurent au </w:t>
      </w:r>
      <w:r>
        <w:rPr>
          <w:lang w:val="fr-CA"/>
        </w:rPr>
        <w:t xml:space="preserve">premier alinéa </w:t>
      </w:r>
      <w:r w:rsidRPr="002329A2">
        <w:rPr>
          <w:lang w:val="fr-CA"/>
        </w:rPr>
        <w:t>peut se substituer à la délivrance du titre de transport mentionné dans cet alinéa.</w:t>
      </w:r>
      <w:r w:rsidRPr="000418DB">
        <w:rPr>
          <w:lang w:val="fr-CA"/>
        </w:rPr>
        <w:t xml:space="preserve"> Si un tel autre moyen est utilisé, le transporteur offr</w:t>
      </w:r>
      <w:r w:rsidR="00AA6757">
        <w:rPr>
          <w:lang w:val="fr-CA"/>
        </w:rPr>
        <w:t>e</w:t>
      </w:r>
      <w:r w:rsidRPr="000418DB">
        <w:rPr>
          <w:lang w:val="fr-CA"/>
        </w:rPr>
        <w:t xml:space="preserve"> de délivrer au passager un document écrit constatant les indications qui y sont consignées. </w:t>
      </w:r>
    </w:p>
    <w:p w14:paraId="65E7FDA7" w14:textId="77777777" w:rsidR="00AA6757" w:rsidRDefault="00A56110" w:rsidP="00B34622">
      <w:pPr>
        <w:pStyle w:val="Sansinterligne"/>
        <w:numPr>
          <w:ilvl w:val="0"/>
          <w:numId w:val="249"/>
        </w:numPr>
        <w:spacing w:before="120" w:after="120" w:line="276" w:lineRule="auto"/>
        <w:jc w:val="both"/>
        <w:rPr>
          <w:lang w:val="fr-CA"/>
        </w:rPr>
      </w:pPr>
      <w:r w:rsidRPr="0017589D">
        <w:rPr>
          <w:lang w:val="fr-CA"/>
        </w:rPr>
        <w:t xml:space="preserve">Le transporteur délivre au passager une fiche d'identification pour chaque article de bagage enregistré.  </w:t>
      </w:r>
    </w:p>
    <w:p w14:paraId="0FFAE336" w14:textId="77777777" w:rsidR="00A56110" w:rsidRDefault="00AA6757" w:rsidP="00B34622">
      <w:pPr>
        <w:pStyle w:val="Sansinterligne"/>
        <w:numPr>
          <w:ilvl w:val="0"/>
          <w:numId w:val="249"/>
        </w:numPr>
        <w:spacing w:before="120" w:after="120" w:line="276" w:lineRule="auto"/>
        <w:jc w:val="both"/>
        <w:rPr>
          <w:lang w:val="fr-CA"/>
        </w:rPr>
      </w:pPr>
      <w:r>
        <w:rPr>
          <w:lang w:val="fr-CA"/>
        </w:rPr>
        <w:t>Le transporteur donne</w:t>
      </w:r>
      <w:r w:rsidR="00A56110" w:rsidRPr="0017589D">
        <w:rPr>
          <w:lang w:val="fr-CA"/>
        </w:rPr>
        <w:t xml:space="preserve"> au passager un avis écrit indiquant que </w:t>
      </w:r>
      <w:smartTag w:uri="urn:schemas-microsoft-com:office:smarttags" w:element="PersonName">
        <w:smartTagPr>
          <w:attr w:name="ProductID" w:val="la Convention"/>
        </w:smartTagPr>
        <w:r w:rsidR="00A56110" w:rsidRPr="0017589D">
          <w:rPr>
            <w:lang w:val="fr-CA"/>
          </w:rPr>
          <w:t>la Convention</w:t>
        </w:r>
      </w:smartTag>
      <w:r w:rsidR="00A56110" w:rsidRPr="0017589D">
        <w:rPr>
          <w:lang w:val="fr-CA"/>
        </w:rPr>
        <w:t xml:space="preserve"> de Montréal du 28 mai 1999 régit la responsabilité des transporteurs en cas de mort ou de lésion ainsi qu'en cas de destruction, de perte ou d'avarie des bagages, ou de retard. </w:t>
      </w:r>
    </w:p>
    <w:p w14:paraId="26EB458B" w14:textId="77777777" w:rsidR="00DE28CE" w:rsidRPr="0017589D" w:rsidRDefault="00DE28CE" w:rsidP="00B32D80">
      <w:pPr>
        <w:pStyle w:val="Title4L"/>
      </w:pPr>
      <w:bookmarkStart w:id="5291" w:name="_Toc229284089"/>
      <w:bookmarkStart w:id="5292" w:name="_Toc229462096"/>
      <w:bookmarkStart w:id="5293" w:name="_Toc230324302"/>
      <w:bookmarkStart w:id="5294" w:name="_Toc230668857"/>
      <w:bookmarkStart w:id="5295" w:name="_Toc230858384"/>
      <w:bookmarkStart w:id="5296" w:name="_Toc230858754"/>
      <w:bookmarkStart w:id="5297" w:name="_Toc231269432"/>
      <w:bookmarkStart w:id="5298" w:name="_Toc231269836"/>
      <w:bookmarkStart w:id="5299" w:name="_Toc231270221"/>
      <w:bookmarkStart w:id="5300" w:name="_Toc262217136"/>
      <w:bookmarkStart w:id="5301" w:name="_Toc262560579"/>
      <w:bookmarkStart w:id="5302" w:name="_Toc262562656"/>
      <w:bookmarkStart w:id="5303" w:name="_Toc262733746"/>
      <w:bookmarkStart w:id="5304" w:name="_Toc262738520"/>
      <w:bookmarkStart w:id="5305" w:name="_Toc263062924"/>
      <w:bookmarkStart w:id="5306" w:name="_Toc263432536"/>
      <w:bookmarkStart w:id="5307" w:name="_Toc263761051"/>
      <w:bookmarkStart w:id="5308" w:name="_Toc263770441"/>
      <w:bookmarkStart w:id="5309" w:name="_Toc263775953"/>
      <w:bookmarkStart w:id="5310" w:name="_Toc287603243"/>
      <w:bookmarkStart w:id="5311" w:name="_Toc287959817"/>
      <w:bookmarkStart w:id="5312" w:name="_Toc288053898"/>
      <w:bookmarkStart w:id="5313" w:name="_Toc125707674"/>
      <w:r>
        <w:t>Contrat de transport de marchandises</w:t>
      </w:r>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p>
    <w:p w14:paraId="2AD79E71" w14:textId="77777777" w:rsidR="00DE28CE" w:rsidRDefault="00DE28CE" w:rsidP="00B34622">
      <w:pPr>
        <w:pStyle w:val="Sansinterligne"/>
        <w:numPr>
          <w:ilvl w:val="0"/>
          <w:numId w:val="250"/>
        </w:numPr>
        <w:spacing w:before="120" w:after="120" w:line="276" w:lineRule="auto"/>
        <w:jc w:val="both"/>
        <w:rPr>
          <w:lang w:val="fr-CA"/>
        </w:rPr>
      </w:pPr>
      <w:r w:rsidRPr="00B34622">
        <w:rPr>
          <w:lang w:val="fr-CA"/>
        </w:rPr>
        <w:t xml:space="preserve">Le contrat de transport par air de marchandises est constaté par la délivrance d’une lettre de transport aérien. </w:t>
      </w:r>
      <w:r w:rsidRPr="000418DB">
        <w:rPr>
          <w:lang w:val="fr-CA"/>
        </w:rPr>
        <w:t xml:space="preserve"> </w:t>
      </w:r>
      <w:r>
        <w:rPr>
          <w:lang w:val="fr-CA"/>
        </w:rPr>
        <w:t xml:space="preserve">  </w:t>
      </w:r>
    </w:p>
    <w:p w14:paraId="2CE630B1" w14:textId="77777777" w:rsidR="00DE28CE" w:rsidRPr="000418DB" w:rsidRDefault="00DE28CE" w:rsidP="00B34622">
      <w:pPr>
        <w:pStyle w:val="Sansinterligne"/>
        <w:numPr>
          <w:ilvl w:val="0"/>
          <w:numId w:val="250"/>
        </w:numPr>
        <w:spacing w:before="120" w:after="120" w:line="276" w:lineRule="auto"/>
        <w:jc w:val="both"/>
        <w:rPr>
          <w:lang w:val="fr-CA"/>
        </w:rPr>
      </w:pPr>
      <w:r w:rsidRPr="000418DB">
        <w:rPr>
          <w:lang w:val="fr-CA"/>
        </w:rPr>
        <w:t xml:space="preserve">L'emploi de tout autre moyen constatant les indications relatives au transport à exécuter peut se substituer à l'émission de la lettre de transport aérien. </w:t>
      </w:r>
      <w:r>
        <w:rPr>
          <w:lang w:val="fr-CA"/>
        </w:rPr>
        <w:t xml:space="preserve"> </w:t>
      </w:r>
      <w:r w:rsidRPr="000418DB">
        <w:rPr>
          <w:lang w:val="fr-CA"/>
        </w:rPr>
        <w:t xml:space="preserve">Si de tels autres moyens sont utilisés, le transporteur délivre à l'expéditeur, à la demande de ce dernier, un récépissé de marchandises permettant l'identification de l'expédition et l'accès aux indications enregistrées par ces autres moyens. </w:t>
      </w:r>
    </w:p>
    <w:p w14:paraId="15E6AF66" w14:textId="77777777" w:rsidR="00DE28CE" w:rsidRDefault="00DE28CE" w:rsidP="00B34622">
      <w:pPr>
        <w:pStyle w:val="Sansinterligne"/>
        <w:numPr>
          <w:ilvl w:val="0"/>
          <w:numId w:val="250"/>
        </w:numPr>
        <w:spacing w:before="120" w:after="120" w:line="276" w:lineRule="auto"/>
        <w:jc w:val="both"/>
        <w:rPr>
          <w:lang w:val="fr-CA"/>
        </w:rPr>
      </w:pPr>
      <w:r w:rsidRPr="000418DB">
        <w:rPr>
          <w:lang w:val="fr-CA"/>
        </w:rPr>
        <w:t>La lettre de transport aérien ou le récépissé de marchandises contiennent :</w:t>
      </w:r>
      <w:r>
        <w:rPr>
          <w:lang w:val="fr-CA"/>
        </w:rPr>
        <w:t xml:space="preserve"> </w:t>
      </w:r>
    </w:p>
    <w:p w14:paraId="4DE39F44" w14:textId="77777777" w:rsidR="00DE28CE" w:rsidRPr="00B34622" w:rsidRDefault="00DE28CE" w:rsidP="00B34622">
      <w:pPr>
        <w:pStyle w:val="Sansinterligne"/>
        <w:numPr>
          <w:ilvl w:val="0"/>
          <w:numId w:val="251"/>
        </w:numPr>
        <w:spacing w:before="120" w:after="120" w:line="276" w:lineRule="auto"/>
        <w:jc w:val="both"/>
      </w:pPr>
      <w:r w:rsidRPr="00B34622">
        <w:t xml:space="preserve">l'indication des points de départ et de destination ; </w:t>
      </w:r>
    </w:p>
    <w:p w14:paraId="3061CAEC" w14:textId="77777777" w:rsidR="00DE28CE" w:rsidRPr="00B34622" w:rsidRDefault="00DE28CE" w:rsidP="00B34622">
      <w:pPr>
        <w:pStyle w:val="Sansinterligne"/>
        <w:numPr>
          <w:ilvl w:val="0"/>
          <w:numId w:val="251"/>
        </w:numPr>
        <w:spacing w:before="120" w:after="120" w:line="276" w:lineRule="auto"/>
        <w:jc w:val="both"/>
      </w:pPr>
      <w:r w:rsidRPr="00B34622">
        <w:t xml:space="preserve">si les points de départ et de destination sont situés sur le territoire d'un même État partie à </w:t>
      </w:r>
      <w:smartTag w:uri="urn:schemas-microsoft-com:office:smarttags" w:element="PersonName">
        <w:smartTagPr>
          <w:attr w:name="ProductID" w:val="la Convention"/>
        </w:smartTagPr>
        <w:r w:rsidRPr="00B34622">
          <w:t>la Convention</w:t>
        </w:r>
      </w:smartTag>
      <w:r w:rsidRPr="00B34622">
        <w:t xml:space="preserve"> de Montréal et qu'une ou plusieurs escales sont prévues sur le territoire d'un autre État, l'indication d'une de ces escales ; </w:t>
      </w:r>
    </w:p>
    <w:p w14:paraId="32B283B2" w14:textId="77777777" w:rsidR="00DE28CE" w:rsidRPr="00B34622" w:rsidRDefault="00DE28CE" w:rsidP="00B34622">
      <w:pPr>
        <w:pStyle w:val="Sansinterligne"/>
        <w:numPr>
          <w:ilvl w:val="0"/>
          <w:numId w:val="251"/>
        </w:numPr>
        <w:spacing w:before="120" w:after="120" w:line="276" w:lineRule="auto"/>
        <w:jc w:val="both"/>
      </w:pPr>
      <w:r w:rsidRPr="00B34622">
        <w:t xml:space="preserve">la mention du poids de l'expédition. </w:t>
      </w:r>
    </w:p>
    <w:p w14:paraId="057313D7" w14:textId="77777777" w:rsidR="00DE28CE" w:rsidRPr="000418DB" w:rsidRDefault="00DE28CE" w:rsidP="00B34622">
      <w:pPr>
        <w:pStyle w:val="Sansinterligne"/>
        <w:numPr>
          <w:ilvl w:val="0"/>
          <w:numId w:val="250"/>
        </w:numPr>
        <w:spacing w:before="120" w:after="120" w:line="276" w:lineRule="auto"/>
        <w:jc w:val="both"/>
        <w:rPr>
          <w:lang w:val="fr-CA"/>
        </w:rPr>
      </w:pPr>
      <w:r w:rsidRPr="000418DB">
        <w:rPr>
          <w:lang w:val="fr-CA"/>
        </w:rPr>
        <w:t>L'expéditeur peut être tenu</w:t>
      </w:r>
      <w:r w:rsidR="00A1503E">
        <w:rPr>
          <w:lang w:val="fr-CA"/>
        </w:rPr>
        <w:t>,</w:t>
      </w:r>
      <w:r w:rsidRPr="000418DB">
        <w:rPr>
          <w:lang w:val="fr-CA"/>
        </w:rPr>
        <w:t xml:space="preserve"> pour accomplir les formalités nécessaires de douane, de police et d'autres autorités publiques </w:t>
      </w:r>
      <w:r w:rsidR="00143965">
        <w:rPr>
          <w:lang w:val="fr-CA"/>
        </w:rPr>
        <w:t>en conformité avec la législation applicable</w:t>
      </w:r>
      <w:r w:rsidR="00A1503E">
        <w:rPr>
          <w:lang w:val="fr-CA"/>
        </w:rPr>
        <w:t>,</w:t>
      </w:r>
      <w:r w:rsidR="00143965">
        <w:rPr>
          <w:lang w:val="fr-CA"/>
        </w:rPr>
        <w:t xml:space="preserve"> </w:t>
      </w:r>
      <w:r w:rsidRPr="000418DB">
        <w:rPr>
          <w:lang w:val="fr-CA"/>
        </w:rPr>
        <w:t>d'émettre un document indiquant la nature de la marchandise. Cette disposition ne crée pour le transporteur aucun devoir, obligation ni responsabilité.</w:t>
      </w:r>
    </w:p>
    <w:p w14:paraId="2ACCE038" w14:textId="77777777" w:rsidR="00DE28CE" w:rsidRDefault="00DE28CE" w:rsidP="00B34622">
      <w:pPr>
        <w:pStyle w:val="Sansinterligne"/>
        <w:numPr>
          <w:ilvl w:val="0"/>
          <w:numId w:val="250"/>
        </w:numPr>
        <w:spacing w:before="120" w:after="120" w:line="276" w:lineRule="auto"/>
        <w:jc w:val="both"/>
        <w:rPr>
          <w:lang w:val="fr-CA"/>
        </w:rPr>
      </w:pPr>
      <w:r w:rsidRPr="000418DB">
        <w:rPr>
          <w:lang w:val="fr-CA"/>
        </w:rPr>
        <w:t>La lettre de transport aérien est établie par l'expéditeur</w:t>
      </w:r>
      <w:r>
        <w:rPr>
          <w:lang w:val="fr-CA"/>
        </w:rPr>
        <w:t xml:space="preserve"> en trois exemplaires originaux :</w:t>
      </w:r>
    </w:p>
    <w:p w14:paraId="10C29844" w14:textId="77777777" w:rsidR="00DE28CE" w:rsidRDefault="00DE28CE" w:rsidP="002D6339">
      <w:pPr>
        <w:pStyle w:val="Sansinterligne"/>
        <w:numPr>
          <w:ilvl w:val="0"/>
          <w:numId w:val="49"/>
        </w:numPr>
        <w:spacing w:before="120" w:after="120" w:line="276" w:lineRule="auto"/>
        <w:jc w:val="both"/>
        <w:rPr>
          <w:lang w:val="fr-CA"/>
        </w:rPr>
      </w:pPr>
      <w:r w:rsidRPr="00A62F3D">
        <w:rPr>
          <w:lang w:val="fr-CA"/>
        </w:rPr>
        <w:t xml:space="preserve">le premier exemplaire porte la mention « pour le transporteur »; il est signé par l'expéditeur ; </w:t>
      </w:r>
    </w:p>
    <w:p w14:paraId="14582CF7" w14:textId="77777777" w:rsidR="00DE28CE" w:rsidRDefault="00DE28CE" w:rsidP="002D6339">
      <w:pPr>
        <w:pStyle w:val="Sansinterligne"/>
        <w:numPr>
          <w:ilvl w:val="0"/>
          <w:numId w:val="49"/>
        </w:numPr>
        <w:spacing w:before="120" w:after="120" w:line="276" w:lineRule="auto"/>
        <w:jc w:val="both"/>
        <w:rPr>
          <w:lang w:val="fr-CA"/>
        </w:rPr>
      </w:pPr>
      <w:r w:rsidRPr="00A62F3D">
        <w:rPr>
          <w:lang w:val="fr-CA"/>
        </w:rPr>
        <w:t xml:space="preserve">le deuxième exemplaire porte la mention « pour le destinataire »; il est signé par l'expéditeur et le transporteur ;  </w:t>
      </w:r>
    </w:p>
    <w:p w14:paraId="15C1C56B" w14:textId="77777777" w:rsidR="00DE28CE" w:rsidRPr="00A62F3D" w:rsidRDefault="00DE28CE" w:rsidP="002D6339">
      <w:pPr>
        <w:pStyle w:val="Sansinterligne"/>
        <w:numPr>
          <w:ilvl w:val="0"/>
          <w:numId w:val="49"/>
        </w:numPr>
        <w:spacing w:before="120" w:after="120" w:line="276" w:lineRule="auto"/>
        <w:jc w:val="both"/>
        <w:rPr>
          <w:lang w:val="fr-CA"/>
        </w:rPr>
      </w:pPr>
      <w:r w:rsidRPr="00A62F3D">
        <w:rPr>
          <w:lang w:val="fr-CA"/>
        </w:rPr>
        <w:t>le troisième exemplaire est signé par le transporteur et remis par lui à l'expéditeur après</w:t>
      </w:r>
      <w:r w:rsidR="00143965">
        <w:rPr>
          <w:lang w:val="fr-CA"/>
        </w:rPr>
        <w:t xml:space="preserve"> acceptation de la marchandise.</w:t>
      </w:r>
    </w:p>
    <w:p w14:paraId="45BF4A80" w14:textId="77777777" w:rsidR="00DE28CE" w:rsidRDefault="00DE28CE" w:rsidP="00B34622">
      <w:pPr>
        <w:pStyle w:val="Sansinterligne"/>
        <w:numPr>
          <w:ilvl w:val="0"/>
          <w:numId w:val="250"/>
        </w:numPr>
        <w:spacing w:before="120" w:after="120" w:line="276" w:lineRule="auto"/>
        <w:jc w:val="both"/>
        <w:rPr>
          <w:lang w:val="fr-CA"/>
        </w:rPr>
      </w:pPr>
      <w:r>
        <w:rPr>
          <w:lang w:val="fr-CA"/>
        </w:rPr>
        <w:t>L</w:t>
      </w:r>
      <w:r w:rsidRPr="000418DB">
        <w:rPr>
          <w:lang w:val="fr-CA"/>
        </w:rPr>
        <w:t xml:space="preserve">a signature du transporteur et celle de l'expéditeur peuvent être imprimées ou remplacées par un timbre. </w:t>
      </w:r>
    </w:p>
    <w:p w14:paraId="5699E5EB" w14:textId="77777777" w:rsidR="00DE28CE" w:rsidRPr="000418DB" w:rsidRDefault="00DE28CE" w:rsidP="00B34622">
      <w:pPr>
        <w:pStyle w:val="Sansinterligne"/>
        <w:numPr>
          <w:ilvl w:val="0"/>
          <w:numId w:val="250"/>
        </w:numPr>
        <w:spacing w:before="120" w:after="120" w:line="276" w:lineRule="auto"/>
        <w:jc w:val="both"/>
        <w:rPr>
          <w:lang w:val="fr-CA"/>
        </w:rPr>
      </w:pPr>
      <w:r w:rsidRPr="000418DB">
        <w:rPr>
          <w:lang w:val="fr-CA"/>
        </w:rPr>
        <w:t xml:space="preserve">Si, à la demande de l'expéditeur, le transporteur établit la lettre de transport aérien, ce dernier est considéré, jusqu'à preuve du contraire, comme agissant au nom de l'expéditeur. </w:t>
      </w:r>
    </w:p>
    <w:p w14:paraId="691644E8" w14:textId="77777777" w:rsidR="00143965" w:rsidRDefault="00DE28CE" w:rsidP="00B34622">
      <w:pPr>
        <w:pStyle w:val="Sansinterligne"/>
        <w:numPr>
          <w:ilvl w:val="0"/>
          <w:numId w:val="250"/>
        </w:numPr>
        <w:spacing w:before="120" w:after="120" w:line="276" w:lineRule="auto"/>
        <w:jc w:val="both"/>
        <w:rPr>
          <w:lang w:val="fr-CA"/>
        </w:rPr>
      </w:pPr>
      <w:r w:rsidRPr="000418DB">
        <w:rPr>
          <w:lang w:val="fr-CA"/>
        </w:rPr>
        <w:t>Lorsqu'il y a plusieurs colis :</w:t>
      </w:r>
      <w:r>
        <w:rPr>
          <w:lang w:val="fr-CA"/>
        </w:rPr>
        <w:t xml:space="preserve"> </w:t>
      </w:r>
    </w:p>
    <w:p w14:paraId="165E5EA3" w14:textId="77777777" w:rsidR="00143965" w:rsidRDefault="00DE28CE" w:rsidP="002D6339">
      <w:pPr>
        <w:pStyle w:val="Sansinterligne"/>
        <w:numPr>
          <w:ilvl w:val="0"/>
          <w:numId w:val="50"/>
        </w:numPr>
        <w:spacing w:before="120" w:after="120" w:line="276" w:lineRule="auto"/>
        <w:jc w:val="both"/>
        <w:rPr>
          <w:lang w:val="fr-CA"/>
        </w:rPr>
      </w:pPr>
      <w:r w:rsidRPr="00F13838">
        <w:rPr>
          <w:lang w:val="fr-CA"/>
        </w:rPr>
        <w:t xml:space="preserve">le transporteur de marchandises a le droit de demander à l'expéditeur l'établissement </w:t>
      </w:r>
      <w:r w:rsidR="000729FF">
        <w:rPr>
          <w:lang w:val="fr-CA"/>
        </w:rPr>
        <w:t>de le</w:t>
      </w:r>
      <w:r w:rsidRPr="00F13838">
        <w:rPr>
          <w:lang w:val="fr-CA"/>
        </w:rPr>
        <w:t>ttres de transport aérien distinctes</w:t>
      </w:r>
      <w:r w:rsidR="009D27B0">
        <w:rPr>
          <w:lang w:val="fr-CA"/>
        </w:rPr>
        <w:t xml:space="preserve"> </w:t>
      </w:r>
      <w:r w:rsidRPr="00F13838">
        <w:rPr>
          <w:lang w:val="fr-CA"/>
        </w:rPr>
        <w:t xml:space="preserve">;  </w:t>
      </w:r>
    </w:p>
    <w:p w14:paraId="3D614B56" w14:textId="77777777" w:rsidR="008A455B" w:rsidRDefault="00DE28CE" w:rsidP="002D6339">
      <w:pPr>
        <w:pStyle w:val="Sansinterligne"/>
        <w:numPr>
          <w:ilvl w:val="0"/>
          <w:numId w:val="50"/>
        </w:numPr>
        <w:spacing w:before="120" w:after="120" w:line="276" w:lineRule="auto"/>
        <w:jc w:val="both"/>
        <w:rPr>
          <w:lang w:val="fr-CA"/>
        </w:rPr>
      </w:pPr>
      <w:r w:rsidRPr="00F13838">
        <w:rPr>
          <w:lang w:val="fr-CA"/>
        </w:rPr>
        <w:t>l'expéditeur a le droit de demander au transporteur la remise de récépissés de marchandises distincts, lorsque les autres moyens visés au</w:t>
      </w:r>
      <w:r>
        <w:rPr>
          <w:lang w:val="fr-CA"/>
        </w:rPr>
        <w:t xml:space="preserve"> deuxième alinéa </w:t>
      </w:r>
      <w:r w:rsidRPr="00F13838">
        <w:rPr>
          <w:lang w:val="fr-CA"/>
        </w:rPr>
        <w:t xml:space="preserve">sont utilisés. </w:t>
      </w:r>
    </w:p>
    <w:p w14:paraId="5893FDF4" w14:textId="77777777" w:rsidR="00B312DF" w:rsidRPr="00F920E4" w:rsidRDefault="00B312DF" w:rsidP="002D6339">
      <w:pPr>
        <w:pStyle w:val="Titre4"/>
        <w:spacing w:line="276" w:lineRule="auto"/>
        <w:jc w:val="both"/>
        <w:rPr>
          <w:b/>
          <w:i/>
          <w:sz w:val="22"/>
          <w:szCs w:val="22"/>
          <w:lang w:val="fr-CA"/>
        </w:rPr>
      </w:pPr>
      <w:bookmarkStart w:id="5314" w:name="_Toc231269837"/>
      <w:bookmarkStart w:id="5315" w:name="_Toc231270222"/>
      <w:bookmarkStart w:id="5316" w:name="_Toc262217137"/>
      <w:bookmarkStart w:id="5317" w:name="_Toc262560580"/>
      <w:bookmarkStart w:id="5318" w:name="_Toc262562657"/>
      <w:bookmarkStart w:id="5319" w:name="_Toc262733747"/>
      <w:bookmarkStart w:id="5320" w:name="_Toc262738521"/>
      <w:bookmarkStart w:id="5321" w:name="_Toc263062925"/>
      <w:bookmarkStart w:id="5322" w:name="_Toc263432537"/>
      <w:bookmarkStart w:id="5323" w:name="_Toc263761052"/>
      <w:bookmarkStart w:id="5324" w:name="_Toc263770442"/>
      <w:bookmarkStart w:id="5325" w:name="_Toc263775954"/>
      <w:bookmarkStart w:id="5326" w:name="_Toc287603244"/>
      <w:bookmarkStart w:id="5327" w:name="_Toc287959818"/>
      <w:bookmarkStart w:id="5328" w:name="_Toc288053899"/>
      <w:bookmarkStart w:id="5329" w:name="_Toc125707675"/>
      <w:r w:rsidRPr="00F920E4">
        <w:rPr>
          <w:b/>
          <w:i/>
          <w:sz w:val="22"/>
          <w:szCs w:val="22"/>
          <w:lang w:val="fr-CA"/>
        </w:rPr>
        <w:t xml:space="preserve">Sous-section </w:t>
      </w:r>
      <w:r w:rsidR="00F920E4" w:rsidRPr="00F920E4">
        <w:rPr>
          <w:b/>
          <w:i/>
          <w:sz w:val="22"/>
          <w:szCs w:val="22"/>
          <w:lang w:val="fr-CA"/>
        </w:rPr>
        <w:t>2 </w:t>
      </w:r>
      <w:r w:rsidR="00F920E4" w:rsidRPr="00F920E4">
        <w:rPr>
          <w:b/>
          <w:i/>
          <w:sz w:val="22"/>
          <w:szCs w:val="22"/>
          <w:lang w:val="fr-CA"/>
        </w:rPr>
        <w:tab/>
      </w:r>
      <w:r w:rsidRPr="00F920E4">
        <w:rPr>
          <w:b/>
          <w:i/>
          <w:sz w:val="22"/>
          <w:szCs w:val="22"/>
          <w:lang w:val="fr-CA"/>
        </w:rPr>
        <w:t>Responsabilité</w:t>
      </w:r>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p>
    <w:p w14:paraId="40826011" w14:textId="77777777" w:rsidR="008A455B" w:rsidRPr="0054339F" w:rsidRDefault="008A455B" w:rsidP="00B32D80">
      <w:pPr>
        <w:pStyle w:val="Title4L"/>
      </w:pPr>
      <w:bookmarkStart w:id="5330" w:name="_Toc335910"/>
      <w:bookmarkStart w:id="5331" w:name="_Toc523850"/>
      <w:bookmarkStart w:id="5332" w:name="_Ref105903865"/>
      <w:bookmarkStart w:id="5333" w:name="_Toc106674172"/>
      <w:bookmarkStart w:id="5334" w:name="_Toc108923085"/>
      <w:bookmarkStart w:id="5335" w:name="_Toc108923571"/>
      <w:bookmarkStart w:id="5336" w:name="_Toc109018663"/>
      <w:bookmarkStart w:id="5337" w:name="_Toc113099243"/>
      <w:bookmarkStart w:id="5338" w:name="_Toc113169852"/>
      <w:bookmarkStart w:id="5339" w:name="_Toc113447371"/>
      <w:bookmarkStart w:id="5340" w:name="_Toc230324303"/>
      <w:bookmarkStart w:id="5341" w:name="_Toc230668858"/>
      <w:bookmarkStart w:id="5342" w:name="_Toc230858385"/>
      <w:bookmarkStart w:id="5343" w:name="_Toc230858755"/>
      <w:bookmarkStart w:id="5344" w:name="_Toc231269433"/>
      <w:bookmarkStart w:id="5345" w:name="_Toc231269838"/>
      <w:bookmarkStart w:id="5346" w:name="_Toc231270223"/>
      <w:bookmarkStart w:id="5347" w:name="_Toc262217138"/>
      <w:bookmarkStart w:id="5348" w:name="_Toc262560581"/>
      <w:bookmarkStart w:id="5349" w:name="_Toc262562658"/>
      <w:bookmarkStart w:id="5350" w:name="_Toc262733748"/>
      <w:bookmarkStart w:id="5351" w:name="_Toc262738522"/>
      <w:bookmarkStart w:id="5352" w:name="_Toc263062926"/>
      <w:bookmarkStart w:id="5353" w:name="_Toc263432538"/>
      <w:bookmarkStart w:id="5354" w:name="_Toc263761053"/>
      <w:bookmarkStart w:id="5355" w:name="_Toc263770443"/>
      <w:bookmarkStart w:id="5356" w:name="_Toc263775955"/>
      <w:bookmarkStart w:id="5357" w:name="_Toc287603245"/>
      <w:bookmarkStart w:id="5358" w:name="_Toc287959819"/>
      <w:bookmarkStart w:id="5359" w:name="_Toc288053900"/>
      <w:bookmarkStart w:id="5360" w:name="_Toc125707676"/>
      <w:bookmarkStart w:id="5361" w:name="_Toc335911"/>
      <w:bookmarkStart w:id="5362" w:name="_Toc523851"/>
      <w:bookmarkStart w:id="5363" w:name="_Toc335912"/>
      <w:bookmarkStart w:id="5364" w:name="_Toc523852"/>
      <w:bookmarkStart w:id="5365" w:name="_Toc335913"/>
      <w:bookmarkStart w:id="5366" w:name="_Toc523853"/>
      <w:bookmarkStart w:id="5367" w:name="_Toc335916"/>
      <w:bookmarkStart w:id="5368" w:name="_Toc523856"/>
      <w:bookmarkStart w:id="5369" w:name="_Toc335915"/>
      <w:bookmarkStart w:id="5370" w:name="_Toc523855"/>
      <w:bookmarkStart w:id="5371" w:name="_Toc335914"/>
      <w:bookmarkStart w:id="5372" w:name="_Toc523854"/>
      <w:bookmarkStart w:id="5373" w:name="_Toc335917"/>
      <w:bookmarkStart w:id="5374" w:name="_Toc523857"/>
      <w:r w:rsidRPr="0054339F">
        <w:t>Dommages aux p</w:t>
      </w:r>
      <w:r w:rsidR="009F56DF">
        <w:t>assagers</w:t>
      </w:r>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p>
    <w:p w14:paraId="64AC51A0" w14:textId="77777777" w:rsidR="008A455B" w:rsidRPr="00B34622" w:rsidRDefault="008A455B" w:rsidP="00B34622">
      <w:pPr>
        <w:pStyle w:val="Sansinterligne"/>
        <w:numPr>
          <w:ilvl w:val="0"/>
          <w:numId w:val="252"/>
        </w:numPr>
        <w:spacing w:before="120" w:after="120" w:line="276" w:lineRule="auto"/>
        <w:jc w:val="both"/>
        <w:rPr>
          <w:lang w:val="fr-CA"/>
        </w:rPr>
      </w:pPr>
      <w:r w:rsidRPr="00B34622">
        <w:rPr>
          <w:lang w:val="fr-CA"/>
        </w:rPr>
        <w:t>Le transporteur est responsable du préjudice survenu en cas de mort ou de lésion corporelle subie par un passager, par cela seul que l’accident qui a causé la mort ou la lésion s’est produite à bord de l’aéronef ou au cours de toutes opérations d’embarquement ou de débarquement.</w:t>
      </w:r>
    </w:p>
    <w:p w14:paraId="41C46514" w14:textId="4ECB76AB" w:rsidR="009F56DF" w:rsidRPr="00B34622" w:rsidRDefault="00A1503E" w:rsidP="00B34622">
      <w:pPr>
        <w:pStyle w:val="Sansinterligne"/>
        <w:numPr>
          <w:ilvl w:val="0"/>
          <w:numId w:val="252"/>
        </w:numPr>
        <w:spacing w:before="120" w:after="120" w:line="276" w:lineRule="auto"/>
        <w:jc w:val="both"/>
        <w:rPr>
          <w:lang w:val="fr-CA"/>
        </w:rPr>
      </w:pPr>
      <w:r w:rsidRPr="00B34622">
        <w:rPr>
          <w:lang w:val="fr-CA"/>
        </w:rPr>
        <w:t>P</w:t>
      </w:r>
      <w:r w:rsidR="009F56DF" w:rsidRPr="00B34622">
        <w:rPr>
          <w:lang w:val="fr-CA"/>
        </w:rPr>
        <w:t xml:space="preserve">our les dommages visés à l’alinéa </w:t>
      </w:r>
      <w:r w:rsidR="002C0195" w:rsidRPr="00947034">
        <w:rPr>
          <w:lang w:val="fr-CA"/>
        </w:rPr>
        <w:t>précédent</w:t>
      </w:r>
      <w:r w:rsidR="009F56DF" w:rsidRPr="00B34622">
        <w:rPr>
          <w:lang w:val="fr-CA"/>
        </w:rPr>
        <w:t xml:space="preserve"> </w:t>
      </w:r>
      <w:r w:rsidRPr="00B34622">
        <w:rPr>
          <w:lang w:val="fr-CA"/>
        </w:rPr>
        <w:t xml:space="preserve">et </w:t>
      </w:r>
      <w:r w:rsidR="009F56DF" w:rsidRPr="00B34622">
        <w:rPr>
          <w:lang w:val="fr-CA"/>
        </w:rPr>
        <w:t>ne dépassant pas 100</w:t>
      </w:r>
      <w:r w:rsidR="00CE56B4" w:rsidRPr="00B34622">
        <w:rPr>
          <w:lang w:val="fr-CA"/>
        </w:rPr>
        <w:t>.</w:t>
      </w:r>
      <w:r w:rsidR="009F56DF" w:rsidRPr="00B34622">
        <w:rPr>
          <w:lang w:val="fr-CA"/>
        </w:rPr>
        <w:t>000 droits de tirage spéciaux par passager</w:t>
      </w:r>
      <w:r w:rsidRPr="00B34622">
        <w:rPr>
          <w:lang w:val="fr-CA"/>
        </w:rPr>
        <w:t xml:space="preserve">, le transporteur ne peut pas exclure </w:t>
      </w:r>
      <w:r w:rsidR="004868DB" w:rsidRPr="00B34622">
        <w:rPr>
          <w:lang w:val="fr-CA"/>
        </w:rPr>
        <w:t xml:space="preserve">ou limiter </w:t>
      </w:r>
      <w:r w:rsidRPr="00B34622">
        <w:rPr>
          <w:lang w:val="fr-CA"/>
        </w:rPr>
        <w:t>sa responsabilité</w:t>
      </w:r>
      <w:r w:rsidR="009F56DF" w:rsidRPr="00B34622">
        <w:rPr>
          <w:lang w:val="fr-CA"/>
        </w:rPr>
        <w:t>.</w:t>
      </w:r>
    </w:p>
    <w:p w14:paraId="26669712" w14:textId="0C44FEBC" w:rsidR="009F56DF" w:rsidRPr="00B34622" w:rsidRDefault="009F56DF" w:rsidP="00B34622">
      <w:pPr>
        <w:pStyle w:val="Sansinterligne"/>
        <w:numPr>
          <w:ilvl w:val="0"/>
          <w:numId w:val="252"/>
        </w:numPr>
        <w:spacing w:before="120" w:after="120" w:line="276" w:lineRule="auto"/>
        <w:jc w:val="both"/>
        <w:rPr>
          <w:lang w:val="fr-CA"/>
        </w:rPr>
      </w:pPr>
      <w:r w:rsidRPr="00B34622">
        <w:rPr>
          <w:lang w:val="fr-CA"/>
        </w:rPr>
        <w:t xml:space="preserve">Le transporteur n’est pas responsable des dommages </w:t>
      </w:r>
      <w:r w:rsidR="004868DB" w:rsidRPr="00B34622">
        <w:rPr>
          <w:lang w:val="fr-CA"/>
        </w:rPr>
        <w:t xml:space="preserve">visés </w:t>
      </w:r>
      <w:r w:rsidR="002C0195">
        <w:rPr>
          <w:lang w:val="fr-CA"/>
        </w:rPr>
        <w:t>à l’</w:t>
      </w:r>
      <w:r w:rsidR="004868DB" w:rsidRPr="00B34622">
        <w:rPr>
          <w:lang w:val="fr-CA"/>
        </w:rPr>
        <w:t>alinéa</w:t>
      </w:r>
      <w:r w:rsidR="002C0195">
        <w:rPr>
          <w:lang w:val="fr-CA"/>
        </w:rPr>
        <w:t xml:space="preserve"> 1</w:t>
      </w:r>
      <w:r w:rsidR="004868DB" w:rsidRPr="00B34622">
        <w:rPr>
          <w:lang w:val="fr-CA"/>
        </w:rPr>
        <w:t xml:space="preserve"> </w:t>
      </w:r>
      <w:r w:rsidRPr="00B34622">
        <w:rPr>
          <w:lang w:val="fr-CA"/>
        </w:rPr>
        <w:t>dans la mesure où ils  dépassent 100</w:t>
      </w:r>
      <w:r w:rsidR="00FC2B12" w:rsidRPr="00B34622">
        <w:rPr>
          <w:lang w:val="fr-CA"/>
        </w:rPr>
        <w:t>.</w:t>
      </w:r>
      <w:r w:rsidRPr="00B34622">
        <w:rPr>
          <w:lang w:val="fr-CA"/>
        </w:rPr>
        <w:t>000 droits de tirage spéciaux par passager s’il prouve :</w:t>
      </w:r>
    </w:p>
    <w:p w14:paraId="48BE491B" w14:textId="77777777" w:rsidR="009F56DF" w:rsidRPr="0054339F" w:rsidRDefault="009F56DF" w:rsidP="002D6339">
      <w:pPr>
        <w:pStyle w:val="Sansinterligne"/>
        <w:numPr>
          <w:ilvl w:val="0"/>
          <w:numId w:val="51"/>
        </w:numPr>
        <w:spacing w:before="120" w:after="120" w:line="276" w:lineRule="auto"/>
        <w:jc w:val="both"/>
      </w:pPr>
      <w:r w:rsidRPr="0054339F">
        <w:t>que le dommage n’est pas dû à la négligence ou à un autre acte ou omission préjudiciable du transporteur, de ses préposés ou de ses mandataires</w:t>
      </w:r>
      <w:r w:rsidR="004868DB">
        <w:t xml:space="preserve"> ; </w:t>
      </w:r>
      <w:r w:rsidRPr="0054339F">
        <w:t>ou</w:t>
      </w:r>
    </w:p>
    <w:p w14:paraId="47077A28" w14:textId="77777777" w:rsidR="009F56DF" w:rsidRDefault="009F56DF" w:rsidP="002D6339">
      <w:pPr>
        <w:pStyle w:val="Sansinterligne"/>
        <w:numPr>
          <w:ilvl w:val="0"/>
          <w:numId w:val="51"/>
        </w:numPr>
        <w:spacing w:before="120" w:after="120" w:line="276" w:lineRule="auto"/>
        <w:jc w:val="both"/>
      </w:pPr>
      <w:r w:rsidRPr="0054339F">
        <w:t>que ces dommages résultent uniquement de la négligence ou d’un acte ou omission préjudiciable d’un tiers.</w:t>
      </w:r>
    </w:p>
    <w:p w14:paraId="04E63936" w14:textId="77777777" w:rsidR="004868DB" w:rsidRPr="0054339F" w:rsidRDefault="004868DB" w:rsidP="00B32D80">
      <w:pPr>
        <w:pStyle w:val="Title4L"/>
      </w:pPr>
      <w:bookmarkStart w:id="5375" w:name="_Ref108876240"/>
      <w:bookmarkStart w:id="5376" w:name="_Toc108923089"/>
      <w:bookmarkStart w:id="5377" w:name="_Toc108923575"/>
      <w:bookmarkStart w:id="5378" w:name="_Toc109018667"/>
      <w:bookmarkStart w:id="5379" w:name="_Toc113099247"/>
      <w:bookmarkStart w:id="5380" w:name="_Toc113169856"/>
      <w:bookmarkStart w:id="5381" w:name="_Toc113447375"/>
      <w:bookmarkStart w:id="5382" w:name="_Toc230324306"/>
      <w:bookmarkStart w:id="5383" w:name="_Toc230668861"/>
      <w:bookmarkStart w:id="5384" w:name="_Toc230858386"/>
      <w:bookmarkStart w:id="5385" w:name="_Toc230858756"/>
      <w:bookmarkStart w:id="5386" w:name="_Toc231269434"/>
      <w:bookmarkStart w:id="5387" w:name="_Toc231269839"/>
      <w:bookmarkStart w:id="5388" w:name="_Toc231270224"/>
      <w:bookmarkStart w:id="5389" w:name="_Toc262217139"/>
      <w:bookmarkStart w:id="5390" w:name="_Toc262560582"/>
      <w:bookmarkStart w:id="5391" w:name="_Toc262562659"/>
      <w:bookmarkStart w:id="5392" w:name="_Toc262733749"/>
      <w:bookmarkStart w:id="5393" w:name="_Toc262738523"/>
      <w:bookmarkStart w:id="5394" w:name="_Toc263062927"/>
      <w:bookmarkStart w:id="5395" w:name="_Toc263432539"/>
      <w:bookmarkStart w:id="5396" w:name="_Toc263761054"/>
      <w:bookmarkStart w:id="5397" w:name="_Toc263770444"/>
      <w:bookmarkStart w:id="5398" w:name="_Toc263775956"/>
      <w:bookmarkStart w:id="5399" w:name="_Toc287603246"/>
      <w:bookmarkStart w:id="5400" w:name="_Toc287959820"/>
      <w:bookmarkStart w:id="5401" w:name="_Toc288053901"/>
      <w:bookmarkStart w:id="5402" w:name="_Toc125707677"/>
      <w:r w:rsidRPr="0054339F">
        <w:t>Dommage</w:t>
      </w:r>
      <w:r w:rsidR="004B7D7A">
        <w:t>s</w:t>
      </w:r>
      <w:r w:rsidRPr="0054339F">
        <w:t xml:space="preserve"> pour retard</w:t>
      </w:r>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p>
    <w:p w14:paraId="0F2D7695" w14:textId="77777777" w:rsidR="004868DB" w:rsidRPr="00B34622" w:rsidRDefault="004868DB" w:rsidP="00B34622">
      <w:pPr>
        <w:pStyle w:val="Sansinterligne"/>
        <w:numPr>
          <w:ilvl w:val="0"/>
          <w:numId w:val="253"/>
        </w:numPr>
        <w:spacing w:before="120" w:after="120" w:line="276" w:lineRule="auto"/>
        <w:jc w:val="both"/>
        <w:rPr>
          <w:lang w:val="fr-CA"/>
        </w:rPr>
      </w:pPr>
      <w:r w:rsidRPr="00B34622">
        <w:rPr>
          <w:lang w:val="fr-CA"/>
        </w:rPr>
        <w:t>Le transporteur est responsable du dommage résultant d’un retard dans le transport aérien de passagers, de bagages ou de marchandises.</w:t>
      </w:r>
    </w:p>
    <w:p w14:paraId="5E2ADAD0" w14:textId="77777777" w:rsidR="004868DB" w:rsidRPr="00B34622" w:rsidRDefault="004868DB" w:rsidP="00B34622">
      <w:pPr>
        <w:pStyle w:val="Sansinterligne"/>
        <w:numPr>
          <w:ilvl w:val="0"/>
          <w:numId w:val="253"/>
        </w:numPr>
        <w:spacing w:before="120" w:after="120" w:line="276" w:lineRule="auto"/>
        <w:jc w:val="both"/>
        <w:rPr>
          <w:lang w:val="fr-CA"/>
        </w:rPr>
      </w:pPr>
      <w:r w:rsidRPr="00B34622">
        <w:rPr>
          <w:lang w:val="fr-CA"/>
        </w:rPr>
        <w:t xml:space="preserve">Cependant, le transporteur n’est pas responsable du dommage causé par un retard s’il prouve que lui, ses préposés et mandataires ont pris toutes les mesures qui pouvaient raisonnablement s’imposer pour éviter le dommage, ou qu’il leur était impossible </w:t>
      </w:r>
      <w:r w:rsidR="00803E42" w:rsidRPr="00B34622">
        <w:rPr>
          <w:lang w:val="fr-CA"/>
        </w:rPr>
        <w:t>d</w:t>
      </w:r>
      <w:r w:rsidR="0014403C" w:rsidRPr="00B34622">
        <w:rPr>
          <w:lang w:val="fr-CA"/>
        </w:rPr>
        <w:t>e les</w:t>
      </w:r>
      <w:r w:rsidRPr="00B34622">
        <w:rPr>
          <w:lang w:val="fr-CA"/>
        </w:rPr>
        <w:t xml:space="preserve"> prendre. </w:t>
      </w:r>
    </w:p>
    <w:p w14:paraId="2D194F9B" w14:textId="77777777" w:rsidR="004B7D7A" w:rsidRDefault="004B7D7A" w:rsidP="00B32D80">
      <w:pPr>
        <w:pStyle w:val="Title4L"/>
      </w:pPr>
      <w:bookmarkStart w:id="5403" w:name="_Toc230858387"/>
      <w:bookmarkStart w:id="5404" w:name="_Toc230858757"/>
      <w:bookmarkStart w:id="5405" w:name="_Toc231269435"/>
      <w:bookmarkStart w:id="5406" w:name="_Toc231269840"/>
      <w:bookmarkStart w:id="5407" w:name="_Toc231270225"/>
      <w:bookmarkStart w:id="5408" w:name="_Toc262217140"/>
      <w:bookmarkStart w:id="5409" w:name="_Toc262560583"/>
      <w:bookmarkStart w:id="5410" w:name="_Toc262562660"/>
      <w:bookmarkStart w:id="5411" w:name="_Toc262733750"/>
      <w:bookmarkStart w:id="5412" w:name="_Toc262738524"/>
      <w:bookmarkStart w:id="5413" w:name="_Toc263062928"/>
      <w:bookmarkStart w:id="5414" w:name="_Toc263432540"/>
      <w:bookmarkStart w:id="5415" w:name="_Toc263761055"/>
      <w:bookmarkStart w:id="5416" w:name="_Toc263770445"/>
      <w:bookmarkStart w:id="5417" w:name="_Toc263775957"/>
      <w:bookmarkStart w:id="5418" w:name="_Toc287603247"/>
      <w:bookmarkStart w:id="5419" w:name="_Toc287959821"/>
      <w:bookmarkStart w:id="5420" w:name="_Toc288053902"/>
      <w:bookmarkStart w:id="5421" w:name="_Toc125707678"/>
      <w:r>
        <w:t>Dommages au passager pour retard</w:t>
      </w:r>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p>
    <w:p w14:paraId="3F0FB251" w14:textId="77777777" w:rsidR="004868DB" w:rsidRDefault="004868DB" w:rsidP="00AA5220">
      <w:pPr>
        <w:pStyle w:val="StyleJustifi"/>
      </w:pPr>
      <w:r w:rsidRPr="0054339F">
        <w:t>En cas de dommage subi par des passagers résultant d’un retard</w:t>
      </w:r>
      <w:r>
        <w:t xml:space="preserve">, </w:t>
      </w:r>
      <w:r w:rsidRPr="0054339F">
        <w:t>la responsabilité du transporteur est limitée à la somme de 4</w:t>
      </w:r>
      <w:r w:rsidR="00431E27">
        <w:t>.</w:t>
      </w:r>
      <w:r w:rsidRPr="0054339F">
        <w:t>150 droits de tirage spéciaux</w:t>
      </w:r>
      <w:r>
        <w:t xml:space="preserve"> par passager.</w:t>
      </w:r>
    </w:p>
    <w:p w14:paraId="5838B26E" w14:textId="77777777" w:rsidR="008A455B" w:rsidRPr="0054339F" w:rsidRDefault="008A455B" w:rsidP="00B32D80">
      <w:pPr>
        <w:pStyle w:val="Title4L"/>
      </w:pPr>
      <w:bookmarkStart w:id="5422" w:name="_Toc230324304"/>
      <w:bookmarkStart w:id="5423" w:name="_Toc230668859"/>
      <w:bookmarkStart w:id="5424" w:name="_Toc230858388"/>
      <w:bookmarkStart w:id="5425" w:name="_Toc230858758"/>
      <w:bookmarkStart w:id="5426" w:name="_Toc231269436"/>
      <w:bookmarkStart w:id="5427" w:name="_Toc231269841"/>
      <w:bookmarkStart w:id="5428" w:name="_Toc231270226"/>
      <w:bookmarkStart w:id="5429" w:name="_Toc262217141"/>
      <w:bookmarkStart w:id="5430" w:name="_Toc262560584"/>
      <w:bookmarkStart w:id="5431" w:name="_Toc262562661"/>
      <w:bookmarkStart w:id="5432" w:name="_Toc262733751"/>
      <w:bookmarkStart w:id="5433" w:name="_Toc262738525"/>
      <w:bookmarkStart w:id="5434" w:name="_Toc263062929"/>
      <w:bookmarkStart w:id="5435" w:name="_Toc263432541"/>
      <w:bookmarkStart w:id="5436" w:name="_Toc263761056"/>
      <w:bookmarkStart w:id="5437" w:name="_Toc263770446"/>
      <w:bookmarkStart w:id="5438" w:name="_Toc263775958"/>
      <w:bookmarkStart w:id="5439" w:name="_Toc287603248"/>
      <w:bookmarkStart w:id="5440" w:name="_Toc287959822"/>
      <w:bookmarkStart w:id="5441" w:name="_Toc288053903"/>
      <w:bookmarkStart w:id="5442" w:name="_Toc125707679"/>
      <w:bookmarkStart w:id="5443" w:name="_Toc106674174"/>
      <w:bookmarkStart w:id="5444" w:name="_Toc108923087"/>
      <w:bookmarkStart w:id="5445" w:name="_Toc108923573"/>
      <w:bookmarkStart w:id="5446" w:name="_Toc109018665"/>
      <w:bookmarkStart w:id="5447" w:name="_Toc113099245"/>
      <w:bookmarkStart w:id="5448" w:name="_Toc113169854"/>
      <w:bookmarkStart w:id="5449" w:name="_Toc113447373"/>
      <w:bookmarkEnd w:id="5361"/>
      <w:bookmarkEnd w:id="5362"/>
      <w:r w:rsidRPr="0054339F">
        <w:t>Dommages aux bagages</w:t>
      </w:r>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r w:rsidRPr="0054339F">
        <w:t xml:space="preserve"> </w:t>
      </w:r>
      <w:bookmarkEnd w:id="5363"/>
      <w:bookmarkEnd w:id="5364"/>
      <w:bookmarkEnd w:id="5443"/>
      <w:bookmarkEnd w:id="5444"/>
      <w:bookmarkEnd w:id="5445"/>
      <w:bookmarkEnd w:id="5446"/>
      <w:bookmarkEnd w:id="5447"/>
      <w:bookmarkEnd w:id="5448"/>
      <w:bookmarkEnd w:id="5449"/>
    </w:p>
    <w:p w14:paraId="1221FA1C" w14:textId="77777777" w:rsidR="00DA20B1" w:rsidRPr="00B34622" w:rsidRDefault="008A455B" w:rsidP="00B34622">
      <w:pPr>
        <w:pStyle w:val="Sansinterligne"/>
        <w:numPr>
          <w:ilvl w:val="0"/>
          <w:numId w:val="254"/>
        </w:numPr>
        <w:spacing w:before="120" w:after="120" w:line="276" w:lineRule="auto"/>
        <w:jc w:val="both"/>
        <w:rPr>
          <w:lang w:val="fr-CA"/>
        </w:rPr>
      </w:pPr>
      <w:r w:rsidRPr="00B34622">
        <w:rPr>
          <w:lang w:val="fr-CA"/>
        </w:rPr>
        <w:t xml:space="preserve">Le transporteur est responsable du dommage survenu en cas de destruction, perte ou avarie de bagages enregistrés, par cela seul que le fait qui a causé la destruction, la perte ou avarie s’est produit à bord de l’aéronef ou au cours de toute période durant laquelle le transporteur avait la garde des bagages enregistrés. </w:t>
      </w:r>
    </w:p>
    <w:p w14:paraId="4A6C4E24" w14:textId="77777777" w:rsidR="00DA20B1" w:rsidRPr="00B34622" w:rsidRDefault="008A455B" w:rsidP="00B34622">
      <w:pPr>
        <w:pStyle w:val="Sansinterligne"/>
        <w:numPr>
          <w:ilvl w:val="0"/>
          <w:numId w:val="254"/>
        </w:numPr>
        <w:spacing w:before="120" w:after="120" w:line="276" w:lineRule="auto"/>
        <w:jc w:val="both"/>
        <w:rPr>
          <w:lang w:val="fr-CA"/>
        </w:rPr>
      </w:pPr>
      <w:r w:rsidRPr="00B34622">
        <w:rPr>
          <w:lang w:val="fr-CA"/>
        </w:rPr>
        <w:t xml:space="preserve">Toutefois, le transporteur n’est pas responsable si et dans la mesure où le dommage résulte de la nature ou du vice propre des bagages. </w:t>
      </w:r>
    </w:p>
    <w:p w14:paraId="3C61B005" w14:textId="77777777" w:rsidR="008A455B" w:rsidRPr="00B34622" w:rsidRDefault="008A455B" w:rsidP="00B34622">
      <w:pPr>
        <w:pStyle w:val="Sansinterligne"/>
        <w:numPr>
          <w:ilvl w:val="0"/>
          <w:numId w:val="254"/>
        </w:numPr>
        <w:spacing w:before="120" w:after="120" w:line="276" w:lineRule="auto"/>
        <w:jc w:val="both"/>
        <w:rPr>
          <w:lang w:val="fr-CA"/>
        </w:rPr>
      </w:pPr>
      <w:r w:rsidRPr="00B34622">
        <w:rPr>
          <w:lang w:val="fr-CA"/>
        </w:rPr>
        <w:t xml:space="preserve">Dans le cas des bagages </w:t>
      </w:r>
      <w:r w:rsidR="00DA20B1" w:rsidRPr="00B34622">
        <w:rPr>
          <w:lang w:val="fr-CA"/>
        </w:rPr>
        <w:t xml:space="preserve">non </w:t>
      </w:r>
      <w:r w:rsidRPr="00B34622">
        <w:rPr>
          <w:lang w:val="fr-CA"/>
        </w:rPr>
        <w:t xml:space="preserve">enregistrés, </w:t>
      </w:r>
      <w:r w:rsidR="00DA20B1" w:rsidRPr="00B34622">
        <w:rPr>
          <w:lang w:val="fr-CA"/>
        </w:rPr>
        <w:t>dont la personne transportée a conservé la garde</w:t>
      </w:r>
      <w:r w:rsidRPr="00B34622">
        <w:rPr>
          <w:lang w:val="fr-CA"/>
        </w:rPr>
        <w:t>, le transporteur est responsable si le dommage résulte de sa faute ou de celle de ses préposés ou mandataires.</w:t>
      </w:r>
    </w:p>
    <w:p w14:paraId="48538787" w14:textId="77777777" w:rsidR="004868DB" w:rsidRPr="00B34622" w:rsidRDefault="004868DB" w:rsidP="00B34622">
      <w:pPr>
        <w:pStyle w:val="Sansinterligne"/>
        <w:numPr>
          <w:ilvl w:val="0"/>
          <w:numId w:val="254"/>
        </w:numPr>
        <w:spacing w:before="120" w:after="120" w:line="276" w:lineRule="auto"/>
        <w:jc w:val="both"/>
        <w:rPr>
          <w:lang w:val="fr-CA"/>
        </w:rPr>
      </w:pPr>
      <w:r w:rsidRPr="00B34622">
        <w:rPr>
          <w:lang w:val="fr-CA"/>
        </w:rPr>
        <w:t>Dans le transport de bagages, la responsabilité du transporteur, en cas de destruction, perte, avarie ou retard est limitée à la somme de 1</w:t>
      </w:r>
      <w:r w:rsidR="00CE56B4" w:rsidRPr="00B34622">
        <w:rPr>
          <w:lang w:val="fr-CA"/>
        </w:rPr>
        <w:t>.</w:t>
      </w:r>
      <w:r w:rsidRPr="00B34622">
        <w:rPr>
          <w:lang w:val="fr-CA"/>
        </w:rPr>
        <w:t>000 droits de tirage spéciaux par passager, sauf déclaration spéciale d’intérêt à la livraison faite par le passager au moment de la remise des bagages enregistrés au transporteur et moyennant le paiement éventuel d’une somme supplémentaire. Dans ce cas, le transporteur sera tenu de payer jusqu’à concurrence de la somme déclarée, à moins qu’il prouve qu’elle est supérieure à l’intérêt réel du passager à la livraison.</w:t>
      </w:r>
    </w:p>
    <w:p w14:paraId="47831611" w14:textId="77777777" w:rsidR="009F56DF" w:rsidRDefault="004868DB" w:rsidP="00B32D80">
      <w:pPr>
        <w:pStyle w:val="Title4L"/>
      </w:pPr>
      <w:bookmarkStart w:id="5450" w:name="_Toc230858389"/>
      <w:bookmarkStart w:id="5451" w:name="_Toc230858759"/>
      <w:bookmarkStart w:id="5452" w:name="_Toc231269437"/>
      <w:bookmarkStart w:id="5453" w:name="_Toc231269842"/>
      <w:bookmarkStart w:id="5454" w:name="_Toc231270227"/>
      <w:bookmarkStart w:id="5455" w:name="_Toc262217142"/>
      <w:bookmarkStart w:id="5456" w:name="_Toc262560585"/>
      <w:bookmarkStart w:id="5457" w:name="_Toc262562662"/>
      <w:bookmarkStart w:id="5458" w:name="_Toc262733752"/>
      <w:bookmarkStart w:id="5459" w:name="_Toc262738526"/>
      <w:bookmarkStart w:id="5460" w:name="_Toc263062930"/>
      <w:bookmarkStart w:id="5461" w:name="_Toc263432542"/>
      <w:bookmarkStart w:id="5462" w:name="_Toc263761057"/>
      <w:bookmarkStart w:id="5463" w:name="_Toc263770447"/>
      <w:bookmarkStart w:id="5464" w:name="_Toc263775959"/>
      <w:bookmarkStart w:id="5465" w:name="_Toc287603249"/>
      <w:bookmarkStart w:id="5466" w:name="_Toc287959823"/>
      <w:bookmarkStart w:id="5467" w:name="_Toc288053904"/>
      <w:bookmarkStart w:id="5468" w:name="_Toc125707680"/>
      <w:bookmarkStart w:id="5469" w:name="_Toc230324307"/>
      <w:bookmarkStart w:id="5470" w:name="_Toc230668862"/>
      <w:bookmarkEnd w:id="5365"/>
      <w:bookmarkEnd w:id="5366"/>
      <w:r>
        <w:t>Limite de responsabilité</w:t>
      </w:r>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r>
        <w:t xml:space="preserve"> </w:t>
      </w:r>
      <w:bookmarkEnd w:id="5469"/>
      <w:bookmarkEnd w:id="5470"/>
    </w:p>
    <w:p w14:paraId="0AF263B8" w14:textId="77777777" w:rsidR="008A455B" w:rsidRDefault="004B7D7A" w:rsidP="00AA5220">
      <w:pPr>
        <w:pStyle w:val="StyleJustifi"/>
      </w:pPr>
      <w:r>
        <w:t>Les dispositions de l’article V</w:t>
      </w:r>
      <w:r w:rsidR="00F96167">
        <w:t>I</w:t>
      </w:r>
      <w:r>
        <w:t xml:space="preserve">I.2.8 et du </w:t>
      </w:r>
      <w:r w:rsidR="000B4A11">
        <w:t>dernier</w:t>
      </w:r>
      <w:r>
        <w:t xml:space="preserve"> </w:t>
      </w:r>
      <w:r w:rsidR="0077505B" w:rsidRPr="0054339F">
        <w:t xml:space="preserve">alinéa </w:t>
      </w:r>
      <w:r>
        <w:t>de l’article V</w:t>
      </w:r>
      <w:r w:rsidR="00F96167">
        <w:t>I</w:t>
      </w:r>
      <w:r>
        <w:t xml:space="preserve">I.2.9 </w:t>
      </w:r>
      <w:r w:rsidR="0077505B" w:rsidRPr="0054339F">
        <w:t xml:space="preserve">ne s’appliquent pas s’il est prouvé que le dommage résulte d’un acte ou d’une omission du transporteur, de ses préposés ou de ses mandataires, fait soit avec l’intention de provoquer un dommage, soit témérairement et avec conscience qu’un dommage en résultera probablement, pour autant que, dans le cas d’un acte ou d’une omission de préposés ou de mandataires, la preuve soit également apportée que ceux-ci ont agi dans l’exercice </w:t>
      </w:r>
      <w:r w:rsidR="007358BA">
        <w:t>de leurs</w:t>
      </w:r>
      <w:r w:rsidR="0077505B" w:rsidRPr="0054339F">
        <w:t xml:space="preserve"> fonctions.</w:t>
      </w:r>
      <w:bookmarkStart w:id="5471" w:name="_Ref105905259"/>
      <w:bookmarkStart w:id="5472" w:name="_Toc106674177"/>
    </w:p>
    <w:p w14:paraId="0FE83FA5" w14:textId="77777777" w:rsidR="004868DB" w:rsidRPr="0054339F" w:rsidRDefault="004868DB" w:rsidP="00B32D80">
      <w:pPr>
        <w:pStyle w:val="Title4L"/>
      </w:pPr>
      <w:bookmarkStart w:id="5473" w:name="_Toc108923093"/>
      <w:bookmarkStart w:id="5474" w:name="_Toc108923579"/>
      <w:bookmarkStart w:id="5475" w:name="_Toc109018671"/>
      <w:bookmarkStart w:id="5476" w:name="_Toc113099251"/>
      <w:bookmarkStart w:id="5477" w:name="_Toc113169860"/>
      <w:bookmarkStart w:id="5478" w:name="_Toc113447379"/>
      <w:bookmarkStart w:id="5479" w:name="_Toc230324309"/>
      <w:bookmarkStart w:id="5480" w:name="_Toc230668864"/>
      <w:bookmarkStart w:id="5481" w:name="_Toc230858390"/>
      <w:bookmarkStart w:id="5482" w:name="_Toc230858760"/>
      <w:bookmarkStart w:id="5483" w:name="_Toc231269438"/>
      <w:bookmarkStart w:id="5484" w:name="_Toc231269843"/>
      <w:bookmarkStart w:id="5485" w:name="_Toc231270228"/>
      <w:bookmarkStart w:id="5486" w:name="_Toc262217143"/>
      <w:bookmarkStart w:id="5487" w:name="_Toc262560586"/>
      <w:bookmarkStart w:id="5488" w:name="_Toc262562663"/>
      <w:bookmarkStart w:id="5489" w:name="_Toc262733753"/>
      <w:bookmarkStart w:id="5490" w:name="_Toc262738527"/>
      <w:bookmarkStart w:id="5491" w:name="_Toc263062931"/>
      <w:bookmarkStart w:id="5492" w:name="_Toc263432543"/>
      <w:bookmarkStart w:id="5493" w:name="_Toc263761058"/>
      <w:bookmarkStart w:id="5494" w:name="_Toc263770448"/>
      <w:bookmarkStart w:id="5495" w:name="_Toc263775960"/>
      <w:bookmarkStart w:id="5496" w:name="_Toc287603250"/>
      <w:bookmarkStart w:id="5497" w:name="_Toc287959824"/>
      <w:bookmarkStart w:id="5498" w:name="_Toc288053905"/>
      <w:bookmarkStart w:id="5499" w:name="_Toc125707681"/>
      <w:r w:rsidRPr="0054339F">
        <w:t>Dommages aux marchandises</w:t>
      </w:r>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p>
    <w:p w14:paraId="5BDE6073" w14:textId="77777777" w:rsidR="004868DB" w:rsidRPr="00B34622" w:rsidRDefault="004868DB" w:rsidP="00B34622">
      <w:pPr>
        <w:pStyle w:val="Sansinterligne"/>
        <w:numPr>
          <w:ilvl w:val="0"/>
          <w:numId w:val="255"/>
        </w:numPr>
        <w:spacing w:before="120" w:after="120" w:line="276" w:lineRule="auto"/>
        <w:jc w:val="both"/>
        <w:rPr>
          <w:lang w:val="fr-CA"/>
        </w:rPr>
      </w:pPr>
      <w:r w:rsidRPr="00B34622">
        <w:rPr>
          <w:lang w:val="fr-CA"/>
        </w:rPr>
        <w:t>Dans le transport de marchandises, la responsabilité du transporteur, en cas de destruction, perte, avarie ou retard est limitée à la somme de 17 droits de tirage spéciaux par kilogramme, sauf déclaration spéciale d’intérêt à la livraison faite par l’expéditeur au moment de la remise du colis au transporteur et moyennant le paiement éventuel d’une somme supplémentaire. Dans ce cas, le transporteur sera tenu de payer jusqu’à concurrence de la somme déclarée, à moins qu’il prouve qu’elle est supérieure à l’intérêt réel de l’expéditeur à la livraison.</w:t>
      </w:r>
    </w:p>
    <w:p w14:paraId="5E72347C" w14:textId="77777777" w:rsidR="004868DB" w:rsidRPr="00B34622" w:rsidRDefault="004868DB" w:rsidP="00B34622">
      <w:pPr>
        <w:pStyle w:val="Sansinterligne"/>
        <w:numPr>
          <w:ilvl w:val="0"/>
          <w:numId w:val="255"/>
        </w:numPr>
        <w:spacing w:before="120" w:after="120" w:line="276" w:lineRule="auto"/>
        <w:jc w:val="both"/>
        <w:rPr>
          <w:lang w:val="fr-CA"/>
        </w:rPr>
      </w:pPr>
      <w:r w:rsidRPr="00B34622">
        <w:rPr>
          <w:lang w:val="fr-CA"/>
        </w:rPr>
        <w:t xml:space="preserve">En cas de destruction, de perte, d’avarie ou de retard d’une partie des marchandises, ou de tout objet qui y est contenu, seul le poids total du ou des colis dont il s’agit est pris en considération pour déterminer la limite de responsabilité du transporteur. Toutefois, lorsque la destruction, la perte, l’avarie ou le retard d’une partie des marchandises, ou d’un objet qui y est contenu, affecte la valeur d’autres colis couverts par la même lettre de transport aérien ou par le même récépissé ou, en l’absence de ces documents, par les mêmes indications consignées par les autres moyens visés </w:t>
      </w:r>
      <w:r w:rsidR="002253C2" w:rsidRPr="00B34622">
        <w:rPr>
          <w:lang w:val="fr-CA"/>
        </w:rPr>
        <w:t>à l’article</w:t>
      </w:r>
      <w:r w:rsidRPr="00B34622">
        <w:rPr>
          <w:lang w:val="fr-CA"/>
        </w:rPr>
        <w:t xml:space="preserve"> V</w:t>
      </w:r>
      <w:r w:rsidR="00F96167" w:rsidRPr="00B34622">
        <w:rPr>
          <w:lang w:val="fr-CA"/>
        </w:rPr>
        <w:t>I</w:t>
      </w:r>
      <w:r w:rsidRPr="00B34622">
        <w:rPr>
          <w:lang w:val="fr-CA"/>
        </w:rPr>
        <w:t>I.2.5, alinéa 2, le poids total de ces colis doit être pris en considération pour déterminer la limite de responsabilité.</w:t>
      </w:r>
      <w:bookmarkStart w:id="5500" w:name="_Ref105904229"/>
      <w:bookmarkStart w:id="5501" w:name="_Toc106674175"/>
    </w:p>
    <w:p w14:paraId="5E547128" w14:textId="77777777" w:rsidR="004868DB" w:rsidRPr="00B34622" w:rsidRDefault="004868DB" w:rsidP="00B34622">
      <w:pPr>
        <w:pStyle w:val="Sansinterligne"/>
        <w:numPr>
          <w:ilvl w:val="0"/>
          <w:numId w:val="255"/>
        </w:numPr>
        <w:spacing w:before="120" w:after="120" w:line="276" w:lineRule="auto"/>
        <w:jc w:val="both"/>
        <w:rPr>
          <w:lang w:val="fr-CA"/>
        </w:rPr>
      </w:pPr>
      <w:r w:rsidRPr="00B34622">
        <w:rPr>
          <w:lang w:val="fr-CA"/>
        </w:rPr>
        <w:t>Le transporteur est responsable du dommage survenu en cas de destruction, perte ou avarie de la marchandise par cela seul que le fait qui a causé le dommage s’est produit pendant le transport aérien, c’est-à-dire la période pendant laquelle la marchandise se trouve sous la garde du transporteur.</w:t>
      </w:r>
    </w:p>
    <w:p w14:paraId="6885EBE3" w14:textId="77777777" w:rsidR="000F7030" w:rsidRDefault="000F7030" w:rsidP="00B32D80">
      <w:pPr>
        <w:pStyle w:val="Title4L"/>
      </w:pPr>
      <w:bookmarkStart w:id="5502" w:name="_Toc230324310"/>
      <w:bookmarkStart w:id="5503" w:name="_Toc230668865"/>
      <w:bookmarkStart w:id="5504" w:name="_Toc230858391"/>
      <w:bookmarkStart w:id="5505" w:name="_Toc230858761"/>
      <w:bookmarkStart w:id="5506" w:name="_Toc231269439"/>
      <w:bookmarkStart w:id="5507" w:name="_Toc231269844"/>
      <w:bookmarkStart w:id="5508" w:name="_Toc231270229"/>
      <w:bookmarkStart w:id="5509" w:name="_Toc262217144"/>
      <w:bookmarkStart w:id="5510" w:name="_Toc262560587"/>
      <w:bookmarkStart w:id="5511" w:name="_Toc262562664"/>
      <w:bookmarkStart w:id="5512" w:name="_Toc262733754"/>
      <w:bookmarkStart w:id="5513" w:name="_Toc262738528"/>
      <w:bookmarkStart w:id="5514" w:name="_Toc263062932"/>
      <w:bookmarkStart w:id="5515" w:name="_Toc263432544"/>
      <w:bookmarkStart w:id="5516" w:name="_Toc263761059"/>
      <w:bookmarkStart w:id="5517" w:name="_Toc263770449"/>
      <w:bookmarkStart w:id="5518" w:name="_Toc263775961"/>
      <w:bookmarkStart w:id="5519" w:name="_Toc287603251"/>
      <w:bookmarkStart w:id="5520" w:name="_Toc287959825"/>
      <w:bookmarkStart w:id="5521" w:name="_Toc288053906"/>
      <w:bookmarkStart w:id="5522" w:name="_Toc125707682"/>
      <w:bookmarkEnd w:id="5500"/>
      <w:bookmarkEnd w:id="5501"/>
      <w:r>
        <w:t>Révision des limites en raison de l’inflation</w:t>
      </w:r>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p>
    <w:p w14:paraId="74B753EE" w14:textId="77777777" w:rsidR="000F7030" w:rsidRPr="000F7030" w:rsidRDefault="000F7030" w:rsidP="002D6339">
      <w:pPr>
        <w:pStyle w:val="Sansinterligne"/>
        <w:spacing w:before="120" w:after="120" w:line="276" w:lineRule="auto"/>
        <w:jc w:val="both"/>
      </w:pPr>
      <w:r>
        <w:t>Un</w:t>
      </w:r>
      <w:r w:rsidR="00A93D1F">
        <w:t xml:space="preserve"> règlement communautaire </w:t>
      </w:r>
      <w:r>
        <w:t xml:space="preserve">peut réviser à la hausse les limites de responsabilité fixées dans la présente section pour tenir compte de l’inflation, en conformité avec les dispositions de l’article 24 de </w:t>
      </w:r>
      <w:smartTag w:uri="urn:schemas-microsoft-com:office:smarttags" w:element="PersonName">
        <w:smartTagPr>
          <w:attr w:name="ProductID" w:val="la Convention"/>
        </w:smartTagPr>
        <w:r>
          <w:t>la Convention</w:t>
        </w:r>
      </w:smartTag>
      <w:r>
        <w:t xml:space="preserve"> de Montréal</w:t>
      </w:r>
      <w:r w:rsidR="00933230">
        <w:t xml:space="preserve"> du 28 mai 1999</w:t>
      </w:r>
      <w:r>
        <w:t>.</w:t>
      </w:r>
    </w:p>
    <w:p w14:paraId="381BC3F4" w14:textId="77777777" w:rsidR="008A455B" w:rsidRPr="00690EA9" w:rsidRDefault="00B312DF" w:rsidP="002D6339">
      <w:pPr>
        <w:pStyle w:val="Titre4"/>
        <w:spacing w:line="276" w:lineRule="auto"/>
        <w:rPr>
          <w:b/>
          <w:i/>
          <w:sz w:val="22"/>
          <w:szCs w:val="22"/>
        </w:rPr>
      </w:pPr>
      <w:bookmarkStart w:id="5523" w:name="_Toc108923094"/>
      <w:bookmarkStart w:id="5524" w:name="_Toc108923580"/>
      <w:bookmarkStart w:id="5525" w:name="_Toc109018672"/>
      <w:bookmarkStart w:id="5526" w:name="_Toc113099252"/>
      <w:bookmarkStart w:id="5527" w:name="_Toc113169861"/>
      <w:bookmarkStart w:id="5528" w:name="_Toc113447380"/>
      <w:bookmarkStart w:id="5529" w:name="_Toc230324311"/>
      <w:bookmarkStart w:id="5530" w:name="_Toc230668866"/>
      <w:bookmarkStart w:id="5531" w:name="_Toc230858392"/>
      <w:bookmarkStart w:id="5532" w:name="_Toc230858762"/>
      <w:bookmarkStart w:id="5533" w:name="_Toc231269440"/>
      <w:bookmarkStart w:id="5534" w:name="_Toc231269845"/>
      <w:bookmarkStart w:id="5535" w:name="_Toc231270230"/>
      <w:bookmarkStart w:id="5536" w:name="_Toc262217145"/>
      <w:bookmarkStart w:id="5537" w:name="_Toc262560588"/>
      <w:bookmarkStart w:id="5538" w:name="_Toc262562665"/>
      <w:bookmarkStart w:id="5539" w:name="_Toc262733755"/>
      <w:bookmarkStart w:id="5540" w:name="_Toc262738529"/>
      <w:bookmarkStart w:id="5541" w:name="_Toc263062933"/>
      <w:bookmarkStart w:id="5542" w:name="_Toc263432545"/>
      <w:bookmarkStart w:id="5543" w:name="_Toc263761060"/>
      <w:bookmarkStart w:id="5544" w:name="_Toc263770450"/>
      <w:bookmarkStart w:id="5545" w:name="_Toc263775962"/>
      <w:bookmarkStart w:id="5546" w:name="_Toc287603252"/>
      <w:bookmarkStart w:id="5547" w:name="_Toc287959826"/>
      <w:bookmarkStart w:id="5548" w:name="_Toc288053907"/>
      <w:bookmarkStart w:id="5549" w:name="_Toc125707683"/>
      <w:r w:rsidRPr="00690EA9">
        <w:rPr>
          <w:b/>
          <w:i/>
          <w:sz w:val="22"/>
          <w:szCs w:val="22"/>
        </w:rPr>
        <w:t xml:space="preserve">Sous-section </w:t>
      </w:r>
      <w:r w:rsidR="00690EA9" w:rsidRPr="00690EA9">
        <w:rPr>
          <w:b/>
          <w:i/>
          <w:sz w:val="22"/>
          <w:szCs w:val="22"/>
        </w:rPr>
        <w:t>3 </w:t>
      </w:r>
      <w:r w:rsidR="00690EA9" w:rsidRPr="00690EA9">
        <w:rPr>
          <w:b/>
          <w:i/>
          <w:sz w:val="22"/>
          <w:szCs w:val="22"/>
        </w:rPr>
        <w:tab/>
      </w:r>
      <w:r w:rsidRPr="00690EA9">
        <w:rPr>
          <w:b/>
          <w:i/>
          <w:sz w:val="22"/>
          <w:szCs w:val="22"/>
        </w:rPr>
        <w:t>Exonération</w:t>
      </w:r>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p>
    <w:p w14:paraId="1C393019" w14:textId="77777777" w:rsidR="00DA20B1" w:rsidRPr="00690EA9" w:rsidRDefault="00F07B9B" w:rsidP="00B32D80">
      <w:pPr>
        <w:pStyle w:val="Title4L"/>
      </w:pPr>
      <w:bookmarkStart w:id="5550" w:name="_Toc230324312"/>
      <w:bookmarkStart w:id="5551" w:name="_Toc230668867"/>
      <w:bookmarkStart w:id="5552" w:name="_Toc230858393"/>
      <w:bookmarkStart w:id="5553" w:name="_Toc230858763"/>
      <w:bookmarkStart w:id="5554" w:name="_Toc231269441"/>
      <w:bookmarkStart w:id="5555" w:name="_Toc231269846"/>
      <w:bookmarkStart w:id="5556" w:name="_Toc231270231"/>
      <w:bookmarkStart w:id="5557" w:name="_Toc262217146"/>
      <w:bookmarkStart w:id="5558" w:name="_Toc262560589"/>
      <w:bookmarkStart w:id="5559" w:name="_Toc262562666"/>
      <w:bookmarkStart w:id="5560" w:name="_Toc262733756"/>
      <w:bookmarkStart w:id="5561" w:name="_Toc262738530"/>
      <w:bookmarkStart w:id="5562" w:name="_Toc263062934"/>
      <w:bookmarkStart w:id="5563" w:name="_Toc263432546"/>
      <w:bookmarkStart w:id="5564" w:name="_Toc263761061"/>
      <w:bookmarkStart w:id="5565" w:name="_Toc263770451"/>
      <w:bookmarkStart w:id="5566" w:name="_Toc263775963"/>
      <w:bookmarkStart w:id="5567" w:name="_Toc287603253"/>
      <w:bookmarkStart w:id="5568" w:name="_Toc287959827"/>
      <w:bookmarkStart w:id="5569" w:name="_Toc288053908"/>
      <w:bookmarkStart w:id="5570" w:name="_Toc125707684"/>
      <w:bookmarkStart w:id="5571" w:name="_Toc108923095"/>
      <w:bookmarkStart w:id="5572" w:name="_Toc108923581"/>
      <w:bookmarkStart w:id="5573" w:name="_Toc109018673"/>
      <w:bookmarkStart w:id="5574" w:name="_Toc113099253"/>
      <w:bookmarkStart w:id="5575" w:name="_Toc113169862"/>
      <w:bookmarkStart w:id="5576" w:name="_Toc113447381"/>
      <w:r w:rsidRPr="00690EA9">
        <w:t>Dispositions générales</w:t>
      </w:r>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p>
    <w:p w14:paraId="58F6FB5C" w14:textId="77777777" w:rsidR="00F07B9B" w:rsidRPr="00B34622" w:rsidRDefault="00DA20B1" w:rsidP="00B34622">
      <w:pPr>
        <w:pStyle w:val="Sansinterligne"/>
        <w:numPr>
          <w:ilvl w:val="0"/>
          <w:numId w:val="256"/>
        </w:numPr>
        <w:spacing w:before="120" w:after="120" w:line="276" w:lineRule="auto"/>
        <w:jc w:val="both"/>
        <w:rPr>
          <w:lang w:val="fr-CA"/>
        </w:rPr>
      </w:pPr>
      <w:r w:rsidRPr="00B34622">
        <w:rPr>
          <w:lang w:val="fr-CA"/>
        </w:rPr>
        <w:t xml:space="preserve">Dans le cas où il fait la preuve que la négligence ou un autre acte ou omission préjudiciable de la personne qui demande réparation ou de la personne dont elle tient ses droits a causé le dommage ou y a contribué, le transporteur est exonéré en tout ou en partie de sa responsabilité à l’égard de cette personne, dans la mesure où cette négligence ou cet autre acte ou omission préjudiciable a causé le dommage ou y a contribué. </w:t>
      </w:r>
    </w:p>
    <w:p w14:paraId="1615CED1" w14:textId="77777777" w:rsidR="00F07B9B" w:rsidRPr="00B34622" w:rsidRDefault="00DA20B1" w:rsidP="00B34622">
      <w:pPr>
        <w:pStyle w:val="Sansinterligne"/>
        <w:numPr>
          <w:ilvl w:val="0"/>
          <w:numId w:val="256"/>
        </w:numPr>
        <w:spacing w:before="120" w:after="120" w:line="276" w:lineRule="auto"/>
        <w:jc w:val="both"/>
        <w:rPr>
          <w:lang w:val="fr-CA"/>
        </w:rPr>
      </w:pPr>
      <w:bookmarkStart w:id="5577" w:name="_Toc230324313"/>
      <w:bookmarkStart w:id="5578" w:name="_Toc230668868"/>
      <w:bookmarkStart w:id="5579" w:name="_Toc230858394"/>
      <w:bookmarkStart w:id="5580" w:name="_Toc230858764"/>
      <w:bookmarkStart w:id="5581" w:name="_Toc231269442"/>
      <w:r w:rsidRPr="00B34622">
        <w:rPr>
          <w:lang w:val="fr-CA"/>
        </w:rPr>
        <w:t>Lorsqu’une demande en réparation est introduite par une personne autre que le passager, en raison de la mort ou d’une lésion subie par ce dernier, le transporteur est également exonéré en tout ou en partie de sa responsabilité dans la mesure où il prouve que la négligence ou un autre acte ou omission préjudiciable de ce passager a causé le dommage ou y a contribué.</w:t>
      </w:r>
      <w:bookmarkEnd w:id="5577"/>
      <w:bookmarkEnd w:id="5578"/>
      <w:bookmarkEnd w:id="5579"/>
      <w:bookmarkEnd w:id="5580"/>
      <w:bookmarkEnd w:id="5581"/>
      <w:r w:rsidRPr="00B34622">
        <w:rPr>
          <w:lang w:val="fr-CA"/>
        </w:rPr>
        <w:t xml:space="preserve"> </w:t>
      </w:r>
    </w:p>
    <w:p w14:paraId="5DABEBF6" w14:textId="77777777" w:rsidR="00DA20B1" w:rsidRPr="00B34622" w:rsidRDefault="00DA20B1" w:rsidP="00B34622">
      <w:pPr>
        <w:pStyle w:val="Sansinterligne"/>
        <w:numPr>
          <w:ilvl w:val="0"/>
          <w:numId w:val="256"/>
        </w:numPr>
        <w:spacing w:before="120" w:after="120" w:line="276" w:lineRule="auto"/>
        <w:jc w:val="both"/>
        <w:rPr>
          <w:lang w:val="fr-CA"/>
        </w:rPr>
      </w:pPr>
      <w:bookmarkStart w:id="5582" w:name="_Toc230324314"/>
      <w:bookmarkStart w:id="5583" w:name="_Toc230668869"/>
      <w:bookmarkStart w:id="5584" w:name="_Toc230858395"/>
      <w:bookmarkStart w:id="5585" w:name="_Toc230858765"/>
      <w:bookmarkStart w:id="5586" w:name="_Toc231269443"/>
      <w:r w:rsidRPr="00B34622">
        <w:rPr>
          <w:lang w:val="fr-CA"/>
        </w:rPr>
        <w:t xml:space="preserve">Le présent article s’applique à toutes les dispositions de la </w:t>
      </w:r>
      <w:r w:rsidR="00F07B9B" w:rsidRPr="00B34622">
        <w:rPr>
          <w:lang w:val="fr-CA"/>
        </w:rPr>
        <w:t>présente section</w:t>
      </w:r>
      <w:r w:rsidRPr="00B34622">
        <w:rPr>
          <w:lang w:val="fr-CA"/>
        </w:rPr>
        <w:t>.</w:t>
      </w:r>
      <w:bookmarkEnd w:id="5582"/>
      <w:bookmarkEnd w:id="5583"/>
      <w:bookmarkEnd w:id="5584"/>
      <w:bookmarkEnd w:id="5585"/>
      <w:bookmarkEnd w:id="5586"/>
    </w:p>
    <w:p w14:paraId="27881383" w14:textId="77777777" w:rsidR="000F7030" w:rsidRDefault="000F7030" w:rsidP="00B32D80">
      <w:pPr>
        <w:pStyle w:val="Title4L"/>
      </w:pPr>
      <w:bookmarkStart w:id="5587" w:name="_Toc230324315"/>
      <w:bookmarkStart w:id="5588" w:name="_Toc230668870"/>
      <w:bookmarkStart w:id="5589" w:name="_Toc230858396"/>
      <w:bookmarkStart w:id="5590" w:name="_Toc230858766"/>
      <w:bookmarkStart w:id="5591" w:name="_Toc231269444"/>
      <w:bookmarkStart w:id="5592" w:name="_Toc231269847"/>
      <w:bookmarkStart w:id="5593" w:name="_Toc231270232"/>
      <w:bookmarkStart w:id="5594" w:name="_Toc262217147"/>
      <w:bookmarkStart w:id="5595" w:name="_Toc262560590"/>
      <w:bookmarkStart w:id="5596" w:name="_Toc262562667"/>
      <w:bookmarkStart w:id="5597" w:name="_Toc262733757"/>
      <w:bookmarkStart w:id="5598" w:name="_Toc262738531"/>
      <w:bookmarkStart w:id="5599" w:name="_Toc263062935"/>
      <w:bookmarkStart w:id="5600" w:name="_Toc263432547"/>
      <w:bookmarkStart w:id="5601" w:name="_Toc263761062"/>
      <w:bookmarkStart w:id="5602" w:name="_Toc263770452"/>
      <w:bookmarkStart w:id="5603" w:name="_Toc263775964"/>
      <w:bookmarkStart w:id="5604" w:name="_Toc287603254"/>
      <w:bookmarkStart w:id="5605" w:name="_Toc287959828"/>
      <w:bookmarkStart w:id="5606" w:name="_Toc288053909"/>
      <w:bookmarkStart w:id="5607" w:name="_Toc125707685"/>
      <w:r>
        <w:t>Stipulation ou absence de limites</w:t>
      </w:r>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r>
        <w:t xml:space="preserve"> </w:t>
      </w:r>
    </w:p>
    <w:p w14:paraId="2A614595" w14:textId="77777777" w:rsidR="000F7030" w:rsidRPr="00B34622" w:rsidRDefault="000F7030" w:rsidP="00B34622">
      <w:pPr>
        <w:pStyle w:val="Sansinterligne"/>
        <w:numPr>
          <w:ilvl w:val="0"/>
          <w:numId w:val="257"/>
        </w:numPr>
        <w:spacing w:before="120" w:after="120" w:line="276" w:lineRule="auto"/>
        <w:jc w:val="both"/>
        <w:rPr>
          <w:lang w:val="fr-CA"/>
        </w:rPr>
      </w:pPr>
      <w:r w:rsidRPr="00B34622">
        <w:rPr>
          <w:lang w:val="fr-CA"/>
        </w:rPr>
        <w:t xml:space="preserve">Un transporteur peut stipuler que le contrat de transport peut fixer des limites de responsabilité plus élevées que celles qui sont prévues dans la présente </w:t>
      </w:r>
      <w:r w:rsidR="004100A3" w:rsidRPr="00B34622">
        <w:rPr>
          <w:lang w:val="fr-CA"/>
        </w:rPr>
        <w:t>section</w:t>
      </w:r>
      <w:r w:rsidRPr="00B34622">
        <w:rPr>
          <w:lang w:val="fr-CA"/>
        </w:rPr>
        <w:t xml:space="preserve">, ou ne comporter aucune limite de responsabilité. </w:t>
      </w:r>
    </w:p>
    <w:p w14:paraId="70B7396C" w14:textId="77777777" w:rsidR="000F7030" w:rsidRPr="00B34622" w:rsidRDefault="000F7030" w:rsidP="00B34622">
      <w:pPr>
        <w:pStyle w:val="Sansinterligne"/>
        <w:numPr>
          <w:ilvl w:val="0"/>
          <w:numId w:val="257"/>
        </w:numPr>
        <w:spacing w:before="120" w:after="120" w:line="276" w:lineRule="auto"/>
        <w:jc w:val="both"/>
        <w:rPr>
          <w:lang w:val="fr-CA"/>
        </w:rPr>
      </w:pPr>
      <w:r w:rsidRPr="00B34622">
        <w:rPr>
          <w:lang w:val="fr-CA"/>
        </w:rPr>
        <w:t xml:space="preserve">Toute clause tendant à exonérer le transporteur de sa responsabilité ou à établir une limite inférieure à celle qui est fixée dans la présente </w:t>
      </w:r>
      <w:r w:rsidR="004100A3" w:rsidRPr="00B34622">
        <w:rPr>
          <w:lang w:val="fr-CA"/>
        </w:rPr>
        <w:t>section</w:t>
      </w:r>
      <w:r w:rsidRPr="00B34622">
        <w:rPr>
          <w:lang w:val="fr-CA"/>
        </w:rPr>
        <w:t xml:space="preserve"> est nulle et de nul effet, mais la nullité de cette clause n’entraîne pas la nullité du contrat qui reste soumis aux dispositions de la présente </w:t>
      </w:r>
      <w:r w:rsidR="00566BFF" w:rsidRPr="00B34622">
        <w:rPr>
          <w:lang w:val="fr-CA"/>
        </w:rPr>
        <w:t>section</w:t>
      </w:r>
      <w:r w:rsidRPr="00B34622">
        <w:rPr>
          <w:lang w:val="fr-CA"/>
        </w:rPr>
        <w:t xml:space="preserve">. </w:t>
      </w:r>
    </w:p>
    <w:p w14:paraId="4022CB56" w14:textId="77777777" w:rsidR="008A455B" w:rsidRPr="0054339F" w:rsidRDefault="008A455B" w:rsidP="00B32D80">
      <w:pPr>
        <w:pStyle w:val="Title4L"/>
      </w:pPr>
      <w:bookmarkStart w:id="5608" w:name="_Toc108923096"/>
      <w:bookmarkStart w:id="5609" w:name="_Toc108923582"/>
      <w:bookmarkStart w:id="5610" w:name="_Toc109018674"/>
      <w:bookmarkStart w:id="5611" w:name="_Toc113099254"/>
      <w:bookmarkStart w:id="5612" w:name="_Toc113169863"/>
      <w:bookmarkStart w:id="5613" w:name="_Toc113447382"/>
      <w:bookmarkStart w:id="5614" w:name="_Toc230324316"/>
      <w:bookmarkStart w:id="5615" w:name="_Toc230668871"/>
      <w:bookmarkStart w:id="5616" w:name="_Toc230858397"/>
      <w:bookmarkStart w:id="5617" w:name="_Toc230858767"/>
      <w:bookmarkStart w:id="5618" w:name="_Toc231269445"/>
      <w:bookmarkStart w:id="5619" w:name="_Toc231269848"/>
      <w:bookmarkStart w:id="5620" w:name="_Toc231270233"/>
      <w:bookmarkStart w:id="5621" w:name="_Toc262217148"/>
      <w:bookmarkStart w:id="5622" w:name="_Toc262560591"/>
      <w:bookmarkStart w:id="5623" w:name="_Toc262562668"/>
      <w:bookmarkStart w:id="5624" w:name="_Toc262733758"/>
      <w:bookmarkStart w:id="5625" w:name="_Toc262738532"/>
      <w:bookmarkStart w:id="5626" w:name="_Toc263062936"/>
      <w:bookmarkStart w:id="5627" w:name="_Toc263432548"/>
      <w:bookmarkStart w:id="5628" w:name="_Toc263761063"/>
      <w:bookmarkStart w:id="5629" w:name="_Toc263770453"/>
      <w:bookmarkStart w:id="5630" w:name="_Toc263775965"/>
      <w:bookmarkStart w:id="5631" w:name="_Toc287603255"/>
      <w:bookmarkStart w:id="5632" w:name="_Toc287959829"/>
      <w:bookmarkStart w:id="5633" w:name="_Toc288053910"/>
      <w:bookmarkStart w:id="5634" w:name="_Toc125707686"/>
      <w:bookmarkEnd w:id="5571"/>
      <w:bookmarkEnd w:id="5572"/>
      <w:bookmarkEnd w:id="5573"/>
      <w:bookmarkEnd w:id="5574"/>
      <w:bookmarkEnd w:id="5575"/>
      <w:bookmarkEnd w:id="5576"/>
      <w:r w:rsidRPr="0054339F">
        <w:t>Transport de marchandises</w:t>
      </w:r>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p>
    <w:p w14:paraId="11DF79B0" w14:textId="77777777" w:rsidR="00CE56B4" w:rsidRDefault="008A455B" w:rsidP="002D6339">
      <w:pPr>
        <w:pStyle w:val="Sansinterligne"/>
        <w:spacing w:before="120" w:after="120" w:line="276" w:lineRule="auto"/>
        <w:jc w:val="both"/>
      </w:pPr>
      <w:bookmarkStart w:id="5635" w:name="_Ref108876455"/>
      <w:r w:rsidRPr="0054339F">
        <w:t>Le transporteur n’est pas responsable s’il établit, et dans la mesure où il établit, que la destruction, la perte ou l’avarie de la marchandise résulte de l’un ou de plusieurs des faits suivants :</w:t>
      </w:r>
    </w:p>
    <w:p w14:paraId="454C0770" w14:textId="77777777" w:rsidR="008A455B" w:rsidRPr="0054339F" w:rsidRDefault="00DA20B1" w:rsidP="002D6339">
      <w:pPr>
        <w:pStyle w:val="Sansinterligne"/>
        <w:numPr>
          <w:ilvl w:val="0"/>
          <w:numId w:val="57"/>
        </w:numPr>
        <w:spacing w:before="120" w:after="120" w:line="276" w:lineRule="auto"/>
        <w:jc w:val="both"/>
      </w:pPr>
      <w:r>
        <w:t>l</w:t>
      </w:r>
      <w:r w:rsidR="008A455B" w:rsidRPr="0054339F">
        <w:t>a nature ou le vice propre de la marchandise ;</w:t>
      </w:r>
    </w:p>
    <w:p w14:paraId="10C63DDD" w14:textId="77777777" w:rsidR="008A455B" w:rsidRPr="0054339F" w:rsidRDefault="00DA20B1" w:rsidP="002D6339">
      <w:pPr>
        <w:pStyle w:val="Sansinterligne"/>
        <w:numPr>
          <w:ilvl w:val="0"/>
          <w:numId w:val="57"/>
        </w:numPr>
        <w:spacing w:before="120" w:after="120" w:line="276" w:lineRule="auto"/>
        <w:jc w:val="both"/>
      </w:pPr>
      <w:r>
        <w:t>l</w:t>
      </w:r>
      <w:r w:rsidR="008A455B" w:rsidRPr="0054339F">
        <w:t>’emballage défectueux de la marchandise par une personne autre que le transporteur ou ses préposés ou mandataires</w:t>
      </w:r>
      <w:r w:rsidR="003B6490">
        <w:t> ;</w:t>
      </w:r>
    </w:p>
    <w:p w14:paraId="20400986" w14:textId="77777777" w:rsidR="008A455B" w:rsidRPr="0054339F" w:rsidRDefault="00DA20B1" w:rsidP="002D6339">
      <w:pPr>
        <w:pStyle w:val="Sansinterligne"/>
        <w:numPr>
          <w:ilvl w:val="0"/>
          <w:numId w:val="57"/>
        </w:numPr>
        <w:spacing w:before="120" w:after="120" w:line="276" w:lineRule="auto"/>
        <w:jc w:val="both"/>
      </w:pPr>
      <w:r>
        <w:t>u</w:t>
      </w:r>
      <w:r w:rsidR="008A455B" w:rsidRPr="0054339F">
        <w:t>n fait de guerre ou un conflit armé ;</w:t>
      </w:r>
    </w:p>
    <w:p w14:paraId="53BA2309" w14:textId="77777777" w:rsidR="008A455B" w:rsidRPr="0054339F" w:rsidRDefault="00DA20B1" w:rsidP="002D6339">
      <w:pPr>
        <w:pStyle w:val="Sansinterligne"/>
        <w:numPr>
          <w:ilvl w:val="0"/>
          <w:numId w:val="57"/>
        </w:numPr>
        <w:spacing w:before="120" w:after="120" w:line="276" w:lineRule="auto"/>
        <w:jc w:val="both"/>
      </w:pPr>
      <w:r>
        <w:t>u</w:t>
      </w:r>
      <w:r w:rsidR="008A455B" w:rsidRPr="0054339F">
        <w:t>n acte de l’autorité publique accompli en relation avec l’entrée, la sortie ou le transit de la marchandise.</w:t>
      </w:r>
    </w:p>
    <w:p w14:paraId="26DEE371" w14:textId="77777777" w:rsidR="00B312DF" w:rsidRPr="00690EA9" w:rsidRDefault="00B312DF" w:rsidP="002D6339">
      <w:pPr>
        <w:pStyle w:val="Titre4"/>
        <w:spacing w:line="276" w:lineRule="auto"/>
        <w:rPr>
          <w:b/>
          <w:i/>
          <w:sz w:val="22"/>
          <w:szCs w:val="22"/>
        </w:rPr>
      </w:pPr>
      <w:bookmarkStart w:id="5636" w:name="_Toc230324317"/>
      <w:bookmarkStart w:id="5637" w:name="_Toc230668872"/>
      <w:bookmarkStart w:id="5638" w:name="_Toc230858398"/>
      <w:bookmarkStart w:id="5639" w:name="_Toc230858768"/>
      <w:bookmarkStart w:id="5640" w:name="_Toc231269446"/>
      <w:bookmarkStart w:id="5641" w:name="_Toc231269849"/>
      <w:bookmarkStart w:id="5642" w:name="_Toc231270234"/>
      <w:bookmarkStart w:id="5643" w:name="_Toc262217149"/>
      <w:bookmarkStart w:id="5644" w:name="_Toc262560592"/>
      <w:bookmarkStart w:id="5645" w:name="_Toc262562669"/>
      <w:bookmarkStart w:id="5646" w:name="_Toc262733759"/>
      <w:bookmarkStart w:id="5647" w:name="_Toc262738533"/>
      <w:bookmarkStart w:id="5648" w:name="_Toc263062937"/>
      <w:bookmarkStart w:id="5649" w:name="_Toc263432549"/>
      <w:bookmarkStart w:id="5650" w:name="_Toc263761064"/>
      <w:bookmarkStart w:id="5651" w:name="_Toc263770454"/>
      <w:bookmarkStart w:id="5652" w:name="_Toc263775966"/>
      <w:bookmarkStart w:id="5653" w:name="_Toc287603256"/>
      <w:bookmarkStart w:id="5654" w:name="_Toc287959830"/>
      <w:bookmarkStart w:id="5655" w:name="_Toc288053911"/>
      <w:bookmarkStart w:id="5656" w:name="_Toc125707687"/>
      <w:bookmarkStart w:id="5657" w:name="_Toc108923098"/>
      <w:bookmarkStart w:id="5658" w:name="_Toc108923584"/>
      <w:bookmarkStart w:id="5659" w:name="_Toc109018676"/>
      <w:bookmarkStart w:id="5660" w:name="_Toc113099256"/>
      <w:bookmarkStart w:id="5661" w:name="_Toc113169865"/>
      <w:bookmarkStart w:id="5662" w:name="_Toc113447384"/>
      <w:bookmarkEnd w:id="5635"/>
      <w:r w:rsidRPr="00690EA9">
        <w:rPr>
          <w:b/>
          <w:i/>
          <w:sz w:val="22"/>
          <w:szCs w:val="22"/>
        </w:rPr>
        <w:t xml:space="preserve">Sous-section </w:t>
      </w:r>
      <w:r w:rsidR="00690EA9" w:rsidRPr="00690EA9">
        <w:rPr>
          <w:b/>
          <w:i/>
          <w:sz w:val="22"/>
          <w:szCs w:val="22"/>
        </w:rPr>
        <w:t>4 </w:t>
      </w:r>
      <w:r w:rsidR="00690EA9" w:rsidRPr="00690EA9">
        <w:rPr>
          <w:b/>
          <w:i/>
          <w:sz w:val="22"/>
          <w:szCs w:val="22"/>
        </w:rPr>
        <w:tab/>
      </w:r>
      <w:r w:rsidRPr="00690EA9">
        <w:rPr>
          <w:b/>
          <w:i/>
          <w:sz w:val="22"/>
          <w:szCs w:val="22"/>
        </w:rPr>
        <w:t>Action en responsabilité</w:t>
      </w:r>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p>
    <w:p w14:paraId="4FC8315A" w14:textId="77777777" w:rsidR="008A455B" w:rsidRPr="00690EA9" w:rsidRDefault="008A455B" w:rsidP="00B32D80">
      <w:pPr>
        <w:pStyle w:val="Title4L"/>
      </w:pPr>
      <w:bookmarkStart w:id="5663" w:name="_Toc106674180"/>
      <w:bookmarkStart w:id="5664" w:name="_Toc108923099"/>
      <w:bookmarkStart w:id="5665" w:name="_Toc108923585"/>
      <w:bookmarkStart w:id="5666" w:name="_Toc109018677"/>
      <w:bookmarkStart w:id="5667" w:name="_Toc113099257"/>
      <w:bookmarkStart w:id="5668" w:name="_Toc113169866"/>
      <w:bookmarkStart w:id="5669" w:name="_Toc113447385"/>
      <w:bookmarkStart w:id="5670" w:name="_Toc230324318"/>
      <w:bookmarkStart w:id="5671" w:name="_Toc230668873"/>
      <w:bookmarkStart w:id="5672" w:name="_Toc230858399"/>
      <w:bookmarkStart w:id="5673" w:name="_Toc230858769"/>
      <w:bookmarkStart w:id="5674" w:name="_Toc231269447"/>
      <w:bookmarkStart w:id="5675" w:name="_Toc231269850"/>
      <w:bookmarkStart w:id="5676" w:name="_Toc231270235"/>
      <w:bookmarkStart w:id="5677" w:name="_Toc262217150"/>
      <w:bookmarkStart w:id="5678" w:name="_Toc262560593"/>
      <w:bookmarkStart w:id="5679" w:name="_Toc262562670"/>
      <w:bookmarkStart w:id="5680" w:name="_Toc262733760"/>
      <w:bookmarkStart w:id="5681" w:name="_Toc262738534"/>
      <w:bookmarkStart w:id="5682" w:name="_Toc263062938"/>
      <w:bookmarkStart w:id="5683" w:name="_Toc263432550"/>
      <w:bookmarkStart w:id="5684" w:name="_Toc263761065"/>
      <w:bookmarkStart w:id="5685" w:name="_Toc263770455"/>
      <w:bookmarkStart w:id="5686" w:name="_Toc263775967"/>
      <w:bookmarkStart w:id="5687" w:name="_Toc287603257"/>
      <w:bookmarkStart w:id="5688" w:name="_Toc287959831"/>
      <w:bookmarkStart w:id="5689" w:name="_Toc288053912"/>
      <w:bookmarkStart w:id="5690" w:name="_Toc125707688"/>
      <w:bookmarkEnd w:id="5367"/>
      <w:bookmarkEnd w:id="5368"/>
      <w:bookmarkEnd w:id="5369"/>
      <w:bookmarkEnd w:id="5370"/>
      <w:bookmarkEnd w:id="5371"/>
      <w:bookmarkEnd w:id="5372"/>
      <w:bookmarkEnd w:id="5471"/>
      <w:bookmarkEnd w:id="5472"/>
      <w:bookmarkEnd w:id="5657"/>
      <w:bookmarkEnd w:id="5658"/>
      <w:bookmarkEnd w:id="5659"/>
      <w:bookmarkEnd w:id="5660"/>
      <w:bookmarkEnd w:id="5661"/>
      <w:bookmarkEnd w:id="5662"/>
      <w:r w:rsidRPr="00690EA9">
        <w:t>Transporteurs successifs</w:t>
      </w:r>
      <w:bookmarkEnd w:id="5373"/>
      <w:bookmarkEnd w:id="5374"/>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p>
    <w:p w14:paraId="4E1A3897" w14:textId="77777777" w:rsidR="008A455B" w:rsidRPr="00690EA9" w:rsidRDefault="008A455B" w:rsidP="00AA5220">
      <w:pPr>
        <w:pStyle w:val="StyleJustifi"/>
      </w:pPr>
      <w:r w:rsidRPr="00690EA9">
        <w:t>Au cas où un transport par aéronef, exécuté par plusieurs transporteurs successifs, est considéré comme un transport unique par convention entre les parties, chaque transporteur étant ainsi réputé partie au contrat, le recours pour dommage aux personnes ne peut être exercé que contre le transporteur ayant effectué la partie du transport au cours de laquelle s'est produit le fait cause du dommage, sauf si le premier transporteur a assumé par contrat la responsabilité pour tout le transport, le recours pour dommage à des bagages enregistrés ou à des marchandises pourra être exercé, non seulement contre le transporteur ayant effectué la partie du transport au cours de laquelle la destruction, la perte, l'avarie ou le retard s'est produit, mais encore par l'expéditeur contre le premier transporteur et par le destinataire contre le dernier, tous ces transporteurs étant solidairement responsables envers l'expéditeur et le destinataire.</w:t>
      </w:r>
    </w:p>
    <w:p w14:paraId="5EF9CC19" w14:textId="77777777" w:rsidR="008A455B" w:rsidRPr="00690EA9" w:rsidRDefault="008A455B" w:rsidP="00B32D80">
      <w:pPr>
        <w:pStyle w:val="Title4L"/>
      </w:pPr>
      <w:bookmarkStart w:id="5691" w:name="_Toc108923100"/>
      <w:bookmarkStart w:id="5692" w:name="_Toc108923586"/>
      <w:bookmarkStart w:id="5693" w:name="_Toc109018678"/>
      <w:bookmarkStart w:id="5694" w:name="_Toc113099258"/>
      <w:bookmarkStart w:id="5695" w:name="_Toc113169867"/>
      <w:bookmarkStart w:id="5696" w:name="_Toc113447386"/>
      <w:bookmarkStart w:id="5697" w:name="_Toc230324319"/>
      <w:bookmarkStart w:id="5698" w:name="_Toc230668874"/>
      <w:bookmarkStart w:id="5699" w:name="_Toc230858400"/>
      <w:bookmarkStart w:id="5700" w:name="_Toc230858770"/>
      <w:bookmarkStart w:id="5701" w:name="_Toc231269448"/>
      <w:bookmarkStart w:id="5702" w:name="_Toc231269851"/>
      <w:bookmarkStart w:id="5703" w:name="_Toc231270236"/>
      <w:bookmarkStart w:id="5704" w:name="_Toc262217151"/>
      <w:bookmarkStart w:id="5705" w:name="_Toc262560594"/>
      <w:bookmarkStart w:id="5706" w:name="_Toc262562671"/>
      <w:bookmarkStart w:id="5707" w:name="_Toc262733761"/>
      <w:bookmarkStart w:id="5708" w:name="_Toc262738535"/>
      <w:bookmarkStart w:id="5709" w:name="_Toc263062939"/>
      <w:bookmarkStart w:id="5710" w:name="_Toc263432551"/>
      <w:bookmarkStart w:id="5711" w:name="_Toc263761066"/>
      <w:bookmarkStart w:id="5712" w:name="_Toc263770456"/>
      <w:bookmarkStart w:id="5713" w:name="_Toc263775968"/>
      <w:bookmarkStart w:id="5714" w:name="_Toc287603258"/>
      <w:bookmarkStart w:id="5715" w:name="_Toc287959832"/>
      <w:bookmarkStart w:id="5716" w:name="_Toc288053913"/>
      <w:bookmarkStart w:id="5717" w:name="_Toc125707689"/>
      <w:r w:rsidRPr="00690EA9">
        <w:t>Protestation préalable</w:t>
      </w:r>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p>
    <w:p w14:paraId="3017D3B8" w14:textId="77777777" w:rsidR="008A455B" w:rsidRPr="00B34622" w:rsidRDefault="008A455B" w:rsidP="00B34622">
      <w:pPr>
        <w:pStyle w:val="Sansinterligne"/>
        <w:numPr>
          <w:ilvl w:val="0"/>
          <w:numId w:val="258"/>
        </w:numPr>
        <w:spacing w:before="120" w:after="120" w:line="276" w:lineRule="auto"/>
        <w:jc w:val="both"/>
        <w:rPr>
          <w:lang w:val="fr-CA"/>
        </w:rPr>
      </w:pPr>
      <w:r w:rsidRPr="00B34622">
        <w:rPr>
          <w:lang w:val="fr-CA"/>
        </w:rPr>
        <w:t xml:space="preserve">En cas d’avarie, le destinataire doit adresser au transporteur une protestation immédiatement après la découverte de l’avarie et, au plus tard, dans un délai de sept jours pour les bagages enregistrés et de quatorze jours pour les marchandises à dater </w:t>
      </w:r>
      <w:r w:rsidR="00A21CF3" w:rsidRPr="00B34622">
        <w:rPr>
          <w:lang w:val="fr-CA"/>
        </w:rPr>
        <w:t>de leur</w:t>
      </w:r>
      <w:r w:rsidRPr="00B34622">
        <w:rPr>
          <w:lang w:val="fr-CA"/>
        </w:rPr>
        <w:t xml:space="preserve"> réception.</w:t>
      </w:r>
    </w:p>
    <w:p w14:paraId="3C23D73C" w14:textId="77777777" w:rsidR="008A455B" w:rsidRPr="00B34622" w:rsidRDefault="008A455B" w:rsidP="00B34622">
      <w:pPr>
        <w:pStyle w:val="Sansinterligne"/>
        <w:numPr>
          <w:ilvl w:val="0"/>
          <w:numId w:val="258"/>
        </w:numPr>
        <w:spacing w:before="120" w:after="120" w:line="276" w:lineRule="auto"/>
        <w:jc w:val="both"/>
        <w:rPr>
          <w:lang w:val="fr-CA"/>
        </w:rPr>
      </w:pPr>
      <w:r w:rsidRPr="00B34622">
        <w:rPr>
          <w:lang w:val="fr-CA"/>
        </w:rPr>
        <w:t xml:space="preserve">En </w:t>
      </w:r>
      <w:r w:rsidR="003B6490" w:rsidRPr="00B34622">
        <w:rPr>
          <w:lang w:val="fr-CA"/>
        </w:rPr>
        <w:t xml:space="preserve">cas </w:t>
      </w:r>
      <w:r w:rsidRPr="00B34622">
        <w:rPr>
          <w:lang w:val="fr-CA"/>
        </w:rPr>
        <w:t>de retard, la protestation devra être faite au plus tard dans les vingt et un jours à dater du jour où le bagage ou la marchandise aura été mis à disposition.</w:t>
      </w:r>
    </w:p>
    <w:p w14:paraId="4533BC07" w14:textId="77777777" w:rsidR="008A455B" w:rsidRPr="00B34622" w:rsidRDefault="008A455B" w:rsidP="00B34622">
      <w:pPr>
        <w:pStyle w:val="Sansinterligne"/>
        <w:numPr>
          <w:ilvl w:val="0"/>
          <w:numId w:val="258"/>
        </w:numPr>
        <w:spacing w:before="120" w:after="120" w:line="276" w:lineRule="auto"/>
        <w:jc w:val="both"/>
        <w:rPr>
          <w:lang w:val="fr-CA"/>
        </w:rPr>
      </w:pPr>
      <w:r w:rsidRPr="00B34622">
        <w:rPr>
          <w:lang w:val="fr-CA"/>
        </w:rPr>
        <w:t>Toute protestation doit être faite par écrit et remise ou expédiée dans le délai prévu pour cette protestation. A défaut de protestation dans les délais prévus, toutes actions contre le transporteur sont irrecevables, sauf le cas de fraude de celui-ci.</w:t>
      </w:r>
    </w:p>
    <w:p w14:paraId="6CC12E09" w14:textId="77777777" w:rsidR="008A455B" w:rsidRPr="00690EA9" w:rsidRDefault="008A455B" w:rsidP="00B32D80">
      <w:pPr>
        <w:pStyle w:val="Title4L"/>
      </w:pPr>
      <w:bookmarkStart w:id="5718" w:name="_Toc108923101"/>
      <w:bookmarkStart w:id="5719" w:name="_Toc108923587"/>
      <w:bookmarkStart w:id="5720" w:name="_Toc109018679"/>
      <w:bookmarkStart w:id="5721" w:name="_Toc113099259"/>
      <w:bookmarkStart w:id="5722" w:name="_Toc113169868"/>
      <w:bookmarkStart w:id="5723" w:name="_Toc113447387"/>
      <w:bookmarkStart w:id="5724" w:name="_Toc230324320"/>
      <w:bookmarkStart w:id="5725" w:name="_Toc230668875"/>
      <w:bookmarkStart w:id="5726" w:name="_Toc230858401"/>
      <w:bookmarkStart w:id="5727" w:name="_Toc230858771"/>
      <w:bookmarkStart w:id="5728" w:name="_Toc231269449"/>
      <w:bookmarkStart w:id="5729" w:name="_Toc231269852"/>
      <w:bookmarkStart w:id="5730" w:name="_Toc231270237"/>
      <w:bookmarkStart w:id="5731" w:name="_Toc262217152"/>
      <w:bookmarkStart w:id="5732" w:name="_Toc262560595"/>
      <w:bookmarkStart w:id="5733" w:name="_Toc262562672"/>
      <w:bookmarkStart w:id="5734" w:name="_Toc262733762"/>
      <w:bookmarkStart w:id="5735" w:name="_Toc262738536"/>
      <w:bookmarkStart w:id="5736" w:name="_Toc263062940"/>
      <w:bookmarkStart w:id="5737" w:name="_Toc263432552"/>
      <w:bookmarkStart w:id="5738" w:name="_Toc263761067"/>
      <w:bookmarkStart w:id="5739" w:name="_Toc263770457"/>
      <w:bookmarkStart w:id="5740" w:name="_Toc263775969"/>
      <w:bookmarkStart w:id="5741" w:name="_Toc287603259"/>
      <w:bookmarkStart w:id="5742" w:name="_Toc287959833"/>
      <w:bookmarkStart w:id="5743" w:name="_Toc288053914"/>
      <w:bookmarkStart w:id="5744" w:name="_Toc125707690"/>
      <w:r w:rsidRPr="00690EA9">
        <w:t>Délais de recours</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p>
    <w:p w14:paraId="4A0FF2C6" w14:textId="77777777" w:rsidR="008A455B" w:rsidRPr="00690EA9" w:rsidRDefault="008A455B" w:rsidP="00AA5220">
      <w:pPr>
        <w:pStyle w:val="StyleJustifi"/>
      </w:pPr>
      <w:r w:rsidRPr="00690EA9">
        <w:t>L’action en responsabilité doit être intentée, sous peine de déchéance, dans le délai de deux ans à compter de l’arrivée à destination, ou du jour où l’aéronef aurait dû arriver, ou de l’arrêt du transport.</w:t>
      </w:r>
    </w:p>
    <w:p w14:paraId="60E17829" w14:textId="77777777" w:rsidR="008A455B" w:rsidRPr="00690EA9" w:rsidRDefault="008A455B" w:rsidP="00AA5220">
      <w:pPr>
        <w:pStyle w:val="StyleJustifi"/>
      </w:pPr>
      <w:r w:rsidRPr="00690EA9">
        <w:t>Le mode de calcul du délai est déterminé par l</w:t>
      </w:r>
      <w:r w:rsidR="003B6490" w:rsidRPr="00690EA9">
        <w:t>e droit du</w:t>
      </w:r>
      <w:r w:rsidRPr="00690EA9">
        <w:t xml:space="preserve"> tribunal saisi</w:t>
      </w:r>
      <w:r w:rsidR="003B6490" w:rsidRPr="00690EA9">
        <w:t xml:space="preserve"> de l’affaire</w:t>
      </w:r>
      <w:r w:rsidRPr="00690EA9">
        <w:t>.</w:t>
      </w:r>
    </w:p>
    <w:p w14:paraId="44CB9BC1" w14:textId="77777777" w:rsidR="008A455B" w:rsidRPr="00690EA9" w:rsidRDefault="008A455B" w:rsidP="00B32D80">
      <w:pPr>
        <w:pStyle w:val="Title4L"/>
      </w:pPr>
      <w:bookmarkStart w:id="5745" w:name="_Toc108923102"/>
      <w:bookmarkStart w:id="5746" w:name="_Toc108923588"/>
      <w:bookmarkStart w:id="5747" w:name="_Toc109018680"/>
      <w:bookmarkStart w:id="5748" w:name="_Toc113099260"/>
      <w:bookmarkStart w:id="5749" w:name="_Toc113169869"/>
      <w:bookmarkStart w:id="5750" w:name="_Toc113447388"/>
      <w:bookmarkStart w:id="5751" w:name="_Toc230324321"/>
      <w:bookmarkStart w:id="5752" w:name="_Toc230668876"/>
      <w:bookmarkStart w:id="5753" w:name="_Toc230858402"/>
      <w:bookmarkStart w:id="5754" w:name="_Toc230858772"/>
      <w:bookmarkStart w:id="5755" w:name="_Toc231269450"/>
      <w:bookmarkStart w:id="5756" w:name="_Toc231269853"/>
      <w:bookmarkStart w:id="5757" w:name="_Toc231270238"/>
      <w:bookmarkStart w:id="5758" w:name="_Toc262217153"/>
      <w:bookmarkStart w:id="5759" w:name="_Toc262560596"/>
      <w:bookmarkStart w:id="5760" w:name="_Toc262562673"/>
      <w:bookmarkStart w:id="5761" w:name="_Toc262733763"/>
      <w:bookmarkStart w:id="5762" w:name="_Toc262738537"/>
      <w:bookmarkStart w:id="5763" w:name="_Toc263062941"/>
      <w:bookmarkStart w:id="5764" w:name="_Toc263432553"/>
      <w:bookmarkStart w:id="5765" w:name="_Toc263761068"/>
      <w:bookmarkStart w:id="5766" w:name="_Toc263770458"/>
      <w:bookmarkStart w:id="5767" w:name="_Toc263775970"/>
      <w:bookmarkStart w:id="5768" w:name="_Toc287603260"/>
      <w:bookmarkStart w:id="5769" w:name="_Toc287959834"/>
      <w:bookmarkStart w:id="5770" w:name="_Toc288053915"/>
      <w:bookmarkStart w:id="5771" w:name="_Toc125707691"/>
      <w:r w:rsidRPr="00690EA9">
        <w:t>Juridictions compétentes</w:t>
      </w:r>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p>
    <w:p w14:paraId="5223134E" w14:textId="77777777" w:rsidR="008A455B" w:rsidRPr="00B34622" w:rsidRDefault="008A455B" w:rsidP="00B34622">
      <w:pPr>
        <w:pStyle w:val="Sansinterligne"/>
        <w:numPr>
          <w:ilvl w:val="0"/>
          <w:numId w:val="259"/>
        </w:numPr>
        <w:spacing w:before="120" w:after="120" w:line="276" w:lineRule="auto"/>
        <w:jc w:val="both"/>
        <w:rPr>
          <w:lang w:val="fr-CA"/>
        </w:rPr>
      </w:pPr>
      <w:r w:rsidRPr="00B34622">
        <w:rPr>
          <w:lang w:val="fr-CA"/>
        </w:rPr>
        <w:t xml:space="preserve">Les actions en responsabilité pour dommages aux personnes, bagages ou marchandises transportés </w:t>
      </w:r>
      <w:r w:rsidR="00BD6453" w:rsidRPr="00B34622">
        <w:rPr>
          <w:lang w:val="fr-CA"/>
        </w:rPr>
        <w:t>devront</w:t>
      </w:r>
      <w:r w:rsidRPr="00B34622">
        <w:rPr>
          <w:lang w:val="fr-CA"/>
        </w:rPr>
        <w:t xml:space="preserve"> être portées, au choix du demandeur, soit devant le tribunal du domicile du transporteur aérien, soit du siège social de son exploitation ou du lieu où il possède un établissement par le soin duquel le contrat a été conclu, soit devant le tribunal du lieu de destination.</w:t>
      </w:r>
    </w:p>
    <w:p w14:paraId="25D70ADC" w14:textId="77777777" w:rsidR="008A455B" w:rsidRPr="00B34622" w:rsidRDefault="008A455B" w:rsidP="00B34622">
      <w:pPr>
        <w:pStyle w:val="Sansinterligne"/>
        <w:numPr>
          <w:ilvl w:val="0"/>
          <w:numId w:val="259"/>
        </w:numPr>
        <w:spacing w:before="120" w:after="120" w:line="276" w:lineRule="auto"/>
        <w:jc w:val="both"/>
        <w:rPr>
          <w:lang w:val="fr-CA"/>
        </w:rPr>
      </w:pPr>
      <w:r w:rsidRPr="00B34622">
        <w:rPr>
          <w:lang w:val="fr-CA"/>
        </w:rPr>
        <w:t xml:space="preserve">En ce qui concerne le dommage résultant de la mort ou d’une lésion corporelle subie par un passager, l’action en responsabilité peut être également intentée, outrer devant les juridictions mentionnées </w:t>
      </w:r>
      <w:r w:rsidR="00BD6453" w:rsidRPr="00B34622">
        <w:rPr>
          <w:lang w:val="fr-CA"/>
        </w:rPr>
        <w:t>à l’alinéa</w:t>
      </w:r>
      <w:r w:rsidRPr="00B34622">
        <w:rPr>
          <w:lang w:val="fr-CA"/>
        </w:rPr>
        <w:t xml:space="preserve"> précédent, devant la juridiction du territoire d’un </w:t>
      </w:r>
      <w:r w:rsidR="00566BFF" w:rsidRPr="00B34622">
        <w:rPr>
          <w:lang w:val="fr-CA"/>
        </w:rPr>
        <w:t>É</w:t>
      </w:r>
      <w:r w:rsidRPr="00B34622">
        <w:rPr>
          <w:lang w:val="fr-CA"/>
        </w:rPr>
        <w:t>tat partie</w:t>
      </w:r>
      <w:r w:rsidR="00BD6453" w:rsidRPr="00B34622">
        <w:rPr>
          <w:lang w:val="fr-CA"/>
        </w:rPr>
        <w:t xml:space="preserve"> à la Convention de Montréal </w:t>
      </w:r>
      <w:r w:rsidR="00BD6453" w:rsidRPr="00690EA9">
        <w:rPr>
          <w:lang w:val="fr-CA"/>
        </w:rPr>
        <w:t>du 28 mai 1999</w:t>
      </w:r>
      <w:r w:rsidR="006459E7" w:rsidRPr="00B34622">
        <w:rPr>
          <w:lang w:val="fr-CA"/>
        </w:rPr>
        <w:t> </w:t>
      </w:r>
      <w:r w:rsidRPr="00B34622">
        <w:rPr>
          <w:lang w:val="fr-CA"/>
        </w:rPr>
        <w:t>où le passager a sa résidence principale et permanente au moment de l’accident et vers lequel ou à partir duquel le transporteur exploite des services de transport aérien, soit avec ses propres aéronefs, soit avec les aéronefs d’un autre transporteur en vertu d’un accord commercial et dans lequel ce transporteur mène ses activités de transport aérien à partir de locaux que lui-même ou un autre transporteur avec lequel il a conclu un accord commercial loue ou possède.</w:t>
      </w:r>
    </w:p>
    <w:p w14:paraId="45C85FE8" w14:textId="77777777" w:rsidR="0077505B" w:rsidRPr="00690EA9" w:rsidRDefault="00814D34" w:rsidP="00B32D80">
      <w:pPr>
        <w:pStyle w:val="Title4L"/>
      </w:pPr>
      <w:bookmarkStart w:id="5772" w:name="_Toc230324322"/>
      <w:bookmarkStart w:id="5773" w:name="_Toc230668877"/>
      <w:bookmarkStart w:id="5774" w:name="_Toc230858403"/>
      <w:bookmarkStart w:id="5775" w:name="_Toc230858773"/>
      <w:bookmarkStart w:id="5776" w:name="_Toc231269451"/>
      <w:bookmarkStart w:id="5777" w:name="_Toc231269854"/>
      <w:bookmarkStart w:id="5778" w:name="_Toc231270239"/>
      <w:bookmarkStart w:id="5779" w:name="_Toc262217154"/>
      <w:bookmarkStart w:id="5780" w:name="_Toc262560597"/>
      <w:bookmarkStart w:id="5781" w:name="_Toc262562674"/>
      <w:bookmarkStart w:id="5782" w:name="_Toc262733764"/>
      <w:bookmarkStart w:id="5783" w:name="_Toc262738538"/>
      <w:bookmarkStart w:id="5784" w:name="_Toc263062942"/>
      <w:bookmarkStart w:id="5785" w:name="_Toc263432554"/>
      <w:bookmarkStart w:id="5786" w:name="_Toc263761069"/>
      <w:bookmarkStart w:id="5787" w:name="_Toc263770459"/>
      <w:bookmarkStart w:id="5788" w:name="_Toc263775971"/>
      <w:bookmarkStart w:id="5789" w:name="_Toc287603261"/>
      <w:bookmarkStart w:id="5790" w:name="_Toc287959835"/>
      <w:bookmarkStart w:id="5791" w:name="_Toc288053916"/>
      <w:bookmarkStart w:id="5792" w:name="_Toc125707692"/>
      <w:r w:rsidRPr="00690EA9">
        <w:t>Dommages-intérêts, d</w:t>
      </w:r>
      <w:r w:rsidR="0077505B" w:rsidRPr="00690EA9">
        <w:t>épens et autre frais</w:t>
      </w:r>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p>
    <w:p w14:paraId="331413C9" w14:textId="77777777" w:rsidR="003C0972" w:rsidRPr="00B34622" w:rsidRDefault="003C0972" w:rsidP="00B34622">
      <w:pPr>
        <w:pStyle w:val="Sansinterligne"/>
        <w:numPr>
          <w:ilvl w:val="0"/>
          <w:numId w:val="260"/>
        </w:numPr>
        <w:spacing w:before="120" w:after="120" w:line="276" w:lineRule="auto"/>
        <w:jc w:val="both"/>
        <w:rPr>
          <w:lang w:val="fr-CA"/>
        </w:rPr>
      </w:pPr>
      <w:r w:rsidRPr="00B34622">
        <w:rPr>
          <w:lang w:val="fr-CA"/>
        </w:rPr>
        <w:t>Les sommes indiquées en droits de tirage spéciaux dans la présente section sont considérées comme se rapportant au droit de tirage spécial tel que défini par le Fonds monétaire international. La conversion de ces sommes en monnaies nationales s’effectuera, en cas d’instance judiciaire, suivant la valeur de ces monnaies en droit de tirage spécial à la date du jugement.</w:t>
      </w:r>
    </w:p>
    <w:p w14:paraId="2447CAF5" w14:textId="77777777" w:rsidR="0077505B" w:rsidRPr="00B34622" w:rsidRDefault="0077505B" w:rsidP="00B34622">
      <w:pPr>
        <w:pStyle w:val="Sansinterligne"/>
        <w:numPr>
          <w:ilvl w:val="0"/>
          <w:numId w:val="260"/>
        </w:numPr>
        <w:spacing w:before="120" w:after="120" w:line="276" w:lineRule="auto"/>
        <w:jc w:val="both"/>
        <w:rPr>
          <w:lang w:val="fr-CA"/>
        </w:rPr>
      </w:pPr>
      <w:r w:rsidRPr="00B34622">
        <w:rPr>
          <w:lang w:val="fr-CA"/>
        </w:rPr>
        <w:t xml:space="preserve">Les limites fixées par la présente section n’ont pas pour effet d’enlever au tribunal la faculté d’allouer en outre, conformément à la loi, une somme correspondant à tout ou partie des dépens et autres frais de procès exposés par le demandeur, intérêts compris. La </w:t>
      </w:r>
      <w:r w:rsidR="00EE2CA2" w:rsidRPr="00B34622">
        <w:rPr>
          <w:lang w:val="fr-CA"/>
        </w:rPr>
        <w:t>disposition précédente</w:t>
      </w:r>
      <w:r w:rsidRPr="00B34622">
        <w:rPr>
          <w:lang w:val="fr-CA"/>
        </w:rPr>
        <w:t xml:space="preserve"> ne s’applique pas lorsque le montant de l’indemnité allouée, non compris les dépens et autres frais de procès, ne dépasse pas la somme que le transporteur a offerte par écrit au demandeur dans un délai de six mois à dater du fait qui a causé le dommage ou avant l’introduction de l’instance si celle-ci est postérieure à ce délai. </w:t>
      </w:r>
    </w:p>
    <w:p w14:paraId="7141D0AC" w14:textId="77777777" w:rsidR="00814D34" w:rsidRPr="00B34622" w:rsidRDefault="00814D34" w:rsidP="00B34622">
      <w:pPr>
        <w:pStyle w:val="Sansinterligne"/>
        <w:numPr>
          <w:ilvl w:val="0"/>
          <w:numId w:val="260"/>
        </w:numPr>
        <w:spacing w:before="120" w:after="120" w:line="276" w:lineRule="auto"/>
        <w:jc w:val="both"/>
        <w:rPr>
          <w:lang w:val="fr-CA"/>
        </w:rPr>
      </w:pPr>
      <w:r w:rsidRPr="00B34622">
        <w:rPr>
          <w:lang w:val="fr-CA"/>
        </w:rPr>
        <w:t xml:space="preserve">Le tribunal ne pourra pas accorder de dommages-intérêts punitifs ou exemplaires ni de dommages à un titre autre que la réparation. </w:t>
      </w:r>
    </w:p>
    <w:p w14:paraId="2080B9BA" w14:textId="36688B59" w:rsidR="00747B74" w:rsidRPr="002D0DCF" w:rsidRDefault="00747B74" w:rsidP="002D6339">
      <w:pPr>
        <w:pStyle w:val="Titre4"/>
        <w:spacing w:line="276" w:lineRule="auto"/>
        <w:rPr>
          <w:b/>
          <w:i/>
          <w:sz w:val="22"/>
          <w:szCs w:val="22"/>
          <w:lang w:val="fr-CA"/>
        </w:rPr>
      </w:pPr>
      <w:bookmarkStart w:id="5793" w:name="_Toc263770465"/>
      <w:bookmarkStart w:id="5794" w:name="_Toc263775977"/>
      <w:bookmarkStart w:id="5795" w:name="_Toc287603267"/>
      <w:bookmarkStart w:id="5796" w:name="_Toc287959841"/>
      <w:bookmarkStart w:id="5797" w:name="_Toc288053922"/>
      <w:bookmarkStart w:id="5798" w:name="_Toc125707693"/>
      <w:r w:rsidRPr="002D0DCF">
        <w:rPr>
          <w:b/>
          <w:i/>
          <w:sz w:val="22"/>
          <w:szCs w:val="22"/>
          <w:lang w:val="fr-CA"/>
        </w:rPr>
        <w:t xml:space="preserve">Section </w:t>
      </w:r>
      <w:r w:rsidR="0048416C">
        <w:rPr>
          <w:b/>
          <w:i/>
          <w:sz w:val="22"/>
          <w:szCs w:val="22"/>
          <w:lang w:val="fr-CA"/>
        </w:rPr>
        <w:t>2</w:t>
      </w:r>
      <w:r w:rsidR="002D0DCF" w:rsidRPr="002D0DCF">
        <w:rPr>
          <w:b/>
          <w:i/>
          <w:sz w:val="22"/>
          <w:szCs w:val="22"/>
          <w:lang w:val="fr-CA"/>
        </w:rPr>
        <w:t> </w:t>
      </w:r>
      <w:r w:rsidR="002D0DCF" w:rsidRPr="002D0DCF">
        <w:rPr>
          <w:b/>
          <w:i/>
          <w:sz w:val="22"/>
          <w:szCs w:val="22"/>
          <w:lang w:val="fr-CA"/>
        </w:rPr>
        <w:tab/>
      </w:r>
      <w:r w:rsidRPr="002D0DCF">
        <w:rPr>
          <w:b/>
          <w:i/>
          <w:sz w:val="22"/>
          <w:szCs w:val="22"/>
          <w:lang w:val="fr-CA"/>
        </w:rPr>
        <w:t xml:space="preserve">Violation des </w:t>
      </w:r>
      <w:r w:rsidRPr="002D0DCF">
        <w:rPr>
          <w:b/>
          <w:i/>
          <w:sz w:val="22"/>
          <w:szCs w:val="22"/>
        </w:rPr>
        <w:t>règles</w:t>
      </w:r>
      <w:r w:rsidRPr="002D0DCF">
        <w:rPr>
          <w:b/>
          <w:i/>
          <w:sz w:val="22"/>
          <w:szCs w:val="22"/>
          <w:lang w:val="fr-CA"/>
        </w:rPr>
        <w:t xml:space="preserve"> d’embarquement</w:t>
      </w:r>
      <w:bookmarkEnd w:id="5793"/>
      <w:bookmarkEnd w:id="5794"/>
      <w:bookmarkEnd w:id="5795"/>
      <w:bookmarkEnd w:id="5796"/>
      <w:bookmarkEnd w:id="5797"/>
      <w:bookmarkEnd w:id="5798"/>
    </w:p>
    <w:p w14:paraId="0561E306" w14:textId="77777777" w:rsidR="00747B74" w:rsidRPr="0054339F" w:rsidRDefault="00747B74" w:rsidP="00B32D80">
      <w:pPr>
        <w:pStyle w:val="Title4L"/>
      </w:pPr>
      <w:bookmarkStart w:id="5799" w:name="_Toc263770466"/>
      <w:bookmarkStart w:id="5800" w:name="_Toc263775978"/>
      <w:bookmarkStart w:id="5801" w:name="_Toc287603268"/>
      <w:bookmarkStart w:id="5802" w:name="_Toc287959842"/>
      <w:bookmarkStart w:id="5803" w:name="_Toc288053923"/>
      <w:bookmarkStart w:id="5804" w:name="_Toc125707694"/>
      <w:r>
        <w:t>Violation des règles d’embarquement</w:t>
      </w:r>
      <w:bookmarkEnd w:id="5799"/>
      <w:bookmarkEnd w:id="5800"/>
      <w:bookmarkEnd w:id="5801"/>
      <w:bookmarkEnd w:id="5802"/>
      <w:bookmarkEnd w:id="5803"/>
      <w:bookmarkEnd w:id="5804"/>
    </w:p>
    <w:p w14:paraId="174F177A" w14:textId="396E897C" w:rsidR="00747B74" w:rsidRDefault="00747B74" w:rsidP="002D6339">
      <w:pPr>
        <w:pStyle w:val="Sansinterligne"/>
        <w:spacing w:before="120" w:after="120" w:line="276" w:lineRule="auto"/>
        <w:jc w:val="both"/>
      </w:pPr>
      <w:r w:rsidRPr="005D300B">
        <w:t xml:space="preserve">La violation des règles d’embarquement des passagers dans les aéroports </w:t>
      </w:r>
      <w:r w:rsidR="006E6BE8" w:rsidRPr="005D300B">
        <w:t xml:space="preserve">situés en territoire </w:t>
      </w:r>
      <w:r w:rsidRPr="005D300B">
        <w:t xml:space="preserve">des États membres de la CEMAC </w:t>
      </w:r>
      <w:r w:rsidR="003B5756" w:rsidRPr="005D300B">
        <w:t xml:space="preserve">relative au régime de responsabilité du transporteur </w:t>
      </w:r>
      <w:r w:rsidR="00AC3A32" w:rsidRPr="005D300B">
        <w:t>est</w:t>
      </w:r>
      <w:r w:rsidRPr="005D300B">
        <w:t xml:space="preserve"> </w:t>
      </w:r>
      <w:r w:rsidR="001F1F1D" w:rsidRPr="005D300B">
        <w:t>détermin</w:t>
      </w:r>
      <w:r w:rsidR="003B5756" w:rsidRPr="005D300B">
        <w:t xml:space="preserve">ée par voie </w:t>
      </w:r>
      <w:r w:rsidR="00374871" w:rsidRPr="005D300B">
        <w:t>règlementaire</w:t>
      </w:r>
      <w:r w:rsidRPr="005D300B">
        <w:t>.</w:t>
      </w:r>
    </w:p>
    <w:p w14:paraId="504462EF" w14:textId="63B6940C" w:rsidR="00B312DF" w:rsidRPr="002D0DCF" w:rsidRDefault="00B312DF" w:rsidP="002D6339">
      <w:pPr>
        <w:pStyle w:val="Titre4"/>
        <w:spacing w:line="276" w:lineRule="auto"/>
        <w:rPr>
          <w:b/>
          <w:i/>
          <w:sz w:val="22"/>
          <w:szCs w:val="22"/>
          <w:lang w:val="fr-CA"/>
        </w:rPr>
      </w:pPr>
      <w:bookmarkStart w:id="5805" w:name="_Toc231269860"/>
      <w:bookmarkStart w:id="5806" w:name="_Toc231270245"/>
      <w:bookmarkStart w:id="5807" w:name="_Toc262217160"/>
      <w:bookmarkStart w:id="5808" w:name="_Toc262560603"/>
      <w:bookmarkStart w:id="5809" w:name="_Toc262562680"/>
      <w:bookmarkStart w:id="5810" w:name="_Toc262733770"/>
      <w:bookmarkStart w:id="5811" w:name="_Toc262738544"/>
      <w:bookmarkStart w:id="5812" w:name="_Toc263062948"/>
      <w:bookmarkStart w:id="5813" w:name="_Toc263432560"/>
      <w:bookmarkStart w:id="5814" w:name="_Toc263761075"/>
      <w:bookmarkStart w:id="5815" w:name="_Toc263770467"/>
      <w:bookmarkStart w:id="5816" w:name="_Toc263775979"/>
      <w:bookmarkStart w:id="5817" w:name="_Toc287603269"/>
      <w:bookmarkStart w:id="5818" w:name="_Toc287959843"/>
      <w:bookmarkStart w:id="5819" w:name="_Toc288053924"/>
      <w:bookmarkStart w:id="5820" w:name="_Toc125707695"/>
      <w:r w:rsidRPr="002D0DCF">
        <w:rPr>
          <w:b/>
          <w:i/>
          <w:sz w:val="22"/>
          <w:szCs w:val="22"/>
          <w:lang w:val="fr-CA"/>
        </w:rPr>
        <w:t xml:space="preserve">Section </w:t>
      </w:r>
      <w:r w:rsidR="005462FB">
        <w:rPr>
          <w:b/>
          <w:i/>
          <w:sz w:val="22"/>
          <w:szCs w:val="22"/>
          <w:lang w:val="fr-CA"/>
        </w:rPr>
        <w:t>3</w:t>
      </w:r>
      <w:r w:rsidR="002D0DCF" w:rsidRPr="002D0DCF">
        <w:rPr>
          <w:b/>
          <w:i/>
          <w:sz w:val="22"/>
          <w:szCs w:val="22"/>
          <w:lang w:val="fr-CA"/>
        </w:rPr>
        <w:t> </w:t>
      </w:r>
      <w:r w:rsidR="002D0DCF" w:rsidRPr="002D0DCF">
        <w:rPr>
          <w:b/>
          <w:i/>
          <w:sz w:val="22"/>
          <w:szCs w:val="22"/>
          <w:lang w:val="fr-CA"/>
        </w:rPr>
        <w:tab/>
      </w:r>
      <w:r w:rsidRPr="002D0DCF">
        <w:rPr>
          <w:b/>
          <w:i/>
          <w:sz w:val="22"/>
          <w:szCs w:val="22"/>
          <w:lang w:val="fr-CA"/>
        </w:rPr>
        <w:t>Affrètement et location</w:t>
      </w:r>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p>
    <w:p w14:paraId="6A944CD4" w14:textId="77777777" w:rsidR="00D963F0" w:rsidRPr="0054339F" w:rsidRDefault="00D963F0" w:rsidP="00B32D80">
      <w:pPr>
        <w:pStyle w:val="Title4L"/>
      </w:pPr>
      <w:bookmarkStart w:id="5821" w:name="_Toc108923059"/>
      <w:bookmarkStart w:id="5822" w:name="_Toc108923545"/>
      <w:bookmarkStart w:id="5823" w:name="_Toc109018637"/>
      <w:bookmarkStart w:id="5824" w:name="_Toc113099217"/>
      <w:bookmarkStart w:id="5825" w:name="_Toc113169826"/>
      <w:bookmarkStart w:id="5826" w:name="_Toc113447345"/>
      <w:bookmarkStart w:id="5827" w:name="_Toc229284091"/>
      <w:bookmarkStart w:id="5828" w:name="_Toc229462098"/>
      <w:bookmarkStart w:id="5829" w:name="_Toc230324327"/>
      <w:bookmarkStart w:id="5830" w:name="_Toc230668882"/>
      <w:bookmarkStart w:id="5831" w:name="_Toc230858408"/>
      <w:bookmarkStart w:id="5832" w:name="_Toc230858778"/>
      <w:bookmarkStart w:id="5833" w:name="_Toc231269456"/>
      <w:bookmarkStart w:id="5834" w:name="_Toc231269861"/>
      <w:bookmarkStart w:id="5835" w:name="_Toc231270246"/>
      <w:bookmarkStart w:id="5836" w:name="_Toc262217161"/>
      <w:bookmarkStart w:id="5837" w:name="_Toc262560604"/>
      <w:bookmarkStart w:id="5838" w:name="_Toc262562681"/>
      <w:bookmarkStart w:id="5839" w:name="_Toc262733771"/>
      <w:bookmarkStart w:id="5840" w:name="_Toc262738545"/>
      <w:bookmarkStart w:id="5841" w:name="_Toc263062949"/>
      <w:bookmarkStart w:id="5842" w:name="_Toc263432561"/>
      <w:bookmarkStart w:id="5843" w:name="_Toc263761076"/>
      <w:bookmarkStart w:id="5844" w:name="_Toc263770468"/>
      <w:bookmarkStart w:id="5845" w:name="_Toc263775980"/>
      <w:bookmarkStart w:id="5846" w:name="_Toc287603270"/>
      <w:bookmarkStart w:id="5847" w:name="_Toc287959844"/>
      <w:bookmarkStart w:id="5848" w:name="_Toc288053925"/>
      <w:bookmarkStart w:id="5849" w:name="_Toc125707696"/>
      <w:r w:rsidRPr="0054339F">
        <w:t>Affrètement</w:t>
      </w:r>
      <w:bookmarkEnd w:id="5180"/>
      <w:bookmarkEnd w:id="5181"/>
      <w:bookmarkEnd w:id="529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p>
    <w:p w14:paraId="56545155" w14:textId="77777777" w:rsidR="00D963F0" w:rsidRPr="00B34622" w:rsidRDefault="00D963F0" w:rsidP="00B34622">
      <w:pPr>
        <w:pStyle w:val="Sansinterligne"/>
        <w:numPr>
          <w:ilvl w:val="0"/>
          <w:numId w:val="261"/>
        </w:numPr>
        <w:spacing w:before="120" w:after="120" w:line="276" w:lineRule="auto"/>
        <w:jc w:val="both"/>
        <w:rPr>
          <w:lang w:val="fr-CA"/>
        </w:rPr>
      </w:pPr>
      <w:r w:rsidRPr="00B34622">
        <w:rPr>
          <w:lang w:val="fr-CA"/>
        </w:rPr>
        <w:t>Le contrat d’affrètement est un contrat par lequel une personne appelée fréteur, qui a la disposition d’un aéronef, cède moyennant rémunération à une autre personne appelée affréteur l’utilisation de tout ou partie de la capacité de cet aéronef avec son équ</w:t>
      </w:r>
      <w:r w:rsidR="00D47086" w:rsidRPr="00B34622">
        <w:rPr>
          <w:lang w:val="fr-CA"/>
        </w:rPr>
        <w:t>ipage pour une durée déterminée</w:t>
      </w:r>
      <w:r w:rsidRPr="00B34622">
        <w:rPr>
          <w:lang w:val="fr-CA"/>
        </w:rPr>
        <w:t>.</w:t>
      </w:r>
    </w:p>
    <w:p w14:paraId="38538906" w14:textId="77777777" w:rsidR="00D963F0" w:rsidRPr="00B34622" w:rsidRDefault="00D963F0" w:rsidP="00B34622">
      <w:pPr>
        <w:pStyle w:val="Sansinterligne"/>
        <w:numPr>
          <w:ilvl w:val="0"/>
          <w:numId w:val="261"/>
        </w:numPr>
        <w:spacing w:before="120" w:after="120" w:line="276" w:lineRule="auto"/>
        <w:jc w:val="both"/>
        <w:rPr>
          <w:lang w:val="fr-CA"/>
        </w:rPr>
      </w:pPr>
      <w:r w:rsidRPr="00B34622">
        <w:rPr>
          <w:lang w:val="fr-CA"/>
        </w:rPr>
        <w:t>Si le fréteur conserve la conduite technique de l’aéronef et la direction de l’équipage sur lequel il conserve autorité, le fréteur est considéré comme exploitant de l’aéronef et l’affréteur comme le transporteur à condition que le nom de ce dernier figure sur les divers documents constituant des contrats de transport.</w:t>
      </w:r>
    </w:p>
    <w:p w14:paraId="1425BB10" w14:textId="77777777" w:rsidR="00D963F0" w:rsidRPr="00B34622" w:rsidRDefault="00D963F0" w:rsidP="00B34622">
      <w:pPr>
        <w:pStyle w:val="Sansinterligne"/>
        <w:numPr>
          <w:ilvl w:val="0"/>
          <w:numId w:val="261"/>
        </w:numPr>
        <w:spacing w:before="120" w:after="120" w:line="276" w:lineRule="auto"/>
        <w:jc w:val="both"/>
        <w:rPr>
          <w:lang w:val="fr-CA"/>
        </w:rPr>
      </w:pPr>
      <w:r w:rsidRPr="00B34622">
        <w:rPr>
          <w:lang w:val="fr-CA"/>
        </w:rPr>
        <w:t>Si l’affréteur assume toutes les obligations d’un exploitant aux termes du contrat d’affrètement et a le droit de donner des ordres à l’équipage pendant toute la durée de l’affrètement, l’affréteur est considéré comme exploitant et transporteur.</w:t>
      </w:r>
    </w:p>
    <w:p w14:paraId="06861794" w14:textId="77777777" w:rsidR="00D963F0" w:rsidRPr="0054339F" w:rsidRDefault="00D963F0" w:rsidP="00B32D80">
      <w:pPr>
        <w:pStyle w:val="Title4L"/>
      </w:pPr>
      <w:bookmarkStart w:id="5850" w:name="_Toc106674146"/>
      <w:bookmarkStart w:id="5851" w:name="_Toc108923060"/>
      <w:bookmarkStart w:id="5852" w:name="_Toc108923546"/>
      <w:bookmarkStart w:id="5853" w:name="_Toc109018638"/>
      <w:bookmarkStart w:id="5854" w:name="_Toc113099218"/>
      <w:bookmarkStart w:id="5855" w:name="_Toc113169827"/>
      <w:bookmarkStart w:id="5856" w:name="_Toc113447346"/>
      <w:bookmarkStart w:id="5857" w:name="_Toc229284092"/>
      <w:bookmarkStart w:id="5858" w:name="_Toc229462099"/>
      <w:bookmarkStart w:id="5859" w:name="_Toc230324328"/>
      <w:bookmarkStart w:id="5860" w:name="_Toc230668883"/>
      <w:bookmarkStart w:id="5861" w:name="_Toc230858409"/>
      <w:bookmarkStart w:id="5862" w:name="_Toc230858779"/>
      <w:bookmarkStart w:id="5863" w:name="_Toc231269457"/>
      <w:bookmarkStart w:id="5864" w:name="_Toc231269862"/>
      <w:bookmarkStart w:id="5865" w:name="_Toc231270247"/>
      <w:bookmarkStart w:id="5866" w:name="_Toc262217162"/>
      <w:bookmarkStart w:id="5867" w:name="_Toc262560605"/>
      <w:bookmarkStart w:id="5868" w:name="_Toc262562682"/>
      <w:bookmarkStart w:id="5869" w:name="_Toc262733772"/>
      <w:bookmarkStart w:id="5870" w:name="_Toc262738546"/>
      <w:bookmarkStart w:id="5871" w:name="_Toc263062950"/>
      <w:bookmarkStart w:id="5872" w:name="_Toc263432562"/>
      <w:bookmarkStart w:id="5873" w:name="_Toc263761077"/>
      <w:bookmarkStart w:id="5874" w:name="_Toc263770469"/>
      <w:bookmarkStart w:id="5875" w:name="_Toc263775981"/>
      <w:bookmarkStart w:id="5876" w:name="_Toc287603271"/>
      <w:bookmarkStart w:id="5877" w:name="_Toc287959845"/>
      <w:bookmarkStart w:id="5878" w:name="_Toc288053926"/>
      <w:bookmarkStart w:id="5879" w:name="_Toc125707697"/>
      <w:r w:rsidRPr="0054339F">
        <w:t>Location</w:t>
      </w:r>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p>
    <w:bookmarkEnd w:id="5182"/>
    <w:bookmarkEnd w:id="5183"/>
    <w:p w14:paraId="6143362C" w14:textId="77777777" w:rsidR="00D963F0" w:rsidRPr="00B34622" w:rsidRDefault="00D963F0" w:rsidP="00B34622">
      <w:pPr>
        <w:pStyle w:val="Sansinterligne"/>
        <w:numPr>
          <w:ilvl w:val="0"/>
          <w:numId w:val="262"/>
        </w:numPr>
        <w:spacing w:before="120" w:after="120" w:line="276" w:lineRule="auto"/>
        <w:jc w:val="both"/>
        <w:rPr>
          <w:lang w:val="fr-CA"/>
        </w:rPr>
      </w:pPr>
      <w:r w:rsidRPr="00B34622">
        <w:rPr>
          <w:lang w:val="fr-CA"/>
        </w:rPr>
        <w:t>Le contrat de location est un contrat par lequel le loueur cède, moyennant rémunération, à une autre personne appelée locataire, l’utilisation de la capacité totale d’un aéronef sans équipage pour une durée déterminée.</w:t>
      </w:r>
    </w:p>
    <w:p w14:paraId="1B131E6A" w14:textId="77777777" w:rsidR="004C3B74" w:rsidRPr="00B34622" w:rsidRDefault="00D963F0" w:rsidP="00B34622">
      <w:pPr>
        <w:pStyle w:val="Sansinterligne"/>
        <w:numPr>
          <w:ilvl w:val="0"/>
          <w:numId w:val="262"/>
        </w:numPr>
        <w:spacing w:before="120" w:after="120" w:line="276" w:lineRule="auto"/>
        <w:jc w:val="both"/>
        <w:rPr>
          <w:lang w:val="fr-CA"/>
        </w:rPr>
      </w:pPr>
      <w:r w:rsidRPr="00B34622">
        <w:rPr>
          <w:lang w:val="fr-CA"/>
        </w:rPr>
        <w:t>Le locataire qui assure la conduite technique de l’aéronef avec un équipage de son choix est considéré comme exploitant de l’aéronef et transporteur pour tous les contrats de transport auxquels il est partie.</w:t>
      </w:r>
    </w:p>
    <w:p w14:paraId="47827863" w14:textId="4984EF48" w:rsidR="00D963F0" w:rsidRPr="001F1F1D" w:rsidRDefault="00D963F0" w:rsidP="00B32D80">
      <w:pPr>
        <w:pStyle w:val="Title4L"/>
      </w:pPr>
      <w:bookmarkStart w:id="5880" w:name="_Toc106674147"/>
      <w:bookmarkStart w:id="5881" w:name="_Toc108923061"/>
      <w:bookmarkStart w:id="5882" w:name="_Toc108923547"/>
      <w:bookmarkStart w:id="5883" w:name="_Toc109018639"/>
      <w:bookmarkStart w:id="5884" w:name="_Toc113099219"/>
      <w:bookmarkStart w:id="5885" w:name="_Toc113169828"/>
      <w:bookmarkStart w:id="5886" w:name="_Toc113447347"/>
      <w:bookmarkStart w:id="5887" w:name="_Toc229284093"/>
      <w:bookmarkStart w:id="5888" w:name="_Toc229462100"/>
      <w:bookmarkStart w:id="5889" w:name="_Toc230324329"/>
      <w:bookmarkStart w:id="5890" w:name="_Toc230668884"/>
      <w:bookmarkStart w:id="5891" w:name="_Toc230858410"/>
      <w:bookmarkStart w:id="5892" w:name="_Toc230858780"/>
      <w:bookmarkStart w:id="5893" w:name="_Toc231269458"/>
      <w:bookmarkStart w:id="5894" w:name="_Toc231269863"/>
      <w:bookmarkStart w:id="5895" w:name="_Toc231270248"/>
      <w:bookmarkStart w:id="5896" w:name="_Toc262217163"/>
      <w:bookmarkStart w:id="5897" w:name="_Toc262560606"/>
      <w:bookmarkStart w:id="5898" w:name="_Toc262562683"/>
      <w:bookmarkStart w:id="5899" w:name="_Toc262733773"/>
      <w:bookmarkStart w:id="5900" w:name="_Toc262738547"/>
      <w:bookmarkStart w:id="5901" w:name="_Toc263062951"/>
      <w:bookmarkStart w:id="5902" w:name="_Toc263432563"/>
      <w:bookmarkStart w:id="5903" w:name="_Toc263761078"/>
      <w:bookmarkStart w:id="5904" w:name="_Toc263770470"/>
      <w:bookmarkStart w:id="5905" w:name="_Toc263775982"/>
      <w:bookmarkStart w:id="5906" w:name="_Toc287603272"/>
      <w:bookmarkStart w:id="5907" w:name="_Toc287959846"/>
      <w:bookmarkStart w:id="5908" w:name="_Toc288053927"/>
      <w:bookmarkStart w:id="5909" w:name="_Toc125707698"/>
      <w:r w:rsidRPr="001F1F1D">
        <w:t>Forme du contrat</w:t>
      </w:r>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p>
    <w:p w14:paraId="73514A6C" w14:textId="77777777" w:rsidR="00D963F0" w:rsidRPr="00B34622" w:rsidRDefault="00D963F0" w:rsidP="00B34622">
      <w:pPr>
        <w:pStyle w:val="Sansinterligne"/>
        <w:numPr>
          <w:ilvl w:val="0"/>
          <w:numId w:val="263"/>
        </w:numPr>
        <w:spacing w:before="120" w:after="120" w:line="276" w:lineRule="auto"/>
        <w:jc w:val="both"/>
        <w:rPr>
          <w:lang w:val="fr-CA"/>
        </w:rPr>
      </w:pPr>
      <w:r w:rsidRPr="00B34622">
        <w:rPr>
          <w:lang w:val="fr-CA"/>
        </w:rPr>
        <w:t>Les contrats d’affrètements et de location doivent, pour être opposable au tiers, faire l’objet d’un écrit.</w:t>
      </w:r>
    </w:p>
    <w:p w14:paraId="0EFB7DDE" w14:textId="77777777" w:rsidR="0065122F" w:rsidRPr="00B34622" w:rsidRDefault="00D963F0" w:rsidP="00B34622">
      <w:pPr>
        <w:pStyle w:val="Sansinterligne"/>
        <w:numPr>
          <w:ilvl w:val="0"/>
          <w:numId w:val="263"/>
        </w:numPr>
        <w:spacing w:before="120" w:after="120" w:line="276" w:lineRule="auto"/>
        <w:jc w:val="both"/>
        <w:rPr>
          <w:lang w:val="fr-CA"/>
        </w:rPr>
      </w:pPr>
      <w:r w:rsidRPr="00B34622">
        <w:rPr>
          <w:lang w:val="fr-CA"/>
        </w:rPr>
        <w:t xml:space="preserve">Lorsque la durée de l’affrètement ou de location est supérieure à 30 jours, le contrat doit être </w:t>
      </w:r>
      <w:r w:rsidR="002142EB" w:rsidRPr="00B34622">
        <w:rPr>
          <w:lang w:val="fr-CA"/>
        </w:rPr>
        <w:t>inscrit</w:t>
      </w:r>
      <w:r w:rsidRPr="00B34622">
        <w:rPr>
          <w:lang w:val="fr-CA"/>
        </w:rPr>
        <w:t xml:space="preserve"> sur le registre d’immatriculation.</w:t>
      </w:r>
    </w:p>
    <w:p w14:paraId="61186997" w14:textId="57B085B6" w:rsidR="00685CCE" w:rsidRPr="005D300B" w:rsidRDefault="008160E9" w:rsidP="002D6339">
      <w:pPr>
        <w:pStyle w:val="Title2L"/>
        <w:tabs>
          <w:tab w:val="clear" w:pos="2310"/>
          <w:tab w:val="left" w:pos="3119"/>
        </w:tabs>
        <w:spacing w:before="120" w:line="276" w:lineRule="auto"/>
        <w:ind w:left="3119" w:hanging="2126"/>
        <w:rPr>
          <w:sz w:val="24"/>
          <w:szCs w:val="24"/>
        </w:rPr>
      </w:pPr>
      <w:bookmarkStart w:id="5910" w:name="_Toc125707699"/>
      <w:r w:rsidRPr="005D300B">
        <w:rPr>
          <w:rFonts w:eastAsia="Calibri"/>
          <w:bCs w:val="0"/>
          <w:snapToGrid/>
          <w:sz w:val="24"/>
          <w:szCs w:val="24"/>
          <w:lang w:eastAsia="en-US"/>
        </w:rPr>
        <w:t>ORGAN</w:t>
      </w:r>
      <w:r w:rsidR="006D1D61" w:rsidRPr="00295912">
        <w:rPr>
          <w:rFonts w:eastAsia="Calibri"/>
          <w:bCs w:val="0"/>
          <w:snapToGrid/>
          <w:sz w:val="24"/>
          <w:szCs w:val="24"/>
          <w:lang w:eastAsia="en-US"/>
        </w:rPr>
        <w:t>I</w:t>
      </w:r>
      <w:r w:rsidRPr="005D300B">
        <w:rPr>
          <w:rFonts w:eastAsia="Calibri"/>
          <w:bCs w:val="0"/>
          <w:snapToGrid/>
          <w:sz w:val="24"/>
          <w:szCs w:val="24"/>
          <w:lang w:eastAsia="en-US"/>
        </w:rPr>
        <w:t>SATIONS D'EXPLOITATION EN COMMUN ET SERVICES EN POOL</w:t>
      </w:r>
      <w:bookmarkEnd w:id="5910"/>
      <w:r w:rsidRPr="005D300B" w:rsidDel="008160E9">
        <w:rPr>
          <w:rFonts w:eastAsia="Calibri"/>
          <w:bCs w:val="0"/>
          <w:snapToGrid/>
          <w:sz w:val="24"/>
          <w:szCs w:val="24"/>
          <w:lang w:eastAsia="en-US"/>
        </w:rPr>
        <w:t xml:space="preserve"> </w:t>
      </w:r>
    </w:p>
    <w:p w14:paraId="0097ABB0" w14:textId="77777777" w:rsidR="002D0DCF" w:rsidRPr="005D300B" w:rsidRDefault="008160E9" w:rsidP="00B32D80">
      <w:pPr>
        <w:pStyle w:val="Title4L"/>
      </w:pPr>
      <w:bookmarkStart w:id="5911" w:name="_Toc125707700"/>
      <w:r w:rsidRPr="005D300B">
        <w:t>Organisations d'exploitation en commun autorisés</w:t>
      </w:r>
      <w:bookmarkEnd w:id="5911"/>
      <w:r w:rsidRPr="005D300B" w:rsidDel="008160E9">
        <w:t xml:space="preserve"> </w:t>
      </w:r>
    </w:p>
    <w:p w14:paraId="6C01E7EF" w14:textId="4EF60C61" w:rsidR="00106D80" w:rsidRPr="00295912" w:rsidRDefault="008160E9" w:rsidP="00AA5220">
      <w:pPr>
        <w:pStyle w:val="StyleJustifi"/>
      </w:pPr>
      <w:r w:rsidRPr="005D300B">
        <w:t>Aucune disposition du présent code n'empêche deux ou plusieurs Etats de constituer, pour les transports aériens, des organisations d'exploitation en commun ou des organismes internationaux d'exploitation, ni de mettre en pool leurs services aériens sur toute route ou dans toute région. Toutefois, ces organisations ou organismes et ces services en pool sont soumis à toutes les dispositions du présent Code, y compris à</w:t>
      </w:r>
      <w:r w:rsidR="002C2C58" w:rsidRPr="00295912">
        <w:t xml:space="preserve"> l’obligation</w:t>
      </w:r>
      <w:r w:rsidRPr="005D300B">
        <w:t xml:space="preserve"> </w:t>
      </w:r>
      <w:r w:rsidR="002C2C58" w:rsidRPr="00295912">
        <w:t>d</w:t>
      </w:r>
      <w:r w:rsidRPr="005D300B">
        <w:t xml:space="preserve">’enregistrement </w:t>
      </w:r>
      <w:r w:rsidR="005D300B" w:rsidRPr="005D300B">
        <w:t>auprè</w:t>
      </w:r>
      <w:r w:rsidR="005D300B">
        <w:t>s</w:t>
      </w:r>
      <w:r w:rsidR="002C2C58" w:rsidRPr="00295912">
        <w:t xml:space="preserve"> du dépositaire</w:t>
      </w:r>
      <w:r w:rsidRPr="005D300B">
        <w:t xml:space="preserve">. </w:t>
      </w:r>
    </w:p>
    <w:p w14:paraId="55A22CA5" w14:textId="5045BB68" w:rsidR="00685CCE" w:rsidRPr="00295912" w:rsidRDefault="00685CCE" w:rsidP="00AA5220">
      <w:pPr>
        <w:pStyle w:val="StyleJustifi"/>
        <w:rPr>
          <w:highlight w:val="yellow"/>
        </w:rPr>
      </w:pPr>
    </w:p>
    <w:p w14:paraId="49978823" w14:textId="7243B583" w:rsidR="00015F01" w:rsidRPr="005D300B" w:rsidRDefault="008160E9" w:rsidP="00B32D80">
      <w:pPr>
        <w:pStyle w:val="Title4L"/>
      </w:pPr>
      <w:bookmarkStart w:id="5912" w:name="_Toc125707701"/>
      <w:r w:rsidRPr="005D300B">
        <w:t>Abrogation d'arrangements incompatibles</w:t>
      </w:r>
      <w:bookmarkEnd w:id="5912"/>
      <w:r w:rsidRPr="005D300B" w:rsidDel="008160E9">
        <w:t xml:space="preserve"> </w:t>
      </w:r>
    </w:p>
    <w:p w14:paraId="561B4EAF" w14:textId="3437E43F" w:rsidR="00106D80" w:rsidRPr="00B34622" w:rsidRDefault="003876AE" w:rsidP="00B34622">
      <w:pPr>
        <w:pStyle w:val="Sansinterligne"/>
        <w:numPr>
          <w:ilvl w:val="0"/>
          <w:numId w:val="264"/>
        </w:numPr>
        <w:spacing w:before="120" w:after="120" w:line="276" w:lineRule="auto"/>
        <w:jc w:val="both"/>
        <w:rPr>
          <w:lang w:val="fr-CA"/>
        </w:rPr>
      </w:pPr>
      <w:r w:rsidRPr="00B34622">
        <w:rPr>
          <w:lang w:val="fr-CA"/>
        </w:rPr>
        <w:t>L</w:t>
      </w:r>
      <w:r w:rsidR="008160E9" w:rsidRPr="00B34622">
        <w:rPr>
          <w:lang w:val="fr-CA"/>
        </w:rPr>
        <w:t xml:space="preserve">e présent Code abroge toutes les obligations et ententes entre </w:t>
      </w:r>
      <w:r w:rsidRPr="00B34622">
        <w:rPr>
          <w:lang w:val="fr-CA"/>
        </w:rPr>
        <w:t xml:space="preserve">les Etats membres </w:t>
      </w:r>
      <w:r w:rsidR="008160E9" w:rsidRPr="00B34622">
        <w:rPr>
          <w:lang w:val="fr-CA"/>
        </w:rPr>
        <w:t xml:space="preserve">qui sont </w:t>
      </w:r>
      <w:r w:rsidRPr="00B34622">
        <w:rPr>
          <w:lang w:val="fr-CA"/>
        </w:rPr>
        <w:t xml:space="preserve">incompatibles </w:t>
      </w:r>
      <w:r w:rsidR="008160E9" w:rsidRPr="00B34622">
        <w:rPr>
          <w:lang w:val="fr-CA"/>
        </w:rPr>
        <w:t>avec ses dispositions</w:t>
      </w:r>
      <w:r w:rsidRPr="00B34622">
        <w:rPr>
          <w:lang w:val="fr-CA"/>
        </w:rPr>
        <w:t>.</w:t>
      </w:r>
    </w:p>
    <w:p w14:paraId="6EBE8BA4" w14:textId="5F3C1E0D" w:rsidR="003876AE" w:rsidRPr="00B34622" w:rsidRDefault="008160E9" w:rsidP="00B34622">
      <w:pPr>
        <w:pStyle w:val="Sansinterligne"/>
        <w:numPr>
          <w:ilvl w:val="0"/>
          <w:numId w:val="264"/>
        </w:numPr>
        <w:spacing w:before="120" w:after="120" w:line="276" w:lineRule="auto"/>
        <w:jc w:val="both"/>
        <w:rPr>
          <w:lang w:val="fr-CA"/>
        </w:rPr>
      </w:pPr>
      <w:r w:rsidRPr="00B34622">
        <w:rPr>
          <w:lang w:val="fr-CA"/>
        </w:rPr>
        <w:t xml:space="preserve">Tout </w:t>
      </w:r>
      <w:r w:rsidR="002F20C5" w:rsidRPr="00947034">
        <w:rPr>
          <w:lang w:val="fr-CA"/>
        </w:rPr>
        <w:t>État</w:t>
      </w:r>
      <w:r w:rsidRPr="00B34622">
        <w:rPr>
          <w:lang w:val="fr-CA"/>
        </w:rPr>
        <w:t xml:space="preserve"> membre qui, avant de devenir membre de </w:t>
      </w:r>
      <w:r w:rsidR="002C2C58" w:rsidRPr="00B34622">
        <w:rPr>
          <w:lang w:val="fr-CA"/>
        </w:rPr>
        <w:t>la Communauté</w:t>
      </w:r>
      <w:r w:rsidRPr="00B34622">
        <w:rPr>
          <w:lang w:val="fr-CA"/>
        </w:rPr>
        <w:t xml:space="preserve">, a contracté envers un autre Etat ou un ressortissant d'un autre Etat des obligations incompatibles avec les dispositions du présent Code </w:t>
      </w:r>
      <w:r w:rsidR="003876AE" w:rsidRPr="00B34622">
        <w:rPr>
          <w:lang w:val="fr-CA"/>
        </w:rPr>
        <w:t>dénonce l</w:t>
      </w:r>
      <w:r w:rsidRPr="00B34622">
        <w:rPr>
          <w:lang w:val="fr-CA"/>
        </w:rPr>
        <w:t xml:space="preserve">esdites obligations. </w:t>
      </w:r>
    </w:p>
    <w:p w14:paraId="27FC9F19" w14:textId="6FF8B977" w:rsidR="00015F01" w:rsidRDefault="00015F01" w:rsidP="00AA5220">
      <w:pPr>
        <w:pStyle w:val="StyleJustifi"/>
      </w:pPr>
    </w:p>
    <w:p w14:paraId="2170485E" w14:textId="107597FB" w:rsidR="00CE5F60" w:rsidRPr="0054339F" w:rsidRDefault="00A52FA3" w:rsidP="00B34622">
      <w:pPr>
        <w:pStyle w:val="Title1L"/>
      </w:pPr>
      <w:bookmarkStart w:id="5913" w:name="_Toc125707702"/>
      <w:bookmarkStart w:id="5914" w:name="_Toc104970798"/>
      <w:bookmarkStart w:id="5915" w:name="_Toc106672957"/>
      <w:bookmarkStart w:id="5916" w:name="_Toc106673825"/>
      <w:bookmarkStart w:id="5917" w:name="_Toc106673930"/>
      <w:bookmarkStart w:id="5918" w:name="_Toc106674149"/>
      <w:bookmarkStart w:id="5919" w:name="_Toc108923062"/>
      <w:bookmarkStart w:id="5920" w:name="_Toc108923548"/>
      <w:bookmarkStart w:id="5921" w:name="_Toc109018640"/>
      <w:bookmarkStart w:id="5922" w:name="_Toc113099220"/>
      <w:bookmarkStart w:id="5923" w:name="_Toc113169829"/>
      <w:bookmarkStart w:id="5924" w:name="_Toc113447348"/>
      <w:bookmarkStart w:id="5925" w:name="_Toc229284094"/>
      <w:bookmarkStart w:id="5926" w:name="_Toc229462101"/>
      <w:bookmarkStart w:id="5927" w:name="_Toc230324330"/>
      <w:bookmarkStart w:id="5928" w:name="_Toc230668885"/>
      <w:bookmarkStart w:id="5929" w:name="_Toc230858411"/>
      <w:bookmarkStart w:id="5930" w:name="_Toc230858781"/>
      <w:bookmarkStart w:id="5931" w:name="_Toc231269459"/>
      <w:bookmarkStart w:id="5932" w:name="_Toc231269864"/>
      <w:bookmarkStart w:id="5933" w:name="_Toc231270249"/>
      <w:bookmarkStart w:id="5934" w:name="_Toc262217164"/>
      <w:bookmarkStart w:id="5935" w:name="_Toc262560607"/>
      <w:bookmarkStart w:id="5936" w:name="_Toc262562684"/>
      <w:bookmarkStart w:id="5937" w:name="_Toc262733774"/>
      <w:bookmarkStart w:id="5938" w:name="_Toc262738548"/>
      <w:bookmarkStart w:id="5939" w:name="_Toc263062952"/>
      <w:bookmarkStart w:id="5940" w:name="_Toc263432564"/>
      <w:bookmarkStart w:id="5941" w:name="_Toc263761079"/>
      <w:bookmarkStart w:id="5942" w:name="_Toc263770471"/>
      <w:bookmarkStart w:id="5943" w:name="_Toc263775983"/>
      <w:bookmarkStart w:id="5944" w:name="_Toc287518303"/>
      <w:bookmarkStart w:id="5945" w:name="_Toc287536241"/>
      <w:bookmarkStart w:id="5946" w:name="_Toc287516850"/>
      <w:bookmarkStart w:id="5947" w:name="_Toc287517584"/>
      <w:bookmarkStart w:id="5948" w:name="_Toc287536306"/>
      <w:bookmarkStart w:id="5949" w:name="_Toc287603273"/>
      <w:bookmarkStart w:id="5950" w:name="_Toc287959847"/>
      <w:bookmarkStart w:id="5951" w:name="_Toc288053928"/>
      <w:r w:rsidRPr="0054339F">
        <w:t xml:space="preserve">TRAVAIL AÉRIEN, </w:t>
      </w:r>
      <w:r w:rsidR="00D25702">
        <w:t>AVIATION GENERALE</w:t>
      </w:r>
      <w:bookmarkEnd w:id="5913"/>
      <w:r w:rsidR="006E2B70">
        <w:t xml:space="preserve"> </w:t>
      </w:r>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p>
    <w:p w14:paraId="6B950028" w14:textId="77777777" w:rsidR="00573FBF" w:rsidRPr="00834E8A" w:rsidRDefault="00A52FA3" w:rsidP="00893D17">
      <w:pPr>
        <w:pStyle w:val="Title2L"/>
        <w:tabs>
          <w:tab w:val="clear" w:pos="2310"/>
          <w:tab w:val="clear" w:pos="3981"/>
          <w:tab w:val="num" w:pos="0"/>
        </w:tabs>
        <w:spacing w:after="240" w:line="276" w:lineRule="auto"/>
        <w:ind w:left="0" w:firstLine="0"/>
        <w:jc w:val="center"/>
        <w:rPr>
          <w:rFonts w:ascii="Arial Gras" w:hAnsi="Arial Gras"/>
          <w:caps/>
          <w:smallCaps w:val="0"/>
          <w:sz w:val="24"/>
          <w:szCs w:val="24"/>
        </w:rPr>
      </w:pPr>
      <w:bookmarkStart w:id="5952" w:name="_Toc104970799"/>
      <w:bookmarkStart w:id="5953" w:name="_Toc106672958"/>
      <w:bookmarkStart w:id="5954" w:name="_Toc106673826"/>
      <w:bookmarkStart w:id="5955" w:name="_Toc106673931"/>
      <w:bookmarkStart w:id="5956" w:name="_Toc106674150"/>
      <w:bookmarkStart w:id="5957" w:name="_Toc108923063"/>
      <w:bookmarkStart w:id="5958" w:name="_Toc108923549"/>
      <w:bookmarkStart w:id="5959" w:name="_Toc109018641"/>
      <w:bookmarkStart w:id="5960" w:name="_Toc113099221"/>
      <w:bookmarkStart w:id="5961" w:name="_Toc113169830"/>
      <w:bookmarkStart w:id="5962" w:name="_Toc113447349"/>
      <w:bookmarkStart w:id="5963" w:name="_Toc229284095"/>
      <w:bookmarkStart w:id="5964" w:name="_Toc229462102"/>
      <w:bookmarkStart w:id="5965" w:name="_Toc230324331"/>
      <w:bookmarkStart w:id="5966" w:name="_Toc230668886"/>
      <w:bookmarkStart w:id="5967" w:name="_Toc230858412"/>
      <w:bookmarkStart w:id="5968" w:name="_Toc230858782"/>
      <w:bookmarkStart w:id="5969" w:name="_Toc231269460"/>
      <w:bookmarkStart w:id="5970" w:name="_Toc231269865"/>
      <w:bookmarkStart w:id="5971" w:name="_Toc231270250"/>
      <w:bookmarkStart w:id="5972" w:name="_Toc262217165"/>
      <w:bookmarkStart w:id="5973" w:name="_Toc262560608"/>
      <w:bookmarkStart w:id="5974" w:name="_Toc262562685"/>
      <w:bookmarkStart w:id="5975" w:name="_Toc262733775"/>
      <w:bookmarkStart w:id="5976" w:name="_Toc262738549"/>
      <w:bookmarkStart w:id="5977" w:name="_Toc263062953"/>
      <w:bookmarkStart w:id="5978" w:name="_Toc263432565"/>
      <w:bookmarkStart w:id="5979" w:name="_Toc263761080"/>
      <w:bookmarkStart w:id="5980" w:name="_Toc263770472"/>
      <w:bookmarkStart w:id="5981" w:name="_Toc263775984"/>
      <w:bookmarkStart w:id="5982" w:name="_Toc287518304"/>
      <w:bookmarkStart w:id="5983" w:name="_Toc287536242"/>
      <w:bookmarkStart w:id="5984" w:name="_Toc287516851"/>
      <w:bookmarkStart w:id="5985" w:name="_Toc287517585"/>
      <w:bookmarkStart w:id="5986" w:name="_Toc287536307"/>
      <w:bookmarkStart w:id="5987" w:name="_Toc287603274"/>
      <w:bookmarkStart w:id="5988" w:name="_Toc287959848"/>
      <w:bookmarkStart w:id="5989" w:name="_Toc288053929"/>
      <w:bookmarkStart w:id="5990" w:name="_Toc125707703"/>
      <w:r w:rsidRPr="00834E8A">
        <w:rPr>
          <w:rFonts w:ascii="Arial Gras" w:hAnsi="Arial Gras"/>
          <w:smallCaps w:val="0"/>
          <w:sz w:val="24"/>
          <w:szCs w:val="24"/>
        </w:rPr>
        <w:t>TRAVAIL A</w:t>
      </w:r>
      <w:r>
        <w:rPr>
          <w:rFonts w:ascii="Arial Gras" w:hAnsi="Arial Gras"/>
          <w:smallCaps w:val="0"/>
          <w:sz w:val="24"/>
          <w:szCs w:val="24"/>
        </w:rPr>
        <w:t>É</w:t>
      </w:r>
      <w:r w:rsidRPr="00834E8A">
        <w:rPr>
          <w:rFonts w:ascii="Arial Gras" w:hAnsi="Arial Gras"/>
          <w:smallCaps w:val="0"/>
          <w:sz w:val="24"/>
          <w:szCs w:val="24"/>
        </w:rPr>
        <w:t>RIEN</w:t>
      </w:r>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p>
    <w:p w14:paraId="4E33FFB5" w14:textId="649C4AA2" w:rsidR="00573FBF" w:rsidRPr="005D300B" w:rsidRDefault="00B151AB" w:rsidP="00B32D80">
      <w:pPr>
        <w:pStyle w:val="Title4L"/>
      </w:pPr>
      <w:bookmarkStart w:id="5991" w:name="_Toc104970801"/>
      <w:bookmarkStart w:id="5992" w:name="_Toc106674152"/>
      <w:bookmarkStart w:id="5993" w:name="_Toc108923065"/>
      <w:bookmarkStart w:id="5994" w:name="_Toc108923551"/>
      <w:bookmarkStart w:id="5995" w:name="_Toc109018643"/>
      <w:bookmarkStart w:id="5996" w:name="_Toc113099223"/>
      <w:bookmarkStart w:id="5997" w:name="_Toc113169832"/>
      <w:bookmarkStart w:id="5998" w:name="_Toc113447351"/>
      <w:bookmarkStart w:id="5999" w:name="_Toc229284098"/>
      <w:bookmarkStart w:id="6000" w:name="_Toc229462105"/>
      <w:bookmarkStart w:id="6001" w:name="_Toc230324333"/>
      <w:bookmarkStart w:id="6002" w:name="_Toc230668888"/>
      <w:bookmarkStart w:id="6003" w:name="_Toc230858414"/>
      <w:bookmarkStart w:id="6004" w:name="_Toc230858784"/>
      <w:bookmarkStart w:id="6005" w:name="_Toc231269462"/>
      <w:bookmarkStart w:id="6006" w:name="_Toc231269867"/>
      <w:bookmarkStart w:id="6007" w:name="_Toc231270252"/>
      <w:bookmarkStart w:id="6008" w:name="_Toc262217167"/>
      <w:bookmarkStart w:id="6009" w:name="_Toc262560610"/>
      <w:bookmarkStart w:id="6010" w:name="_Toc262562687"/>
      <w:bookmarkStart w:id="6011" w:name="_Toc262733777"/>
      <w:bookmarkStart w:id="6012" w:name="_Toc262738551"/>
      <w:bookmarkStart w:id="6013" w:name="_Toc263062955"/>
      <w:bookmarkStart w:id="6014" w:name="_Toc263432567"/>
      <w:bookmarkStart w:id="6015" w:name="_Toc263761082"/>
      <w:bookmarkStart w:id="6016" w:name="_Toc263770474"/>
      <w:bookmarkStart w:id="6017" w:name="_Toc263775986"/>
      <w:bookmarkStart w:id="6018" w:name="_Toc287603276"/>
      <w:bookmarkStart w:id="6019" w:name="_Toc287959850"/>
      <w:bookmarkStart w:id="6020" w:name="_Toc288053931"/>
      <w:bookmarkStart w:id="6021" w:name="_Toc125707704"/>
      <w:bookmarkStart w:id="6022" w:name="_Toc335921"/>
      <w:bookmarkStart w:id="6023" w:name="_Toc523861"/>
      <w:bookmarkStart w:id="6024" w:name="_Toc335922"/>
      <w:bookmarkStart w:id="6025" w:name="_Toc523862"/>
      <w:bookmarkStart w:id="6026" w:name="_Toc335923"/>
      <w:bookmarkStart w:id="6027" w:name="_Toc523863"/>
      <w:r w:rsidRPr="005D300B">
        <w:t>C</w:t>
      </w:r>
      <w:r w:rsidR="00B83DF6">
        <w:t>onditions d’exploitat</w:t>
      </w:r>
      <w:r w:rsidR="00BB3279">
        <w:t>ion</w:t>
      </w:r>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p>
    <w:p w14:paraId="6C0827E8" w14:textId="1BB634F8" w:rsidR="00C84641" w:rsidRPr="00295912" w:rsidRDefault="00C84641" w:rsidP="002D6339">
      <w:pPr>
        <w:pStyle w:val="Sansinterligne"/>
        <w:spacing w:before="120" w:after="120" w:line="276" w:lineRule="auto"/>
        <w:jc w:val="both"/>
        <w:rPr>
          <w:strike/>
        </w:rPr>
      </w:pPr>
      <w:r w:rsidRPr="005D300B">
        <w:t>Le</w:t>
      </w:r>
      <w:r w:rsidR="00BB3279">
        <w:t>s</w:t>
      </w:r>
      <w:r w:rsidR="00BB3279" w:rsidRPr="00BB3279">
        <w:t xml:space="preserve"> conditions d’exploitation d’aéronefs en travail </w:t>
      </w:r>
      <w:r w:rsidR="00B83DF6" w:rsidRPr="00BB3279">
        <w:t>aérien</w:t>
      </w:r>
      <w:r w:rsidR="00BB3279" w:rsidRPr="00BB3279">
        <w:t xml:space="preserve"> sont fixées par voie </w:t>
      </w:r>
      <w:r w:rsidR="00374871" w:rsidRPr="00BB3279">
        <w:t>réglementaire</w:t>
      </w:r>
      <w:r w:rsidR="00374871" w:rsidRPr="00BB3279" w:rsidDel="00BB3279">
        <w:t>.</w:t>
      </w:r>
      <w:r w:rsidRPr="005D300B">
        <w:t xml:space="preserve">  .</w:t>
      </w:r>
    </w:p>
    <w:p w14:paraId="0FEFDA0F" w14:textId="121F63B7" w:rsidR="00573FBF" w:rsidRPr="005D300B" w:rsidRDefault="00BB3279" w:rsidP="00B32D80">
      <w:pPr>
        <w:pStyle w:val="Title4L"/>
      </w:pPr>
      <w:bookmarkStart w:id="6028" w:name="_Toc125707705"/>
      <w:bookmarkStart w:id="6029" w:name="_Toc104970802"/>
      <w:bookmarkStart w:id="6030" w:name="_Toc106674153"/>
      <w:bookmarkStart w:id="6031" w:name="_Toc108923066"/>
      <w:bookmarkStart w:id="6032" w:name="_Toc108923552"/>
      <w:bookmarkStart w:id="6033" w:name="_Toc109018644"/>
      <w:bookmarkStart w:id="6034" w:name="_Toc113099224"/>
      <w:bookmarkStart w:id="6035" w:name="_Toc113169833"/>
      <w:bookmarkStart w:id="6036" w:name="_Toc113447352"/>
      <w:bookmarkStart w:id="6037" w:name="_Toc229284099"/>
      <w:bookmarkStart w:id="6038" w:name="_Toc229462106"/>
      <w:bookmarkStart w:id="6039" w:name="_Toc230324334"/>
      <w:bookmarkStart w:id="6040" w:name="_Toc230668889"/>
      <w:bookmarkStart w:id="6041" w:name="_Toc230858415"/>
      <w:bookmarkStart w:id="6042" w:name="_Toc230858785"/>
      <w:bookmarkStart w:id="6043" w:name="_Toc231269463"/>
      <w:bookmarkStart w:id="6044" w:name="_Toc231269868"/>
      <w:bookmarkStart w:id="6045" w:name="_Toc231270253"/>
      <w:bookmarkStart w:id="6046" w:name="_Toc262217168"/>
      <w:bookmarkStart w:id="6047" w:name="_Toc262560611"/>
      <w:bookmarkStart w:id="6048" w:name="_Toc262562688"/>
      <w:bookmarkStart w:id="6049" w:name="_Toc262733778"/>
      <w:bookmarkStart w:id="6050" w:name="_Toc262738552"/>
      <w:bookmarkStart w:id="6051" w:name="_Toc263062956"/>
      <w:bookmarkStart w:id="6052" w:name="_Toc263432568"/>
      <w:bookmarkStart w:id="6053" w:name="_Toc263761083"/>
      <w:bookmarkStart w:id="6054" w:name="_Toc263770475"/>
      <w:bookmarkStart w:id="6055" w:name="_Toc263775987"/>
      <w:bookmarkStart w:id="6056" w:name="_Toc287603277"/>
      <w:bookmarkStart w:id="6057" w:name="_Toc287959851"/>
      <w:bookmarkStart w:id="6058" w:name="_Toc288053932"/>
      <w:r w:rsidRPr="00BB3279">
        <w:t xml:space="preserve">Autorisation d’exploitation aux entreprises des </w:t>
      </w:r>
      <w:r w:rsidR="00B83DF6" w:rsidRPr="00BB3279">
        <w:t>États</w:t>
      </w:r>
      <w:r w:rsidRPr="00BB3279">
        <w:t xml:space="preserve"> tiers</w:t>
      </w:r>
      <w:bookmarkEnd w:id="6028"/>
      <w:r w:rsidRPr="00BB3279">
        <w:t xml:space="preserve"> </w:t>
      </w:r>
      <w:bookmarkEnd w:id="6022"/>
      <w:bookmarkEnd w:id="6023"/>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p>
    <w:p w14:paraId="15AD6B9B" w14:textId="349435D5" w:rsidR="00C84641" w:rsidRPr="00295912" w:rsidRDefault="00BB3279" w:rsidP="002D6339">
      <w:pPr>
        <w:pStyle w:val="Sansinterligne"/>
        <w:spacing w:before="120" w:after="120" w:line="276" w:lineRule="auto"/>
        <w:jc w:val="both"/>
        <w:rPr>
          <w:strike/>
        </w:rPr>
      </w:pPr>
      <w:r w:rsidRPr="00BB3279">
        <w:t>L’autorisation d’exploitation est accordée aux entreprises des Etats tiers, à titre individuel par l’Autorité de l’aviation civile</w:t>
      </w:r>
      <w:r>
        <w:t xml:space="preserve"> de chaque Etat membre</w:t>
      </w:r>
      <w:r w:rsidRPr="00BB3279">
        <w:t>. Les modalités de délivrance de l’autorisation sont fixées par les Etats membres</w:t>
      </w:r>
      <w:r w:rsidR="00C84641" w:rsidRPr="005D300B">
        <w:t>.</w:t>
      </w:r>
    </w:p>
    <w:p w14:paraId="3905D2EE" w14:textId="77777777" w:rsidR="00AD627D" w:rsidRPr="0054339F" w:rsidRDefault="00AD627D" w:rsidP="00B32D80">
      <w:pPr>
        <w:pStyle w:val="Title4L"/>
      </w:pPr>
      <w:bookmarkStart w:id="6059" w:name="_Toc106674154"/>
      <w:bookmarkStart w:id="6060" w:name="_Toc108923067"/>
      <w:bookmarkStart w:id="6061" w:name="_Toc108923553"/>
      <w:bookmarkStart w:id="6062" w:name="_Toc109018645"/>
      <w:bookmarkStart w:id="6063" w:name="_Toc113099225"/>
      <w:bookmarkStart w:id="6064" w:name="_Toc113169834"/>
      <w:bookmarkStart w:id="6065" w:name="_Toc113447353"/>
      <w:bookmarkStart w:id="6066" w:name="_Toc229284100"/>
      <w:bookmarkStart w:id="6067" w:name="_Toc229462107"/>
      <w:bookmarkStart w:id="6068" w:name="_Toc230324335"/>
      <w:bookmarkStart w:id="6069" w:name="_Toc230668890"/>
      <w:bookmarkStart w:id="6070" w:name="_Toc230858416"/>
      <w:bookmarkStart w:id="6071" w:name="_Toc230858786"/>
      <w:bookmarkStart w:id="6072" w:name="_Toc231269464"/>
      <w:bookmarkStart w:id="6073" w:name="_Toc231269869"/>
      <w:bookmarkStart w:id="6074" w:name="_Toc231270254"/>
      <w:bookmarkStart w:id="6075" w:name="_Toc262217169"/>
      <w:bookmarkStart w:id="6076" w:name="_Toc262560612"/>
      <w:bookmarkStart w:id="6077" w:name="_Toc262562689"/>
      <w:bookmarkStart w:id="6078" w:name="_Toc262733779"/>
      <w:bookmarkStart w:id="6079" w:name="_Toc262738553"/>
      <w:bookmarkStart w:id="6080" w:name="_Toc263062957"/>
      <w:bookmarkStart w:id="6081" w:name="_Toc263432569"/>
      <w:bookmarkStart w:id="6082" w:name="_Toc263761084"/>
      <w:bookmarkStart w:id="6083" w:name="_Toc263770476"/>
      <w:bookmarkStart w:id="6084" w:name="_Toc263775988"/>
      <w:bookmarkStart w:id="6085" w:name="_Toc287603278"/>
      <w:bookmarkStart w:id="6086" w:name="_Toc287959852"/>
      <w:bookmarkStart w:id="6087" w:name="_Toc288053933"/>
      <w:bookmarkStart w:id="6088" w:name="_Toc125707706"/>
      <w:r w:rsidRPr="0054339F">
        <w:t>Cession d’exploitation</w:t>
      </w:r>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p>
    <w:p w14:paraId="2F79C217" w14:textId="30CA6F94" w:rsidR="00E95F74" w:rsidRPr="00B827FC" w:rsidRDefault="00573FBF" w:rsidP="00AA5220">
      <w:pPr>
        <w:pStyle w:val="StyleJustifi"/>
      </w:pPr>
      <w:r w:rsidRPr="00B827FC">
        <w:t>Aucune entreprise agréée ou détentrice</w:t>
      </w:r>
      <w:r w:rsidR="00611F3F" w:rsidRPr="00B827FC">
        <w:t xml:space="preserve"> d’un </w:t>
      </w:r>
      <w:r w:rsidR="00AD3FED">
        <w:t xml:space="preserve">certificat </w:t>
      </w:r>
      <w:r w:rsidR="00A35823" w:rsidRPr="00B827FC">
        <w:t xml:space="preserve">ou d’une </w:t>
      </w:r>
      <w:r w:rsidRPr="00B827FC">
        <w:t xml:space="preserve">autorisation spéciale et temporaire, ne peut céder à une autre entreprise, l'exploitation de tout ou partie de ses activités </w:t>
      </w:r>
      <w:r w:rsidR="00DC4026" w:rsidRPr="00B827FC">
        <w:t>qui font l’objet du présent c</w:t>
      </w:r>
      <w:r w:rsidR="005574C1" w:rsidRPr="00B827FC">
        <w:t>hapitre</w:t>
      </w:r>
      <w:r w:rsidRPr="00B827FC">
        <w:t>.</w:t>
      </w:r>
    </w:p>
    <w:p w14:paraId="6D17A6B9" w14:textId="77777777" w:rsidR="00573FBF" w:rsidRPr="0054339F" w:rsidRDefault="00573FBF" w:rsidP="00B32D80">
      <w:pPr>
        <w:pStyle w:val="Title4L"/>
      </w:pPr>
      <w:bookmarkStart w:id="6089" w:name="_Toc104970803"/>
      <w:bookmarkStart w:id="6090" w:name="_Toc106674155"/>
      <w:bookmarkStart w:id="6091" w:name="_Toc108923068"/>
      <w:bookmarkStart w:id="6092" w:name="_Toc108923554"/>
      <w:bookmarkStart w:id="6093" w:name="_Toc109018646"/>
      <w:bookmarkStart w:id="6094" w:name="_Toc113099226"/>
      <w:bookmarkStart w:id="6095" w:name="_Toc113169835"/>
      <w:bookmarkStart w:id="6096" w:name="_Toc113447354"/>
      <w:bookmarkStart w:id="6097" w:name="_Toc229284101"/>
      <w:bookmarkStart w:id="6098" w:name="_Toc229462108"/>
      <w:bookmarkStart w:id="6099" w:name="_Toc230324336"/>
      <w:bookmarkStart w:id="6100" w:name="_Toc230668891"/>
      <w:bookmarkStart w:id="6101" w:name="_Toc230858417"/>
      <w:bookmarkStart w:id="6102" w:name="_Toc230858787"/>
      <w:bookmarkStart w:id="6103" w:name="_Toc231269465"/>
      <w:bookmarkStart w:id="6104" w:name="_Toc231269870"/>
      <w:bookmarkStart w:id="6105" w:name="_Toc231270255"/>
      <w:bookmarkStart w:id="6106" w:name="_Toc262217170"/>
      <w:bookmarkStart w:id="6107" w:name="_Toc262560613"/>
      <w:bookmarkStart w:id="6108" w:name="_Toc262562690"/>
      <w:bookmarkStart w:id="6109" w:name="_Toc262733780"/>
      <w:bookmarkStart w:id="6110" w:name="_Toc262738554"/>
      <w:bookmarkStart w:id="6111" w:name="_Toc263062958"/>
      <w:bookmarkStart w:id="6112" w:name="_Toc263432570"/>
      <w:bookmarkStart w:id="6113" w:name="_Toc263761085"/>
      <w:bookmarkStart w:id="6114" w:name="_Toc263770477"/>
      <w:bookmarkStart w:id="6115" w:name="_Toc263775989"/>
      <w:bookmarkStart w:id="6116" w:name="_Toc287603279"/>
      <w:bookmarkStart w:id="6117" w:name="_Toc287959853"/>
      <w:bookmarkStart w:id="6118" w:name="_Toc288053934"/>
      <w:bookmarkStart w:id="6119" w:name="_Toc125707707"/>
      <w:r w:rsidRPr="0054339F">
        <w:t>Aéronefs utilisés</w:t>
      </w:r>
      <w:bookmarkEnd w:id="6024"/>
      <w:bookmarkEnd w:id="6025"/>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p>
    <w:p w14:paraId="3F63F427" w14:textId="77777777" w:rsidR="00C84641" w:rsidRPr="00B34622" w:rsidRDefault="00C84641" w:rsidP="00B34622">
      <w:pPr>
        <w:pStyle w:val="Sansinterligne"/>
        <w:numPr>
          <w:ilvl w:val="0"/>
          <w:numId w:val="265"/>
        </w:numPr>
        <w:spacing w:before="120" w:after="120" w:line="276" w:lineRule="auto"/>
        <w:jc w:val="both"/>
        <w:rPr>
          <w:lang w:val="fr-CA"/>
        </w:rPr>
      </w:pPr>
      <w:r w:rsidRPr="00B34622">
        <w:rPr>
          <w:lang w:val="fr-CA"/>
        </w:rPr>
        <w:t>Tous les aéronefs utilisés par des entreprises de travail aérien d’un État membre doivent être immatriculés dans l’État membre.</w:t>
      </w:r>
    </w:p>
    <w:p w14:paraId="789A5A33" w14:textId="3AA6E231" w:rsidR="00C84641" w:rsidRPr="00B34622" w:rsidRDefault="00C84641" w:rsidP="00B34622">
      <w:pPr>
        <w:pStyle w:val="Sansinterligne"/>
        <w:numPr>
          <w:ilvl w:val="0"/>
          <w:numId w:val="265"/>
        </w:numPr>
        <w:spacing w:before="120" w:after="120" w:line="276" w:lineRule="auto"/>
        <w:jc w:val="both"/>
        <w:rPr>
          <w:lang w:val="fr-CA"/>
        </w:rPr>
      </w:pPr>
      <w:r w:rsidRPr="00B34622">
        <w:rPr>
          <w:lang w:val="fr-CA"/>
        </w:rPr>
        <w:t xml:space="preserve">Toutefois, au cas où, par manque d'équipement dûment prouvé, une entreprise est obligée de louer ou d'affréter temporairement un aéronef immatriculé </w:t>
      </w:r>
      <w:r w:rsidR="00F130D7" w:rsidRPr="00B34622">
        <w:rPr>
          <w:lang w:val="fr-CA"/>
        </w:rPr>
        <w:t>dans un Etat tiers</w:t>
      </w:r>
      <w:r w:rsidR="00B81E96" w:rsidRPr="00B34622">
        <w:rPr>
          <w:lang w:val="fr-CA"/>
        </w:rPr>
        <w:t xml:space="preserve">, </w:t>
      </w:r>
      <w:r w:rsidR="00B81E96">
        <w:rPr>
          <w:lang w:val="fr-CA"/>
        </w:rPr>
        <w:t>l’Autorité de l’aviation civile de l’État membre</w:t>
      </w:r>
      <w:r w:rsidR="00B81E96" w:rsidRPr="00B34622">
        <w:rPr>
          <w:lang w:val="fr-CA"/>
        </w:rPr>
        <w:t xml:space="preserve"> </w:t>
      </w:r>
      <w:r w:rsidRPr="00B34622">
        <w:rPr>
          <w:lang w:val="fr-CA"/>
        </w:rPr>
        <w:t xml:space="preserve">peut autoriser l'emploi d'un tel aéronef par cette entreprise ; </w:t>
      </w:r>
      <w:r w:rsidR="00F130D7" w:rsidRPr="00B34622">
        <w:rPr>
          <w:lang w:val="fr-CA"/>
        </w:rPr>
        <w:t xml:space="preserve">une autorisation d’exploitation </w:t>
      </w:r>
      <w:r w:rsidRPr="00B34622">
        <w:rPr>
          <w:lang w:val="fr-CA"/>
        </w:rPr>
        <w:t>d'une durée spécifiée par voie réglementaire, lui est alors accordé.</w:t>
      </w:r>
    </w:p>
    <w:p w14:paraId="54835528" w14:textId="77777777" w:rsidR="00C84641" w:rsidRPr="00B34622" w:rsidRDefault="00C84641" w:rsidP="00B34622">
      <w:pPr>
        <w:pStyle w:val="Sansinterligne"/>
        <w:numPr>
          <w:ilvl w:val="0"/>
          <w:numId w:val="265"/>
        </w:numPr>
        <w:spacing w:before="120" w:after="120" w:line="276" w:lineRule="auto"/>
        <w:jc w:val="both"/>
        <w:rPr>
          <w:lang w:val="fr-CA"/>
        </w:rPr>
      </w:pPr>
      <w:r w:rsidRPr="00B34622">
        <w:rPr>
          <w:lang w:val="fr-CA"/>
        </w:rPr>
        <w:t>Les aéronefs acquis, loués ou affrétés doivent répondre aux conditions techniques fixées par le présent Code.</w:t>
      </w:r>
    </w:p>
    <w:p w14:paraId="4D66B878" w14:textId="230DE137" w:rsidR="00A95BCE" w:rsidRPr="004A077F" w:rsidRDefault="008221DE" w:rsidP="002D6339">
      <w:pPr>
        <w:pStyle w:val="Title2L"/>
        <w:tabs>
          <w:tab w:val="clear" w:pos="2310"/>
          <w:tab w:val="left" w:pos="3119"/>
        </w:tabs>
        <w:spacing w:before="120" w:line="276" w:lineRule="auto"/>
        <w:ind w:left="3119" w:hanging="2126"/>
        <w:rPr>
          <w:rFonts w:ascii="Arial Gras" w:hAnsi="Arial Gras"/>
          <w:caps/>
          <w:smallCaps w:val="0"/>
          <w:sz w:val="24"/>
          <w:szCs w:val="24"/>
        </w:rPr>
      </w:pPr>
      <w:bookmarkStart w:id="6120" w:name="_Toc125707708"/>
      <w:bookmarkEnd w:id="6026"/>
      <w:bookmarkEnd w:id="6027"/>
      <w:r w:rsidRPr="004A077F">
        <w:rPr>
          <w:rFonts w:ascii="Arial Gras" w:hAnsi="Arial Gras"/>
          <w:caps/>
          <w:smallCaps w:val="0"/>
          <w:sz w:val="24"/>
          <w:szCs w:val="24"/>
        </w:rPr>
        <w:t>aviation generale</w:t>
      </w:r>
      <w:bookmarkEnd w:id="6120"/>
    </w:p>
    <w:p w14:paraId="78BFC4BB" w14:textId="77777777" w:rsidR="00573FBF" w:rsidRPr="004A077F" w:rsidRDefault="00D51C00" w:rsidP="00B32D80">
      <w:pPr>
        <w:pStyle w:val="Title4L"/>
      </w:pPr>
      <w:bookmarkStart w:id="6121" w:name="_Toc108923073"/>
      <w:bookmarkStart w:id="6122" w:name="_Toc108923559"/>
      <w:bookmarkStart w:id="6123" w:name="_Toc109018651"/>
      <w:bookmarkStart w:id="6124" w:name="_Toc113099231"/>
      <w:bookmarkStart w:id="6125" w:name="_Toc113169840"/>
      <w:bookmarkStart w:id="6126" w:name="_Toc113447359"/>
      <w:bookmarkStart w:id="6127" w:name="_Toc229284106"/>
      <w:bookmarkStart w:id="6128" w:name="_Toc229462113"/>
      <w:bookmarkStart w:id="6129" w:name="_Toc230324339"/>
      <w:bookmarkStart w:id="6130" w:name="_Toc230668894"/>
      <w:bookmarkStart w:id="6131" w:name="_Toc230858420"/>
      <w:bookmarkStart w:id="6132" w:name="_Toc230858790"/>
      <w:bookmarkStart w:id="6133" w:name="_Toc231269468"/>
      <w:bookmarkStart w:id="6134" w:name="_Toc231269873"/>
      <w:bookmarkStart w:id="6135" w:name="_Toc231270258"/>
      <w:bookmarkStart w:id="6136" w:name="_Toc262217173"/>
      <w:bookmarkStart w:id="6137" w:name="_Toc262560616"/>
      <w:bookmarkStart w:id="6138" w:name="_Toc262562693"/>
      <w:bookmarkStart w:id="6139" w:name="_Toc262733783"/>
      <w:bookmarkStart w:id="6140" w:name="_Toc262738557"/>
      <w:bookmarkStart w:id="6141" w:name="_Toc263062961"/>
      <w:bookmarkStart w:id="6142" w:name="_Toc263432573"/>
      <w:bookmarkStart w:id="6143" w:name="_Toc263761088"/>
      <w:bookmarkStart w:id="6144" w:name="_Toc263770480"/>
      <w:bookmarkStart w:id="6145" w:name="_Toc263775992"/>
      <w:bookmarkStart w:id="6146" w:name="_Toc287603282"/>
      <w:bookmarkStart w:id="6147" w:name="_Toc287959856"/>
      <w:bookmarkStart w:id="6148" w:name="_Toc288053937"/>
      <w:bookmarkStart w:id="6149" w:name="_Toc125707709"/>
      <w:r w:rsidRPr="004A077F">
        <w:t>Exploitation</w:t>
      </w:r>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p>
    <w:p w14:paraId="4AFB9E56" w14:textId="447ED259" w:rsidR="00F130D7" w:rsidRPr="00B34622" w:rsidRDefault="00F130D7" w:rsidP="00B34622">
      <w:pPr>
        <w:pStyle w:val="Sansinterligne"/>
        <w:numPr>
          <w:ilvl w:val="0"/>
          <w:numId w:val="266"/>
        </w:numPr>
        <w:spacing w:before="120" w:after="120" w:line="276" w:lineRule="auto"/>
        <w:jc w:val="both"/>
        <w:rPr>
          <w:lang w:val="fr-CA"/>
        </w:rPr>
      </w:pPr>
      <w:r w:rsidRPr="00B34622">
        <w:rPr>
          <w:lang w:val="fr-CA"/>
        </w:rPr>
        <w:t xml:space="preserve">Les conditions d’utilisation d’aéronefs en aviation générale sont fixées par voie réglementaire.  </w:t>
      </w:r>
    </w:p>
    <w:p w14:paraId="199FA5C7" w14:textId="45150066" w:rsidR="00DE1011" w:rsidRPr="00B34622" w:rsidRDefault="00F130D7" w:rsidP="00B34622">
      <w:pPr>
        <w:pStyle w:val="Sansinterligne"/>
        <w:numPr>
          <w:ilvl w:val="0"/>
          <w:numId w:val="266"/>
        </w:numPr>
        <w:spacing w:before="120" w:after="120" w:line="276" w:lineRule="auto"/>
        <w:jc w:val="both"/>
        <w:rPr>
          <w:lang w:val="fr-CA"/>
        </w:rPr>
      </w:pPr>
      <w:r w:rsidRPr="00B34622">
        <w:rPr>
          <w:lang w:val="fr-CA"/>
        </w:rPr>
        <w:t>Toutefois, il est fait obligation à toute personne exploitant ce genre de service aérien de se conformer aux prescriptions relatives notamment à l'immatriculation, à l'exploitation technique des aéronefs, aux certificats de navigabilité, aux licences du personnel navigant, aux documents de bord, à la police de l'air, ainsi qu'aux règles relatives à la circulation aérienne.</w:t>
      </w:r>
    </w:p>
    <w:p w14:paraId="1CA77CD7" w14:textId="77777777" w:rsidR="00010525" w:rsidRPr="004A077F" w:rsidRDefault="00010525" w:rsidP="00AA5220">
      <w:pPr>
        <w:pStyle w:val="StyleJustifi"/>
      </w:pPr>
    </w:p>
    <w:p w14:paraId="5242BFB1" w14:textId="2757614B" w:rsidR="00573FBF" w:rsidRPr="0054339F" w:rsidRDefault="00573FBF" w:rsidP="00B32D80">
      <w:pPr>
        <w:pStyle w:val="Title4L"/>
      </w:pPr>
      <w:bookmarkStart w:id="6150" w:name="_Toc111024310"/>
      <w:bookmarkStart w:id="6151" w:name="_Toc111024734"/>
      <w:bookmarkStart w:id="6152" w:name="_Toc505149290"/>
      <w:bookmarkStart w:id="6153" w:name="_Toc335928"/>
      <w:bookmarkStart w:id="6154" w:name="_Toc523868"/>
      <w:bookmarkStart w:id="6155" w:name="_Toc104970808"/>
      <w:bookmarkStart w:id="6156" w:name="_Toc106674161"/>
      <w:bookmarkStart w:id="6157" w:name="_Toc108923074"/>
      <w:bookmarkStart w:id="6158" w:name="_Toc108923560"/>
      <w:bookmarkStart w:id="6159" w:name="_Toc109018652"/>
      <w:bookmarkStart w:id="6160" w:name="_Toc113099232"/>
      <w:bookmarkStart w:id="6161" w:name="_Toc113169841"/>
      <w:bookmarkStart w:id="6162" w:name="_Toc113447360"/>
      <w:bookmarkStart w:id="6163" w:name="_Toc229284107"/>
      <w:bookmarkStart w:id="6164" w:name="_Toc229462114"/>
      <w:bookmarkStart w:id="6165" w:name="_Toc230324340"/>
      <w:bookmarkStart w:id="6166" w:name="_Toc230668895"/>
      <w:bookmarkStart w:id="6167" w:name="_Toc230858421"/>
      <w:bookmarkStart w:id="6168" w:name="_Toc230858791"/>
      <w:bookmarkStart w:id="6169" w:name="_Toc231269469"/>
      <w:bookmarkStart w:id="6170" w:name="_Toc231269874"/>
      <w:bookmarkStart w:id="6171" w:name="_Toc231270259"/>
      <w:bookmarkStart w:id="6172" w:name="_Toc262217174"/>
      <w:bookmarkStart w:id="6173" w:name="_Toc262560617"/>
      <w:bookmarkStart w:id="6174" w:name="_Toc262562694"/>
      <w:bookmarkStart w:id="6175" w:name="_Toc262733784"/>
      <w:bookmarkStart w:id="6176" w:name="_Toc262738558"/>
      <w:bookmarkStart w:id="6177" w:name="_Toc263062962"/>
      <w:bookmarkStart w:id="6178" w:name="_Toc263432574"/>
      <w:bookmarkStart w:id="6179" w:name="_Toc263761089"/>
      <w:bookmarkStart w:id="6180" w:name="_Toc263770481"/>
      <w:bookmarkStart w:id="6181" w:name="_Toc263775993"/>
      <w:bookmarkStart w:id="6182" w:name="_Toc287603283"/>
      <w:bookmarkStart w:id="6183" w:name="_Toc287959857"/>
      <w:bookmarkStart w:id="6184" w:name="_Toc288053938"/>
      <w:bookmarkStart w:id="6185" w:name="_Toc125707710"/>
      <w:bookmarkEnd w:id="6150"/>
      <w:bookmarkEnd w:id="6151"/>
      <w:r w:rsidRPr="0054339F">
        <w:t>Conditions de circulation – Aéronefs étrangers</w:t>
      </w:r>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p>
    <w:p w14:paraId="65C0D5DF" w14:textId="2D283EBF" w:rsidR="00374B1F" w:rsidRPr="0054339F" w:rsidRDefault="00573FBF" w:rsidP="00AA5220">
      <w:pPr>
        <w:pStyle w:val="StyleJustifi"/>
      </w:pPr>
      <w:r w:rsidRPr="0054339F">
        <w:t xml:space="preserve">Au cas où des aéronefs immatriculés dans un </w:t>
      </w:r>
      <w:r w:rsidR="00BE7EC1">
        <w:t>État</w:t>
      </w:r>
      <w:r w:rsidRPr="0054339F">
        <w:t xml:space="preserve"> </w:t>
      </w:r>
      <w:r w:rsidR="00F130D7">
        <w:t>tiers</w:t>
      </w:r>
      <w:r w:rsidRPr="0054339F">
        <w:t xml:space="preserve"> désirent entrer </w:t>
      </w:r>
      <w:r w:rsidR="00DC6705">
        <w:t xml:space="preserve">dans </w:t>
      </w:r>
      <w:r w:rsidR="009258C8" w:rsidRPr="009258C8">
        <w:t xml:space="preserve">un </w:t>
      </w:r>
      <w:r w:rsidR="00B077A0">
        <w:t>État membre</w:t>
      </w:r>
      <w:r w:rsidRPr="0054339F">
        <w:t xml:space="preserve"> soit aux fins de tourisme, soit à toutes autres fins ne donnant pas lieu à rémunération, soit simplement pour survoler l'espace aérien </w:t>
      </w:r>
      <w:r w:rsidR="00C24EA8">
        <w:t xml:space="preserve">de </w:t>
      </w:r>
      <w:r w:rsidR="009258C8" w:rsidRPr="009258C8">
        <w:t xml:space="preserve">cet </w:t>
      </w:r>
      <w:r w:rsidR="00C24EA8">
        <w:t>État membre</w:t>
      </w:r>
      <w:r w:rsidRPr="0054339F">
        <w:t>, avec ou sans escale technique, ils doivent</w:t>
      </w:r>
      <w:r w:rsidR="005B584A" w:rsidRPr="005B584A">
        <w:t xml:space="preserve"> </w:t>
      </w:r>
      <w:r w:rsidR="005B584A" w:rsidRPr="0054339F">
        <w:t>satisfaire aux</w:t>
      </w:r>
      <w:r w:rsidR="005B584A">
        <w:t xml:space="preserve"> lois en vigueur </w:t>
      </w:r>
      <w:r w:rsidR="00DC6705">
        <w:t xml:space="preserve">dans </w:t>
      </w:r>
      <w:r w:rsidR="009258C8" w:rsidRPr="009258C8">
        <w:t>cet</w:t>
      </w:r>
      <w:r w:rsidR="009258C8">
        <w:t xml:space="preserve"> </w:t>
      </w:r>
      <w:r w:rsidR="00B077A0">
        <w:t>État membre</w:t>
      </w:r>
      <w:r w:rsidR="005B584A">
        <w:t xml:space="preserve"> et aux</w:t>
      </w:r>
      <w:r w:rsidR="005B584A" w:rsidRPr="0054339F">
        <w:t xml:space="preserve"> obligations définies par </w:t>
      </w:r>
      <w:r w:rsidR="006E64E6">
        <w:t>voie réglementaire</w:t>
      </w:r>
      <w:r w:rsidRPr="0054339F">
        <w:t>, sous réserve d'accords internationaux aériens ou d'autorisations spéciales</w:t>
      </w:r>
      <w:r w:rsidR="005B584A">
        <w:t>.</w:t>
      </w:r>
    </w:p>
    <w:p w14:paraId="33E0708C" w14:textId="0F24D9A2" w:rsidR="009177EC" w:rsidRPr="00295912" w:rsidRDefault="009177EC" w:rsidP="002D6339">
      <w:pPr>
        <w:spacing w:before="120" w:after="120" w:line="276" w:lineRule="auto"/>
        <w:jc w:val="both"/>
        <w:rPr>
          <w:strike/>
          <w:snapToGrid/>
          <w:lang w:val="fr-CA" w:eastAsia="en-CA"/>
        </w:rPr>
      </w:pPr>
    </w:p>
    <w:p w14:paraId="444A70B1" w14:textId="77777777" w:rsidR="00722A6B" w:rsidRPr="0054339F" w:rsidRDefault="00722A6B" w:rsidP="00B34622">
      <w:pPr>
        <w:pStyle w:val="Title1L"/>
      </w:pPr>
      <w:bookmarkStart w:id="6186" w:name="_Toc106672962"/>
      <w:bookmarkStart w:id="6187" w:name="_Toc106673830"/>
      <w:bookmarkStart w:id="6188" w:name="_Toc106673935"/>
      <w:bookmarkStart w:id="6189" w:name="_Toc106674169"/>
      <w:bookmarkStart w:id="6190" w:name="_Toc108923083"/>
      <w:bookmarkStart w:id="6191" w:name="_Toc108923569"/>
      <w:bookmarkStart w:id="6192" w:name="_Toc109018661"/>
      <w:bookmarkStart w:id="6193" w:name="_Toc113099241"/>
      <w:bookmarkStart w:id="6194" w:name="_Toc113169850"/>
      <w:bookmarkStart w:id="6195" w:name="_Toc113447369"/>
      <w:bookmarkStart w:id="6196" w:name="_Toc229284116"/>
      <w:bookmarkStart w:id="6197" w:name="_Toc229462123"/>
      <w:bookmarkStart w:id="6198" w:name="_Toc230324349"/>
      <w:bookmarkStart w:id="6199" w:name="_Toc230668904"/>
      <w:bookmarkStart w:id="6200" w:name="_Toc230858430"/>
      <w:bookmarkStart w:id="6201" w:name="_Toc230858800"/>
      <w:bookmarkStart w:id="6202" w:name="_Toc231269478"/>
      <w:bookmarkStart w:id="6203" w:name="_Toc231269883"/>
      <w:bookmarkStart w:id="6204" w:name="_Toc231270268"/>
      <w:bookmarkStart w:id="6205" w:name="_Toc262217183"/>
      <w:bookmarkStart w:id="6206" w:name="_Toc262560626"/>
      <w:bookmarkStart w:id="6207" w:name="_Toc262562705"/>
      <w:bookmarkStart w:id="6208" w:name="_Toc262733795"/>
      <w:bookmarkStart w:id="6209" w:name="_Toc262738569"/>
      <w:bookmarkStart w:id="6210" w:name="_Toc263062973"/>
      <w:bookmarkStart w:id="6211" w:name="_Toc263432585"/>
      <w:bookmarkStart w:id="6212" w:name="_Toc263761100"/>
      <w:bookmarkStart w:id="6213" w:name="_Toc263770492"/>
      <w:bookmarkStart w:id="6214" w:name="_Toc263776004"/>
      <w:bookmarkStart w:id="6215" w:name="_Toc287518309"/>
      <w:bookmarkStart w:id="6216" w:name="_Toc287536247"/>
      <w:bookmarkStart w:id="6217" w:name="_Toc287516856"/>
      <w:bookmarkStart w:id="6218" w:name="_Toc287517590"/>
      <w:bookmarkStart w:id="6219" w:name="_Toc287536312"/>
      <w:bookmarkStart w:id="6220" w:name="_Toc287603294"/>
      <w:bookmarkStart w:id="6221" w:name="_Toc287959868"/>
      <w:bookmarkStart w:id="6222" w:name="_Toc288053949"/>
      <w:bookmarkStart w:id="6223" w:name="_Toc125707711"/>
      <w:r w:rsidRPr="0054339F">
        <w:t>RESPONSABILIT</w:t>
      </w:r>
      <w:r w:rsidR="005053DF">
        <w:t>É</w:t>
      </w:r>
      <w:r w:rsidRPr="0054339F">
        <w:t xml:space="preserve"> ET ASSURANCE</w:t>
      </w:r>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r w:rsidR="005E108B">
        <w:t>S</w:t>
      </w:r>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p>
    <w:p w14:paraId="76D21B3A" w14:textId="77777777" w:rsidR="00722A6B" w:rsidRPr="000B4576" w:rsidRDefault="00A52FA3" w:rsidP="002D6339">
      <w:pPr>
        <w:pStyle w:val="Title2L"/>
        <w:tabs>
          <w:tab w:val="clear" w:pos="2310"/>
          <w:tab w:val="left" w:pos="3119"/>
        </w:tabs>
        <w:spacing w:before="120" w:line="276" w:lineRule="auto"/>
        <w:ind w:left="3119" w:hanging="2126"/>
        <w:rPr>
          <w:rFonts w:ascii="Arial Gras" w:hAnsi="Arial Gras"/>
          <w:caps/>
          <w:smallCaps w:val="0"/>
          <w:sz w:val="24"/>
          <w:szCs w:val="24"/>
        </w:rPr>
      </w:pPr>
      <w:bookmarkStart w:id="6224" w:name="_Ref105905307"/>
      <w:bookmarkStart w:id="6225" w:name="_Toc106672964"/>
      <w:bookmarkStart w:id="6226" w:name="_Toc106673832"/>
      <w:bookmarkStart w:id="6227" w:name="_Toc106673937"/>
      <w:bookmarkStart w:id="6228" w:name="_Toc106674182"/>
      <w:bookmarkStart w:id="6229" w:name="_Toc108923103"/>
      <w:bookmarkStart w:id="6230" w:name="_Toc108923589"/>
      <w:bookmarkStart w:id="6231" w:name="_Toc109018681"/>
      <w:bookmarkStart w:id="6232" w:name="_Toc113099261"/>
      <w:bookmarkStart w:id="6233" w:name="_Toc113169870"/>
      <w:bookmarkStart w:id="6234" w:name="_Toc113447389"/>
      <w:bookmarkStart w:id="6235" w:name="_Toc229284117"/>
      <w:bookmarkStart w:id="6236" w:name="_Toc229462124"/>
      <w:bookmarkStart w:id="6237" w:name="_Toc230324350"/>
      <w:bookmarkStart w:id="6238" w:name="_Toc230668905"/>
      <w:bookmarkStart w:id="6239" w:name="_Toc230858431"/>
      <w:bookmarkStart w:id="6240" w:name="_Toc230858801"/>
      <w:bookmarkStart w:id="6241" w:name="_Toc231269479"/>
      <w:bookmarkStart w:id="6242" w:name="_Toc231269884"/>
      <w:bookmarkStart w:id="6243" w:name="_Toc231270269"/>
      <w:bookmarkStart w:id="6244" w:name="_Toc262217184"/>
      <w:bookmarkStart w:id="6245" w:name="_Toc262560627"/>
      <w:bookmarkStart w:id="6246" w:name="_Toc262562706"/>
      <w:bookmarkStart w:id="6247" w:name="_Toc262733796"/>
      <w:bookmarkStart w:id="6248" w:name="_Toc262738570"/>
      <w:bookmarkStart w:id="6249" w:name="_Toc263062974"/>
      <w:bookmarkStart w:id="6250" w:name="_Toc263432586"/>
      <w:bookmarkStart w:id="6251" w:name="_Toc263761101"/>
      <w:bookmarkStart w:id="6252" w:name="_Toc263770493"/>
      <w:bookmarkStart w:id="6253" w:name="_Toc263776005"/>
      <w:bookmarkStart w:id="6254" w:name="_Toc287518310"/>
      <w:bookmarkStart w:id="6255" w:name="_Toc287536248"/>
      <w:bookmarkStart w:id="6256" w:name="_Toc287516857"/>
      <w:bookmarkStart w:id="6257" w:name="_Toc287517591"/>
      <w:bookmarkStart w:id="6258" w:name="_Toc287536313"/>
      <w:bookmarkStart w:id="6259" w:name="_Toc287603295"/>
      <w:bookmarkStart w:id="6260" w:name="_Toc287959869"/>
      <w:bookmarkStart w:id="6261" w:name="_Toc288053950"/>
      <w:bookmarkStart w:id="6262" w:name="_Toc125707712"/>
      <w:r w:rsidRPr="000B4576">
        <w:rPr>
          <w:rFonts w:ascii="Arial Gras" w:hAnsi="Arial Gras"/>
          <w:smallCaps w:val="0"/>
          <w:sz w:val="24"/>
          <w:szCs w:val="24"/>
        </w:rPr>
        <w:t>RESPONSABILIT</w:t>
      </w:r>
      <w:r>
        <w:rPr>
          <w:rFonts w:ascii="Arial Gras" w:hAnsi="Arial Gras"/>
          <w:smallCaps w:val="0"/>
          <w:sz w:val="24"/>
          <w:szCs w:val="24"/>
        </w:rPr>
        <w:t>É</w:t>
      </w:r>
      <w:r w:rsidRPr="000B4576">
        <w:rPr>
          <w:rFonts w:ascii="Arial Gras" w:hAnsi="Arial Gras"/>
          <w:smallCaps w:val="0"/>
          <w:sz w:val="24"/>
          <w:szCs w:val="24"/>
        </w:rPr>
        <w:t xml:space="preserve"> DE L’EXPLOITANT </w:t>
      </w:r>
      <w:r>
        <w:rPr>
          <w:rFonts w:ascii="Arial Gras" w:hAnsi="Arial Gras"/>
          <w:smallCaps w:val="0"/>
          <w:sz w:val="24"/>
          <w:szCs w:val="24"/>
        </w:rPr>
        <w:t>À</w:t>
      </w:r>
      <w:r w:rsidRPr="000B4576">
        <w:rPr>
          <w:rFonts w:ascii="Arial Gras" w:hAnsi="Arial Gras"/>
          <w:smallCaps w:val="0"/>
          <w:sz w:val="24"/>
          <w:szCs w:val="24"/>
        </w:rPr>
        <w:t xml:space="preserve"> L’</w:t>
      </w:r>
      <w:r>
        <w:rPr>
          <w:rFonts w:ascii="Arial Gras" w:hAnsi="Arial Gras"/>
          <w:smallCaps w:val="0"/>
          <w:sz w:val="24"/>
          <w:szCs w:val="24"/>
        </w:rPr>
        <w:t>É</w:t>
      </w:r>
      <w:r w:rsidRPr="000B4576">
        <w:rPr>
          <w:rFonts w:ascii="Arial Gras" w:hAnsi="Arial Gras"/>
          <w:smallCaps w:val="0"/>
          <w:sz w:val="24"/>
          <w:szCs w:val="24"/>
        </w:rPr>
        <w:t xml:space="preserve">GARD DES TIERS </w:t>
      </w:r>
      <w:r>
        <w:rPr>
          <w:rFonts w:ascii="Arial Gras" w:hAnsi="Arial Gras"/>
          <w:smallCaps w:val="0"/>
          <w:sz w:val="24"/>
          <w:szCs w:val="24"/>
        </w:rPr>
        <w:t>À</w:t>
      </w:r>
      <w:r w:rsidRPr="000B4576">
        <w:rPr>
          <w:rFonts w:ascii="Arial Gras" w:hAnsi="Arial Gras"/>
          <w:smallCaps w:val="0"/>
          <w:sz w:val="24"/>
          <w:szCs w:val="24"/>
        </w:rPr>
        <w:t xml:space="preserve"> LA SURFACE</w:t>
      </w:r>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p>
    <w:p w14:paraId="756B739B" w14:textId="77777777" w:rsidR="00A060ED" w:rsidRPr="0054339F" w:rsidRDefault="00A060ED" w:rsidP="00B32D80">
      <w:pPr>
        <w:pStyle w:val="Title4L"/>
      </w:pPr>
      <w:bookmarkStart w:id="6263" w:name="_Toc106674183"/>
      <w:bookmarkStart w:id="6264" w:name="_Toc108923104"/>
      <w:bookmarkStart w:id="6265" w:name="_Toc108923590"/>
      <w:bookmarkStart w:id="6266" w:name="_Toc109018682"/>
      <w:bookmarkStart w:id="6267" w:name="_Toc113099262"/>
      <w:bookmarkStart w:id="6268" w:name="_Toc113169871"/>
      <w:bookmarkStart w:id="6269" w:name="_Toc113447390"/>
      <w:bookmarkStart w:id="6270" w:name="_Toc229284118"/>
      <w:bookmarkStart w:id="6271" w:name="_Toc229462125"/>
      <w:bookmarkStart w:id="6272" w:name="_Toc230324351"/>
      <w:bookmarkStart w:id="6273" w:name="_Toc230668906"/>
      <w:bookmarkStart w:id="6274" w:name="_Toc230858432"/>
      <w:bookmarkStart w:id="6275" w:name="_Toc230858802"/>
      <w:bookmarkStart w:id="6276" w:name="_Toc231269480"/>
      <w:bookmarkStart w:id="6277" w:name="_Toc231269885"/>
      <w:bookmarkStart w:id="6278" w:name="_Toc231270270"/>
      <w:bookmarkStart w:id="6279" w:name="_Toc262217185"/>
      <w:bookmarkStart w:id="6280" w:name="_Toc262560628"/>
      <w:bookmarkStart w:id="6281" w:name="_Toc262562707"/>
      <w:bookmarkStart w:id="6282" w:name="_Toc262733797"/>
      <w:bookmarkStart w:id="6283" w:name="_Toc262738571"/>
      <w:bookmarkStart w:id="6284" w:name="_Toc263062975"/>
      <w:bookmarkStart w:id="6285" w:name="_Toc263432587"/>
      <w:bookmarkStart w:id="6286" w:name="_Toc263761102"/>
      <w:bookmarkStart w:id="6287" w:name="_Toc263770494"/>
      <w:bookmarkStart w:id="6288" w:name="_Toc263776006"/>
      <w:bookmarkStart w:id="6289" w:name="_Toc287603296"/>
      <w:bookmarkStart w:id="6290" w:name="_Toc287959870"/>
      <w:bookmarkStart w:id="6291" w:name="_Toc288053951"/>
      <w:bookmarkStart w:id="6292" w:name="_Toc125707713"/>
      <w:r w:rsidRPr="0054339F">
        <w:t>Dommages causés aux personnes et aux biens des tiers à la surface</w:t>
      </w:r>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p>
    <w:p w14:paraId="363F051C" w14:textId="77777777" w:rsidR="00A060ED" w:rsidRPr="00B34622" w:rsidRDefault="00A060ED" w:rsidP="00B34622">
      <w:pPr>
        <w:pStyle w:val="Sansinterligne"/>
        <w:numPr>
          <w:ilvl w:val="0"/>
          <w:numId w:val="267"/>
        </w:numPr>
        <w:spacing w:before="120" w:after="120" w:line="276" w:lineRule="auto"/>
        <w:jc w:val="both"/>
        <w:rPr>
          <w:lang w:val="fr-CA"/>
        </w:rPr>
      </w:pPr>
      <w:r w:rsidRPr="00B34622">
        <w:rPr>
          <w:lang w:val="fr-CA"/>
        </w:rPr>
        <w:t>L’exploitant d’un aéronef est responsable de plein droit des dommages causés aux personnes et aux biens des tiers à la surface, par les évolutions de l’aéronef ou par les personnes ou objets qui en tomberaient.</w:t>
      </w:r>
    </w:p>
    <w:p w14:paraId="4E5E2E5A" w14:textId="77777777" w:rsidR="00274893" w:rsidRPr="00B34622" w:rsidRDefault="00A060ED" w:rsidP="00B34622">
      <w:pPr>
        <w:pStyle w:val="Sansinterligne"/>
        <w:numPr>
          <w:ilvl w:val="0"/>
          <w:numId w:val="267"/>
        </w:numPr>
        <w:spacing w:before="120" w:after="120" w:line="276" w:lineRule="auto"/>
        <w:jc w:val="both"/>
        <w:rPr>
          <w:lang w:val="fr-CA"/>
        </w:rPr>
      </w:pPr>
      <w:r w:rsidRPr="00B34622">
        <w:rPr>
          <w:lang w:val="fr-CA"/>
        </w:rPr>
        <w:t>Cette responsabilité est régie</w:t>
      </w:r>
      <w:r w:rsidR="00431E27" w:rsidRPr="00B34622">
        <w:rPr>
          <w:lang w:val="fr-CA"/>
        </w:rPr>
        <w:t>, dans les États membres qui l’ont ratifié,</w:t>
      </w:r>
      <w:r w:rsidRPr="00B34622">
        <w:rPr>
          <w:lang w:val="fr-CA"/>
        </w:rPr>
        <w:t xml:space="preserve"> par les dispositions de la Convention relative aux dommages causés aux tiers à la surface des aéronefs étrangers signée à Rome le 7 octobre 1952 et par tout protocole ou convention la modifiant</w:t>
      </w:r>
      <w:r w:rsidR="00C24EA8" w:rsidRPr="00B34622">
        <w:rPr>
          <w:lang w:val="fr-CA"/>
        </w:rPr>
        <w:t xml:space="preserve"> ratifié par l’État membre</w:t>
      </w:r>
      <w:r w:rsidRPr="00B34622">
        <w:rPr>
          <w:lang w:val="fr-CA"/>
        </w:rPr>
        <w:t>, que le vol soit</w:t>
      </w:r>
      <w:r w:rsidR="00013E5A" w:rsidRPr="00B34622">
        <w:rPr>
          <w:lang w:val="fr-CA"/>
        </w:rPr>
        <w:t xml:space="preserve"> domestique,</w:t>
      </w:r>
      <w:r w:rsidRPr="00B34622">
        <w:rPr>
          <w:lang w:val="fr-CA"/>
        </w:rPr>
        <w:t xml:space="preserve"> intérieur ou international.</w:t>
      </w:r>
    </w:p>
    <w:p w14:paraId="0E250EC9" w14:textId="1D4F5879" w:rsidR="00A060ED" w:rsidRPr="0054339F" w:rsidRDefault="00A060ED" w:rsidP="00B32D80">
      <w:pPr>
        <w:pStyle w:val="Title4L"/>
      </w:pPr>
      <w:bookmarkStart w:id="6293" w:name="_Ref105905282"/>
      <w:bookmarkStart w:id="6294" w:name="_Toc106674184"/>
      <w:bookmarkStart w:id="6295" w:name="_Toc108923105"/>
      <w:bookmarkStart w:id="6296" w:name="_Toc108923591"/>
      <w:bookmarkStart w:id="6297" w:name="_Toc109018683"/>
      <w:bookmarkStart w:id="6298" w:name="_Toc113099263"/>
      <w:bookmarkStart w:id="6299" w:name="_Toc113169872"/>
      <w:bookmarkStart w:id="6300" w:name="_Toc113447391"/>
      <w:bookmarkStart w:id="6301" w:name="_Toc229284119"/>
      <w:bookmarkStart w:id="6302" w:name="_Toc229462126"/>
      <w:bookmarkStart w:id="6303" w:name="_Toc230324352"/>
      <w:bookmarkStart w:id="6304" w:name="_Toc230668907"/>
      <w:bookmarkStart w:id="6305" w:name="_Toc230858433"/>
      <w:bookmarkStart w:id="6306" w:name="_Toc230858803"/>
      <w:bookmarkStart w:id="6307" w:name="_Toc231269481"/>
      <w:bookmarkStart w:id="6308" w:name="_Toc231269886"/>
      <w:bookmarkStart w:id="6309" w:name="_Toc231270271"/>
      <w:bookmarkStart w:id="6310" w:name="_Toc262217186"/>
      <w:bookmarkStart w:id="6311" w:name="_Toc262560629"/>
      <w:bookmarkStart w:id="6312" w:name="_Toc262562708"/>
      <w:bookmarkStart w:id="6313" w:name="_Toc262733798"/>
      <w:bookmarkStart w:id="6314" w:name="_Toc262738572"/>
      <w:bookmarkStart w:id="6315" w:name="_Toc263062976"/>
      <w:bookmarkStart w:id="6316" w:name="_Toc263432588"/>
      <w:bookmarkStart w:id="6317" w:name="_Toc263761103"/>
      <w:bookmarkStart w:id="6318" w:name="_Toc263770495"/>
      <w:bookmarkStart w:id="6319" w:name="_Toc263776007"/>
      <w:bookmarkStart w:id="6320" w:name="_Toc287603297"/>
      <w:bookmarkStart w:id="6321" w:name="_Toc287959871"/>
      <w:bookmarkStart w:id="6322" w:name="_Toc288053952"/>
      <w:bookmarkStart w:id="6323" w:name="_Toc125707714"/>
      <w:r w:rsidRPr="0054339F">
        <w:t>Réparations</w:t>
      </w:r>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p>
    <w:p w14:paraId="3EB4F190" w14:textId="77777777" w:rsidR="0026269C" w:rsidRDefault="0026269C" w:rsidP="002D6339">
      <w:pPr>
        <w:pStyle w:val="Sansinterligne"/>
        <w:spacing w:before="120" w:after="120" w:line="276" w:lineRule="auto"/>
        <w:jc w:val="both"/>
        <w:rPr>
          <w:lang w:val="fr-CA"/>
        </w:rPr>
      </w:pPr>
      <w:bookmarkStart w:id="6324" w:name="_Ref105905295"/>
      <w:bookmarkStart w:id="6325" w:name="_Toc106672965"/>
      <w:bookmarkStart w:id="6326" w:name="_Toc106673833"/>
      <w:bookmarkStart w:id="6327" w:name="_Toc106673938"/>
      <w:bookmarkStart w:id="6328" w:name="_Toc106674185"/>
      <w:bookmarkStart w:id="6329" w:name="_Toc108923106"/>
      <w:bookmarkStart w:id="6330" w:name="_Toc108923592"/>
      <w:bookmarkStart w:id="6331" w:name="_Toc109018684"/>
      <w:bookmarkStart w:id="6332" w:name="_Toc113099264"/>
      <w:bookmarkStart w:id="6333" w:name="_Toc113169873"/>
      <w:r>
        <w:rPr>
          <w:lang w:val="fr-CA"/>
        </w:rPr>
        <w:t>L</w:t>
      </w:r>
      <w:r w:rsidRPr="005F4CF1">
        <w:rPr>
          <w:lang w:val="fr-CA"/>
        </w:rPr>
        <w:t>es sommes men</w:t>
      </w:r>
      <w:r>
        <w:rPr>
          <w:lang w:val="fr-CA"/>
        </w:rPr>
        <w:t>tionnées en francs à l’article 11</w:t>
      </w:r>
      <w:r w:rsidRPr="005F4CF1">
        <w:rPr>
          <w:lang w:val="fr-CA"/>
        </w:rPr>
        <w:t xml:space="preserve"> de ladite Convention </w:t>
      </w:r>
      <w:r>
        <w:rPr>
          <w:lang w:val="fr-CA"/>
        </w:rPr>
        <w:t xml:space="preserve">de Rome </w:t>
      </w:r>
      <w:r w:rsidRPr="005F4CF1">
        <w:rPr>
          <w:lang w:val="fr-CA"/>
        </w:rPr>
        <w:t xml:space="preserve">sont converties en </w:t>
      </w:r>
      <w:r w:rsidR="005B584A">
        <w:rPr>
          <w:lang w:val="fr-CA"/>
        </w:rPr>
        <w:t xml:space="preserve">francs </w:t>
      </w:r>
      <w:r w:rsidR="005611CA">
        <w:rPr>
          <w:lang w:val="fr-CA"/>
        </w:rPr>
        <w:t>CFA</w:t>
      </w:r>
      <w:r>
        <w:rPr>
          <w:lang w:val="fr-CA"/>
        </w:rPr>
        <w:t xml:space="preserve"> de la manière suivante :</w:t>
      </w:r>
      <w:r w:rsidRPr="005F4CF1">
        <w:rPr>
          <w:lang w:val="fr-CA"/>
        </w:rPr>
        <w:t xml:space="preserve"> </w:t>
      </w:r>
    </w:p>
    <w:p w14:paraId="3EA3F229" w14:textId="77777777" w:rsidR="0026269C" w:rsidRDefault="0026269C" w:rsidP="002D6339">
      <w:pPr>
        <w:pStyle w:val="Sansinterligne"/>
        <w:numPr>
          <w:ilvl w:val="0"/>
          <w:numId w:val="59"/>
        </w:numPr>
        <w:spacing w:before="120" w:after="120" w:line="276" w:lineRule="auto"/>
        <w:jc w:val="both"/>
        <w:rPr>
          <w:lang w:val="fr-CA"/>
        </w:rPr>
      </w:pPr>
      <w:r w:rsidRPr="005F4CF1">
        <w:rPr>
          <w:lang w:val="fr-CA"/>
        </w:rPr>
        <w:t xml:space="preserve">pour la conversion des francs </w:t>
      </w:r>
      <w:r w:rsidR="00E829D6" w:rsidRPr="005F4CF1">
        <w:rPr>
          <w:lang w:val="fr-CA"/>
        </w:rPr>
        <w:t>men</w:t>
      </w:r>
      <w:r w:rsidR="00E829D6">
        <w:rPr>
          <w:lang w:val="fr-CA"/>
        </w:rPr>
        <w:t>tionnés à l’article 11</w:t>
      </w:r>
      <w:r w:rsidR="00E829D6" w:rsidRPr="005F4CF1">
        <w:rPr>
          <w:lang w:val="fr-CA"/>
        </w:rPr>
        <w:t xml:space="preserve"> de ladite Convention </w:t>
      </w:r>
      <w:r w:rsidR="00E829D6">
        <w:rPr>
          <w:lang w:val="fr-CA"/>
        </w:rPr>
        <w:t xml:space="preserve">de Rome </w:t>
      </w:r>
      <w:r w:rsidRPr="005F4CF1">
        <w:rPr>
          <w:lang w:val="fr-CA"/>
        </w:rPr>
        <w:t xml:space="preserve">en droits de tirage spéciaux, le taux de change est de 15 francs </w:t>
      </w:r>
      <w:r w:rsidR="00001039">
        <w:rPr>
          <w:lang w:val="fr-CA"/>
        </w:rPr>
        <w:t xml:space="preserve">mentionnés à l’article 11 </w:t>
      </w:r>
      <w:r w:rsidRPr="005F4CF1">
        <w:rPr>
          <w:lang w:val="fr-CA"/>
        </w:rPr>
        <w:t>par droit de tirage spéc</w:t>
      </w:r>
      <w:r w:rsidR="00E829D6">
        <w:rPr>
          <w:lang w:val="fr-CA"/>
        </w:rPr>
        <w:t>ial</w:t>
      </w:r>
      <w:r w:rsidR="00026D56">
        <w:rPr>
          <w:lang w:val="fr-CA"/>
        </w:rPr>
        <w:t> </w:t>
      </w:r>
      <w:r w:rsidR="00E829D6">
        <w:rPr>
          <w:lang w:val="fr-CA"/>
        </w:rPr>
        <w:t>;</w:t>
      </w:r>
      <w:r w:rsidRPr="005F4CF1">
        <w:rPr>
          <w:lang w:val="fr-CA"/>
        </w:rPr>
        <w:t xml:space="preserve"> </w:t>
      </w:r>
    </w:p>
    <w:p w14:paraId="328DE85C" w14:textId="77777777" w:rsidR="0026269C" w:rsidRPr="005F4CF1" w:rsidRDefault="0026269C" w:rsidP="002D6339">
      <w:pPr>
        <w:pStyle w:val="Sansinterligne"/>
        <w:numPr>
          <w:ilvl w:val="0"/>
          <w:numId w:val="59"/>
        </w:numPr>
        <w:spacing w:before="120" w:after="120" w:line="276" w:lineRule="auto"/>
        <w:jc w:val="both"/>
        <w:rPr>
          <w:lang w:val="fr-CA"/>
        </w:rPr>
      </w:pPr>
      <w:r>
        <w:rPr>
          <w:lang w:val="fr-CA"/>
        </w:rPr>
        <w:t xml:space="preserve">puis, </w:t>
      </w:r>
      <w:r w:rsidRPr="005F4CF1">
        <w:rPr>
          <w:lang w:val="fr-CA"/>
        </w:rPr>
        <w:t>le taux de change d</w:t>
      </w:r>
      <w:r w:rsidR="00001039">
        <w:rPr>
          <w:lang w:val="fr-CA"/>
        </w:rPr>
        <w:t>u</w:t>
      </w:r>
      <w:r w:rsidRPr="005F4CF1">
        <w:rPr>
          <w:lang w:val="fr-CA"/>
        </w:rPr>
        <w:t xml:space="preserve"> droit de tirage spécia</w:t>
      </w:r>
      <w:r w:rsidR="00001039">
        <w:rPr>
          <w:lang w:val="fr-CA"/>
        </w:rPr>
        <w:t>l</w:t>
      </w:r>
      <w:r w:rsidRPr="005F4CF1">
        <w:rPr>
          <w:lang w:val="fr-CA"/>
        </w:rPr>
        <w:t xml:space="preserve"> en </w:t>
      </w:r>
      <w:r w:rsidR="005B584A">
        <w:rPr>
          <w:lang w:val="fr-CA"/>
        </w:rPr>
        <w:t xml:space="preserve">francs </w:t>
      </w:r>
      <w:r w:rsidR="005611CA">
        <w:rPr>
          <w:lang w:val="fr-CA"/>
        </w:rPr>
        <w:t>CFA</w:t>
      </w:r>
      <w:r w:rsidRPr="005F4CF1">
        <w:rPr>
          <w:lang w:val="fr-CA"/>
        </w:rPr>
        <w:t xml:space="preserve"> sera celui </w:t>
      </w:r>
      <w:r w:rsidR="00CA497B">
        <w:rPr>
          <w:lang w:val="fr-CA"/>
        </w:rPr>
        <w:t>é</w:t>
      </w:r>
      <w:r w:rsidRPr="005F4CF1">
        <w:rPr>
          <w:lang w:val="fr-CA"/>
        </w:rPr>
        <w:t>tabli par le Fonds monétaire international en vigueur le jour où le tribunal fixe le montant des dommages-intérêts à payer.</w:t>
      </w:r>
    </w:p>
    <w:p w14:paraId="0917E69E" w14:textId="03B63D26" w:rsidR="00722A6B" w:rsidRPr="00E24A0F" w:rsidRDefault="00A52FA3" w:rsidP="002D6339">
      <w:pPr>
        <w:pStyle w:val="Title2L"/>
        <w:tabs>
          <w:tab w:val="clear" w:pos="2310"/>
          <w:tab w:val="left" w:pos="3119"/>
        </w:tabs>
        <w:spacing w:before="120" w:line="276" w:lineRule="auto"/>
        <w:ind w:left="3119" w:hanging="2126"/>
        <w:rPr>
          <w:caps/>
          <w:smallCaps w:val="0"/>
          <w:sz w:val="24"/>
          <w:szCs w:val="24"/>
        </w:rPr>
      </w:pPr>
      <w:bookmarkStart w:id="6334" w:name="_Toc113447392"/>
      <w:bookmarkStart w:id="6335" w:name="_Toc229284120"/>
      <w:bookmarkStart w:id="6336" w:name="_Toc229462127"/>
      <w:bookmarkStart w:id="6337" w:name="_Toc230324353"/>
      <w:bookmarkStart w:id="6338" w:name="_Toc230668908"/>
      <w:bookmarkStart w:id="6339" w:name="_Toc230858434"/>
      <w:bookmarkStart w:id="6340" w:name="_Toc230858804"/>
      <w:bookmarkStart w:id="6341" w:name="_Toc231269482"/>
      <w:bookmarkStart w:id="6342" w:name="_Toc231269887"/>
      <w:bookmarkStart w:id="6343" w:name="_Toc231270272"/>
      <w:bookmarkStart w:id="6344" w:name="_Toc262217187"/>
      <w:bookmarkStart w:id="6345" w:name="_Toc262560630"/>
      <w:bookmarkStart w:id="6346" w:name="_Toc262562709"/>
      <w:bookmarkStart w:id="6347" w:name="_Toc262733799"/>
      <w:bookmarkStart w:id="6348" w:name="_Toc262738573"/>
      <w:bookmarkStart w:id="6349" w:name="_Toc263062977"/>
      <w:bookmarkStart w:id="6350" w:name="_Toc263432589"/>
      <w:bookmarkStart w:id="6351" w:name="_Toc263761104"/>
      <w:bookmarkStart w:id="6352" w:name="_Toc263770496"/>
      <w:bookmarkStart w:id="6353" w:name="_Toc263776008"/>
      <w:bookmarkStart w:id="6354" w:name="_Toc287518311"/>
      <w:bookmarkStart w:id="6355" w:name="_Toc287536249"/>
      <w:bookmarkStart w:id="6356" w:name="_Toc287516858"/>
      <w:bookmarkStart w:id="6357" w:name="_Toc287517592"/>
      <w:bookmarkStart w:id="6358" w:name="_Toc287536314"/>
      <w:bookmarkStart w:id="6359" w:name="_Toc287603298"/>
      <w:bookmarkStart w:id="6360" w:name="_Toc287959872"/>
      <w:bookmarkStart w:id="6361" w:name="_Toc288053953"/>
      <w:bookmarkStart w:id="6362" w:name="_Toc125707715"/>
      <w:r w:rsidRPr="00E24A0F">
        <w:rPr>
          <w:smallCaps w:val="0"/>
          <w:sz w:val="24"/>
          <w:szCs w:val="24"/>
        </w:rPr>
        <w:t>RESPONSABILIT</w:t>
      </w:r>
      <w:r>
        <w:rPr>
          <w:smallCaps w:val="0"/>
          <w:sz w:val="24"/>
          <w:szCs w:val="24"/>
        </w:rPr>
        <w:t>É</w:t>
      </w:r>
      <w:r w:rsidRPr="00E24A0F">
        <w:rPr>
          <w:smallCaps w:val="0"/>
          <w:sz w:val="24"/>
          <w:szCs w:val="24"/>
        </w:rPr>
        <w:t xml:space="preserve"> DU FAIT DE L’ABORDAGE ENTRE A</w:t>
      </w:r>
      <w:r>
        <w:rPr>
          <w:smallCaps w:val="0"/>
          <w:sz w:val="24"/>
          <w:szCs w:val="24"/>
        </w:rPr>
        <w:t>É</w:t>
      </w:r>
      <w:r w:rsidRPr="00E24A0F">
        <w:rPr>
          <w:smallCaps w:val="0"/>
          <w:sz w:val="24"/>
          <w:szCs w:val="24"/>
        </w:rPr>
        <w:t>RONEFS</w:t>
      </w:r>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p>
    <w:p w14:paraId="74F70307" w14:textId="77777777" w:rsidR="00722A6B" w:rsidRPr="0054339F" w:rsidRDefault="00B472FB" w:rsidP="00B32D80">
      <w:pPr>
        <w:pStyle w:val="Title4L"/>
      </w:pPr>
      <w:bookmarkStart w:id="6363" w:name="_Toc106674186"/>
      <w:bookmarkStart w:id="6364" w:name="_Toc108923107"/>
      <w:bookmarkStart w:id="6365" w:name="_Toc108923593"/>
      <w:bookmarkStart w:id="6366" w:name="_Toc109018685"/>
      <w:bookmarkStart w:id="6367" w:name="_Toc113099265"/>
      <w:bookmarkStart w:id="6368" w:name="_Toc113169874"/>
      <w:bookmarkStart w:id="6369" w:name="_Toc113447393"/>
      <w:bookmarkStart w:id="6370" w:name="_Toc229284121"/>
      <w:bookmarkStart w:id="6371" w:name="_Toc229462128"/>
      <w:bookmarkStart w:id="6372" w:name="_Toc230324354"/>
      <w:bookmarkStart w:id="6373" w:name="_Toc230668909"/>
      <w:bookmarkStart w:id="6374" w:name="_Toc230858435"/>
      <w:bookmarkStart w:id="6375" w:name="_Toc230858805"/>
      <w:bookmarkStart w:id="6376" w:name="_Toc231269483"/>
      <w:bookmarkStart w:id="6377" w:name="_Toc231269888"/>
      <w:bookmarkStart w:id="6378" w:name="_Toc231270273"/>
      <w:bookmarkStart w:id="6379" w:name="_Toc262217188"/>
      <w:bookmarkStart w:id="6380" w:name="_Toc262560631"/>
      <w:bookmarkStart w:id="6381" w:name="_Toc262562710"/>
      <w:bookmarkStart w:id="6382" w:name="_Toc262733800"/>
      <w:bookmarkStart w:id="6383" w:name="_Toc262738574"/>
      <w:bookmarkStart w:id="6384" w:name="_Toc263062978"/>
      <w:bookmarkStart w:id="6385" w:name="_Toc263432590"/>
      <w:bookmarkStart w:id="6386" w:name="_Toc263761105"/>
      <w:bookmarkStart w:id="6387" w:name="_Toc263770497"/>
      <w:bookmarkStart w:id="6388" w:name="_Toc263776009"/>
      <w:bookmarkStart w:id="6389" w:name="_Toc287603299"/>
      <w:bookmarkStart w:id="6390" w:name="_Toc287959873"/>
      <w:bookmarkStart w:id="6391" w:name="_Toc288053954"/>
      <w:bookmarkStart w:id="6392" w:name="_Toc125707716"/>
      <w:r w:rsidRPr="0054339F">
        <w:t>Cas de r</w:t>
      </w:r>
      <w:r w:rsidR="00604E3C" w:rsidRPr="0054339F">
        <w:t>esponsabilités</w:t>
      </w:r>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p>
    <w:p w14:paraId="433C1642" w14:textId="77777777" w:rsidR="001E4F67" w:rsidRDefault="00722A6B" w:rsidP="002D6339">
      <w:pPr>
        <w:pStyle w:val="Sansinterligne"/>
        <w:spacing w:before="120" w:after="120" w:line="276" w:lineRule="auto"/>
        <w:jc w:val="both"/>
      </w:pPr>
      <w:r w:rsidRPr="0054339F">
        <w:t>En cas d’abordage de plusieurs aéronefs en évolution</w:t>
      </w:r>
      <w:r w:rsidR="00B472FB" w:rsidRPr="0054339F">
        <w:t> :</w:t>
      </w:r>
    </w:p>
    <w:p w14:paraId="732EBF69" w14:textId="77777777" w:rsidR="00722A6B" w:rsidRDefault="00722A6B" w:rsidP="002D6339">
      <w:pPr>
        <w:pStyle w:val="Sansinterligne"/>
        <w:numPr>
          <w:ilvl w:val="0"/>
          <w:numId w:val="61"/>
        </w:numPr>
        <w:spacing w:before="120" w:after="120" w:line="276" w:lineRule="auto"/>
        <w:jc w:val="both"/>
      </w:pPr>
      <w:r w:rsidRPr="0054339F">
        <w:t>s’il est prouvé que la faute de l’exploita</w:t>
      </w:r>
      <w:r w:rsidR="00271E6E">
        <w:t>nt</w:t>
      </w:r>
      <w:r w:rsidRPr="0054339F">
        <w:t xml:space="preserve"> de l’un de ces aéronefs ou celle de ses préposés agissant dans l’exercice </w:t>
      </w:r>
      <w:r w:rsidR="007358BA">
        <w:t>de leurs</w:t>
      </w:r>
      <w:r w:rsidRPr="0054339F">
        <w:t xml:space="preserve"> fonctions a été la cause de dommages à un autre aéronef ou d’autres aéronefs, ou du non</w:t>
      </w:r>
      <w:r w:rsidR="00B472FB" w:rsidRPr="0054339F">
        <w:t>-</w:t>
      </w:r>
      <w:r w:rsidRPr="0054339F">
        <w:t>usage de ce ou ces aéronefs ou de dommage à des personnes ou des biens à bord de ce ou de ces aéronefs, cet exploitant est r</w:t>
      </w:r>
      <w:r w:rsidR="00B472FB" w:rsidRPr="0054339F">
        <w:t>esponsable de tous les dommages</w:t>
      </w:r>
      <w:r w:rsidR="001E4F67">
        <w:t> ;</w:t>
      </w:r>
    </w:p>
    <w:p w14:paraId="63720C63" w14:textId="77777777" w:rsidR="00722A6B" w:rsidRPr="0054339F" w:rsidRDefault="00B472FB" w:rsidP="002D6339">
      <w:pPr>
        <w:pStyle w:val="Sansinterligne"/>
        <w:numPr>
          <w:ilvl w:val="0"/>
          <w:numId w:val="61"/>
        </w:numPr>
        <w:spacing w:before="120" w:after="120" w:line="276" w:lineRule="auto"/>
        <w:jc w:val="both"/>
      </w:pPr>
      <w:r w:rsidRPr="0054339F">
        <w:t>s</w:t>
      </w:r>
      <w:r w:rsidR="00722A6B" w:rsidRPr="0054339F">
        <w:t xml:space="preserve">i les dommages sont dus à la faute des exploitants de deux ou plusieurs aéronefs, ou </w:t>
      </w:r>
      <w:r w:rsidR="007358BA">
        <w:t>de leurs</w:t>
      </w:r>
      <w:r w:rsidR="00722A6B" w:rsidRPr="0054339F">
        <w:t xml:space="preserve"> préposés, chacun d’eux est responsable à l’égard des autres du dommage subi par eux en proportion de la gravité de la faute qu’ils ont respectivement commise en causant le dommage.</w:t>
      </w:r>
    </w:p>
    <w:p w14:paraId="29522BE0" w14:textId="77777777" w:rsidR="00722A6B" w:rsidRPr="0054339F" w:rsidRDefault="00A060ED" w:rsidP="00B32D80">
      <w:pPr>
        <w:pStyle w:val="Title4L"/>
      </w:pPr>
      <w:bookmarkStart w:id="6393" w:name="_Toc106674187"/>
      <w:bookmarkStart w:id="6394" w:name="_Toc108923108"/>
      <w:bookmarkStart w:id="6395" w:name="_Toc108923594"/>
      <w:bookmarkStart w:id="6396" w:name="_Toc109018686"/>
      <w:bookmarkStart w:id="6397" w:name="_Toc113099266"/>
      <w:bookmarkStart w:id="6398" w:name="_Toc113169875"/>
      <w:bookmarkStart w:id="6399" w:name="_Toc113447394"/>
      <w:bookmarkStart w:id="6400" w:name="_Toc229284122"/>
      <w:bookmarkStart w:id="6401" w:name="_Toc229462129"/>
      <w:bookmarkStart w:id="6402" w:name="_Toc230324355"/>
      <w:bookmarkStart w:id="6403" w:name="_Toc230668910"/>
      <w:bookmarkStart w:id="6404" w:name="_Toc230858436"/>
      <w:bookmarkStart w:id="6405" w:name="_Toc230858806"/>
      <w:bookmarkStart w:id="6406" w:name="_Toc231269484"/>
      <w:bookmarkStart w:id="6407" w:name="_Toc231269889"/>
      <w:bookmarkStart w:id="6408" w:name="_Toc231270274"/>
      <w:bookmarkStart w:id="6409" w:name="_Toc262217189"/>
      <w:bookmarkStart w:id="6410" w:name="_Toc262560632"/>
      <w:bookmarkStart w:id="6411" w:name="_Toc262562711"/>
      <w:bookmarkStart w:id="6412" w:name="_Toc262733801"/>
      <w:bookmarkStart w:id="6413" w:name="_Toc262738575"/>
      <w:bookmarkStart w:id="6414" w:name="_Toc263062979"/>
      <w:bookmarkStart w:id="6415" w:name="_Toc263432591"/>
      <w:bookmarkStart w:id="6416" w:name="_Toc263761106"/>
      <w:bookmarkStart w:id="6417" w:name="_Toc263770498"/>
      <w:bookmarkStart w:id="6418" w:name="_Toc263776010"/>
      <w:bookmarkStart w:id="6419" w:name="_Toc287603300"/>
      <w:bookmarkStart w:id="6420" w:name="_Toc287959874"/>
      <w:bookmarkStart w:id="6421" w:name="_Toc288053955"/>
      <w:bookmarkStart w:id="6422" w:name="_Toc125707717"/>
      <w:r w:rsidRPr="0054339F">
        <w:t>Limites</w:t>
      </w:r>
      <w:r w:rsidR="00604E3C" w:rsidRPr="0054339F">
        <w:t xml:space="preserve"> de responsabilités</w:t>
      </w:r>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p>
    <w:p w14:paraId="5069F828" w14:textId="77777777" w:rsidR="00722A6B" w:rsidRPr="0054339F" w:rsidRDefault="00722A6B" w:rsidP="002D6339">
      <w:pPr>
        <w:pStyle w:val="Sansinterligne"/>
        <w:spacing w:before="120" w:after="120" w:line="276" w:lineRule="auto"/>
        <w:jc w:val="both"/>
      </w:pPr>
      <w:r w:rsidRPr="0054339F">
        <w:t>Le régime de responsabilité de droit commun est applicable mais l’exploitant d’aéronef impliqué dans un abordage n’encourt pas une responsabilité supérieure aux limites suivantes :</w:t>
      </w:r>
    </w:p>
    <w:p w14:paraId="0C61F0D3" w14:textId="77777777" w:rsidR="00026D56" w:rsidRDefault="00722A6B" w:rsidP="002D6339">
      <w:pPr>
        <w:pStyle w:val="Sansinterligne"/>
        <w:numPr>
          <w:ilvl w:val="0"/>
          <w:numId w:val="60"/>
        </w:numPr>
        <w:spacing w:before="120" w:after="120" w:line="276" w:lineRule="auto"/>
        <w:jc w:val="both"/>
      </w:pPr>
      <w:r w:rsidRPr="0054339F">
        <w:t>pour la perte de l’autre aéronef ou le dommage subi par celui-ci, la valeur marchande avant l’abordage ou le coût des réparations ou du remplacement, le chiffre retenu étant le plus petit</w:t>
      </w:r>
      <w:r w:rsidR="00564F59" w:rsidRPr="0054339F">
        <w:t> ;</w:t>
      </w:r>
    </w:p>
    <w:p w14:paraId="24607D69" w14:textId="77777777" w:rsidR="00722A6B" w:rsidRPr="0054339F" w:rsidRDefault="00722A6B" w:rsidP="002D6339">
      <w:pPr>
        <w:pStyle w:val="Sansinterligne"/>
        <w:numPr>
          <w:ilvl w:val="0"/>
          <w:numId w:val="60"/>
        </w:numPr>
        <w:spacing w:before="120" w:after="120" w:line="276" w:lineRule="auto"/>
        <w:jc w:val="both"/>
      </w:pPr>
      <w:r w:rsidRPr="0054339F">
        <w:t>pour le non-usage de cet aéronef, 10% de la valeur retenue pour cet aéronef au paragraphe ci-dessus</w:t>
      </w:r>
      <w:r w:rsidR="00564F59" w:rsidRPr="0054339F">
        <w:t> ;</w:t>
      </w:r>
    </w:p>
    <w:p w14:paraId="24B7E5CF" w14:textId="77777777" w:rsidR="003D671F" w:rsidRPr="0054339F" w:rsidRDefault="00722A6B" w:rsidP="002D6339">
      <w:pPr>
        <w:pStyle w:val="Sansinterligne"/>
        <w:numPr>
          <w:ilvl w:val="0"/>
          <w:numId w:val="60"/>
        </w:numPr>
        <w:spacing w:before="120" w:after="120" w:line="276" w:lineRule="auto"/>
        <w:jc w:val="both"/>
      </w:pPr>
      <w:r w:rsidRPr="0054339F">
        <w:t>pour la mort de personnes à bord de cet</w:t>
      </w:r>
      <w:r w:rsidR="00274893" w:rsidRPr="0054339F">
        <w:t xml:space="preserve"> </w:t>
      </w:r>
      <w:r w:rsidRPr="0054339F">
        <w:t xml:space="preserve">autre aéronef, pour les blessures ou retard subi par elles, dommages ou perte des bagages ou marchandises, les montants prévus dans </w:t>
      </w:r>
      <w:smartTag w:uri="urn:schemas-microsoft-com:office:smarttags" w:element="PersonName">
        <w:smartTagPr>
          <w:attr w:name="ProductID" w:val="la Convention"/>
        </w:smartTagPr>
        <w:r w:rsidRPr="0054339F">
          <w:t xml:space="preserve">la </w:t>
        </w:r>
        <w:r w:rsidR="00B472FB" w:rsidRPr="0054339F">
          <w:t>C</w:t>
        </w:r>
        <w:r w:rsidRPr="0054339F">
          <w:t>onvention</w:t>
        </w:r>
      </w:smartTag>
      <w:r w:rsidRPr="0054339F">
        <w:t xml:space="preserve"> de Montréal du 28 mai 1999.</w:t>
      </w:r>
    </w:p>
    <w:p w14:paraId="3DF806AC" w14:textId="77777777" w:rsidR="00722A6B" w:rsidRPr="00E24A0F" w:rsidRDefault="00A52FA3" w:rsidP="002D6339">
      <w:pPr>
        <w:pStyle w:val="Title2L"/>
        <w:tabs>
          <w:tab w:val="clear" w:pos="2310"/>
          <w:tab w:val="left" w:pos="3119"/>
        </w:tabs>
        <w:spacing w:after="240" w:line="276" w:lineRule="auto"/>
        <w:ind w:left="3119" w:hanging="2126"/>
        <w:rPr>
          <w:caps/>
          <w:smallCaps w:val="0"/>
          <w:sz w:val="24"/>
          <w:szCs w:val="24"/>
        </w:rPr>
      </w:pPr>
      <w:bookmarkStart w:id="6423" w:name="_Toc106672966"/>
      <w:bookmarkStart w:id="6424" w:name="_Toc106673834"/>
      <w:bookmarkStart w:id="6425" w:name="_Toc106673939"/>
      <w:bookmarkStart w:id="6426" w:name="_Toc106674189"/>
      <w:bookmarkStart w:id="6427" w:name="_Toc108923109"/>
      <w:bookmarkStart w:id="6428" w:name="_Toc108923595"/>
      <w:bookmarkStart w:id="6429" w:name="_Toc109018687"/>
      <w:bookmarkStart w:id="6430" w:name="_Toc113099267"/>
      <w:bookmarkStart w:id="6431" w:name="_Toc113169876"/>
      <w:bookmarkStart w:id="6432" w:name="_Toc113447395"/>
      <w:bookmarkStart w:id="6433" w:name="_Toc229284123"/>
      <w:bookmarkStart w:id="6434" w:name="_Toc229462130"/>
      <w:bookmarkStart w:id="6435" w:name="_Toc230324356"/>
      <w:bookmarkStart w:id="6436" w:name="_Toc230668911"/>
      <w:bookmarkStart w:id="6437" w:name="_Toc230858437"/>
      <w:bookmarkStart w:id="6438" w:name="_Toc230858807"/>
      <w:bookmarkStart w:id="6439" w:name="_Toc231269485"/>
      <w:bookmarkStart w:id="6440" w:name="_Toc231269890"/>
      <w:bookmarkStart w:id="6441" w:name="_Toc231270275"/>
      <w:bookmarkStart w:id="6442" w:name="_Toc262217190"/>
      <w:bookmarkStart w:id="6443" w:name="_Toc262560633"/>
      <w:bookmarkStart w:id="6444" w:name="_Toc262562712"/>
      <w:bookmarkStart w:id="6445" w:name="_Toc262733802"/>
      <w:bookmarkStart w:id="6446" w:name="_Toc262738576"/>
      <w:bookmarkStart w:id="6447" w:name="_Toc263062980"/>
      <w:bookmarkStart w:id="6448" w:name="_Toc263432592"/>
      <w:bookmarkStart w:id="6449" w:name="_Toc263761107"/>
      <w:bookmarkStart w:id="6450" w:name="_Toc263770499"/>
      <w:bookmarkStart w:id="6451" w:name="_Toc263776011"/>
      <w:bookmarkStart w:id="6452" w:name="_Toc287518312"/>
      <w:bookmarkStart w:id="6453" w:name="_Toc287536250"/>
      <w:bookmarkStart w:id="6454" w:name="_Toc287516859"/>
      <w:bookmarkStart w:id="6455" w:name="_Toc287517593"/>
      <w:bookmarkStart w:id="6456" w:name="_Toc287536315"/>
      <w:bookmarkStart w:id="6457" w:name="_Toc287603301"/>
      <w:bookmarkStart w:id="6458" w:name="_Toc287959875"/>
      <w:bookmarkStart w:id="6459" w:name="_Toc288053956"/>
      <w:bookmarkStart w:id="6460" w:name="_Toc125707718"/>
      <w:r w:rsidRPr="00E24A0F">
        <w:rPr>
          <w:smallCaps w:val="0"/>
          <w:sz w:val="24"/>
          <w:szCs w:val="24"/>
        </w:rPr>
        <w:t>ASSURANCES ET GARANTIES</w:t>
      </w:r>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p>
    <w:p w14:paraId="6F24D178" w14:textId="77777777" w:rsidR="00722A6B" w:rsidRPr="00E24A0F" w:rsidRDefault="00F13BBA" w:rsidP="00B32D80">
      <w:pPr>
        <w:pStyle w:val="Title4L"/>
      </w:pPr>
      <w:bookmarkStart w:id="6461" w:name="_Ref108880367"/>
      <w:bookmarkStart w:id="6462" w:name="_Toc108923110"/>
      <w:bookmarkStart w:id="6463" w:name="_Toc108923596"/>
      <w:bookmarkStart w:id="6464" w:name="_Toc109018688"/>
      <w:bookmarkStart w:id="6465" w:name="_Toc113099268"/>
      <w:bookmarkStart w:id="6466" w:name="_Toc113169877"/>
      <w:bookmarkStart w:id="6467" w:name="_Toc113447396"/>
      <w:bookmarkStart w:id="6468" w:name="_Toc229284124"/>
      <w:bookmarkStart w:id="6469" w:name="_Toc229462131"/>
      <w:bookmarkStart w:id="6470" w:name="_Toc230324357"/>
      <w:bookmarkStart w:id="6471" w:name="_Toc230668912"/>
      <w:bookmarkStart w:id="6472" w:name="_Toc230858438"/>
      <w:bookmarkStart w:id="6473" w:name="_Toc230858808"/>
      <w:bookmarkStart w:id="6474" w:name="_Toc231269486"/>
      <w:bookmarkStart w:id="6475" w:name="_Toc231269891"/>
      <w:bookmarkStart w:id="6476" w:name="_Toc231270276"/>
      <w:bookmarkStart w:id="6477" w:name="_Toc262217191"/>
      <w:bookmarkStart w:id="6478" w:name="_Toc262560634"/>
      <w:bookmarkStart w:id="6479" w:name="_Toc262562713"/>
      <w:bookmarkStart w:id="6480" w:name="_Toc262733803"/>
      <w:bookmarkStart w:id="6481" w:name="_Toc262738577"/>
      <w:bookmarkStart w:id="6482" w:name="_Toc263062981"/>
      <w:bookmarkStart w:id="6483" w:name="_Toc263432593"/>
      <w:bookmarkStart w:id="6484" w:name="_Toc263761108"/>
      <w:bookmarkStart w:id="6485" w:name="_Toc263770500"/>
      <w:bookmarkStart w:id="6486" w:name="_Toc263776012"/>
      <w:bookmarkStart w:id="6487" w:name="_Toc287603302"/>
      <w:bookmarkStart w:id="6488" w:name="_Toc287959876"/>
      <w:bookmarkStart w:id="6489" w:name="_Toc288053957"/>
      <w:bookmarkStart w:id="6490" w:name="_Toc125707719"/>
      <w:r w:rsidRPr="00E24A0F">
        <w:t>Obligation</w:t>
      </w:r>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p>
    <w:p w14:paraId="7284D264" w14:textId="77777777" w:rsidR="00722A6B" w:rsidRPr="00E24A0F" w:rsidRDefault="00722A6B" w:rsidP="00AA5220">
      <w:pPr>
        <w:pStyle w:val="StyleJustifi"/>
      </w:pPr>
      <w:r w:rsidRPr="00E24A0F">
        <w:t xml:space="preserve">Tout aéronef civil qui assure </w:t>
      </w:r>
      <w:r w:rsidR="00DC6705" w:rsidRPr="00E24A0F">
        <w:t xml:space="preserve">dans </w:t>
      </w:r>
      <w:r w:rsidR="009258C8" w:rsidRPr="00E24A0F">
        <w:t xml:space="preserve">un </w:t>
      </w:r>
      <w:r w:rsidR="00B077A0" w:rsidRPr="00E24A0F">
        <w:t>État membre</w:t>
      </w:r>
      <w:r w:rsidRPr="00E24A0F">
        <w:t xml:space="preserve"> un service aérien ou qui sur</w:t>
      </w:r>
      <w:r w:rsidR="00F13BBA" w:rsidRPr="00E24A0F">
        <w:t xml:space="preserve">vole le territoire </w:t>
      </w:r>
      <w:r w:rsidR="005611CA" w:rsidRPr="00E24A0F">
        <w:t>d</w:t>
      </w:r>
      <w:r w:rsidR="00C24EA8" w:rsidRPr="00E24A0F">
        <w:t xml:space="preserve">e </w:t>
      </w:r>
      <w:r w:rsidR="009258C8" w:rsidRPr="00E24A0F">
        <w:t xml:space="preserve">dudit </w:t>
      </w:r>
      <w:r w:rsidR="00C24EA8" w:rsidRPr="00E24A0F">
        <w:t>État membre</w:t>
      </w:r>
      <w:r w:rsidRPr="00E24A0F">
        <w:t xml:space="preserve"> qu’il soit immatriculé </w:t>
      </w:r>
      <w:r w:rsidR="00DC6705" w:rsidRPr="00E24A0F">
        <w:t xml:space="preserve">dans </w:t>
      </w:r>
      <w:r w:rsidR="009258C8" w:rsidRPr="00E24A0F">
        <w:t xml:space="preserve">cet </w:t>
      </w:r>
      <w:r w:rsidR="00B077A0" w:rsidRPr="00E24A0F">
        <w:t>État membre</w:t>
      </w:r>
      <w:r w:rsidRPr="00E24A0F">
        <w:t xml:space="preserve"> ou à l’étranger, doit être assuré en ce qui concerne la responsabilité de son exploitant pour les dommages causés aux tiers et les dommages causés aux personnes, aux bagages et aux marchandises qu’il transporte.</w:t>
      </w:r>
    </w:p>
    <w:p w14:paraId="6C883272" w14:textId="64ACFD29" w:rsidR="00722A6B" w:rsidRPr="00E24A0F" w:rsidRDefault="00604E3C" w:rsidP="00B32D80">
      <w:pPr>
        <w:pStyle w:val="Title4L"/>
      </w:pPr>
      <w:bookmarkStart w:id="6491" w:name="_Toc106674191"/>
      <w:bookmarkStart w:id="6492" w:name="_Toc108923111"/>
      <w:bookmarkStart w:id="6493" w:name="_Toc108923597"/>
      <w:bookmarkStart w:id="6494" w:name="_Toc109018689"/>
      <w:bookmarkStart w:id="6495" w:name="_Toc113099269"/>
      <w:bookmarkStart w:id="6496" w:name="_Toc113169878"/>
      <w:bookmarkStart w:id="6497" w:name="_Toc113447397"/>
      <w:bookmarkStart w:id="6498" w:name="_Toc229284125"/>
      <w:bookmarkStart w:id="6499" w:name="_Toc229462132"/>
      <w:bookmarkStart w:id="6500" w:name="_Toc230324358"/>
      <w:bookmarkStart w:id="6501" w:name="_Toc230668913"/>
      <w:bookmarkStart w:id="6502" w:name="_Toc230858439"/>
      <w:bookmarkStart w:id="6503" w:name="_Toc230858809"/>
      <w:bookmarkStart w:id="6504" w:name="_Toc231269487"/>
      <w:bookmarkStart w:id="6505" w:name="_Toc231269892"/>
      <w:bookmarkStart w:id="6506" w:name="_Toc231270277"/>
      <w:bookmarkStart w:id="6507" w:name="_Toc262217192"/>
      <w:bookmarkStart w:id="6508" w:name="_Toc262560635"/>
      <w:bookmarkStart w:id="6509" w:name="_Toc262562714"/>
      <w:bookmarkStart w:id="6510" w:name="_Toc262733804"/>
      <w:bookmarkStart w:id="6511" w:name="_Toc262738578"/>
      <w:bookmarkStart w:id="6512" w:name="_Toc263062982"/>
      <w:bookmarkStart w:id="6513" w:name="_Toc263432594"/>
      <w:bookmarkStart w:id="6514" w:name="_Toc263761109"/>
      <w:bookmarkStart w:id="6515" w:name="_Toc263770501"/>
      <w:bookmarkStart w:id="6516" w:name="_Toc263776013"/>
      <w:bookmarkStart w:id="6517" w:name="_Toc287603303"/>
      <w:bookmarkStart w:id="6518" w:name="_Toc287959877"/>
      <w:bookmarkStart w:id="6519" w:name="_Toc288053958"/>
      <w:bookmarkStart w:id="6520" w:name="_Toc125707720"/>
      <w:r w:rsidRPr="00E24A0F">
        <w:t>Réparation des dommages</w:t>
      </w:r>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p>
    <w:p w14:paraId="400443D0" w14:textId="77777777" w:rsidR="00722A6B" w:rsidRPr="00E24A0F" w:rsidRDefault="00722A6B" w:rsidP="00AA5220">
      <w:pPr>
        <w:pStyle w:val="StyleJustifi"/>
      </w:pPr>
      <w:r w:rsidRPr="00E24A0F">
        <w:t>La somme assurée en vue de permettre la réparation des dommages mentionnés à l’</w:t>
      </w:r>
      <w:r w:rsidR="00956E4F" w:rsidRPr="00E24A0F">
        <w:t>a</w:t>
      </w:r>
      <w:r w:rsidRPr="00E24A0F">
        <w:t xml:space="preserve">rticle </w:t>
      </w:r>
      <w:r w:rsidR="00CB68D9" w:rsidRPr="00E24A0F">
        <w:fldChar w:fldCharType="begin"/>
      </w:r>
      <w:r w:rsidR="00CB68D9" w:rsidRPr="00E24A0F">
        <w:instrText xml:space="preserve"> REF  _Ref108880367 \h \r \t  \* MERGEFORMAT </w:instrText>
      </w:r>
      <w:r w:rsidR="00CB68D9" w:rsidRPr="00E24A0F">
        <w:fldChar w:fldCharType="separate"/>
      </w:r>
      <w:r w:rsidR="00112E66">
        <w:t>IX.3.1</w:t>
      </w:r>
      <w:r w:rsidR="00CB68D9" w:rsidRPr="00E24A0F">
        <w:fldChar w:fldCharType="end"/>
      </w:r>
      <w:r w:rsidR="00E006FF" w:rsidRPr="00E24A0F">
        <w:t xml:space="preserve"> </w:t>
      </w:r>
      <w:r w:rsidRPr="00E24A0F">
        <w:t xml:space="preserve">ne doit pas être inférieure aux limites de responsabilité de l’exploitant fixées au </w:t>
      </w:r>
      <w:r w:rsidR="00050E33" w:rsidRPr="00E24A0F">
        <w:t xml:space="preserve">présent </w:t>
      </w:r>
      <w:r w:rsidR="00956E4F" w:rsidRPr="00E24A0F">
        <w:t>T</w:t>
      </w:r>
      <w:r w:rsidR="00050E33" w:rsidRPr="00E24A0F">
        <w:t>itre</w:t>
      </w:r>
      <w:r w:rsidR="003B6490" w:rsidRPr="00E24A0F">
        <w:t xml:space="preserve"> et au </w:t>
      </w:r>
      <w:r w:rsidR="008833DE" w:rsidRPr="00E24A0F">
        <w:t>T</w:t>
      </w:r>
      <w:r w:rsidR="003B6490" w:rsidRPr="00E24A0F">
        <w:t xml:space="preserve">itre </w:t>
      </w:r>
      <w:smartTag w:uri="urn:schemas-microsoft-com:office:smarttags" w:element="stockticker">
        <w:r w:rsidR="003B6490" w:rsidRPr="00E24A0F">
          <w:t>VII</w:t>
        </w:r>
      </w:smartTag>
      <w:r w:rsidRPr="00E24A0F">
        <w:t>.</w:t>
      </w:r>
    </w:p>
    <w:p w14:paraId="7EAA5AE6" w14:textId="172C06C5" w:rsidR="00722A6B" w:rsidRPr="00E24A0F" w:rsidRDefault="00443A52" w:rsidP="00B32D80">
      <w:pPr>
        <w:pStyle w:val="Title4L"/>
      </w:pPr>
      <w:bookmarkStart w:id="6521" w:name="_Toc106674192"/>
      <w:bookmarkStart w:id="6522" w:name="_Toc108923112"/>
      <w:bookmarkStart w:id="6523" w:name="_Toc108923598"/>
      <w:bookmarkStart w:id="6524" w:name="_Toc109018690"/>
      <w:bookmarkStart w:id="6525" w:name="_Toc113099270"/>
      <w:bookmarkStart w:id="6526" w:name="_Toc113169879"/>
      <w:bookmarkStart w:id="6527" w:name="_Toc113447398"/>
      <w:bookmarkStart w:id="6528" w:name="_Toc229284126"/>
      <w:bookmarkStart w:id="6529" w:name="_Toc229462133"/>
      <w:bookmarkStart w:id="6530" w:name="_Toc230324359"/>
      <w:bookmarkStart w:id="6531" w:name="_Toc230668914"/>
      <w:bookmarkStart w:id="6532" w:name="_Toc230858440"/>
      <w:bookmarkStart w:id="6533" w:name="_Toc230858810"/>
      <w:bookmarkStart w:id="6534" w:name="_Toc231269488"/>
      <w:bookmarkStart w:id="6535" w:name="_Toc231269893"/>
      <w:bookmarkStart w:id="6536" w:name="_Toc231270278"/>
      <w:bookmarkStart w:id="6537" w:name="_Toc262217193"/>
      <w:bookmarkStart w:id="6538" w:name="_Toc262560636"/>
      <w:bookmarkStart w:id="6539" w:name="_Toc262562715"/>
      <w:bookmarkStart w:id="6540" w:name="_Toc262733805"/>
      <w:bookmarkStart w:id="6541" w:name="_Toc262738579"/>
      <w:bookmarkStart w:id="6542" w:name="_Toc263062983"/>
      <w:bookmarkStart w:id="6543" w:name="_Toc263432595"/>
      <w:bookmarkStart w:id="6544" w:name="_Toc263761110"/>
      <w:bookmarkStart w:id="6545" w:name="_Toc263770502"/>
      <w:bookmarkStart w:id="6546" w:name="_Toc263776014"/>
      <w:bookmarkStart w:id="6547" w:name="_Toc287603304"/>
      <w:bookmarkStart w:id="6548" w:name="_Toc287959878"/>
      <w:bookmarkStart w:id="6549" w:name="_Toc288053959"/>
      <w:bookmarkStart w:id="6550" w:name="_Toc125707721"/>
      <w:r w:rsidRPr="00E24A0F">
        <w:t>Entreprise d’assurance</w:t>
      </w:r>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p>
    <w:p w14:paraId="686E2FAD" w14:textId="17F17385" w:rsidR="00722A6B" w:rsidRPr="00E24A0F" w:rsidRDefault="00722A6B" w:rsidP="00AA5220">
      <w:pPr>
        <w:pStyle w:val="StyleJustifi"/>
      </w:pPr>
      <w:r w:rsidRPr="00E24A0F">
        <w:t xml:space="preserve">Pour les aéronefs immatriculés </w:t>
      </w:r>
      <w:r w:rsidR="00DC6705" w:rsidRPr="00E24A0F">
        <w:t xml:space="preserve">dans </w:t>
      </w:r>
      <w:r w:rsidR="009258C8" w:rsidRPr="00E24A0F">
        <w:t xml:space="preserve">tout </w:t>
      </w:r>
      <w:r w:rsidR="00B077A0" w:rsidRPr="00E24A0F">
        <w:t>État membre</w:t>
      </w:r>
      <w:r w:rsidRPr="00E24A0F">
        <w:t>, l’assurance doit être contractée auprès d’une entreprise d’assurance</w:t>
      </w:r>
      <w:r w:rsidR="00B472FB" w:rsidRPr="00E24A0F">
        <w:t>,</w:t>
      </w:r>
      <w:r w:rsidRPr="00E24A0F">
        <w:t xml:space="preserve"> so</w:t>
      </w:r>
      <w:r w:rsidR="00443A52" w:rsidRPr="00E24A0F">
        <w:t xml:space="preserve">ciété ou assureur </w:t>
      </w:r>
      <w:r w:rsidR="00D12A22" w:rsidRPr="00E24A0F">
        <w:t>agréé par les autorités compétentes</w:t>
      </w:r>
      <w:r w:rsidRPr="00E24A0F">
        <w:t>. Pour les aéronefs immatriculés à l’étranger</w:t>
      </w:r>
      <w:r w:rsidR="009F0FD4">
        <w:t xml:space="preserve">, </w:t>
      </w:r>
      <w:r w:rsidRPr="00E24A0F">
        <w:t>l’assurance doit être contractée auprès d’une entreprise d’assurance agréée par l’</w:t>
      </w:r>
      <w:r w:rsidR="00BE7EC1" w:rsidRPr="00E24A0F">
        <w:t>État</w:t>
      </w:r>
      <w:r w:rsidRPr="00E24A0F">
        <w:t xml:space="preserve"> d’immatriculation.</w:t>
      </w:r>
    </w:p>
    <w:p w14:paraId="6627DF14" w14:textId="7E735EA3" w:rsidR="00722A6B" w:rsidRPr="00E24A0F" w:rsidRDefault="00443A52" w:rsidP="00B32D80">
      <w:pPr>
        <w:pStyle w:val="Title4L"/>
      </w:pPr>
      <w:bookmarkStart w:id="6551" w:name="_Toc106674193"/>
      <w:bookmarkStart w:id="6552" w:name="_Toc108923113"/>
      <w:bookmarkStart w:id="6553" w:name="_Toc108923599"/>
      <w:bookmarkStart w:id="6554" w:name="_Toc109018691"/>
      <w:bookmarkStart w:id="6555" w:name="_Toc113099271"/>
      <w:bookmarkStart w:id="6556" w:name="_Toc113169880"/>
      <w:bookmarkStart w:id="6557" w:name="_Toc113447399"/>
      <w:bookmarkStart w:id="6558" w:name="_Toc229284127"/>
      <w:bookmarkStart w:id="6559" w:name="_Toc229462134"/>
      <w:bookmarkStart w:id="6560" w:name="_Toc230324360"/>
      <w:bookmarkStart w:id="6561" w:name="_Toc230668915"/>
      <w:bookmarkStart w:id="6562" w:name="_Toc230858441"/>
      <w:bookmarkStart w:id="6563" w:name="_Toc230858811"/>
      <w:bookmarkStart w:id="6564" w:name="_Toc231269489"/>
      <w:bookmarkStart w:id="6565" w:name="_Toc231269894"/>
      <w:bookmarkStart w:id="6566" w:name="_Toc231270279"/>
      <w:bookmarkStart w:id="6567" w:name="_Toc262217194"/>
      <w:bookmarkStart w:id="6568" w:name="_Toc262560637"/>
      <w:bookmarkStart w:id="6569" w:name="_Toc262562716"/>
      <w:bookmarkStart w:id="6570" w:name="_Toc262733806"/>
      <w:bookmarkStart w:id="6571" w:name="_Toc262738580"/>
      <w:bookmarkStart w:id="6572" w:name="_Toc263062984"/>
      <w:bookmarkStart w:id="6573" w:name="_Toc263432596"/>
      <w:bookmarkStart w:id="6574" w:name="_Toc263761111"/>
      <w:bookmarkStart w:id="6575" w:name="_Toc263770503"/>
      <w:bookmarkStart w:id="6576" w:name="_Toc263776015"/>
      <w:bookmarkStart w:id="6577" w:name="_Toc287603305"/>
      <w:bookmarkStart w:id="6578" w:name="_Toc287959879"/>
      <w:bookmarkStart w:id="6579" w:name="_Toc288053960"/>
      <w:bookmarkStart w:id="6580" w:name="_Toc125707722"/>
      <w:r w:rsidRPr="00E24A0F">
        <w:t>Avances sur payement</w:t>
      </w:r>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p>
    <w:p w14:paraId="22A5FD4D" w14:textId="77777777" w:rsidR="00CD3C26" w:rsidRPr="00B34622" w:rsidRDefault="00722A6B" w:rsidP="00B34622">
      <w:pPr>
        <w:pStyle w:val="Sansinterligne"/>
        <w:numPr>
          <w:ilvl w:val="0"/>
          <w:numId w:val="268"/>
        </w:numPr>
        <w:spacing w:before="120" w:after="120" w:line="276" w:lineRule="auto"/>
        <w:jc w:val="both"/>
        <w:rPr>
          <w:lang w:val="fr-CA"/>
        </w:rPr>
      </w:pPr>
      <w:r w:rsidRPr="00B34622">
        <w:rPr>
          <w:lang w:val="fr-CA"/>
        </w:rPr>
        <w:t>Les garanties et ass</w:t>
      </w:r>
      <w:r w:rsidR="00443A52" w:rsidRPr="00B34622">
        <w:rPr>
          <w:lang w:val="fr-CA"/>
        </w:rPr>
        <w:t xml:space="preserve">urances prévues par </w:t>
      </w:r>
      <w:r w:rsidR="00F33CFF" w:rsidRPr="00B34622">
        <w:rPr>
          <w:lang w:val="fr-CA"/>
        </w:rPr>
        <w:t>le présent Code</w:t>
      </w:r>
      <w:r w:rsidRPr="00B34622">
        <w:rPr>
          <w:lang w:val="fr-CA"/>
        </w:rPr>
        <w:t xml:space="preserve"> et destinées à garantir la réparation des dommages résultant de responsabilités contractuelles ou extracontractuelles sont affectées spécialement et par préférence aux paiements des indemnités correspondantes. </w:t>
      </w:r>
    </w:p>
    <w:p w14:paraId="54F33030" w14:textId="31A675C5" w:rsidR="00CD3C26" w:rsidRPr="00B34622" w:rsidRDefault="00CD3C26" w:rsidP="00B34622">
      <w:pPr>
        <w:pStyle w:val="Sansinterligne"/>
        <w:numPr>
          <w:ilvl w:val="0"/>
          <w:numId w:val="268"/>
        </w:numPr>
        <w:spacing w:before="120" w:after="120" w:line="276" w:lineRule="auto"/>
        <w:jc w:val="both"/>
        <w:rPr>
          <w:lang w:val="fr-CA"/>
        </w:rPr>
      </w:pPr>
      <w:r w:rsidRPr="00B34622">
        <w:rPr>
          <w:lang w:val="fr-CA"/>
        </w:rPr>
        <w:t xml:space="preserve">En cas d’accident entraînant la mort ou la lésion de passagers, l’exploitant et son assureur verseront sans retard des avances aux personnes physiques qui ont droit à un dédommagement pour leur permettre de subvenir </w:t>
      </w:r>
      <w:r w:rsidR="00990D86" w:rsidRPr="00B34622">
        <w:rPr>
          <w:lang w:val="fr-CA"/>
        </w:rPr>
        <w:t>à leur</w:t>
      </w:r>
      <w:r w:rsidRPr="00B34622">
        <w:rPr>
          <w:lang w:val="fr-CA"/>
        </w:rPr>
        <w:t xml:space="preserve">s besoins économiques immédiats, étant </w:t>
      </w:r>
      <w:r w:rsidR="008F60E4" w:rsidRPr="00B34622">
        <w:rPr>
          <w:lang w:val="fr-CA"/>
        </w:rPr>
        <w:t>entendu</w:t>
      </w:r>
      <w:r w:rsidRPr="00B34622">
        <w:rPr>
          <w:lang w:val="fr-CA"/>
        </w:rPr>
        <w:t xml:space="preserve"> que ces avances :</w:t>
      </w:r>
    </w:p>
    <w:p w14:paraId="108C8AA4" w14:textId="77777777" w:rsidR="00CD3C26" w:rsidRPr="00E24A0F" w:rsidRDefault="00CD3C26" w:rsidP="002D6339">
      <w:pPr>
        <w:pStyle w:val="Sansinterligne"/>
        <w:numPr>
          <w:ilvl w:val="0"/>
          <w:numId w:val="62"/>
        </w:numPr>
        <w:spacing w:before="120" w:after="120" w:line="276" w:lineRule="auto"/>
        <w:jc w:val="both"/>
      </w:pPr>
      <w:r w:rsidRPr="00E24A0F">
        <w:t xml:space="preserve">ne constituent pas une reconnaissance de responsabilité ; et </w:t>
      </w:r>
    </w:p>
    <w:p w14:paraId="7AAF69F3" w14:textId="77777777" w:rsidR="00722A6B" w:rsidRPr="00E24A0F" w:rsidRDefault="00CD3C26" w:rsidP="002D6339">
      <w:pPr>
        <w:pStyle w:val="Sansinterligne"/>
        <w:numPr>
          <w:ilvl w:val="0"/>
          <w:numId w:val="62"/>
        </w:numPr>
        <w:spacing w:before="120" w:after="120" w:line="276" w:lineRule="auto"/>
        <w:jc w:val="both"/>
      </w:pPr>
      <w:r w:rsidRPr="00E24A0F">
        <w:t xml:space="preserve">peuvent être déduites des montants versés ultérieurement à titre de dédommagement. </w:t>
      </w:r>
    </w:p>
    <w:p w14:paraId="36808E35" w14:textId="77777777" w:rsidR="00722A6B" w:rsidRPr="00E24A0F" w:rsidRDefault="00443A52" w:rsidP="00B32D80">
      <w:pPr>
        <w:pStyle w:val="Title4L"/>
      </w:pPr>
      <w:bookmarkStart w:id="6581" w:name="_Toc106674194"/>
      <w:bookmarkStart w:id="6582" w:name="_Toc108923114"/>
      <w:bookmarkStart w:id="6583" w:name="_Toc108923600"/>
      <w:bookmarkStart w:id="6584" w:name="_Toc109018692"/>
      <w:bookmarkStart w:id="6585" w:name="_Toc113099272"/>
      <w:bookmarkStart w:id="6586" w:name="_Toc113169881"/>
      <w:bookmarkStart w:id="6587" w:name="_Toc113447400"/>
      <w:bookmarkStart w:id="6588" w:name="_Toc229284128"/>
      <w:bookmarkStart w:id="6589" w:name="_Toc229462135"/>
      <w:bookmarkStart w:id="6590" w:name="_Toc230324361"/>
      <w:bookmarkStart w:id="6591" w:name="_Toc230668916"/>
      <w:bookmarkStart w:id="6592" w:name="_Toc230858442"/>
      <w:bookmarkStart w:id="6593" w:name="_Toc230858812"/>
      <w:bookmarkStart w:id="6594" w:name="_Toc231269490"/>
      <w:bookmarkStart w:id="6595" w:name="_Toc231269895"/>
      <w:bookmarkStart w:id="6596" w:name="_Toc231270280"/>
      <w:bookmarkStart w:id="6597" w:name="_Toc262217195"/>
      <w:bookmarkStart w:id="6598" w:name="_Toc262560638"/>
      <w:bookmarkStart w:id="6599" w:name="_Toc262562717"/>
      <w:bookmarkStart w:id="6600" w:name="_Toc262733807"/>
      <w:bookmarkStart w:id="6601" w:name="_Toc262738581"/>
      <w:bookmarkStart w:id="6602" w:name="_Toc263062985"/>
      <w:bookmarkStart w:id="6603" w:name="_Toc263432597"/>
      <w:bookmarkStart w:id="6604" w:name="_Toc263761112"/>
      <w:bookmarkStart w:id="6605" w:name="_Toc263770504"/>
      <w:bookmarkStart w:id="6606" w:name="_Toc263776016"/>
      <w:bookmarkStart w:id="6607" w:name="_Toc287603306"/>
      <w:bookmarkStart w:id="6608" w:name="_Toc287959880"/>
      <w:bookmarkStart w:id="6609" w:name="_Toc288053961"/>
      <w:bookmarkStart w:id="6610" w:name="_Toc125707723"/>
      <w:r w:rsidRPr="00E24A0F">
        <w:t>Attestation d’assurance</w:t>
      </w:r>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p>
    <w:p w14:paraId="7CDC55B3" w14:textId="1B8B609E" w:rsidR="00722A6B" w:rsidRPr="00B34622" w:rsidRDefault="00722A6B" w:rsidP="00B34622">
      <w:pPr>
        <w:pStyle w:val="Sansinterligne"/>
        <w:numPr>
          <w:ilvl w:val="0"/>
          <w:numId w:val="269"/>
        </w:numPr>
        <w:spacing w:before="120" w:after="120" w:line="276" w:lineRule="auto"/>
        <w:jc w:val="both"/>
        <w:rPr>
          <w:lang w:val="fr-CA"/>
        </w:rPr>
      </w:pPr>
      <w:r w:rsidRPr="00B34622">
        <w:rPr>
          <w:lang w:val="fr-CA"/>
        </w:rPr>
        <w:t xml:space="preserve">Une attestation d’assurance doit être présentée à toute demande </w:t>
      </w:r>
      <w:r w:rsidR="00556ADD" w:rsidRPr="00B34622">
        <w:rPr>
          <w:lang w:val="fr-CA"/>
        </w:rPr>
        <w:t>de 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00556ADD" w:rsidRPr="00B34622">
        <w:rPr>
          <w:lang w:val="fr-CA"/>
        </w:rPr>
        <w:t xml:space="preserve"> de </w:t>
      </w:r>
      <w:r w:rsidR="00990A5F" w:rsidRPr="00B34622">
        <w:rPr>
          <w:lang w:val="fr-CA"/>
        </w:rPr>
        <w:t>chaque État membre</w:t>
      </w:r>
      <w:r w:rsidR="002A261E" w:rsidRPr="00B34622">
        <w:rPr>
          <w:lang w:val="fr-CA"/>
        </w:rPr>
        <w:t xml:space="preserve"> </w:t>
      </w:r>
      <w:r w:rsidRPr="00B34622">
        <w:rPr>
          <w:lang w:val="fr-CA"/>
        </w:rPr>
        <w:t xml:space="preserve">ou </w:t>
      </w:r>
      <w:r w:rsidR="00EC17A0" w:rsidRPr="00B34622">
        <w:rPr>
          <w:lang w:val="fr-CA"/>
        </w:rPr>
        <w:t xml:space="preserve">des agents </w:t>
      </w:r>
      <w:r w:rsidRPr="00B34622">
        <w:rPr>
          <w:lang w:val="fr-CA"/>
        </w:rPr>
        <w:t>de la force publique.</w:t>
      </w:r>
    </w:p>
    <w:p w14:paraId="01A4A17E" w14:textId="0D9351C3" w:rsidR="00A60A41" w:rsidRPr="00B34622" w:rsidRDefault="00556ADD" w:rsidP="00B34622">
      <w:pPr>
        <w:pStyle w:val="Sansinterligne"/>
        <w:numPr>
          <w:ilvl w:val="0"/>
          <w:numId w:val="269"/>
        </w:numPr>
        <w:spacing w:before="120" w:after="120" w:line="276" w:lineRule="auto"/>
        <w:jc w:val="both"/>
        <w:rPr>
          <w:lang w:val="fr-CA"/>
        </w:rPr>
      </w:pPr>
      <w:r w:rsidRPr="00B34622">
        <w:rPr>
          <w:lang w:val="fr-CA"/>
        </w:rPr>
        <w:t>L’</w:t>
      </w:r>
      <w:r w:rsidR="0034017E" w:rsidRPr="00B34622">
        <w:rPr>
          <w:lang w:val="fr-CA"/>
        </w:rPr>
        <w:t xml:space="preserve">Autorité de </w:t>
      </w:r>
      <w:r w:rsidR="00EC362C" w:rsidRPr="00B34622">
        <w:rPr>
          <w:lang w:val="fr-CA"/>
        </w:rPr>
        <w:t>l’aviation</w:t>
      </w:r>
      <w:r w:rsidR="0034017E" w:rsidRPr="00B34622">
        <w:rPr>
          <w:lang w:val="fr-CA"/>
        </w:rPr>
        <w:t xml:space="preserve"> civile</w:t>
      </w:r>
      <w:r w:rsidRPr="00B34622">
        <w:rPr>
          <w:lang w:val="fr-CA"/>
        </w:rPr>
        <w:t xml:space="preserve"> de </w:t>
      </w:r>
      <w:r w:rsidR="00B077A0" w:rsidRPr="00B34622">
        <w:rPr>
          <w:lang w:val="fr-CA"/>
        </w:rPr>
        <w:t>l’État membre</w:t>
      </w:r>
      <w:r w:rsidR="00722A6B" w:rsidRPr="00B34622">
        <w:rPr>
          <w:lang w:val="fr-CA"/>
        </w:rPr>
        <w:t xml:space="preserve"> veille à ce que les assurances prescrites au présent </w:t>
      </w:r>
      <w:r w:rsidR="00DC4026" w:rsidRPr="00B34622">
        <w:rPr>
          <w:lang w:val="fr-CA"/>
        </w:rPr>
        <w:t>c</w:t>
      </w:r>
      <w:r w:rsidR="00722A6B" w:rsidRPr="00B34622">
        <w:rPr>
          <w:lang w:val="fr-CA"/>
        </w:rPr>
        <w:t xml:space="preserve">hapitre restent en vigueur pendant toute la période de validité </w:t>
      </w:r>
      <w:r w:rsidR="00EC17A0" w:rsidRPr="00B34622">
        <w:rPr>
          <w:lang w:val="fr-CA"/>
        </w:rPr>
        <w:t>de toute licence ou certificat nécessitant comme condition préalable la détention d’une assurance en vigueur.</w:t>
      </w:r>
    </w:p>
    <w:p w14:paraId="23D401FE" w14:textId="77777777" w:rsidR="007D6C75" w:rsidRPr="0054339F" w:rsidRDefault="002E6EAB" w:rsidP="00B34622">
      <w:pPr>
        <w:pStyle w:val="Title1L"/>
      </w:pPr>
      <w:bookmarkStart w:id="6611" w:name="_Toc335902"/>
      <w:bookmarkStart w:id="6612" w:name="_Toc523842"/>
      <w:r>
        <w:t xml:space="preserve"> </w:t>
      </w:r>
      <w:bookmarkStart w:id="6613" w:name="_Toc108923124"/>
      <w:bookmarkStart w:id="6614" w:name="_Toc108923610"/>
      <w:bookmarkStart w:id="6615" w:name="_Toc109018702"/>
      <w:bookmarkStart w:id="6616" w:name="_Toc113099282"/>
      <w:bookmarkStart w:id="6617" w:name="_Toc113169896"/>
      <w:bookmarkStart w:id="6618" w:name="_Toc113447415"/>
      <w:bookmarkStart w:id="6619" w:name="_Toc229284154"/>
      <w:bookmarkStart w:id="6620" w:name="_Toc229462161"/>
      <w:bookmarkStart w:id="6621" w:name="_Toc230324384"/>
      <w:bookmarkStart w:id="6622" w:name="_Toc230668939"/>
      <w:bookmarkStart w:id="6623" w:name="_Toc230858465"/>
      <w:bookmarkStart w:id="6624" w:name="_Toc230858835"/>
      <w:bookmarkStart w:id="6625" w:name="_Toc231269517"/>
      <w:bookmarkStart w:id="6626" w:name="_Toc231269922"/>
      <w:bookmarkStart w:id="6627" w:name="_Toc231270306"/>
      <w:bookmarkStart w:id="6628" w:name="_Toc262217221"/>
      <w:bookmarkStart w:id="6629" w:name="_Toc262560665"/>
      <w:bookmarkStart w:id="6630" w:name="_Toc262562744"/>
      <w:bookmarkStart w:id="6631" w:name="_Toc262733834"/>
      <w:bookmarkStart w:id="6632" w:name="_Toc262738608"/>
      <w:bookmarkStart w:id="6633" w:name="_Toc263063012"/>
      <w:bookmarkStart w:id="6634" w:name="_Toc263432624"/>
      <w:bookmarkStart w:id="6635" w:name="_Toc263761139"/>
      <w:bookmarkStart w:id="6636" w:name="_Toc263770531"/>
      <w:bookmarkStart w:id="6637" w:name="_Toc263776043"/>
      <w:bookmarkStart w:id="6638" w:name="_Toc287518313"/>
      <w:bookmarkStart w:id="6639" w:name="_Toc287536251"/>
      <w:bookmarkStart w:id="6640" w:name="_Toc287516865"/>
      <w:bookmarkStart w:id="6641" w:name="_Toc287517594"/>
      <w:bookmarkStart w:id="6642" w:name="_Toc287536316"/>
      <w:bookmarkStart w:id="6643" w:name="_Toc287603307"/>
      <w:bookmarkStart w:id="6644" w:name="_Toc287959881"/>
      <w:bookmarkStart w:id="6645" w:name="_Toc288053962"/>
      <w:bookmarkStart w:id="6646" w:name="_Toc125707724"/>
      <w:r w:rsidR="007D6C75" w:rsidRPr="0054339F">
        <w:t>PERSONNEL A</w:t>
      </w:r>
      <w:r w:rsidR="00CB2F77">
        <w:t>É</w:t>
      </w:r>
      <w:r w:rsidR="007D6C75" w:rsidRPr="0054339F">
        <w:t>RONAUTIQUE</w:t>
      </w:r>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p>
    <w:p w14:paraId="175D2EFD" w14:textId="77777777" w:rsidR="007D6C75" w:rsidRPr="00E24A0F" w:rsidRDefault="00A52FA3" w:rsidP="002D6339">
      <w:pPr>
        <w:pStyle w:val="Title2L"/>
        <w:tabs>
          <w:tab w:val="clear" w:pos="2310"/>
          <w:tab w:val="left" w:pos="3119"/>
        </w:tabs>
        <w:spacing w:before="120" w:line="276" w:lineRule="auto"/>
        <w:ind w:left="3119" w:hanging="2126"/>
        <w:rPr>
          <w:rFonts w:ascii="Arial Gras" w:hAnsi="Arial Gras"/>
          <w:caps/>
          <w:smallCaps w:val="0"/>
          <w:sz w:val="24"/>
          <w:szCs w:val="24"/>
        </w:rPr>
      </w:pPr>
      <w:bookmarkStart w:id="6647" w:name="_Toc262733835"/>
      <w:bookmarkStart w:id="6648" w:name="_Toc262738609"/>
      <w:bookmarkStart w:id="6649" w:name="_Toc263063013"/>
      <w:bookmarkStart w:id="6650" w:name="_Toc263432625"/>
      <w:bookmarkStart w:id="6651" w:name="_Toc263761140"/>
      <w:bookmarkStart w:id="6652" w:name="_Toc263770532"/>
      <w:bookmarkStart w:id="6653" w:name="_Toc263776044"/>
      <w:bookmarkStart w:id="6654" w:name="_Toc287518314"/>
      <w:bookmarkStart w:id="6655" w:name="_Toc287536252"/>
      <w:bookmarkStart w:id="6656" w:name="_Toc287516866"/>
      <w:bookmarkStart w:id="6657" w:name="_Toc287517595"/>
      <w:bookmarkStart w:id="6658" w:name="_Toc287536317"/>
      <w:bookmarkStart w:id="6659" w:name="_Toc287603308"/>
      <w:bookmarkStart w:id="6660" w:name="_Toc287959882"/>
      <w:bookmarkStart w:id="6661" w:name="_Toc288053963"/>
      <w:bookmarkStart w:id="6662" w:name="_Toc125707725"/>
      <w:bookmarkStart w:id="6663" w:name="_Toc335955"/>
      <w:bookmarkStart w:id="6664" w:name="_Toc523895"/>
      <w:bookmarkStart w:id="6665" w:name="_Toc104795301"/>
      <w:bookmarkStart w:id="6666" w:name="_Toc104795399"/>
      <w:bookmarkStart w:id="6667" w:name="_Toc104965224"/>
      <w:bookmarkStart w:id="6668" w:name="_Toc106672972"/>
      <w:bookmarkStart w:id="6669" w:name="_Toc106673840"/>
      <w:bookmarkStart w:id="6670" w:name="_Toc106673945"/>
      <w:bookmarkStart w:id="6671" w:name="_Toc106674207"/>
      <w:bookmarkStart w:id="6672" w:name="_Toc108923125"/>
      <w:bookmarkStart w:id="6673" w:name="_Toc108923611"/>
      <w:bookmarkStart w:id="6674" w:name="_Toc109018703"/>
      <w:bookmarkStart w:id="6675" w:name="_Toc113099283"/>
      <w:bookmarkStart w:id="6676" w:name="_Toc113169897"/>
      <w:bookmarkStart w:id="6677" w:name="_Toc113447416"/>
      <w:bookmarkStart w:id="6678" w:name="_Toc229284155"/>
      <w:bookmarkStart w:id="6679" w:name="_Toc229462162"/>
      <w:bookmarkStart w:id="6680" w:name="_Toc230324385"/>
      <w:bookmarkStart w:id="6681" w:name="_Toc230668940"/>
      <w:bookmarkStart w:id="6682" w:name="_Toc230858466"/>
      <w:bookmarkStart w:id="6683" w:name="_Toc230858836"/>
      <w:bookmarkStart w:id="6684" w:name="_Toc231269518"/>
      <w:bookmarkStart w:id="6685" w:name="_Toc231269923"/>
      <w:bookmarkStart w:id="6686" w:name="_Toc231270307"/>
      <w:bookmarkStart w:id="6687" w:name="_Toc262217222"/>
      <w:bookmarkStart w:id="6688" w:name="_Toc262560666"/>
      <w:bookmarkStart w:id="6689" w:name="_Toc262562745"/>
      <w:r w:rsidRPr="00E24A0F">
        <w:rPr>
          <w:rFonts w:ascii="Arial Gras" w:hAnsi="Arial Gras"/>
          <w:smallCaps w:val="0"/>
          <w:sz w:val="24"/>
          <w:szCs w:val="24"/>
        </w:rPr>
        <w:t>CONDITIONS D’EXERCICE DU PERSONNEL A</w:t>
      </w:r>
      <w:r>
        <w:rPr>
          <w:rFonts w:ascii="Arial Gras" w:hAnsi="Arial Gras"/>
          <w:smallCaps w:val="0"/>
          <w:sz w:val="24"/>
          <w:szCs w:val="24"/>
        </w:rPr>
        <w:t>É</w:t>
      </w:r>
      <w:r w:rsidRPr="00E24A0F">
        <w:rPr>
          <w:rFonts w:ascii="Arial Gras" w:hAnsi="Arial Gras"/>
          <w:smallCaps w:val="0"/>
          <w:sz w:val="24"/>
          <w:szCs w:val="24"/>
        </w:rPr>
        <w:t>RONAUTIQUE</w:t>
      </w:r>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r w:rsidRPr="00E24A0F">
        <w:rPr>
          <w:rFonts w:ascii="Arial Gras" w:hAnsi="Arial Gras"/>
          <w:smallCaps w:val="0"/>
          <w:sz w:val="24"/>
          <w:szCs w:val="24"/>
        </w:rPr>
        <w:t xml:space="preserve"> </w:t>
      </w:r>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p>
    <w:p w14:paraId="6CE06A59" w14:textId="77777777" w:rsidR="007D6C75" w:rsidRPr="00EF7322" w:rsidRDefault="007D6C75" w:rsidP="00B32D80">
      <w:pPr>
        <w:pStyle w:val="Title4L"/>
      </w:pPr>
      <w:bookmarkStart w:id="6690" w:name="_Toc335956"/>
      <w:bookmarkStart w:id="6691" w:name="_Toc523896"/>
      <w:bookmarkStart w:id="6692" w:name="_Toc104795302"/>
      <w:bookmarkStart w:id="6693" w:name="_Toc104795400"/>
      <w:bookmarkStart w:id="6694" w:name="_Toc104965225"/>
      <w:bookmarkStart w:id="6695" w:name="_Toc106674208"/>
      <w:bookmarkStart w:id="6696" w:name="_Toc108923126"/>
      <w:bookmarkStart w:id="6697" w:name="_Toc108923612"/>
      <w:bookmarkStart w:id="6698" w:name="_Ref108929255"/>
      <w:bookmarkStart w:id="6699" w:name="_Toc109018704"/>
      <w:bookmarkStart w:id="6700" w:name="_Toc113099284"/>
      <w:bookmarkStart w:id="6701" w:name="_Toc113169898"/>
      <w:bookmarkStart w:id="6702" w:name="_Ref113185333"/>
      <w:bookmarkStart w:id="6703" w:name="_Toc113447417"/>
      <w:bookmarkStart w:id="6704" w:name="_Toc229284156"/>
      <w:bookmarkStart w:id="6705" w:name="_Toc229462163"/>
      <w:bookmarkStart w:id="6706" w:name="_Toc230324386"/>
      <w:bookmarkStart w:id="6707" w:name="_Toc230668941"/>
      <w:bookmarkStart w:id="6708" w:name="_Toc230858467"/>
      <w:bookmarkStart w:id="6709" w:name="_Toc230858837"/>
      <w:bookmarkStart w:id="6710" w:name="_Toc231269519"/>
      <w:bookmarkStart w:id="6711" w:name="_Toc231269924"/>
      <w:bookmarkStart w:id="6712" w:name="_Toc231270308"/>
      <w:bookmarkStart w:id="6713" w:name="_Toc262217223"/>
      <w:bookmarkStart w:id="6714" w:name="_Toc262560667"/>
      <w:bookmarkStart w:id="6715" w:name="_Toc262562746"/>
      <w:bookmarkStart w:id="6716" w:name="_Toc262733836"/>
      <w:bookmarkStart w:id="6717" w:name="_Toc262738610"/>
      <w:bookmarkStart w:id="6718" w:name="_Toc263063014"/>
      <w:bookmarkStart w:id="6719" w:name="_Toc263432626"/>
      <w:bookmarkStart w:id="6720" w:name="_Toc263761141"/>
      <w:bookmarkStart w:id="6721" w:name="_Toc263770533"/>
      <w:bookmarkStart w:id="6722" w:name="_Toc263776045"/>
      <w:bookmarkStart w:id="6723" w:name="_Toc287603309"/>
      <w:bookmarkStart w:id="6724" w:name="_Toc287959883"/>
      <w:bookmarkStart w:id="6725" w:name="_Toc288053964"/>
      <w:bookmarkStart w:id="6726" w:name="_Toc125707726"/>
      <w:r w:rsidRPr="00EF7322">
        <w:t>Personnel aéronautique</w:t>
      </w:r>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p>
    <w:p w14:paraId="785CD6FF" w14:textId="67B46E4B" w:rsidR="00B14F50" w:rsidRPr="00B34622" w:rsidRDefault="007D6C75" w:rsidP="00B34622">
      <w:pPr>
        <w:pStyle w:val="Sansinterligne"/>
        <w:numPr>
          <w:ilvl w:val="0"/>
          <w:numId w:val="270"/>
        </w:numPr>
        <w:spacing w:before="120" w:after="120" w:line="276" w:lineRule="auto"/>
        <w:jc w:val="both"/>
        <w:rPr>
          <w:lang w:val="fr-CA"/>
        </w:rPr>
      </w:pPr>
      <w:r w:rsidRPr="00B34622">
        <w:rPr>
          <w:lang w:val="fr-CA"/>
        </w:rPr>
        <w:t>Le commandant</w:t>
      </w:r>
      <w:r w:rsidR="00371DE0" w:rsidRPr="00B34622">
        <w:rPr>
          <w:lang w:val="fr-CA"/>
        </w:rPr>
        <w:t xml:space="preserve"> de bord</w:t>
      </w:r>
      <w:r w:rsidRPr="00B34622">
        <w:rPr>
          <w:lang w:val="fr-CA"/>
        </w:rPr>
        <w:t xml:space="preserve">, les pilotes, les mécaniciens navigants et toute personne faisant partie du personnel chargé de la conduite, le contrôleur de la circulation aérienne, instructeur, technicien ou mécanicien de maintenance, agent technique d’exploitation, </w:t>
      </w:r>
      <w:r w:rsidR="00D845A4" w:rsidRPr="00B34622">
        <w:rPr>
          <w:lang w:val="fr-CA"/>
        </w:rPr>
        <w:t xml:space="preserve">d'un aéronef doivent être pourvus de titres aéronautiques en cours de validité et de qualifications dans des conditions </w:t>
      </w:r>
      <w:r w:rsidR="009F0FD4" w:rsidRPr="00B34622">
        <w:rPr>
          <w:lang w:val="fr-CA"/>
        </w:rPr>
        <w:t>fixées</w:t>
      </w:r>
      <w:r w:rsidR="00D845A4" w:rsidRPr="00B34622">
        <w:rPr>
          <w:lang w:val="fr-CA"/>
        </w:rPr>
        <w:t xml:space="preserve"> par voie réglementaire, qui détermine les catégories de personnel de l’aéronautique civile.</w:t>
      </w:r>
    </w:p>
    <w:p w14:paraId="492F8A90" w14:textId="77777777" w:rsidR="00D845A4" w:rsidRPr="00B34622" w:rsidRDefault="00D845A4" w:rsidP="00B34622">
      <w:pPr>
        <w:pStyle w:val="Sansinterligne"/>
        <w:numPr>
          <w:ilvl w:val="0"/>
          <w:numId w:val="270"/>
        </w:numPr>
        <w:spacing w:before="120" w:after="120" w:line="276" w:lineRule="auto"/>
        <w:jc w:val="both"/>
        <w:rPr>
          <w:lang w:val="fr-CA"/>
        </w:rPr>
      </w:pPr>
      <w:r w:rsidRPr="00B34622">
        <w:rPr>
          <w:lang w:val="fr-CA"/>
        </w:rPr>
        <w:t xml:space="preserve">Par personnel aéronautique, on entend toute personne qui exerce des fonctions techniques à bord des aéronefs ou au sol, liées à l’aviation civile, dont </w:t>
      </w:r>
      <w:r w:rsidR="004F16BD" w:rsidRPr="00B34622">
        <w:rPr>
          <w:lang w:val="fr-CA"/>
        </w:rPr>
        <w:t>l’activité</w:t>
      </w:r>
      <w:r w:rsidRPr="00B34622">
        <w:rPr>
          <w:lang w:val="fr-CA"/>
        </w:rPr>
        <w:t xml:space="preserve"> nécessite la possession d’un titre aéronautique.</w:t>
      </w:r>
    </w:p>
    <w:p w14:paraId="3FE390D4" w14:textId="77777777" w:rsidR="00D845A4" w:rsidRPr="00B34622" w:rsidRDefault="00D845A4" w:rsidP="00B34622">
      <w:pPr>
        <w:pStyle w:val="Sansinterligne"/>
        <w:numPr>
          <w:ilvl w:val="0"/>
          <w:numId w:val="270"/>
        </w:numPr>
        <w:spacing w:before="120" w:after="120" w:line="276" w:lineRule="auto"/>
        <w:jc w:val="both"/>
        <w:rPr>
          <w:lang w:val="fr-CA"/>
        </w:rPr>
      </w:pPr>
      <w:r w:rsidRPr="00B34622">
        <w:rPr>
          <w:lang w:val="fr-CA"/>
        </w:rPr>
        <w:t xml:space="preserve">Aucune fonction technique qui, conformément à la règlementation nécessite un titre aéronautique, ne peut être exercée sans l’octroi préalable de celui-ci et/ou de l’autorisation correspondante le cas échéant, et sans que les deux soient en vigueur. </w:t>
      </w:r>
    </w:p>
    <w:p w14:paraId="31803F83" w14:textId="0829928E" w:rsidR="007D6C75" w:rsidRPr="00B34622" w:rsidRDefault="00163B1C" w:rsidP="00B34622">
      <w:pPr>
        <w:pStyle w:val="Sansinterligne"/>
        <w:numPr>
          <w:ilvl w:val="0"/>
          <w:numId w:val="270"/>
        </w:numPr>
        <w:spacing w:before="120" w:after="120" w:line="276" w:lineRule="auto"/>
        <w:jc w:val="both"/>
        <w:rPr>
          <w:lang w:val="fr-CA"/>
        </w:rPr>
      </w:pPr>
      <w:r w:rsidRPr="00B34622">
        <w:rPr>
          <w:lang w:val="fr-CA"/>
        </w:rPr>
        <w:t>La liste des emplois, les conditions de délivrance, de renouvellement et de retrait</w:t>
      </w:r>
      <w:r w:rsidR="006C686A" w:rsidRPr="00B34622">
        <w:rPr>
          <w:lang w:val="fr-CA"/>
        </w:rPr>
        <w:t xml:space="preserve"> de</w:t>
      </w:r>
      <w:r w:rsidRPr="00B34622">
        <w:rPr>
          <w:lang w:val="fr-CA"/>
        </w:rPr>
        <w:t xml:space="preserve"> </w:t>
      </w:r>
      <w:r w:rsidR="006C686A" w:rsidRPr="00B34622">
        <w:rPr>
          <w:lang w:val="fr-CA"/>
        </w:rPr>
        <w:t>titres aéronautiques</w:t>
      </w:r>
      <w:r w:rsidR="006C686A" w:rsidRPr="00B34622" w:rsidDel="006C686A">
        <w:rPr>
          <w:lang w:val="fr-CA"/>
        </w:rPr>
        <w:t xml:space="preserve"> </w:t>
      </w:r>
      <w:r w:rsidRPr="00B34622">
        <w:rPr>
          <w:lang w:val="fr-CA"/>
        </w:rPr>
        <w:t xml:space="preserve">sont fixées par voie réglementaire.  </w:t>
      </w:r>
    </w:p>
    <w:p w14:paraId="20115630" w14:textId="77777777" w:rsidR="007D6C75" w:rsidRPr="00873CB1" w:rsidRDefault="007D6C75" w:rsidP="00B32D80">
      <w:pPr>
        <w:pStyle w:val="Title4L"/>
      </w:pPr>
      <w:bookmarkStart w:id="6727" w:name="_Toc335957"/>
      <w:bookmarkStart w:id="6728" w:name="_Toc523897"/>
      <w:bookmarkStart w:id="6729" w:name="_Toc104795303"/>
      <w:bookmarkStart w:id="6730" w:name="_Toc104795401"/>
      <w:bookmarkStart w:id="6731" w:name="_Toc104965226"/>
      <w:bookmarkStart w:id="6732" w:name="_Toc106674209"/>
      <w:bookmarkStart w:id="6733" w:name="_Toc108923127"/>
      <w:bookmarkStart w:id="6734" w:name="_Toc108923613"/>
      <w:bookmarkStart w:id="6735" w:name="_Ref108929277"/>
      <w:bookmarkStart w:id="6736" w:name="_Toc109018705"/>
      <w:bookmarkStart w:id="6737" w:name="_Toc113099285"/>
      <w:bookmarkStart w:id="6738" w:name="_Toc113169899"/>
      <w:bookmarkStart w:id="6739" w:name="_Ref113185358"/>
      <w:bookmarkStart w:id="6740" w:name="_Toc113447418"/>
      <w:bookmarkStart w:id="6741" w:name="_Toc229284157"/>
      <w:bookmarkStart w:id="6742" w:name="_Toc229462164"/>
      <w:bookmarkStart w:id="6743" w:name="_Toc230324387"/>
      <w:bookmarkStart w:id="6744" w:name="_Toc230668942"/>
      <w:bookmarkStart w:id="6745" w:name="_Toc230858468"/>
      <w:bookmarkStart w:id="6746" w:name="_Toc230858838"/>
      <w:bookmarkStart w:id="6747" w:name="_Toc231269520"/>
      <w:bookmarkStart w:id="6748" w:name="_Toc231269925"/>
      <w:bookmarkStart w:id="6749" w:name="_Toc231270309"/>
      <w:bookmarkStart w:id="6750" w:name="_Toc262217224"/>
      <w:bookmarkStart w:id="6751" w:name="_Toc262560668"/>
      <w:bookmarkStart w:id="6752" w:name="_Toc262562747"/>
      <w:bookmarkStart w:id="6753" w:name="_Toc262733837"/>
      <w:bookmarkStart w:id="6754" w:name="_Toc262738611"/>
      <w:bookmarkStart w:id="6755" w:name="_Toc263063015"/>
      <w:bookmarkStart w:id="6756" w:name="_Toc263432627"/>
      <w:bookmarkStart w:id="6757" w:name="_Toc263761142"/>
      <w:bookmarkStart w:id="6758" w:name="_Toc263770534"/>
      <w:bookmarkStart w:id="6759" w:name="_Toc263776046"/>
      <w:bookmarkStart w:id="6760" w:name="_Toc287603310"/>
      <w:bookmarkStart w:id="6761" w:name="_Toc287959884"/>
      <w:bookmarkStart w:id="6762" w:name="_Toc288053965"/>
      <w:bookmarkStart w:id="6763" w:name="_Toc125707727"/>
      <w:r w:rsidRPr="00873CB1">
        <w:t>Titres aéronautiques et qualifications</w:t>
      </w:r>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p>
    <w:p w14:paraId="542441DC" w14:textId="77777777" w:rsidR="007D6C75" w:rsidRPr="00B34622" w:rsidRDefault="007D6C75" w:rsidP="00B34622">
      <w:pPr>
        <w:pStyle w:val="Sansinterligne"/>
        <w:numPr>
          <w:ilvl w:val="0"/>
          <w:numId w:val="271"/>
        </w:numPr>
        <w:spacing w:before="120" w:after="120" w:line="276" w:lineRule="auto"/>
        <w:jc w:val="both"/>
        <w:rPr>
          <w:lang w:val="fr-CA"/>
        </w:rPr>
      </w:pPr>
      <w:r w:rsidRPr="00B34622">
        <w:rPr>
          <w:lang w:val="fr-CA"/>
        </w:rPr>
        <w:t>Les titres aéronautiques désignés sous l'appellation de brevets, licences ou certificats attestent l'acquisition de connaissances générales théoriques et pratiques et ouvrent le droit à leurs titulaires de remplir les fonctions correspondantes, sous réserve, le cas échéant, de la possession des qualifications propres à un type d'appareil, à un équipement ou aux conditions de vol, au poste de travail et de l'aptitude médicale requise correspondante.</w:t>
      </w:r>
    </w:p>
    <w:p w14:paraId="1A298D72" w14:textId="0FF825E4" w:rsidR="007D6C75" w:rsidRPr="00B34622" w:rsidRDefault="007D6C75" w:rsidP="00B34622">
      <w:pPr>
        <w:pStyle w:val="Sansinterligne"/>
        <w:numPr>
          <w:ilvl w:val="0"/>
          <w:numId w:val="271"/>
        </w:numPr>
        <w:spacing w:before="120" w:after="120" w:line="276" w:lineRule="auto"/>
        <w:jc w:val="both"/>
        <w:rPr>
          <w:lang w:val="fr-CA"/>
        </w:rPr>
      </w:pPr>
      <w:r w:rsidRPr="00B34622">
        <w:rPr>
          <w:lang w:val="fr-CA"/>
        </w:rPr>
        <w:t xml:space="preserve">Les catégories et les privilèges des titres aéronautiques mentionnés à l’alinéa </w:t>
      </w:r>
      <w:r w:rsidR="00CF1CFF">
        <w:rPr>
          <w:lang w:val="fr-CA"/>
        </w:rPr>
        <w:t>1</w:t>
      </w:r>
      <w:r w:rsidR="00CF1CFF" w:rsidRPr="00B34622">
        <w:rPr>
          <w:lang w:val="fr-CA"/>
        </w:rPr>
        <w:t xml:space="preserve"> </w:t>
      </w:r>
      <w:r w:rsidRPr="00B34622">
        <w:rPr>
          <w:lang w:val="fr-CA"/>
        </w:rPr>
        <w:t>et des qualifications du personnel aéronautique ainsi que les conditions de délivrance, prorogation, renouvellement, suspension ou retrait sont fixées par voie réglementaire.</w:t>
      </w:r>
    </w:p>
    <w:p w14:paraId="4F9C6922" w14:textId="77777777" w:rsidR="007D6C75" w:rsidRPr="00B34622" w:rsidRDefault="007D6C75" w:rsidP="00B34622">
      <w:pPr>
        <w:pStyle w:val="Sansinterligne"/>
        <w:numPr>
          <w:ilvl w:val="0"/>
          <w:numId w:val="271"/>
        </w:numPr>
        <w:spacing w:before="120" w:after="120" w:line="276" w:lineRule="auto"/>
        <w:jc w:val="both"/>
        <w:rPr>
          <w:lang w:val="fr-CA"/>
        </w:rPr>
      </w:pPr>
      <w:r w:rsidRPr="00B34622">
        <w:rPr>
          <w:lang w:val="fr-CA"/>
        </w:rPr>
        <w:t>Ces titres aéronautiques ne sont valables que pour une période limitée, ils peuvent être renouvelés après vérification périodique des diverses aptitudes requises.</w:t>
      </w:r>
    </w:p>
    <w:p w14:paraId="6BC490E3" w14:textId="77777777" w:rsidR="007D6C75" w:rsidRPr="00B34622" w:rsidRDefault="007D6C75" w:rsidP="00B34622">
      <w:pPr>
        <w:pStyle w:val="Sansinterligne"/>
        <w:numPr>
          <w:ilvl w:val="0"/>
          <w:numId w:val="271"/>
        </w:numPr>
        <w:spacing w:before="120" w:after="120" w:line="276" w:lineRule="auto"/>
        <w:jc w:val="both"/>
        <w:rPr>
          <w:lang w:val="fr-CA"/>
        </w:rPr>
      </w:pPr>
      <w:r w:rsidRPr="00B34622">
        <w:rPr>
          <w:lang w:val="fr-CA"/>
        </w:rPr>
        <w:t xml:space="preserve">Certains aéronefs monoplaces ou biplaces non motorisés, en raison de leurs caractéristiques particulières, notamment de masse et de vitesse, peuvent être pilotés sans titre aéronautique dans des conditions fixées par voie réglementaire. </w:t>
      </w:r>
    </w:p>
    <w:p w14:paraId="6EF739D7" w14:textId="77777777" w:rsidR="007D6C75" w:rsidRPr="00873CB1" w:rsidRDefault="007D6C75" w:rsidP="00B32D80">
      <w:pPr>
        <w:pStyle w:val="Title4L"/>
      </w:pPr>
      <w:bookmarkStart w:id="6764" w:name="_Toc262560669"/>
      <w:bookmarkStart w:id="6765" w:name="_Toc262562748"/>
      <w:bookmarkStart w:id="6766" w:name="_Toc262733838"/>
      <w:bookmarkStart w:id="6767" w:name="_Toc262738612"/>
      <w:bookmarkStart w:id="6768" w:name="_Toc263063016"/>
      <w:bookmarkStart w:id="6769" w:name="_Toc263432628"/>
      <w:bookmarkStart w:id="6770" w:name="_Toc263761143"/>
      <w:bookmarkStart w:id="6771" w:name="_Toc263770535"/>
      <w:bookmarkStart w:id="6772" w:name="_Toc263776047"/>
      <w:bookmarkStart w:id="6773" w:name="_Toc287603311"/>
      <w:bookmarkStart w:id="6774" w:name="_Toc287959885"/>
      <w:bookmarkStart w:id="6775" w:name="_Toc288053966"/>
      <w:bookmarkStart w:id="6776" w:name="_Toc125707728"/>
      <w:r w:rsidRPr="00873CB1">
        <w:t>Alcool et stupéfiants</w:t>
      </w:r>
      <w:bookmarkEnd w:id="6764"/>
      <w:bookmarkEnd w:id="6765"/>
      <w:bookmarkEnd w:id="6766"/>
      <w:bookmarkEnd w:id="6767"/>
      <w:bookmarkEnd w:id="6768"/>
      <w:bookmarkEnd w:id="6769"/>
      <w:bookmarkEnd w:id="6770"/>
      <w:bookmarkEnd w:id="6771"/>
      <w:bookmarkEnd w:id="6772"/>
      <w:bookmarkEnd w:id="6773"/>
      <w:bookmarkEnd w:id="6774"/>
      <w:bookmarkEnd w:id="6775"/>
      <w:bookmarkEnd w:id="6776"/>
    </w:p>
    <w:p w14:paraId="1D72E42B" w14:textId="77777777" w:rsidR="007D6C75" w:rsidRPr="0022556C" w:rsidRDefault="00163B1C" w:rsidP="00AA5220">
      <w:pPr>
        <w:pStyle w:val="StyleJustifi"/>
      </w:pPr>
      <w:r w:rsidRPr="006C686A">
        <w:t>Nul ne doit exercer une activité pour laquelle une licence a été délivrée quand il se trouve sous l’effet d’une substance psychoactive ou psychotrope</w:t>
      </w:r>
      <w:r w:rsidRPr="0022556C">
        <w:t>.</w:t>
      </w:r>
      <w:r w:rsidRPr="00DA7271">
        <w:t xml:space="preserve"> </w:t>
      </w:r>
      <w:r w:rsidR="007D6C75" w:rsidRPr="006E77CF">
        <w:t>Il est interdit à toute personne se trouvant sous l’influence de boissons alcooliques, de n</w:t>
      </w:r>
      <w:r w:rsidR="007D6C75" w:rsidRPr="006C686A">
        <w:t>arcotiques ou de</w:t>
      </w:r>
      <w:r w:rsidR="007D6C75" w:rsidRPr="00F06210">
        <w:t xml:space="preserve"> stupéfiants de conduire un aéronef, de faire foncti</w:t>
      </w:r>
      <w:r w:rsidR="007D6C75" w:rsidRPr="006C686A">
        <w:t>on de membre d’équipage ou d’exercer des fonctions de contrôleur de la circulation aérienne ou toutes autres fonctions liées à la circulation aérienne.</w:t>
      </w:r>
    </w:p>
    <w:p w14:paraId="5BA81139" w14:textId="77777777" w:rsidR="00996C6B" w:rsidRPr="00EF7322" w:rsidRDefault="00996C6B" w:rsidP="00B32D80">
      <w:pPr>
        <w:pStyle w:val="Title4L"/>
      </w:pPr>
      <w:bookmarkStart w:id="6777" w:name="_Toc125707729"/>
      <w:r w:rsidRPr="00EF7322">
        <w:t>Annotation des certificats et licences</w:t>
      </w:r>
      <w:bookmarkEnd w:id="6777"/>
    </w:p>
    <w:p w14:paraId="59A99C1C" w14:textId="77777777" w:rsidR="008160E9" w:rsidRPr="00EF7322" w:rsidRDefault="008160E9" w:rsidP="00AA5220">
      <w:pPr>
        <w:pStyle w:val="StyleJustifi"/>
      </w:pPr>
      <w:r w:rsidRPr="00EF7322">
        <w:t>Tout aéronef ou élément d'aéronef au sujet duquel il existe une norme internationale de navigabilité ou de performance et qui n'a pas satisfait sur un point quelconque à cette norme lors de l'établissement de son certificat de navigabilité, doit avoir sous forme d'annotation sur son certificat de navigabilité, ou en annexe à celui-ci, l’énumération complète des détails sur lesquels l'aéronef ou l’élément d’aéronef s'écartait de cette norme.</w:t>
      </w:r>
    </w:p>
    <w:p w14:paraId="5AD6C74C" w14:textId="77777777" w:rsidR="00957661" w:rsidRPr="00EF7322" w:rsidRDefault="00957661" w:rsidP="00AA5220">
      <w:pPr>
        <w:pStyle w:val="StyleJustifi"/>
      </w:pPr>
    </w:p>
    <w:p w14:paraId="7CA88260" w14:textId="77777777" w:rsidR="00996C6B" w:rsidRPr="00873CB1" w:rsidRDefault="008160E9" w:rsidP="00AA5220">
      <w:pPr>
        <w:pStyle w:val="StyleJustifi"/>
      </w:pPr>
      <w:r w:rsidRPr="00EF7322">
        <w:t>Tout titulaire d'une licence qui ne satisfait pas entièrement aux conditions imposées par la norme internationale relative à la classe de la licence ou du brevet qu'il détient doit avoir sous forme d'annotation sur sa licence, ou en annexe à celle-ci, l’énumération complète des points sur lesquels il ne satisfait pas auxdites conditions.</w:t>
      </w:r>
    </w:p>
    <w:p w14:paraId="679E9FEC" w14:textId="77777777" w:rsidR="00996C6B" w:rsidRPr="00873CB1" w:rsidRDefault="008160E9" w:rsidP="00B32D80">
      <w:pPr>
        <w:pStyle w:val="Title4L"/>
      </w:pPr>
      <w:bookmarkStart w:id="6778" w:name="_Toc125707730"/>
      <w:r w:rsidRPr="00873CB1">
        <w:t>Validité des certificats et des licences annotés</w:t>
      </w:r>
      <w:bookmarkEnd w:id="6778"/>
      <w:r w:rsidRPr="00873CB1" w:rsidDel="008160E9">
        <w:t xml:space="preserve"> </w:t>
      </w:r>
    </w:p>
    <w:p w14:paraId="4B6A1519" w14:textId="77777777" w:rsidR="00996C6B" w:rsidRPr="00873CB1" w:rsidRDefault="008160E9" w:rsidP="00AA5220">
      <w:pPr>
        <w:pStyle w:val="StyleJustifi"/>
      </w:pPr>
      <w:r w:rsidRPr="00873CB1">
        <w:t xml:space="preserve">Aucun aéronef ou membre du personnel dont le certificat ou la licence a été ainsi annoté ne peut participer </w:t>
      </w:r>
      <w:r w:rsidRPr="00873CB1">
        <w:rPr>
          <w:iCs/>
        </w:rPr>
        <w:t>à</w:t>
      </w:r>
      <w:r w:rsidRPr="00873CB1">
        <w:rPr>
          <w:i/>
          <w:iCs/>
        </w:rPr>
        <w:t xml:space="preserve"> </w:t>
      </w:r>
      <w:r w:rsidRPr="00873CB1">
        <w:t xml:space="preserve">la navigation internationale si ce n'est avec la permission de l’Etat ou des Etats sur le territoire desquels il pénètre. L'immatriculation ou l’emploi d'un tel aéronef ou d'un élément certifié d'aéronef dans un Etat autre que celui où il a été certifié à l'origine, est laissé </w:t>
      </w:r>
      <w:r w:rsidRPr="00873CB1">
        <w:rPr>
          <w:iCs/>
        </w:rPr>
        <w:t>à</w:t>
      </w:r>
      <w:r w:rsidRPr="00873CB1">
        <w:rPr>
          <w:i/>
          <w:iCs/>
        </w:rPr>
        <w:t xml:space="preserve"> </w:t>
      </w:r>
      <w:r w:rsidRPr="00873CB1">
        <w:t>la discrétion de l’Etat dans lequel cet aéronef ou élément est importé.</w:t>
      </w:r>
    </w:p>
    <w:p w14:paraId="3FB83D4B" w14:textId="77777777" w:rsidR="00996C6B" w:rsidRPr="00873CB1" w:rsidRDefault="008160E9" w:rsidP="00B32D80">
      <w:pPr>
        <w:pStyle w:val="Title4L"/>
      </w:pPr>
      <w:bookmarkStart w:id="6779" w:name="_Toc125707731"/>
      <w:r w:rsidRPr="00873CB1">
        <w:t>Reconnaissance des normes existantes de compétence du personnel</w:t>
      </w:r>
      <w:bookmarkEnd w:id="6779"/>
      <w:r w:rsidRPr="00873CB1" w:rsidDel="008160E9">
        <w:t xml:space="preserve"> </w:t>
      </w:r>
    </w:p>
    <w:p w14:paraId="1A143E97" w14:textId="558EF6A6" w:rsidR="00996C6B" w:rsidRPr="00873CB1" w:rsidRDefault="00590963" w:rsidP="00AA5220">
      <w:pPr>
        <w:pStyle w:val="StyleJustifi"/>
      </w:pPr>
      <w:r w:rsidRPr="00590963">
        <w:t xml:space="preserve">Les dispositions du présent article ne s'appliquent pas au personnel dont les licences ont été délivrées </w:t>
      </w:r>
      <w:r w:rsidRPr="00590963">
        <w:rPr>
          <w:bCs/>
        </w:rPr>
        <w:t>à</w:t>
      </w:r>
      <w:r w:rsidRPr="00590963">
        <w:rPr>
          <w:b/>
          <w:bCs/>
        </w:rPr>
        <w:t xml:space="preserve"> </w:t>
      </w:r>
      <w:r w:rsidRPr="00590963">
        <w:t xml:space="preserve">l'origine avant l'expiration de l'année qui suit la date de l'adoption initiale d'une norme internationale d'aptitude pour ce personnel; mais elles s'appliquent dans tous les cas </w:t>
      </w:r>
      <w:r w:rsidRPr="00590963">
        <w:rPr>
          <w:bCs/>
        </w:rPr>
        <w:t>à</w:t>
      </w:r>
      <w:r w:rsidRPr="00590963">
        <w:rPr>
          <w:b/>
          <w:bCs/>
        </w:rPr>
        <w:t xml:space="preserve"> </w:t>
      </w:r>
      <w:r w:rsidRPr="00590963">
        <w:t>tout le personnel dont les licences demeurent valides cinq ans après la date d'adoption de cette norme.</w:t>
      </w:r>
    </w:p>
    <w:p w14:paraId="15B1E041" w14:textId="77777777" w:rsidR="007D6C75" w:rsidRPr="00873CB1" w:rsidRDefault="007D6C75" w:rsidP="00B32D80">
      <w:pPr>
        <w:pStyle w:val="Title4L"/>
      </w:pPr>
      <w:bookmarkStart w:id="6780" w:name="_Toc335959"/>
      <w:bookmarkStart w:id="6781" w:name="_Toc523899"/>
      <w:bookmarkStart w:id="6782" w:name="_Toc104795305"/>
      <w:bookmarkStart w:id="6783" w:name="_Toc104795403"/>
      <w:bookmarkStart w:id="6784" w:name="_Toc104965228"/>
      <w:bookmarkStart w:id="6785" w:name="_Ref106672114"/>
      <w:bookmarkStart w:id="6786" w:name="_Toc106674211"/>
      <w:bookmarkStart w:id="6787" w:name="_Toc108923129"/>
      <w:bookmarkStart w:id="6788" w:name="_Toc108923615"/>
      <w:bookmarkStart w:id="6789" w:name="_Toc109018707"/>
      <w:bookmarkStart w:id="6790" w:name="_Toc113099287"/>
      <w:bookmarkStart w:id="6791" w:name="_Toc113169901"/>
      <w:bookmarkStart w:id="6792" w:name="_Toc113447420"/>
      <w:bookmarkStart w:id="6793" w:name="_Toc229284159"/>
      <w:bookmarkStart w:id="6794" w:name="_Toc229462166"/>
      <w:bookmarkStart w:id="6795" w:name="_Toc230324389"/>
      <w:bookmarkStart w:id="6796" w:name="_Toc230668944"/>
      <w:bookmarkStart w:id="6797" w:name="_Toc230858470"/>
      <w:bookmarkStart w:id="6798" w:name="_Toc230858840"/>
      <w:bookmarkStart w:id="6799" w:name="_Toc231269522"/>
      <w:bookmarkStart w:id="6800" w:name="_Toc231269927"/>
      <w:bookmarkStart w:id="6801" w:name="_Toc231270311"/>
      <w:bookmarkStart w:id="6802" w:name="_Toc262217226"/>
      <w:bookmarkStart w:id="6803" w:name="_Toc262560670"/>
      <w:bookmarkStart w:id="6804" w:name="_Toc262562749"/>
      <w:bookmarkStart w:id="6805" w:name="_Toc262733839"/>
      <w:bookmarkStart w:id="6806" w:name="_Toc262738613"/>
      <w:bookmarkStart w:id="6807" w:name="_Toc263063017"/>
      <w:bookmarkStart w:id="6808" w:name="_Toc263432629"/>
      <w:bookmarkStart w:id="6809" w:name="_Toc263761144"/>
      <w:bookmarkStart w:id="6810" w:name="_Toc263770536"/>
      <w:bookmarkStart w:id="6811" w:name="_Toc263776048"/>
      <w:bookmarkStart w:id="6812" w:name="_Toc287603312"/>
      <w:bookmarkStart w:id="6813" w:name="_Toc287959886"/>
      <w:bookmarkStart w:id="6814" w:name="_Toc288053967"/>
      <w:bookmarkStart w:id="6815" w:name="_Toc125707732"/>
      <w:r w:rsidRPr="00873CB1">
        <w:t xml:space="preserve">Délivrance et renouvellement des </w:t>
      </w:r>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r w:rsidRPr="00873CB1">
        <w:t>titres aéronautiques</w:t>
      </w:r>
      <w:bookmarkEnd w:id="6805"/>
      <w:bookmarkEnd w:id="6806"/>
      <w:bookmarkEnd w:id="6807"/>
      <w:bookmarkEnd w:id="6808"/>
      <w:bookmarkEnd w:id="6809"/>
      <w:bookmarkEnd w:id="6810"/>
      <w:bookmarkEnd w:id="6811"/>
      <w:bookmarkEnd w:id="6812"/>
      <w:bookmarkEnd w:id="6813"/>
      <w:bookmarkEnd w:id="6814"/>
      <w:bookmarkEnd w:id="6815"/>
    </w:p>
    <w:p w14:paraId="63F4D655" w14:textId="77777777" w:rsidR="007D6C75" w:rsidRPr="00B34622" w:rsidRDefault="007D6C75" w:rsidP="00B34622">
      <w:pPr>
        <w:pStyle w:val="Sansinterligne"/>
        <w:numPr>
          <w:ilvl w:val="0"/>
          <w:numId w:val="272"/>
        </w:numPr>
        <w:spacing w:before="120" w:after="120" w:line="276" w:lineRule="auto"/>
        <w:jc w:val="both"/>
        <w:rPr>
          <w:lang w:val="fr-CA"/>
        </w:rPr>
      </w:pPr>
      <w:r w:rsidRPr="00B34622">
        <w:rPr>
          <w:lang w:val="fr-CA"/>
        </w:rPr>
        <w:t>L’Autorité de l’aviation civile de l’État membre délivre, renouvelle ou valide les titres aéronautiques et les qualifications conformément aux dispositions fixées par voie réglementaire.</w:t>
      </w:r>
    </w:p>
    <w:p w14:paraId="29D4A748" w14:textId="77777777" w:rsidR="007D6C75" w:rsidRPr="00B34622" w:rsidRDefault="007D6C75" w:rsidP="00B34622">
      <w:pPr>
        <w:pStyle w:val="Sansinterligne"/>
        <w:numPr>
          <w:ilvl w:val="0"/>
          <w:numId w:val="272"/>
        </w:numPr>
        <w:spacing w:before="120" w:after="120" w:line="276" w:lineRule="auto"/>
        <w:jc w:val="both"/>
        <w:rPr>
          <w:lang w:val="fr-CA"/>
        </w:rPr>
      </w:pPr>
      <w:r w:rsidRPr="00B34622">
        <w:rPr>
          <w:lang w:val="fr-CA"/>
        </w:rPr>
        <w:t>Ils peuvent être suspendus pour une période limitée ou retirés définitivement.  Dans ce dernier cas, l’Autorité de l’aviation civile de l’État membre devra entendre les explications de l’intéressé.</w:t>
      </w:r>
    </w:p>
    <w:p w14:paraId="61AE274E" w14:textId="74BCFD73" w:rsidR="007D6C75" w:rsidRPr="00B34622" w:rsidRDefault="007D6C75" w:rsidP="00B34622">
      <w:pPr>
        <w:pStyle w:val="Sansinterligne"/>
        <w:numPr>
          <w:ilvl w:val="0"/>
          <w:numId w:val="272"/>
        </w:numPr>
        <w:spacing w:before="120" w:after="120" w:line="276" w:lineRule="auto"/>
        <w:jc w:val="both"/>
        <w:rPr>
          <w:lang w:val="fr-CA"/>
        </w:rPr>
      </w:pPr>
      <w:r w:rsidRPr="00B34622">
        <w:rPr>
          <w:lang w:val="fr-CA"/>
        </w:rPr>
        <w:t>La délivrance et le renouvellement des titres aéronautiques et des qualifications donnent lieu au versement de redevances, dont le montant est fixé par l’État membre.</w:t>
      </w:r>
    </w:p>
    <w:p w14:paraId="753DAE4D" w14:textId="77777777" w:rsidR="007D6C75" w:rsidRPr="00873CB1" w:rsidRDefault="007D6C75" w:rsidP="00B34622">
      <w:pPr>
        <w:pStyle w:val="Sansinterligne"/>
        <w:numPr>
          <w:ilvl w:val="0"/>
          <w:numId w:val="272"/>
        </w:numPr>
        <w:spacing w:before="120" w:after="120" w:line="276" w:lineRule="auto"/>
        <w:jc w:val="both"/>
        <w:rPr>
          <w:lang w:val="fr-CA"/>
        </w:rPr>
      </w:pPr>
      <w:r w:rsidRPr="00873CB1">
        <w:rPr>
          <w:lang w:val="fr-CA"/>
        </w:rPr>
        <w:t xml:space="preserve">Certains aéronefs, en raison de leurs caractéristiques particulières, peuvent être pilotés sans titre aéronautique dans des conditions fixées par voie réglementaire. </w:t>
      </w:r>
    </w:p>
    <w:p w14:paraId="5A54B5FC" w14:textId="77777777" w:rsidR="007D6C75" w:rsidRPr="00873CB1" w:rsidRDefault="007D6C75" w:rsidP="00B32D80">
      <w:pPr>
        <w:pStyle w:val="Title4L"/>
      </w:pPr>
      <w:bookmarkStart w:id="6816" w:name="_Toc335960"/>
      <w:bookmarkStart w:id="6817" w:name="_Toc523900"/>
      <w:bookmarkStart w:id="6818" w:name="_Toc104795306"/>
      <w:bookmarkStart w:id="6819" w:name="_Toc104795404"/>
      <w:bookmarkStart w:id="6820" w:name="_Toc104965229"/>
      <w:bookmarkStart w:id="6821" w:name="_Toc106674212"/>
      <w:bookmarkStart w:id="6822" w:name="_Toc108923130"/>
      <w:bookmarkStart w:id="6823" w:name="_Toc108923616"/>
      <w:bookmarkStart w:id="6824" w:name="_Toc109018708"/>
      <w:bookmarkStart w:id="6825" w:name="_Toc113099288"/>
      <w:bookmarkStart w:id="6826" w:name="_Toc113169902"/>
      <w:bookmarkStart w:id="6827" w:name="_Toc113447421"/>
      <w:bookmarkStart w:id="6828" w:name="_Toc229284160"/>
      <w:bookmarkStart w:id="6829" w:name="_Toc229462167"/>
      <w:bookmarkStart w:id="6830" w:name="_Toc230324390"/>
      <w:bookmarkStart w:id="6831" w:name="_Toc230668945"/>
      <w:bookmarkStart w:id="6832" w:name="_Toc230858471"/>
      <w:bookmarkStart w:id="6833" w:name="_Toc230858841"/>
      <w:bookmarkStart w:id="6834" w:name="_Toc231269523"/>
      <w:bookmarkStart w:id="6835" w:name="_Toc231269928"/>
      <w:bookmarkStart w:id="6836" w:name="_Toc231270312"/>
      <w:bookmarkStart w:id="6837" w:name="_Toc262217227"/>
      <w:bookmarkStart w:id="6838" w:name="_Toc262560671"/>
      <w:bookmarkStart w:id="6839" w:name="_Toc262562750"/>
      <w:bookmarkStart w:id="6840" w:name="_Toc262733840"/>
      <w:bookmarkStart w:id="6841" w:name="_Toc262738614"/>
      <w:bookmarkStart w:id="6842" w:name="_Toc263063018"/>
      <w:bookmarkStart w:id="6843" w:name="_Toc263432630"/>
      <w:bookmarkStart w:id="6844" w:name="_Toc263761145"/>
      <w:bookmarkStart w:id="6845" w:name="_Toc263770537"/>
      <w:bookmarkStart w:id="6846" w:name="_Toc263776049"/>
      <w:bookmarkStart w:id="6847" w:name="_Toc287603313"/>
      <w:bookmarkStart w:id="6848" w:name="_Toc287959887"/>
      <w:bookmarkStart w:id="6849" w:name="_Toc288053968"/>
      <w:bookmarkStart w:id="6850" w:name="_Toc125707733"/>
      <w:r w:rsidRPr="00873CB1">
        <w:t>Validation des titres aéronautiques et qualifications étrangères</w:t>
      </w:r>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p>
    <w:p w14:paraId="7ED661AE" w14:textId="77777777" w:rsidR="007D6C75" w:rsidRPr="00B34622" w:rsidRDefault="007D6C75" w:rsidP="00B34622">
      <w:pPr>
        <w:pStyle w:val="Sansinterligne"/>
        <w:numPr>
          <w:ilvl w:val="0"/>
          <w:numId w:val="273"/>
        </w:numPr>
        <w:spacing w:before="120" w:after="120" w:line="276" w:lineRule="auto"/>
        <w:jc w:val="both"/>
        <w:rPr>
          <w:lang w:val="fr-CA"/>
        </w:rPr>
      </w:pPr>
      <w:r w:rsidRPr="00B34622">
        <w:rPr>
          <w:lang w:val="fr-CA"/>
        </w:rPr>
        <w:t xml:space="preserve">L’Autorité de l’aviation civile de l’État membre peut valider ou reconnaître un brevet, licence, certificat ou qualification délivrée par une autorité étrangère. </w:t>
      </w:r>
    </w:p>
    <w:p w14:paraId="7ECAF2F1" w14:textId="64871EA0" w:rsidR="007D6C75" w:rsidRPr="00B34622" w:rsidRDefault="007D6C75" w:rsidP="00B34622">
      <w:pPr>
        <w:pStyle w:val="Sansinterligne"/>
        <w:numPr>
          <w:ilvl w:val="0"/>
          <w:numId w:val="273"/>
        </w:numPr>
        <w:spacing w:before="120" w:after="120" w:line="276" w:lineRule="auto"/>
        <w:jc w:val="both"/>
        <w:rPr>
          <w:lang w:val="fr-CA"/>
        </w:rPr>
      </w:pPr>
      <w:r w:rsidRPr="00B34622">
        <w:rPr>
          <w:lang w:val="fr-CA"/>
        </w:rPr>
        <w:t>Les conditions de validation sont fixées par voie réglementaire.  La validation donne également lieu au versement de redevances, dont le montant est fixé par l’État membre.</w:t>
      </w:r>
    </w:p>
    <w:p w14:paraId="4AD6F433" w14:textId="77777777" w:rsidR="007D6C75" w:rsidRPr="00873CB1" w:rsidRDefault="007D6C75" w:rsidP="00B34622">
      <w:pPr>
        <w:pStyle w:val="Sansinterligne"/>
        <w:numPr>
          <w:ilvl w:val="0"/>
          <w:numId w:val="273"/>
        </w:numPr>
        <w:spacing w:before="120" w:after="120" w:line="276" w:lineRule="auto"/>
        <w:jc w:val="both"/>
        <w:rPr>
          <w:lang w:val="fr-CA"/>
        </w:rPr>
      </w:pPr>
      <w:r w:rsidRPr="00873CB1">
        <w:rPr>
          <w:lang w:val="fr-CA"/>
        </w:rPr>
        <w:t xml:space="preserve">Les certificats médicaux, les formations, les épreuves d'aptitude et les contrôles de compétence ainsi que les homologations d'entraîneurs synthétiques de vol, obtenus ou effectués dans un autre État  dans des conditions équivalentes à celles établies par le présent Code sont reconnus valables au même titre que les certificats médicaux, les formations, les épreuves et contrôles de compétence et les homologations d'entraîneurs synthétiques de vol prévus au présent Code dans des conditions fixées par voie réglementaire. </w:t>
      </w:r>
    </w:p>
    <w:p w14:paraId="33631614" w14:textId="77777777" w:rsidR="007D6C75" w:rsidRPr="00873CB1" w:rsidRDefault="007D6C75" w:rsidP="00B34622">
      <w:pPr>
        <w:pStyle w:val="Sansinterligne"/>
        <w:numPr>
          <w:ilvl w:val="0"/>
          <w:numId w:val="273"/>
        </w:numPr>
        <w:spacing w:before="120" w:after="120" w:line="276" w:lineRule="auto"/>
        <w:jc w:val="both"/>
        <w:rPr>
          <w:lang w:val="fr-CA"/>
        </w:rPr>
      </w:pPr>
      <w:r w:rsidRPr="00873CB1">
        <w:rPr>
          <w:lang w:val="fr-CA"/>
        </w:rPr>
        <w:t xml:space="preserve">En cas de doute sur l'équivalence de ces conditions, des épreuves complémentaires peuvent être exigées dans des conditions fixées par voie réglementaire. </w:t>
      </w:r>
    </w:p>
    <w:p w14:paraId="7B52D707" w14:textId="77777777" w:rsidR="007D6C75" w:rsidRPr="00873CB1" w:rsidRDefault="007D6C75" w:rsidP="00B32D80">
      <w:pPr>
        <w:pStyle w:val="Title4L"/>
      </w:pPr>
      <w:bookmarkStart w:id="6851" w:name="_Toc335961"/>
      <w:bookmarkStart w:id="6852" w:name="_Toc523901"/>
      <w:bookmarkStart w:id="6853" w:name="_Toc104795307"/>
      <w:bookmarkStart w:id="6854" w:name="_Toc104795405"/>
      <w:bookmarkStart w:id="6855" w:name="_Toc104965230"/>
      <w:bookmarkStart w:id="6856" w:name="_Toc106674213"/>
      <w:bookmarkStart w:id="6857" w:name="_Toc108923131"/>
      <w:bookmarkStart w:id="6858" w:name="_Toc108923617"/>
      <w:bookmarkStart w:id="6859" w:name="_Toc109018709"/>
      <w:bookmarkStart w:id="6860" w:name="_Toc113099289"/>
      <w:bookmarkStart w:id="6861" w:name="_Toc113169903"/>
      <w:bookmarkStart w:id="6862" w:name="_Toc113447422"/>
      <w:bookmarkStart w:id="6863" w:name="_Toc229284161"/>
      <w:bookmarkStart w:id="6864" w:name="_Toc229462168"/>
      <w:bookmarkStart w:id="6865" w:name="_Toc230324391"/>
      <w:bookmarkStart w:id="6866" w:name="_Toc230668946"/>
      <w:bookmarkStart w:id="6867" w:name="_Toc230858472"/>
      <w:bookmarkStart w:id="6868" w:name="_Toc230858842"/>
      <w:bookmarkStart w:id="6869" w:name="_Toc231269524"/>
      <w:bookmarkStart w:id="6870" w:name="_Toc231269929"/>
      <w:bookmarkStart w:id="6871" w:name="_Toc231270313"/>
      <w:bookmarkStart w:id="6872" w:name="_Toc262217228"/>
      <w:bookmarkStart w:id="6873" w:name="_Toc262560672"/>
      <w:bookmarkStart w:id="6874" w:name="_Toc262562751"/>
      <w:bookmarkStart w:id="6875" w:name="_Toc262733841"/>
      <w:bookmarkStart w:id="6876" w:name="_Toc262738615"/>
      <w:bookmarkStart w:id="6877" w:name="_Toc263063019"/>
      <w:bookmarkStart w:id="6878" w:name="_Toc263432631"/>
      <w:bookmarkStart w:id="6879" w:name="_Toc263761146"/>
      <w:bookmarkStart w:id="6880" w:name="_Toc263770538"/>
      <w:bookmarkStart w:id="6881" w:name="_Toc263776050"/>
      <w:bookmarkStart w:id="6882" w:name="_Toc287603314"/>
      <w:bookmarkStart w:id="6883" w:name="_Toc287959888"/>
      <w:bookmarkStart w:id="6884" w:name="_Toc288053969"/>
      <w:bookmarkStart w:id="6885" w:name="_Toc125707734"/>
      <w:r w:rsidRPr="00873CB1">
        <w:t>Formation du personnel aéronautique</w:t>
      </w:r>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p>
    <w:p w14:paraId="3410189C" w14:textId="65E77816" w:rsidR="007D6C75" w:rsidRPr="00B34622" w:rsidRDefault="007D6C75" w:rsidP="00B34622">
      <w:pPr>
        <w:pStyle w:val="Sansinterligne"/>
        <w:numPr>
          <w:ilvl w:val="0"/>
          <w:numId w:val="274"/>
        </w:numPr>
        <w:spacing w:before="120" w:after="120" w:line="276" w:lineRule="auto"/>
        <w:jc w:val="both"/>
        <w:rPr>
          <w:lang w:val="fr-CA"/>
        </w:rPr>
      </w:pPr>
      <w:r w:rsidRPr="00B34622">
        <w:rPr>
          <w:lang w:val="fr-CA"/>
        </w:rPr>
        <w:t xml:space="preserve">La formation du personnel aéronautique est réalisée dans des écoles ou dans des centres d’instruction agréés </w:t>
      </w:r>
      <w:r w:rsidR="009C0C5D" w:rsidRPr="00873CB1">
        <w:rPr>
          <w:lang w:val="fr-CA"/>
        </w:rPr>
        <w:t>dans des conditions fixées par voie réglementaire</w:t>
      </w:r>
      <w:r w:rsidR="0071072B" w:rsidRPr="00B34622">
        <w:rPr>
          <w:lang w:val="fr-CA"/>
        </w:rPr>
        <w:t>.</w:t>
      </w:r>
    </w:p>
    <w:p w14:paraId="02D016CD" w14:textId="77777777" w:rsidR="007D6C75" w:rsidRPr="00B34622" w:rsidRDefault="007D6C75" w:rsidP="00B34622">
      <w:pPr>
        <w:pStyle w:val="Sansinterligne"/>
        <w:numPr>
          <w:ilvl w:val="0"/>
          <w:numId w:val="274"/>
        </w:numPr>
        <w:spacing w:before="120" w:after="120" w:line="276" w:lineRule="auto"/>
        <w:jc w:val="both"/>
        <w:rPr>
          <w:lang w:val="fr-CA"/>
        </w:rPr>
      </w:pPr>
      <w:bookmarkStart w:id="6886" w:name="_Toc335962"/>
      <w:bookmarkStart w:id="6887" w:name="_Toc523902"/>
      <w:bookmarkStart w:id="6888" w:name="_Toc104795308"/>
      <w:bookmarkStart w:id="6889" w:name="_Toc104795406"/>
      <w:r w:rsidRPr="00B34622">
        <w:rPr>
          <w:lang w:val="fr-CA"/>
        </w:rPr>
        <w:t>L’agrément des écoles/centres d’instruction peut être retirés lorsque l’une des conditions d’agrément cesse d’être satisfaite ou lorsque l’organisme présente par ses méthodes de travail, le comportement de son personnel ou les matériels utilisés</w:t>
      </w:r>
      <w:r w:rsidR="00411DBF" w:rsidRPr="00B34622">
        <w:rPr>
          <w:lang w:val="fr-CA"/>
        </w:rPr>
        <w:t xml:space="preserve"> présentent</w:t>
      </w:r>
      <w:r w:rsidRPr="00B34622">
        <w:rPr>
          <w:lang w:val="fr-CA"/>
        </w:rPr>
        <w:t xml:space="preserve"> un risque pour la sécurité et après que l’organisme concerné a été mise en mesure de présenter ses observations. En cas d’urgence, l’agrément peut être suspendu.</w:t>
      </w:r>
    </w:p>
    <w:p w14:paraId="2944FA4D" w14:textId="0764FC04" w:rsidR="007D6C75" w:rsidRPr="00B34622" w:rsidRDefault="007D6C75" w:rsidP="00B34622">
      <w:pPr>
        <w:pStyle w:val="Sansinterligne"/>
        <w:numPr>
          <w:ilvl w:val="0"/>
          <w:numId w:val="274"/>
        </w:numPr>
        <w:spacing w:before="120" w:after="120" w:line="276" w:lineRule="auto"/>
        <w:jc w:val="both"/>
        <w:rPr>
          <w:lang w:val="fr-CA"/>
        </w:rPr>
      </w:pPr>
      <w:r w:rsidRPr="00B34622">
        <w:rPr>
          <w:lang w:val="fr-CA"/>
        </w:rPr>
        <w:t>Les entraîneurs synthétiques de vol destinés à la formation ou au maintien des compétences du personnel navigant doivent être homologués selon des conditions fixées par voie réglementaire. Cette homologation est en outre soumise à la démonstration par l’opérateur de sa capacité à maintenir la conformité du matériel à ces conditions techniques.</w:t>
      </w:r>
    </w:p>
    <w:p w14:paraId="56432817" w14:textId="77777777" w:rsidR="007D6C75" w:rsidRPr="00F130D7" w:rsidRDefault="007D6C75" w:rsidP="00B32D80">
      <w:pPr>
        <w:pStyle w:val="Title4L"/>
      </w:pPr>
      <w:bookmarkStart w:id="6890" w:name="_Toc104965231"/>
      <w:bookmarkStart w:id="6891" w:name="_Toc106674214"/>
      <w:bookmarkStart w:id="6892" w:name="_Toc108923132"/>
      <w:bookmarkStart w:id="6893" w:name="_Toc108923618"/>
      <w:bookmarkStart w:id="6894" w:name="_Toc109018710"/>
      <w:bookmarkStart w:id="6895" w:name="_Toc113099290"/>
      <w:bookmarkStart w:id="6896" w:name="_Toc113169904"/>
      <w:bookmarkStart w:id="6897" w:name="_Toc113447423"/>
      <w:bookmarkStart w:id="6898" w:name="_Toc229284162"/>
      <w:bookmarkStart w:id="6899" w:name="_Toc229462169"/>
      <w:bookmarkStart w:id="6900" w:name="_Toc230324392"/>
      <w:bookmarkStart w:id="6901" w:name="_Toc230668947"/>
      <w:bookmarkStart w:id="6902" w:name="_Toc230858473"/>
      <w:bookmarkStart w:id="6903" w:name="_Toc230858843"/>
      <w:bookmarkStart w:id="6904" w:name="_Toc231269525"/>
      <w:bookmarkStart w:id="6905" w:name="_Toc231269930"/>
      <w:bookmarkStart w:id="6906" w:name="_Toc231270314"/>
      <w:bookmarkStart w:id="6907" w:name="_Toc262217229"/>
      <w:bookmarkStart w:id="6908" w:name="_Toc262560673"/>
      <w:bookmarkStart w:id="6909" w:name="_Toc262562752"/>
      <w:bookmarkStart w:id="6910" w:name="_Toc262733842"/>
      <w:bookmarkStart w:id="6911" w:name="_Toc262738616"/>
      <w:bookmarkStart w:id="6912" w:name="_Toc263063020"/>
      <w:bookmarkStart w:id="6913" w:name="_Toc263432632"/>
      <w:bookmarkStart w:id="6914" w:name="_Toc263761147"/>
      <w:bookmarkStart w:id="6915" w:name="_Toc263770539"/>
      <w:bookmarkStart w:id="6916" w:name="_Toc263776051"/>
      <w:bookmarkStart w:id="6917" w:name="_Toc287603315"/>
      <w:bookmarkStart w:id="6918" w:name="_Toc287959889"/>
      <w:bookmarkStart w:id="6919" w:name="_Toc288053970"/>
      <w:bookmarkStart w:id="6920" w:name="_Toc125707735"/>
      <w:r w:rsidRPr="00F130D7">
        <w:t>Aptitude physique et mentale</w:t>
      </w:r>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p>
    <w:p w14:paraId="6965D9ED" w14:textId="77777777" w:rsidR="007D6C75" w:rsidRPr="00B34622" w:rsidRDefault="007D6C75" w:rsidP="00B34622">
      <w:pPr>
        <w:pStyle w:val="Sansinterligne"/>
        <w:numPr>
          <w:ilvl w:val="0"/>
          <w:numId w:val="275"/>
        </w:numPr>
        <w:spacing w:before="120" w:after="120" w:line="276" w:lineRule="auto"/>
        <w:jc w:val="both"/>
        <w:rPr>
          <w:lang w:val="fr-CA"/>
        </w:rPr>
      </w:pPr>
      <w:r w:rsidRPr="00B34622">
        <w:rPr>
          <w:lang w:val="fr-CA"/>
        </w:rPr>
        <w:t xml:space="preserve">Tout candidat à l’obtention ou au renouvellement </w:t>
      </w:r>
      <w:r w:rsidR="00E806AB" w:rsidRPr="00B34622">
        <w:rPr>
          <w:lang w:val="fr-CA"/>
        </w:rPr>
        <w:t xml:space="preserve">d’un titre aéronautique </w:t>
      </w:r>
      <w:r w:rsidRPr="00B34622">
        <w:rPr>
          <w:lang w:val="fr-CA"/>
        </w:rPr>
        <w:t>de l’un des brevets, licences ou certificats, de l’une des qualifications ou d’une carte de membre d’équipage, doit remplir les conditions d’aptitude physique et mentale fixées par voie réglementaire.</w:t>
      </w:r>
    </w:p>
    <w:p w14:paraId="03C846D6" w14:textId="77777777" w:rsidR="007D6C75" w:rsidRPr="00B34622" w:rsidRDefault="007D6C75" w:rsidP="00B34622">
      <w:pPr>
        <w:pStyle w:val="Sansinterligne"/>
        <w:numPr>
          <w:ilvl w:val="0"/>
          <w:numId w:val="275"/>
        </w:numPr>
        <w:spacing w:before="120" w:after="120" w:line="276" w:lineRule="auto"/>
        <w:jc w:val="both"/>
        <w:rPr>
          <w:lang w:val="fr-CA"/>
        </w:rPr>
      </w:pPr>
      <w:r w:rsidRPr="00B34622">
        <w:rPr>
          <w:lang w:val="fr-CA"/>
        </w:rPr>
        <w:t>La validité d’un titre aéronautique ne peut excéder celle du certificat d’aptitude physique et mentale correspondant.</w:t>
      </w:r>
    </w:p>
    <w:p w14:paraId="2D80DD25" w14:textId="77777777" w:rsidR="007D6C75" w:rsidRPr="00B34622" w:rsidRDefault="007D6C75" w:rsidP="00B34622">
      <w:pPr>
        <w:pStyle w:val="Sansinterligne"/>
        <w:numPr>
          <w:ilvl w:val="0"/>
          <w:numId w:val="275"/>
        </w:numPr>
        <w:spacing w:before="120" w:after="120" w:line="276" w:lineRule="auto"/>
        <w:jc w:val="both"/>
        <w:rPr>
          <w:lang w:val="fr-CA"/>
        </w:rPr>
      </w:pPr>
      <w:r w:rsidRPr="00B34622">
        <w:rPr>
          <w:lang w:val="fr-CA"/>
        </w:rPr>
        <w:t>L’aptitude physique et mentale est constatée par un certificat médical délivré par un centre de médecine aéronautique agréé par l’Autorité de l’aviation civile de l’État membre ou par un médecin agréé selon la nature du titre aéronautique.</w:t>
      </w:r>
    </w:p>
    <w:p w14:paraId="6CA7AB7D" w14:textId="77777777" w:rsidR="007D6C75" w:rsidRPr="00B34622" w:rsidRDefault="007D6C75" w:rsidP="00B34622">
      <w:pPr>
        <w:pStyle w:val="Sansinterligne"/>
        <w:numPr>
          <w:ilvl w:val="0"/>
          <w:numId w:val="275"/>
        </w:numPr>
        <w:spacing w:before="120" w:after="120" w:line="276" w:lineRule="auto"/>
        <w:jc w:val="both"/>
        <w:rPr>
          <w:lang w:val="fr-CA"/>
        </w:rPr>
      </w:pPr>
      <w:r w:rsidRPr="00B34622">
        <w:rPr>
          <w:lang w:val="fr-CA"/>
        </w:rPr>
        <w:t>Aucun titulaire de brevet, licence ou certificat ne peut exercer les privilèges de son brevet, licence ou certificat et des qualifications connexes pendant toute la période où il souffre d’une diminution de l’aptitude physique ou mentale, de quelque origine qu’elle soit, qui serait de nature à interdire l’octroi ou le renouvellement de son certificat médical.</w:t>
      </w:r>
    </w:p>
    <w:p w14:paraId="57BC3D17" w14:textId="77777777" w:rsidR="007D6C75" w:rsidRPr="00B34622" w:rsidRDefault="007D6C75" w:rsidP="00B34622">
      <w:pPr>
        <w:pStyle w:val="Sansinterligne"/>
        <w:numPr>
          <w:ilvl w:val="0"/>
          <w:numId w:val="275"/>
        </w:numPr>
        <w:spacing w:before="120" w:after="120" w:line="276" w:lineRule="auto"/>
        <w:jc w:val="both"/>
        <w:rPr>
          <w:lang w:val="fr-CA"/>
        </w:rPr>
      </w:pPr>
      <w:r w:rsidRPr="00B34622">
        <w:rPr>
          <w:lang w:val="fr-CA"/>
        </w:rPr>
        <w:t xml:space="preserve">En cas de maladie, d’intervention chirurgicale ou d’accident entraînant une incapacité de travail de plus de vingt (20) jours, ou en cas d’implication dans un accident ou incident grave d’aviation, le personnel navigant professionnel de conduite ou de cabine et les contrôleurs de circulation aérienne doivent avoir l’accord d’un médecin agréé pour pouvoir reprendre leurs fonctions. </w:t>
      </w:r>
    </w:p>
    <w:p w14:paraId="3CFCAFBB" w14:textId="77777777" w:rsidR="007D6C75" w:rsidRPr="00B34622" w:rsidRDefault="007D6C75" w:rsidP="00B34622">
      <w:pPr>
        <w:pStyle w:val="Sansinterligne"/>
        <w:numPr>
          <w:ilvl w:val="0"/>
          <w:numId w:val="275"/>
        </w:numPr>
        <w:spacing w:before="120" w:after="120" w:line="276" w:lineRule="auto"/>
        <w:jc w:val="both"/>
        <w:rPr>
          <w:lang w:val="fr-CA"/>
        </w:rPr>
      </w:pPr>
      <w:r w:rsidRPr="00B34622">
        <w:rPr>
          <w:lang w:val="fr-CA"/>
        </w:rPr>
        <w:t>Les expertises médicales effectuées à la demande des entreprises au profit de leur personnel aéronautique dans les conditions fixées par voie réglementaire, sont à leur charge.</w:t>
      </w:r>
    </w:p>
    <w:p w14:paraId="07CA893B" w14:textId="77777777" w:rsidR="007D6C75" w:rsidRPr="00B34622" w:rsidRDefault="007D6C75" w:rsidP="00B34622">
      <w:pPr>
        <w:pStyle w:val="Sansinterligne"/>
        <w:numPr>
          <w:ilvl w:val="0"/>
          <w:numId w:val="275"/>
        </w:numPr>
        <w:spacing w:before="120" w:after="120" w:line="276" w:lineRule="auto"/>
        <w:jc w:val="both"/>
        <w:rPr>
          <w:lang w:val="fr-CA"/>
        </w:rPr>
      </w:pPr>
      <w:r w:rsidRPr="00B34622">
        <w:rPr>
          <w:lang w:val="fr-CA"/>
        </w:rPr>
        <w:t>Les visites médicales effectuées périodiquement dans les conditions fixées par voie réglementaire, sont à la charge des entreprises employant le personnel.</w:t>
      </w:r>
    </w:p>
    <w:p w14:paraId="7FFF4CC2" w14:textId="77777777" w:rsidR="007D6C75" w:rsidRPr="00873CB1" w:rsidRDefault="007D6C75" w:rsidP="00B32D80">
      <w:pPr>
        <w:pStyle w:val="Title4L"/>
      </w:pPr>
      <w:bookmarkStart w:id="6921" w:name="_Toc104795309"/>
      <w:bookmarkStart w:id="6922" w:name="_Toc104795407"/>
      <w:bookmarkStart w:id="6923" w:name="_Toc104965232"/>
      <w:bookmarkStart w:id="6924" w:name="_Toc106674215"/>
      <w:bookmarkStart w:id="6925" w:name="_Toc108923133"/>
      <w:bookmarkStart w:id="6926" w:name="_Toc108923619"/>
      <w:bookmarkStart w:id="6927" w:name="_Toc109018711"/>
      <w:bookmarkStart w:id="6928" w:name="_Toc113099291"/>
      <w:bookmarkStart w:id="6929" w:name="_Toc113169905"/>
      <w:bookmarkStart w:id="6930" w:name="_Toc113447424"/>
      <w:bookmarkStart w:id="6931" w:name="_Toc229284163"/>
      <w:bookmarkStart w:id="6932" w:name="_Toc229462170"/>
      <w:bookmarkStart w:id="6933" w:name="_Toc230324393"/>
      <w:bookmarkStart w:id="6934" w:name="_Toc230668948"/>
      <w:bookmarkStart w:id="6935" w:name="_Toc230858474"/>
      <w:bookmarkStart w:id="6936" w:name="_Toc230858844"/>
      <w:bookmarkStart w:id="6937" w:name="_Toc231269526"/>
      <w:bookmarkStart w:id="6938" w:name="_Toc231269931"/>
      <w:bookmarkStart w:id="6939" w:name="_Toc231270315"/>
      <w:bookmarkStart w:id="6940" w:name="_Toc262217230"/>
      <w:bookmarkStart w:id="6941" w:name="_Toc262560674"/>
      <w:bookmarkStart w:id="6942" w:name="_Toc262562753"/>
      <w:bookmarkStart w:id="6943" w:name="_Toc262733843"/>
      <w:bookmarkStart w:id="6944" w:name="_Toc262738617"/>
      <w:bookmarkStart w:id="6945" w:name="_Toc263063021"/>
      <w:bookmarkStart w:id="6946" w:name="_Toc263432633"/>
      <w:bookmarkStart w:id="6947" w:name="_Toc263761148"/>
      <w:bookmarkStart w:id="6948" w:name="_Toc263770540"/>
      <w:bookmarkStart w:id="6949" w:name="_Toc263776052"/>
      <w:bookmarkStart w:id="6950" w:name="_Toc287603316"/>
      <w:bookmarkStart w:id="6951" w:name="_Toc287959890"/>
      <w:bookmarkStart w:id="6952" w:name="_Toc288053971"/>
      <w:bookmarkStart w:id="6953" w:name="_Toc125707736"/>
      <w:r w:rsidRPr="00873CB1">
        <w:t>Temps de vol, périodes de service de vol et périodes de repos</w:t>
      </w:r>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p>
    <w:p w14:paraId="0030B4C1" w14:textId="4824E0F2" w:rsidR="007D6C75" w:rsidRPr="00873CB1" w:rsidRDefault="007D6C75" w:rsidP="00AA5220">
      <w:pPr>
        <w:pStyle w:val="StyleJustifi"/>
      </w:pPr>
      <w:r w:rsidRPr="00873CB1">
        <w:t xml:space="preserve">Les limites applicables au temps de vol et aux périodes de service de vol, ainsi qu’aux périodes de repos du personnel aéronautique professionnel de transport public et de travail aérien sont fixées par voie </w:t>
      </w:r>
      <w:r w:rsidRPr="002171B4">
        <w:t>réglementaire</w:t>
      </w:r>
      <w:r w:rsidR="00E806AB" w:rsidRPr="002171B4">
        <w:t>, y compris</w:t>
      </w:r>
      <w:r w:rsidR="00A20E44" w:rsidRPr="002171B4">
        <w:t xml:space="preserve"> tout autre moyen alternatif.</w:t>
      </w:r>
    </w:p>
    <w:p w14:paraId="6792F068" w14:textId="77777777" w:rsidR="007D6C75" w:rsidRPr="00873CB1" w:rsidRDefault="007D6C75" w:rsidP="00B32D80">
      <w:pPr>
        <w:pStyle w:val="Title4L"/>
      </w:pPr>
      <w:bookmarkStart w:id="6954" w:name="_Toc335964"/>
      <w:bookmarkStart w:id="6955" w:name="_Toc523904"/>
      <w:bookmarkStart w:id="6956" w:name="_Toc104795310"/>
      <w:bookmarkStart w:id="6957" w:name="_Toc104795408"/>
      <w:bookmarkStart w:id="6958" w:name="_Toc104965233"/>
      <w:bookmarkStart w:id="6959" w:name="_Toc106674216"/>
      <w:bookmarkStart w:id="6960" w:name="_Toc108923134"/>
      <w:bookmarkStart w:id="6961" w:name="_Toc108923620"/>
      <w:bookmarkStart w:id="6962" w:name="_Toc109018712"/>
      <w:bookmarkStart w:id="6963" w:name="_Toc113099292"/>
      <w:bookmarkStart w:id="6964" w:name="_Toc113169906"/>
      <w:bookmarkStart w:id="6965" w:name="_Toc113447425"/>
      <w:bookmarkStart w:id="6966" w:name="_Toc229284164"/>
      <w:bookmarkStart w:id="6967" w:name="_Toc229462171"/>
      <w:bookmarkStart w:id="6968" w:name="_Toc230324394"/>
      <w:bookmarkStart w:id="6969" w:name="_Toc230668949"/>
      <w:bookmarkStart w:id="6970" w:name="_Toc230858475"/>
      <w:bookmarkStart w:id="6971" w:name="_Toc230858845"/>
      <w:bookmarkStart w:id="6972" w:name="_Toc231269527"/>
      <w:bookmarkStart w:id="6973" w:name="_Toc231269932"/>
      <w:bookmarkStart w:id="6974" w:name="_Toc231270316"/>
      <w:bookmarkStart w:id="6975" w:name="_Toc262217231"/>
      <w:bookmarkStart w:id="6976" w:name="_Toc262560675"/>
      <w:bookmarkStart w:id="6977" w:name="_Toc262562754"/>
      <w:bookmarkStart w:id="6978" w:name="_Toc262733844"/>
      <w:bookmarkStart w:id="6979" w:name="_Toc262738618"/>
      <w:bookmarkStart w:id="6980" w:name="_Toc263063022"/>
      <w:bookmarkStart w:id="6981" w:name="_Toc263432634"/>
      <w:bookmarkStart w:id="6982" w:name="_Toc263761149"/>
      <w:bookmarkStart w:id="6983" w:name="_Toc263770541"/>
      <w:bookmarkStart w:id="6984" w:name="_Toc263776053"/>
      <w:bookmarkStart w:id="6985" w:name="_Toc287603317"/>
      <w:bookmarkStart w:id="6986" w:name="_Toc287959891"/>
      <w:bookmarkStart w:id="6987" w:name="_Toc288053972"/>
      <w:bookmarkStart w:id="6988" w:name="_Toc125707737"/>
      <w:r w:rsidRPr="00873CB1">
        <w:t>Contrôle du personnel aéronautique</w:t>
      </w:r>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p>
    <w:p w14:paraId="0B1DAAA4" w14:textId="77777777" w:rsidR="007D6C75" w:rsidRPr="00B34622" w:rsidRDefault="007D6C75" w:rsidP="00B34622">
      <w:pPr>
        <w:pStyle w:val="Sansinterligne"/>
        <w:numPr>
          <w:ilvl w:val="0"/>
          <w:numId w:val="276"/>
        </w:numPr>
        <w:spacing w:before="120" w:after="120" w:line="276" w:lineRule="auto"/>
        <w:jc w:val="both"/>
        <w:rPr>
          <w:lang w:val="fr-CA"/>
        </w:rPr>
      </w:pPr>
      <w:r w:rsidRPr="00B34622">
        <w:rPr>
          <w:lang w:val="fr-CA"/>
        </w:rPr>
        <w:t>Le personnel aéronautique civil titulaire d’un brevet, licence ou certificat en cours de validité est soumis au contrôle de l’Autorité de l’aviation civile de l’État membre en ce qui concerne notamment :</w:t>
      </w:r>
    </w:p>
    <w:p w14:paraId="7626F8CF" w14:textId="77777777" w:rsidR="007D6C75" w:rsidRPr="00873CB1" w:rsidRDefault="007D6C75" w:rsidP="00B34622">
      <w:pPr>
        <w:pStyle w:val="Sansinterligne"/>
        <w:numPr>
          <w:ilvl w:val="0"/>
          <w:numId w:val="63"/>
        </w:numPr>
        <w:spacing w:before="120" w:after="120" w:line="276" w:lineRule="auto"/>
        <w:ind w:left="714" w:hanging="357"/>
        <w:jc w:val="both"/>
      </w:pPr>
      <w:r w:rsidRPr="00873CB1">
        <w:t>la compétence professionnelle ;</w:t>
      </w:r>
    </w:p>
    <w:p w14:paraId="50240A85" w14:textId="77777777" w:rsidR="007D6C75" w:rsidRPr="00873CB1" w:rsidRDefault="007D6C75" w:rsidP="00B34622">
      <w:pPr>
        <w:pStyle w:val="Sansinterligne"/>
        <w:numPr>
          <w:ilvl w:val="0"/>
          <w:numId w:val="63"/>
        </w:numPr>
        <w:spacing w:before="120" w:after="120" w:line="276" w:lineRule="auto"/>
        <w:ind w:left="714" w:hanging="357"/>
        <w:jc w:val="both"/>
      </w:pPr>
      <w:r w:rsidRPr="00873CB1">
        <w:t>son utilisation par l’exploitant conformément à la législation en vigueur ;</w:t>
      </w:r>
    </w:p>
    <w:p w14:paraId="11B46AC2" w14:textId="77777777" w:rsidR="007D6C75" w:rsidRPr="00873CB1" w:rsidRDefault="007D6C75" w:rsidP="00B34622">
      <w:pPr>
        <w:pStyle w:val="Sansinterligne"/>
        <w:numPr>
          <w:ilvl w:val="0"/>
          <w:numId w:val="63"/>
        </w:numPr>
        <w:spacing w:before="120" w:after="120" w:line="276" w:lineRule="auto"/>
        <w:ind w:left="714" w:hanging="357"/>
        <w:jc w:val="both"/>
      </w:pPr>
      <w:r w:rsidRPr="00873CB1">
        <w:t>l’aptitude physique et mentale.</w:t>
      </w:r>
    </w:p>
    <w:p w14:paraId="5CE6BD67" w14:textId="77777777" w:rsidR="007D6C75" w:rsidRPr="00B34622" w:rsidRDefault="007D6C75" w:rsidP="00B34622">
      <w:pPr>
        <w:pStyle w:val="Sansinterligne"/>
        <w:numPr>
          <w:ilvl w:val="0"/>
          <w:numId w:val="276"/>
        </w:numPr>
        <w:spacing w:before="120" w:after="120" w:line="276" w:lineRule="auto"/>
        <w:jc w:val="both"/>
        <w:rPr>
          <w:lang w:val="fr-CA"/>
        </w:rPr>
      </w:pPr>
      <w:r w:rsidRPr="00B34622">
        <w:rPr>
          <w:lang w:val="fr-CA"/>
        </w:rPr>
        <w:t>Ce contrôle est exercé :</w:t>
      </w:r>
    </w:p>
    <w:p w14:paraId="795BCC4E" w14:textId="77777777" w:rsidR="007D6C75" w:rsidRPr="00873CB1" w:rsidRDefault="007D6C75" w:rsidP="00B34622">
      <w:pPr>
        <w:pStyle w:val="Sansinterligne"/>
        <w:numPr>
          <w:ilvl w:val="0"/>
          <w:numId w:val="64"/>
        </w:numPr>
        <w:spacing w:before="120" w:after="120" w:line="276" w:lineRule="auto"/>
        <w:ind w:left="714" w:hanging="357"/>
        <w:jc w:val="both"/>
      </w:pPr>
      <w:r w:rsidRPr="00873CB1">
        <w:t>soit par des agents désignés par l’Autorité de l’aviation civile de l’État membre en raison de leur compétence et de leur expérience dans le domaine objet du contrôle ;</w:t>
      </w:r>
    </w:p>
    <w:p w14:paraId="51B9B349" w14:textId="77777777" w:rsidR="007D6C75" w:rsidRPr="00873CB1" w:rsidRDefault="007D6C75" w:rsidP="00B34622">
      <w:pPr>
        <w:pStyle w:val="Sansinterligne"/>
        <w:numPr>
          <w:ilvl w:val="0"/>
          <w:numId w:val="64"/>
        </w:numPr>
        <w:spacing w:before="120" w:after="120" w:line="276" w:lineRule="auto"/>
        <w:ind w:left="714" w:hanging="357"/>
        <w:jc w:val="both"/>
      </w:pPr>
      <w:r w:rsidRPr="00873CB1">
        <w:t>par des organismes spécialisés désignés par l’Autorité de l’aviation civile de l’État membre.</w:t>
      </w:r>
    </w:p>
    <w:p w14:paraId="5C1FE789" w14:textId="77777777" w:rsidR="007D6C75" w:rsidRPr="00B34622" w:rsidRDefault="007D6C75" w:rsidP="00B34622">
      <w:pPr>
        <w:pStyle w:val="Sansinterligne"/>
        <w:numPr>
          <w:ilvl w:val="0"/>
          <w:numId w:val="276"/>
        </w:numPr>
        <w:spacing w:before="120" w:after="120" w:line="276" w:lineRule="auto"/>
        <w:jc w:val="both"/>
        <w:rPr>
          <w:lang w:val="fr-CA"/>
        </w:rPr>
      </w:pPr>
      <w:r w:rsidRPr="00B34622">
        <w:rPr>
          <w:lang w:val="fr-CA"/>
        </w:rPr>
        <w:t>L’opération de contrôle fait l’objet d’un ordre de mission qui confère aux agents chargés du contrôle le droit au libre accès aux installations, aux services et aux documents en rapport avec leurs missions.</w:t>
      </w:r>
    </w:p>
    <w:p w14:paraId="296F49BF" w14:textId="77777777" w:rsidR="007D6C75" w:rsidRPr="00B34622" w:rsidRDefault="007D6C75" w:rsidP="00B34622">
      <w:pPr>
        <w:pStyle w:val="Sansinterligne"/>
        <w:numPr>
          <w:ilvl w:val="0"/>
          <w:numId w:val="276"/>
        </w:numPr>
        <w:spacing w:before="120" w:after="120" w:line="276" w:lineRule="auto"/>
        <w:jc w:val="both"/>
        <w:rPr>
          <w:lang w:val="fr-CA"/>
        </w:rPr>
      </w:pPr>
      <w:r w:rsidRPr="00B34622">
        <w:rPr>
          <w:lang w:val="fr-CA"/>
        </w:rPr>
        <w:t>Les dépenses occasionnées par ce contrôle sont à la charge des entreprises et établissements objet du contrôle.</w:t>
      </w:r>
    </w:p>
    <w:p w14:paraId="47034408" w14:textId="77777777" w:rsidR="007D6C75" w:rsidRPr="00B34622" w:rsidRDefault="007D6C75" w:rsidP="00B34622">
      <w:pPr>
        <w:pStyle w:val="Sansinterligne"/>
        <w:numPr>
          <w:ilvl w:val="0"/>
          <w:numId w:val="276"/>
        </w:numPr>
        <w:spacing w:before="120" w:after="120" w:line="276" w:lineRule="auto"/>
        <w:jc w:val="both"/>
        <w:rPr>
          <w:lang w:val="fr-CA"/>
        </w:rPr>
      </w:pPr>
      <w:r w:rsidRPr="00B34622">
        <w:rPr>
          <w:lang w:val="fr-CA"/>
        </w:rPr>
        <w:t>Les conditions et les modalités d’exécution de ce contrôle sont fixées par voie réglementaire.</w:t>
      </w:r>
    </w:p>
    <w:p w14:paraId="6355B37B" w14:textId="77777777" w:rsidR="007D6C75" w:rsidRPr="003B0FA9" w:rsidRDefault="00A52FA3" w:rsidP="002D6339">
      <w:pPr>
        <w:pStyle w:val="Title2L"/>
        <w:tabs>
          <w:tab w:val="clear" w:pos="2310"/>
          <w:tab w:val="clear" w:pos="3981"/>
          <w:tab w:val="num" w:pos="2552"/>
        </w:tabs>
        <w:spacing w:after="240" w:line="276" w:lineRule="auto"/>
        <w:ind w:left="3119" w:hanging="2552"/>
        <w:rPr>
          <w:rFonts w:ascii="Arial Gras" w:hAnsi="Arial Gras"/>
          <w:caps/>
          <w:smallCaps w:val="0"/>
          <w:sz w:val="24"/>
          <w:szCs w:val="24"/>
        </w:rPr>
      </w:pPr>
      <w:bookmarkStart w:id="6989" w:name="_Toc335965"/>
      <w:bookmarkStart w:id="6990" w:name="_Toc523905"/>
      <w:bookmarkStart w:id="6991" w:name="_Toc104795311"/>
      <w:bookmarkStart w:id="6992" w:name="_Toc104795409"/>
      <w:bookmarkStart w:id="6993" w:name="_Toc104965234"/>
      <w:bookmarkStart w:id="6994" w:name="_Toc106672973"/>
      <w:bookmarkStart w:id="6995" w:name="_Toc106673841"/>
      <w:bookmarkStart w:id="6996" w:name="_Toc106673946"/>
      <w:bookmarkStart w:id="6997" w:name="_Toc106674217"/>
      <w:bookmarkStart w:id="6998" w:name="_Toc108923135"/>
      <w:bookmarkStart w:id="6999" w:name="_Toc108923621"/>
      <w:bookmarkStart w:id="7000" w:name="_Toc109018713"/>
      <w:bookmarkStart w:id="7001" w:name="_Toc113099293"/>
      <w:bookmarkStart w:id="7002" w:name="_Toc113169907"/>
      <w:bookmarkStart w:id="7003" w:name="_Toc113447426"/>
      <w:bookmarkStart w:id="7004" w:name="_Toc229284165"/>
      <w:bookmarkStart w:id="7005" w:name="_Toc229462172"/>
      <w:bookmarkStart w:id="7006" w:name="_Toc230324395"/>
      <w:bookmarkStart w:id="7007" w:name="_Toc230668950"/>
      <w:bookmarkStart w:id="7008" w:name="_Toc230858476"/>
      <w:bookmarkStart w:id="7009" w:name="_Toc230858846"/>
      <w:bookmarkStart w:id="7010" w:name="_Toc231269528"/>
      <w:bookmarkStart w:id="7011" w:name="_Toc231269933"/>
      <w:bookmarkStart w:id="7012" w:name="_Toc231270317"/>
      <w:bookmarkStart w:id="7013" w:name="_Toc262217232"/>
      <w:bookmarkStart w:id="7014" w:name="_Toc262560676"/>
      <w:bookmarkStart w:id="7015" w:name="_Toc262562755"/>
      <w:bookmarkStart w:id="7016" w:name="_Toc262733845"/>
      <w:bookmarkStart w:id="7017" w:name="_Toc262738619"/>
      <w:bookmarkStart w:id="7018" w:name="_Toc263063023"/>
      <w:bookmarkStart w:id="7019" w:name="_Toc263432635"/>
      <w:bookmarkStart w:id="7020" w:name="_Toc263761150"/>
      <w:bookmarkStart w:id="7021" w:name="_Toc263770542"/>
      <w:bookmarkStart w:id="7022" w:name="_Toc263776054"/>
      <w:bookmarkStart w:id="7023" w:name="_Toc287518315"/>
      <w:bookmarkStart w:id="7024" w:name="_Toc287536253"/>
      <w:bookmarkStart w:id="7025" w:name="_Toc287516867"/>
      <w:bookmarkStart w:id="7026" w:name="_Toc287517596"/>
      <w:bookmarkStart w:id="7027" w:name="_Toc287536318"/>
      <w:bookmarkStart w:id="7028" w:name="_Toc287603318"/>
      <w:bookmarkStart w:id="7029" w:name="_Toc287959892"/>
      <w:bookmarkStart w:id="7030" w:name="_Toc288053973"/>
      <w:bookmarkStart w:id="7031" w:name="_Toc125707738"/>
      <w:r w:rsidRPr="003B0FA9">
        <w:rPr>
          <w:rFonts w:ascii="Arial Gras" w:hAnsi="Arial Gras"/>
          <w:smallCaps w:val="0"/>
          <w:sz w:val="24"/>
          <w:szCs w:val="24"/>
        </w:rPr>
        <w:t>PERSONNEL NAVIGANT PROFESSIONNEL</w:t>
      </w:r>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p>
    <w:p w14:paraId="69D367F2" w14:textId="77777777" w:rsidR="007D6C75" w:rsidRPr="0054339F" w:rsidRDefault="007D6C75" w:rsidP="00B32D80">
      <w:pPr>
        <w:pStyle w:val="Title4L"/>
      </w:pPr>
      <w:bookmarkStart w:id="7032" w:name="_Toc335966"/>
      <w:bookmarkStart w:id="7033" w:name="_Toc523906"/>
      <w:bookmarkStart w:id="7034" w:name="_Toc104795312"/>
      <w:bookmarkStart w:id="7035" w:name="_Toc104795410"/>
      <w:bookmarkStart w:id="7036" w:name="_Toc104965235"/>
      <w:bookmarkStart w:id="7037" w:name="_Toc106674218"/>
      <w:bookmarkStart w:id="7038" w:name="_Toc108923136"/>
      <w:bookmarkStart w:id="7039" w:name="_Toc108923622"/>
      <w:bookmarkStart w:id="7040" w:name="_Toc109018714"/>
      <w:bookmarkStart w:id="7041" w:name="_Toc113099294"/>
      <w:bookmarkStart w:id="7042" w:name="_Toc113169908"/>
      <w:bookmarkStart w:id="7043" w:name="_Toc113447427"/>
      <w:bookmarkStart w:id="7044" w:name="_Toc229284166"/>
      <w:bookmarkStart w:id="7045" w:name="_Toc229462173"/>
      <w:bookmarkStart w:id="7046" w:name="_Toc230324396"/>
      <w:bookmarkStart w:id="7047" w:name="_Toc230668951"/>
      <w:bookmarkStart w:id="7048" w:name="_Toc230858477"/>
      <w:bookmarkStart w:id="7049" w:name="_Toc230858847"/>
      <w:bookmarkStart w:id="7050" w:name="_Toc231269529"/>
      <w:bookmarkStart w:id="7051" w:name="_Toc231269934"/>
      <w:bookmarkStart w:id="7052" w:name="_Toc231270318"/>
      <w:bookmarkStart w:id="7053" w:name="_Toc262217233"/>
      <w:bookmarkStart w:id="7054" w:name="_Toc262560677"/>
      <w:bookmarkStart w:id="7055" w:name="_Toc262562756"/>
      <w:bookmarkStart w:id="7056" w:name="_Toc262733846"/>
      <w:bookmarkStart w:id="7057" w:name="_Toc262738620"/>
      <w:bookmarkStart w:id="7058" w:name="_Toc263063024"/>
      <w:bookmarkStart w:id="7059" w:name="_Toc263432636"/>
      <w:bookmarkStart w:id="7060" w:name="_Toc263761151"/>
      <w:bookmarkStart w:id="7061" w:name="_Toc263770543"/>
      <w:bookmarkStart w:id="7062" w:name="_Toc263776055"/>
      <w:bookmarkStart w:id="7063" w:name="_Toc287603319"/>
      <w:bookmarkStart w:id="7064" w:name="_Toc287959893"/>
      <w:bookmarkStart w:id="7065" w:name="_Toc288053974"/>
      <w:bookmarkStart w:id="7066" w:name="_Toc125707739"/>
      <w:r w:rsidRPr="0054339F">
        <w:t>Catégories du personnel navigant professionnel</w:t>
      </w:r>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p>
    <w:p w14:paraId="6E47AF30" w14:textId="77777777" w:rsidR="007D6C75" w:rsidRDefault="007D6C75" w:rsidP="002D6339">
      <w:pPr>
        <w:pStyle w:val="Sansinterligne"/>
        <w:spacing w:before="120" w:after="120" w:line="276" w:lineRule="auto"/>
        <w:jc w:val="both"/>
        <w:rPr>
          <w:lang w:val="fr-CA"/>
        </w:rPr>
      </w:pPr>
      <w:r w:rsidRPr="0054339F">
        <w:t xml:space="preserve">La qualité de navigant professionnel de l’aéronautique civile est attribuée aux personnes exerçant de façon habituelle et principale, soit pour leur propre compte, soit pour le compte d’autrui, dans un but </w:t>
      </w:r>
      <w:r>
        <w:t xml:space="preserve">lucratif ou contre rémunération. </w:t>
      </w:r>
      <w:r>
        <w:rPr>
          <w:lang w:val="fr-CA"/>
        </w:rPr>
        <w:t>Les catégories du personnel navigant professionnel et les conditions à satisfaire pour en faire partie sont fixées par voie réglementaire.</w:t>
      </w:r>
      <w:r w:rsidRPr="005949CA">
        <w:rPr>
          <w:lang w:val="fr-CA"/>
        </w:rPr>
        <w:t xml:space="preserve"> </w:t>
      </w:r>
    </w:p>
    <w:p w14:paraId="4F18C371" w14:textId="77777777" w:rsidR="007D6C75" w:rsidRPr="0054339F" w:rsidRDefault="007D6C75" w:rsidP="00B32D80">
      <w:pPr>
        <w:pStyle w:val="Title4L"/>
      </w:pPr>
      <w:bookmarkStart w:id="7067" w:name="_Toc335968"/>
      <w:bookmarkStart w:id="7068" w:name="_Toc523908"/>
      <w:bookmarkStart w:id="7069" w:name="_Toc104795314"/>
      <w:bookmarkStart w:id="7070" w:name="_Toc104795412"/>
      <w:bookmarkStart w:id="7071" w:name="_Toc104965237"/>
      <w:bookmarkStart w:id="7072" w:name="_Toc106674220"/>
      <w:bookmarkStart w:id="7073" w:name="_Toc108923138"/>
      <w:bookmarkStart w:id="7074" w:name="_Toc108923624"/>
      <w:bookmarkStart w:id="7075" w:name="_Toc109018716"/>
      <w:bookmarkStart w:id="7076" w:name="_Toc113099296"/>
      <w:bookmarkStart w:id="7077" w:name="_Toc113169910"/>
      <w:bookmarkStart w:id="7078" w:name="_Toc113447429"/>
      <w:bookmarkStart w:id="7079" w:name="_Toc229284167"/>
      <w:bookmarkStart w:id="7080" w:name="_Toc229462174"/>
      <w:bookmarkStart w:id="7081" w:name="_Toc230324397"/>
      <w:bookmarkStart w:id="7082" w:name="_Toc230668952"/>
      <w:bookmarkStart w:id="7083" w:name="_Toc230858478"/>
      <w:bookmarkStart w:id="7084" w:name="_Toc230858848"/>
      <w:bookmarkStart w:id="7085" w:name="_Toc231269530"/>
      <w:bookmarkStart w:id="7086" w:name="_Toc231269935"/>
      <w:bookmarkStart w:id="7087" w:name="_Toc231270319"/>
      <w:bookmarkStart w:id="7088" w:name="_Toc262217234"/>
      <w:bookmarkStart w:id="7089" w:name="_Toc262560678"/>
      <w:bookmarkStart w:id="7090" w:name="_Toc262562757"/>
      <w:bookmarkStart w:id="7091" w:name="_Toc262733847"/>
      <w:bookmarkStart w:id="7092" w:name="_Toc262738621"/>
      <w:bookmarkStart w:id="7093" w:name="_Toc263063025"/>
      <w:bookmarkStart w:id="7094" w:name="_Toc263432637"/>
      <w:bookmarkStart w:id="7095" w:name="_Toc263761152"/>
      <w:bookmarkStart w:id="7096" w:name="_Toc263770544"/>
      <w:bookmarkStart w:id="7097" w:name="_Toc263776056"/>
      <w:bookmarkStart w:id="7098" w:name="_Toc287603320"/>
      <w:bookmarkStart w:id="7099" w:name="_Toc287959894"/>
      <w:bookmarkStart w:id="7100" w:name="_Toc288053975"/>
      <w:bookmarkStart w:id="7101" w:name="_Toc125707740"/>
      <w:r w:rsidRPr="0054339F">
        <w:t>Personnel navigant de cabine</w:t>
      </w:r>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p>
    <w:p w14:paraId="3F6C4743" w14:textId="3A1CE0E2" w:rsidR="00A93A9B" w:rsidRPr="0019453B" w:rsidRDefault="007D6C75" w:rsidP="00B34622">
      <w:pPr>
        <w:pStyle w:val="Sansinterligne"/>
        <w:numPr>
          <w:ilvl w:val="0"/>
          <w:numId w:val="277"/>
        </w:numPr>
        <w:spacing w:before="120" w:after="120" w:line="276" w:lineRule="auto"/>
        <w:jc w:val="both"/>
        <w:rPr>
          <w:lang w:val="fr-CA"/>
        </w:rPr>
      </w:pPr>
      <w:r w:rsidRPr="0019453B">
        <w:rPr>
          <w:lang w:val="fr-CA"/>
        </w:rPr>
        <w:t>Le personnel navigant de cabine, tel que stewards, hôtesses, doit être titulaire d’une licence de membre d'équipage délivrée par l’Autorité de l’aviation civile de l’État membre.</w:t>
      </w:r>
    </w:p>
    <w:p w14:paraId="37F69973" w14:textId="45EAD80B" w:rsidR="007D6C75" w:rsidRPr="0019453B" w:rsidRDefault="007D6C75" w:rsidP="00B34622">
      <w:pPr>
        <w:pStyle w:val="Sansinterligne"/>
        <w:numPr>
          <w:ilvl w:val="0"/>
          <w:numId w:val="277"/>
        </w:numPr>
        <w:spacing w:before="120" w:after="120" w:line="276" w:lineRule="auto"/>
        <w:jc w:val="both"/>
        <w:rPr>
          <w:lang w:val="fr-CA"/>
        </w:rPr>
      </w:pPr>
      <w:r w:rsidRPr="0019453B">
        <w:rPr>
          <w:lang w:val="fr-CA"/>
        </w:rPr>
        <w:t>Les conditions de délivrance et de renouvellement des</w:t>
      </w:r>
      <w:r w:rsidR="002A2A3F" w:rsidRPr="0019453B">
        <w:rPr>
          <w:lang w:val="fr-CA"/>
        </w:rPr>
        <w:t xml:space="preserve"> titres </w:t>
      </w:r>
      <w:r w:rsidR="002171B4" w:rsidRPr="0019453B">
        <w:rPr>
          <w:lang w:val="fr-CA"/>
        </w:rPr>
        <w:t>aéronautiques, qualifications</w:t>
      </w:r>
      <w:r w:rsidRPr="0019453B">
        <w:rPr>
          <w:lang w:val="fr-CA"/>
        </w:rPr>
        <w:t xml:space="preserve"> ou certificats, tel un certificat de sécurité et de sauvetage, sont fixées par voie réglementaire.</w:t>
      </w:r>
    </w:p>
    <w:p w14:paraId="0A69AEE4" w14:textId="77777777" w:rsidR="007D6C75" w:rsidRPr="0054339F" w:rsidRDefault="007D6C75" w:rsidP="00B32D80">
      <w:pPr>
        <w:pStyle w:val="Title4L"/>
      </w:pPr>
      <w:bookmarkStart w:id="7102" w:name="_Toc335967"/>
      <w:bookmarkStart w:id="7103" w:name="_Toc523907"/>
      <w:bookmarkStart w:id="7104" w:name="_Toc104795313"/>
      <w:bookmarkStart w:id="7105" w:name="_Toc104795411"/>
      <w:bookmarkStart w:id="7106" w:name="_Toc104965236"/>
      <w:bookmarkStart w:id="7107" w:name="_Toc106674219"/>
      <w:bookmarkStart w:id="7108" w:name="_Toc108923137"/>
      <w:bookmarkStart w:id="7109" w:name="_Toc108923623"/>
      <w:bookmarkStart w:id="7110" w:name="_Toc109018715"/>
      <w:bookmarkStart w:id="7111" w:name="_Toc113099295"/>
      <w:bookmarkStart w:id="7112" w:name="_Toc113169909"/>
      <w:bookmarkStart w:id="7113" w:name="_Toc113447428"/>
      <w:bookmarkStart w:id="7114" w:name="_Toc229284168"/>
      <w:bookmarkStart w:id="7115" w:name="_Toc229462175"/>
      <w:bookmarkStart w:id="7116" w:name="_Toc230324398"/>
      <w:bookmarkStart w:id="7117" w:name="_Toc230668953"/>
      <w:bookmarkStart w:id="7118" w:name="_Toc230858479"/>
      <w:bookmarkStart w:id="7119" w:name="_Toc230858849"/>
      <w:bookmarkStart w:id="7120" w:name="_Toc231269531"/>
      <w:bookmarkStart w:id="7121" w:name="_Toc231269936"/>
      <w:bookmarkStart w:id="7122" w:name="_Toc231270320"/>
      <w:bookmarkStart w:id="7123" w:name="_Toc262217235"/>
      <w:bookmarkStart w:id="7124" w:name="_Toc262560679"/>
      <w:bookmarkStart w:id="7125" w:name="_Toc262562758"/>
      <w:bookmarkStart w:id="7126" w:name="_Toc262733848"/>
      <w:bookmarkStart w:id="7127" w:name="_Toc262738622"/>
      <w:bookmarkStart w:id="7128" w:name="_Toc263063026"/>
      <w:bookmarkStart w:id="7129" w:name="_Toc263432638"/>
      <w:bookmarkStart w:id="7130" w:name="_Toc263761153"/>
      <w:bookmarkStart w:id="7131" w:name="_Toc263770545"/>
      <w:bookmarkStart w:id="7132" w:name="_Toc263776057"/>
      <w:bookmarkStart w:id="7133" w:name="_Toc287603321"/>
      <w:bookmarkStart w:id="7134" w:name="_Toc287959895"/>
      <w:bookmarkStart w:id="7135" w:name="_Toc288053976"/>
      <w:bookmarkStart w:id="7136" w:name="_Toc125707741"/>
      <w:r w:rsidRPr="0054339F">
        <w:t xml:space="preserve">Attributions et autorité du </w:t>
      </w:r>
      <w:r>
        <w:t>commandant de bord</w:t>
      </w:r>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p>
    <w:p w14:paraId="136719B4" w14:textId="77777777" w:rsidR="007D6C75" w:rsidRPr="00B34622" w:rsidRDefault="007D6C75" w:rsidP="00B34622">
      <w:pPr>
        <w:pStyle w:val="Sansinterligne"/>
        <w:numPr>
          <w:ilvl w:val="0"/>
          <w:numId w:val="278"/>
        </w:numPr>
        <w:spacing w:before="120" w:after="120" w:line="276" w:lineRule="auto"/>
        <w:jc w:val="both"/>
        <w:rPr>
          <w:lang w:val="fr-CA"/>
        </w:rPr>
      </w:pPr>
      <w:r w:rsidRPr="00B34622">
        <w:rPr>
          <w:lang w:val="fr-CA"/>
        </w:rPr>
        <w:t xml:space="preserve">L’équipage est constitué par l’ensemble des personnes embarquées pour le service de l’aéronef en vol. Il est placé sous les ordres d’un commandant de bord. </w:t>
      </w:r>
    </w:p>
    <w:p w14:paraId="5BC0DC3E" w14:textId="77777777" w:rsidR="007D6C75" w:rsidRPr="00B34622" w:rsidRDefault="007D6C75" w:rsidP="00B34622">
      <w:pPr>
        <w:pStyle w:val="Sansinterligne"/>
        <w:numPr>
          <w:ilvl w:val="0"/>
          <w:numId w:val="278"/>
        </w:numPr>
        <w:spacing w:before="120" w:after="120" w:line="276" w:lineRule="auto"/>
        <w:jc w:val="both"/>
        <w:rPr>
          <w:lang w:val="fr-CA"/>
        </w:rPr>
      </w:pPr>
      <w:r w:rsidRPr="00B34622">
        <w:rPr>
          <w:lang w:val="fr-CA"/>
        </w:rPr>
        <w:t>Dans le cadre de l’exercice de ses fonctions, le commandant de bord est responsable de la conduite et de la sécurité de l’aéronef pendant le vol.</w:t>
      </w:r>
    </w:p>
    <w:p w14:paraId="4EA6B6D1" w14:textId="77777777" w:rsidR="007D6C75" w:rsidRPr="00B34622" w:rsidRDefault="007D6C75" w:rsidP="00B34622">
      <w:pPr>
        <w:pStyle w:val="Sansinterligne"/>
        <w:numPr>
          <w:ilvl w:val="0"/>
          <w:numId w:val="278"/>
        </w:numPr>
        <w:spacing w:before="120" w:after="120" w:line="276" w:lineRule="auto"/>
        <w:jc w:val="both"/>
        <w:rPr>
          <w:lang w:val="fr-CA"/>
        </w:rPr>
      </w:pPr>
      <w:r w:rsidRPr="00B34622">
        <w:rPr>
          <w:lang w:val="fr-CA"/>
        </w:rPr>
        <w:t>Il peut différer ou suspendre le départ et, en cours de vol, changer éventuellement de destination chaque fois qu’il estime indispensable à la sécurité et sous réserve d’en rendre compte en fournissant les motifs de sa décision.</w:t>
      </w:r>
    </w:p>
    <w:p w14:paraId="6CC0445E" w14:textId="77777777" w:rsidR="007D6C75" w:rsidRDefault="007D6C75" w:rsidP="00B34622">
      <w:pPr>
        <w:pStyle w:val="Sansinterligne"/>
        <w:numPr>
          <w:ilvl w:val="0"/>
          <w:numId w:val="278"/>
        </w:numPr>
        <w:spacing w:before="120" w:after="120" w:line="276" w:lineRule="auto"/>
        <w:jc w:val="both"/>
        <w:rPr>
          <w:lang w:val="fr-CA"/>
        </w:rPr>
      </w:pPr>
      <w:r w:rsidRPr="00B70A5B">
        <w:rPr>
          <w:lang w:val="fr-CA"/>
        </w:rPr>
        <w:t xml:space="preserve">Le </w:t>
      </w:r>
      <w:r>
        <w:rPr>
          <w:lang w:val="fr-CA"/>
        </w:rPr>
        <w:t>commandant de bord</w:t>
      </w:r>
      <w:r w:rsidRPr="00B70A5B">
        <w:rPr>
          <w:lang w:val="fr-CA"/>
        </w:rPr>
        <w:t xml:space="preserve"> a autorité sur toutes les personnes embarquées. Il a la faculté de débarquer toute personne parmi l'équipage ou les passagers ou toute partie du chargement qui peut présenter un danger pour la sécurité, la salubrité ou le bon ordre à bord de l'aéronef. En vol, il peut s'il l'estime nécessaire, larguer tout ou partie du chargement en marchandises ou en combustible, sous réserve d'en rendre compte à l'exploitant. Il doit, si le choix est possible, jeter les marchandises de faible valeur. </w:t>
      </w:r>
    </w:p>
    <w:p w14:paraId="270BBF30" w14:textId="784B1FE2" w:rsidR="007D6C75" w:rsidRDefault="007D6C75" w:rsidP="00B34622">
      <w:pPr>
        <w:pStyle w:val="Sansinterligne"/>
        <w:numPr>
          <w:ilvl w:val="0"/>
          <w:numId w:val="278"/>
        </w:numPr>
        <w:spacing w:before="120" w:after="120" w:line="276" w:lineRule="auto"/>
        <w:jc w:val="both"/>
        <w:rPr>
          <w:lang w:val="fr-CA"/>
        </w:rPr>
      </w:pPr>
      <w:r w:rsidRPr="00B70A5B">
        <w:rPr>
          <w:lang w:val="fr-CA"/>
        </w:rPr>
        <w:t>Dans les limites définies par les règlements et par les instructions des autorités compétentes et de l'exploitant, il choisit l'itinéraire, l'altitude de vol et détermine la réparti</w:t>
      </w:r>
      <w:r w:rsidR="00F9372B">
        <w:rPr>
          <w:lang w:val="fr-CA"/>
        </w:rPr>
        <w:t>tion du chargement de l'aéronef</w:t>
      </w:r>
      <w:r w:rsidRPr="00B70A5B">
        <w:rPr>
          <w:lang w:val="fr-CA"/>
        </w:rPr>
        <w:t xml:space="preserve"> </w:t>
      </w:r>
      <w:r w:rsidR="00F9372B" w:rsidRPr="00B34622">
        <w:rPr>
          <w:lang w:val="fr-CA"/>
        </w:rPr>
        <w:t xml:space="preserve"> r</w:t>
      </w:r>
      <w:r w:rsidRPr="00B70A5B">
        <w:rPr>
          <w:lang w:val="fr-CA"/>
        </w:rPr>
        <w:t>esponsable de l'exécution de la mission</w:t>
      </w:r>
      <w:r>
        <w:rPr>
          <w:lang w:val="fr-CA"/>
        </w:rPr>
        <w:t>, le commandant de bord a</w:t>
      </w:r>
      <w:r w:rsidRPr="00B70A5B">
        <w:rPr>
          <w:lang w:val="fr-CA"/>
        </w:rPr>
        <w:t xml:space="preserve">ssure le commandement de l'aéronef pendant toute </w:t>
      </w:r>
      <w:r>
        <w:rPr>
          <w:lang w:val="fr-CA"/>
        </w:rPr>
        <w:t>s</w:t>
      </w:r>
      <w:r w:rsidRPr="00B70A5B">
        <w:rPr>
          <w:lang w:val="fr-CA"/>
        </w:rPr>
        <w:t xml:space="preserve">a durée. </w:t>
      </w:r>
    </w:p>
    <w:p w14:paraId="08B263CA" w14:textId="77777777" w:rsidR="007D6C75" w:rsidRDefault="007D6C75" w:rsidP="00B34622">
      <w:pPr>
        <w:pStyle w:val="Sansinterligne"/>
        <w:numPr>
          <w:ilvl w:val="0"/>
          <w:numId w:val="278"/>
        </w:numPr>
        <w:spacing w:before="120" w:after="120" w:line="276" w:lineRule="auto"/>
        <w:jc w:val="both"/>
        <w:rPr>
          <w:lang w:val="fr-CA"/>
        </w:rPr>
      </w:pPr>
      <w:r w:rsidRPr="00B34622">
        <w:rPr>
          <w:lang w:val="fr-CA"/>
        </w:rPr>
        <w:t xml:space="preserve">Le commandant de bord est consignataire de l’aéronef et il est responsable de son chargement. En cas de difficulté dans l’exécution de son mandat, il doit demander des instructions à l’exploitant. S’il lui est impossible de recevoir des instructions précises, il prend toutes les mesures et dispositions nécessaires à l’accomplissement de sa mission et </w:t>
      </w:r>
      <w:r w:rsidRPr="00B70A5B">
        <w:rPr>
          <w:lang w:val="fr-CA"/>
        </w:rPr>
        <w:t xml:space="preserve">il a le droit sans mandat spécial : </w:t>
      </w:r>
    </w:p>
    <w:p w14:paraId="3EAAFD92" w14:textId="77777777" w:rsidR="007D6C75" w:rsidRDefault="007D6C75" w:rsidP="002D6339">
      <w:pPr>
        <w:numPr>
          <w:ilvl w:val="0"/>
          <w:numId w:val="65"/>
        </w:numPr>
        <w:spacing w:before="120" w:after="120" w:line="276" w:lineRule="auto"/>
        <w:jc w:val="both"/>
        <w:rPr>
          <w:lang w:val="fr-CA"/>
        </w:rPr>
      </w:pPr>
      <w:r w:rsidRPr="00B70A5B">
        <w:rPr>
          <w:lang w:val="fr-CA"/>
        </w:rPr>
        <w:t xml:space="preserve">d'engager les dépenses nécessaires à l'accomplissement de la mission entreprise ; </w:t>
      </w:r>
    </w:p>
    <w:p w14:paraId="40CEA4ED" w14:textId="77777777" w:rsidR="007D6C75" w:rsidRDefault="007D6C75" w:rsidP="002D6339">
      <w:pPr>
        <w:numPr>
          <w:ilvl w:val="0"/>
          <w:numId w:val="65"/>
        </w:numPr>
        <w:spacing w:before="120" w:after="120" w:line="276" w:lineRule="auto"/>
        <w:jc w:val="both"/>
        <w:rPr>
          <w:lang w:val="fr-CA"/>
        </w:rPr>
      </w:pPr>
      <w:r w:rsidRPr="00B70A5B">
        <w:rPr>
          <w:lang w:val="fr-CA"/>
        </w:rPr>
        <w:t xml:space="preserve">de faire exécuter les réparations nécessaires pour permettre à l'aéronef de continuer sa mission dans un délai rapproché ; </w:t>
      </w:r>
    </w:p>
    <w:p w14:paraId="5299FE99" w14:textId="77777777" w:rsidR="007D6C75" w:rsidRDefault="007D6C75" w:rsidP="002D6339">
      <w:pPr>
        <w:numPr>
          <w:ilvl w:val="0"/>
          <w:numId w:val="65"/>
        </w:numPr>
        <w:spacing w:before="120" w:after="120" w:line="276" w:lineRule="auto"/>
        <w:jc w:val="both"/>
        <w:rPr>
          <w:lang w:val="fr-CA"/>
        </w:rPr>
      </w:pPr>
      <w:r w:rsidRPr="00B70A5B">
        <w:rPr>
          <w:lang w:val="fr-CA"/>
        </w:rPr>
        <w:t xml:space="preserve">de prendre toutes dispositions et d'effectuer toutes dépenses pour assurer la sécurité des personnes embarquées et la sauvegarde du fret ; </w:t>
      </w:r>
    </w:p>
    <w:p w14:paraId="78C92000" w14:textId="77777777" w:rsidR="007D6C75" w:rsidRPr="00B70A5B" w:rsidRDefault="007D6C75" w:rsidP="002D6339">
      <w:pPr>
        <w:numPr>
          <w:ilvl w:val="0"/>
          <w:numId w:val="65"/>
        </w:numPr>
        <w:spacing w:before="120" w:after="120" w:line="276" w:lineRule="auto"/>
        <w:jc w:val="both"/>
        <w:rPr>
          <w:lang w:val="fr-CA"/>
        </w:rPr>
      </w:pPr>
      <w:r w:rsidRPr="00B70A5B">
        <w:rPr>
          <w:lang w:val="fr-CA"/>
        </w:rPr>
        <w:t xml:space="preserve">d'engager du personnel supplémentaire pour l'achèvement de la mission et </w:t>
      </w:r>
      <w:r>
        <w:rPr>
          <w:lang w:val="fr-CA"/>
        </w:rPr>
        <w:t>le</w:t>
      </w:r>
      <w:r w:rsidRPr="00B70A5B">
        <w:rPr>
          <w:lang w:val="fr-CA"/>
        </w:rPr>
        <w:t xml:space="preserve"> congédier. </w:t>
      </w:r>
    </w:p>
    <w:p w14:paraId="56DD99D5" w14:textId="77777777" w:rsidR="007D6C75" w:rsidRPr="00B34622" w:rsidRDefault="007D6C75" w:rsidP="00B34622">
      <w:pPr>
        <w:pStyle w:val="Sansinterligne"/>
        <w:numPr>
          <w:ilvl w:val="0"/>
          <w:numId w:val="278"/>
        </w:numPr>
        <w:spacing w:before="120" w:after="120" w:line="276" w:lineRule="auto"/>
        <w:jc w:val="both"/>
        <w:rPr>
          <w:lang w:val="fr-CA"/>
        </w:rPr>
      </w:pPr>
      <w:r w:rsidRPr="00B34622">
        <w:rPr>
          <w:lang w:val="fr-CA"/>
        </w:rPr>
        <w:t>Pendant le vol, et en cas de décès ou d‘empêchement du commandant de bord, le commandement de l’aéronef doit être assuré de plein droit jusqu’au lieu de l’atterrissage par le membre d’équipage suivant dans l’ordre fixé par la liste nominative de l’équipage dressée avant chaque vol.</w:t>
      </w:r>
    </w:p>
    <w:p w14:paraId="0E6367B5" w14:textId="77777777" w:rsidR="007D6C75" w:rsidRPr="00785C5C" w:rsidRDefault="007D6C75" w:rsidP="00B32D80">
      <w:pPr>
        <w:pStyle w:val="Title4L"/>
      </w:pPr>
      <w:bookmarkStart w:id="7137" w:name="_Toc229284169"/>
      <w:bookmarkStart w:id="7138" w:name="_Toc229462176"/>
      <w:bookmarkStart w:id="7139" w:name="_Toc230324399"/>
      <w:bookmarkStart w:id="7140" w:name="_Toc230668954"/>
      <w:bookmarkStart w:id="7141" w:name="_Toc230858480"/>
      <w:bookmarkStart w:id="7142" w:name="_Toc230858850"/>
      <w:bookmarkStart w:id="7143" w:name="_Toc231269532"/>
      <w:bookmarkStart w:id="7144" w:name="_Toc231269937"/>
      <w:bookmarkStart w:id="7145" w:name="_Toc231270321"/>
      <w:bookmarkStart w:id="7146" w:name="_Toc262217236"/>
      <w:bookmarkStart w:id="7147" w:name="_Toc262560680"/>
      <w:bookmarkStart w:id="7148" w:name="_Toc262562759"/>
      <w:bookmarkStart w:id="7149" w:name="_Toc262733849"/>
      <w:bookmarkStart w:id="7150" w:name="_Toc262738623"/>
      <w:bookmarkStart w:id="7151" w:name="_Toc263063027"/>
      <w:bookmarkStart w:id="7152" w:name="_Toc263432639"/>
      <w:bookmarkStart w:id="7153" w:name="_Toc263761154"/>
      <w:bookmarkStart w:id="7154" w:name="_Toc263770546"/>
      <w:bookmarkStart w:id="7155" w:name="_Toc263776058"/>
      <w:bookmarkStart w:id="7156" w:name="_Toc287603322"/>
      <w:bookmarkStart w:id="7157" w:name="_Toc287959896"/>
      <w:bookmarkStart w:id="7158" w:name="_Toc288053977"/>
      <w:bookmarkStart w:id="7159" w:name="_Toc125707742"/>
      <w:r w:rsidRPr="00785C5C">
        <w:t xml:space="preserve">Pouvoirs </w:t>
      </w:r>
      <w:r>
        <w:t xml:space="preserve">du commandant de bord </w:t>
      </w:r>
      <w:r w:rsidRPr="00785C5C">
        <w:t>en cas d’infraction</w:t>
      </w:r>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p>
    <w:p w14:paraId="168E50BD" w14:textId="77777777" w:rsidR="007D6C75" w:rsidRPr="00C61825" w:rsidRDefault="007D6C75" w:rsidP="00B34622">
      <w:pPr>
        <w:pStyle w:val="Sansinterligne"/>
        <w:numPr>
          <w:ilvl w:val="0"/>
          <w:numId w:val="279"/>
        </w:numPr>
        <w:spacing w:before="120" w:after="120" w:line="276" w:lineRule="auto"/>
        <w:jc w:val="both"/>
        <w:rPr>
          <w:lang w:val="fr-CA"/>
        </w:rPr>
      </w:pPr>
      <w:r>
        <w:rPr>
          <w:lang w:val="fr-CA"/>
        </w:rPr>
        <w:t>Lorsque le commandant de bord</w:t>
      </w:r>
      <w:r w:rsidRPr="00C61825">
        <w:rPr>
          <w:lang w:val="fr-CA"/>
        </w:rPr>
        <w:t xml:space="preserve"> est fondé à croire qu'une personne a commis ou accompli ou est sur le point de commettre ou d'accomplir à bord une infraction aux lois pénales de l’État d’immatriculation de l’aéronef ou un acte qui peut compromettre ou compromet la sécurité de l'aéronef ou de personnes ou de biens à bord, ou compromet le bon ordre et la discipline à bord, il peut prendre, à l'égard de cette personne, les mesures raisonnables, y compris les mesures de contrainte, qui sont nécessaires :</w:t>
      </w:r>
    </w:p>
    <w:p w14:paraId="6CBC2F29" w14:textId="77777777" w:rsidR="007D6C75" w:rsidRPr="00C61825" w:rsidRDefault="007D6C75" w:rsidP="002D6339">
      <w:pPr>
        <w:numPr>
          <w:ilvl w:val="0"/>
          <w:numId w:val="66"/>
        </w:numPr>
        <w:autoSpaceDE w:val="0"/>
        <w:autoSpaceDN w:val="0"/>
        <w:adjustRightInd w:val="0"/>
        <w:spacing w:before="120" w:after="120" w:line="276" w:lineRule="auto"/>
        <w:jc w:val="both"/>
        <w:rPr>
          <w:lang w:val="fr-CA"/>
        </w:rPr>
      </w:pPr>
      <w:r w:rsidRPr="00C61825">
        <w:rPr>
          <w:lang w:val="fr-CA"/>
        </w:rPr>
        <w:t>pour garantir la sécurité de l'aéronef ou de personnes ou de biens à bord ;</w:t>
      </w:r>
    </w:p>
    <w:p w14:paraId="0A6A2332" w14:textId="77777777" w:rsidR="007D6C75" w:rsidRPr="00C61825" w:rsidRDefault="007D6C75" w:rsidP="002D6339">
      <w:pPr>
        <w:numPr>
          <w:ilvl w:val="0"/>
          <w:numId w:val="66"/>
        </w:numPr>
        <w:autoSpaceDE w:val="0"/>
        <w:autoSpaceDN w:val="0"/>
        <w:adjustRightInd w:val="0"/>
        <w:spacing w:before="120" w:after="120" w:line="276" w:lineRule="auto"/>
        <w:jc w:val="both"/>
        <w:rPr>
          <w:lang w:val="fr-CA"/>
        </w:rPr>
      </w:pPr>
      <w:r w:rsidRPr="00C61825">
        <w:rPr>
          <w:lang w:val="fr-CA"/>
        </w:rPr>
        <w:t xml:space="preserve">pour maintenir le bon ordre et la discipline à bord ; </w:t>
      </w:r>
    </w:p>
    <w:p w14:paraId="24D4ECD6" w14:textId="77777777" w:rsidR="007D6C75" w:rsidRPr="00C61825" w:rsidRDefault="007D6C75" w:rsidP="002D6339">
      <w:pPr>
        <w:numPr>
          <w:ilvl w:val="0"/>
          <w:numId w:val="66"/>
        </w:numPr>
        <w:autoSpaceDE w:val="0"/>
        <w:autoSpaceDN w:val="0"/>
        <w:adjustRightInd w:val="0"/>
        <w:spacing w:before="120" w:after="120" w:line="276" w:lineRule="auto"/>
        <w:jc w:val="both"/>
        <w:rPr>
          <w:lang w:val="fr-CA"/>
        </w:rPr>
      </w:pPr>
      <w:r w:rsidRPr="00C61825">
        <w:rPr>
          <w:lang w:val="fr-CA"/>
        </w:rPr>
        <w:t xml:space="preserve">pour lui permettre de remettre ladite personne aux autorités compétentes ou de la débarquer conformément aux dispositions du présent </w:t>
      </w:r>
      <w:r>
        <w:rPr>
          <w:lang w:val="fr-CA"/>
        </w:rPr>
        <w:t>chapitre</w:t>
      </w:r>
      <w:r w:rsidRPr="00C61825">
        <w:rPr>
          <w:lang w:val="fr-CA"/>
        </w:rPr>
        <w:t>.</w:t>
      </w:r>
    </w:p>
    <w:p w14:paraId="178EA603" w14:textId="47B4FAF5" w:rsidR="007D6C75" w:rsidRDefault="007D6C75" w:rsidP="00B34622">
      <w:pPr>
        <w:pStyle w:val="Sansinterligne"/>
        <w:numPr>
          <w:ilvl w:val="0"/>
          <w:numId w:val="279"/>
        </w:numPr>
        <w:spacing w:before="120" w:after="120" w:line="276" w:lineRule="auto"/>
        <w:jc w:val="both"/>
        <w:rPr>
          <w:lang w:val="fr-CA"/>
        </w:rPr>
      </w:pPr>
      <w:r w:rsidRPr="00C61825">
        <w:rPr>
          <w:lang w:val="fr-CA"/>
        </w:rPr>
        <w:t xml:space="preserve">Il peut débarquer cette personne sur le territoire de tout État où atterrit l'aéronef pour autant que cette mesure soit nécessaire aux fins visées </w:t>
      </w:r>
      <w:r w:rsidR="009246EB">
        <w:rPr>
          <w:lang w:val="fr-CA"/>
        </w:rPr>
        <w:t>à l’</w:t>
      </w:r>
      <w:r w:rsidRPr="00C61825">
        <w:rPr>
          <w:lang w:val="fr-CA"/>
        </w:rPr>
        <w:t>alinéa</w:t>
      </w:r>
      <w:r w:rsidR="009246EB">
        <w:rPr>
          <w:lang w:val="fr-CA"/>
        </w:rPr>
        <w:t xml:space="preserve"> 1</w:t>
      </w:r>
      <w:r w:rsidRPr="00C61825">
        <w:rPr>
          <w:lang w:val="fr-CA"/>
        </w:rPr>
        <w:t xml:space="preserve"> (a) ou (b).</w:t>
      </w:r>
    </w:p>
    <w:p w14:paraId="56837384" w14:textId="77777777" w:rsidR="0005205E" w:rsidRPr="00C61825" w:rsidRDefault="0005205E" w:rsidP="00B34622">
      <w:pPr>
        <w:pStyle w:val="Sansinterligne"/>
        <w:numPr>
          <w:ilvl w:val="0"/>
          <w:numId w:val="279"/>
        </w:numPr>
        <w:spacing w:before="120" w:after="120" w:line="276" w:lineRule="auto"/>
        <w:jc w:val="both"/>
        <w:rPr>
          <w:lang w:val="fr-CA"/>
        </w:rPr>
      </w:pPr>
      <w:r>
        <w:rPr>
          <w:lang w:val="fr-CA"/>
        </w:rPr>
        <w:t xml:space="preserve">Il peut </w:t>
      </w:r>
      <w:r w:rsidRPr="00674474">
        <w:rPr>
          <w:lang w:val="fr-CA"/>
        </w:rPr>
        <w:t>requérir directement le concours de la force publique</w:t>
      </w:r>
      <w:r>
        <w:rPr>
          <w:lang w:val="fr-CA"/>
        </w:rPr>
        <w:t>.</w:t>
      </w:r>
    </w:p>
    <w:p w14:paraId="0BF37229" w14:textId="77777777" w:rsidR="007D6C75" w:rsidRPr="00C61825" w:rsidRDefault="007D6C75" w:rsidP="00B32D80">
      <w:pPr>
        <w:pStyle w:val="Title4L"/>
      </w:pPr>
      <w:bookmarkStart w:id="7160" w:name="_Toc229284170"/>
      <w:bookmarkStart w:id="7161" w:name="_Toc229462177"/>
      <w:bookmarkStart w:id="7162" w:name="_Toc230324400"/>
      <w:bookmarkStart w:id="7163" w:name="_Toc230668955"/>
      <w:bookmarkStart w:id="7164" w:name="_Toc230858481"/>
      <w:bookmarkStart w:id="7165" w:name="_Toc230858851"/>
      <w:bookmarkStart w:id="7166" w:name="_Toc231269533"/>
      <w:bookmarkStart w:id="7167" w:name="_Toc231269938"/>
      <w:bookmarkStart w:id="7168" w:name="_Toc231270322"/>
      <w:bookmarkStart w:id="7169" w:name="_Toc262217237"/>
      <w:bookmarkStart w:id="7170" w:name="_Toc262560681"/>
      <w:bookmarkStart w:id="7171" w:name="_Toc262562760"/>
      <w:bookmarkStart w:id="7172" w:name="_Toc262733850"/>
      <w:bookmarkStart w:id="7173" w:name="_Toc262738624"/>
      <w:bookmarkStart w:id="7174" w:name="_Toc263063028"/>
      <w:bookmarkStart w:id="7175" w:name="_Toc263432640"/>
      <w:bookmarkStart w:id="7176" w:name="_Toc263761155"/>
      <w:bookmarkStart w:id="7177" w:name="_Toc263770547"/>
      <w:bookmarkStart w:id="7178" w:name="_Toc263776059"/>
      <w:bookmarkStart w:id="7179" w:name="_Toc287603323"/>
      <w:bookmarkStart w:id="7180" w:name="_Toc287959897"/>
      <w:bookmarkStart w:id="7181" w:name="_Toc288053978"/>
      <w:bookmarkStart w:id="7182" w:name="_Toc125707743"/>
      <w:r>
        <w:t>Autres membres d’équipage et passagers</w:t>
      </w:r>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p>
    <w:p w14:paraId="156F5541" w14:textId="77777777" w:rsidR="007D6C75" w:rsidRPr="00C61825" w:rsidRDefault="007D6C75" w:rsidP="002D6339">
      <w:pPr>
        <w:autoSpaceDE w:val="0"/>
        <w:autoSpaceDN w:val="0"/>
        <w:adjustRightInd w:val="0"/>
        <w:spacing w:before="120" w:after="120" w:line="276" w:lineRule="auto"/>
        <w:jc w:val="both"/>
        <w:rPr>
          <w:lang w:val="fr-CA"/>
        </w:rPr>
      </w:pPr>
      <w:r>
        <w:rPr>
          <w:lang w:val="fr-CA"/>
        </w:rPr>
        <w:t>Le commandant de bord</w:t>
      </w:r>
      <w:r w:rsidRPr="00C61825">
        <w:rPr>
          <w:lang w:val="fr-CA"/>
        </w:rPr>
        <w:t xml:space="preserve"> peut requérir ou autoriser l'assistance des autres membres de l'équipage et, sans pouvoir l'exiger, demander ou autoriser celle des passagers en vue d'appliquer les mesures de contrainte qu'il est en droit de prendre. Tout membre d'équipage ou tout passager peut également prendre, sans cette autorisation, toutes mesures préventives raisonnables, s'il est fondé à croire qu'elles s'imposent immédiatement pour garantir la sécurité de l'aéronef ou de personnes ou de biens à bord.</w:t>
      </w:r>
    </w:p>
    <w:p w14:paraId="6B266797" w14:textId="77777777" w:rsidR="007D6C75" w:rsidRPr="00C61825" w:rsidRDefault="007D6C75" w:rsidP="00B32D80">
      <w:pPr>
        <w:pStyle w:val="Title4L"/>
      </w:pPr>
      <w:bookmarkStart w:id="7183" w:name="_Toc229284172"/>
      <w:bookmarkStart w:id="7184" w:name="_Toc229462179"/>
      <w:bookmarkStart w:id="7185" w:name="_Toc230324401"/>
      <w:bookmarkStart w:id="7186" w:name="_Toc230668956"/>
      <w:bookmarkStart w:id="7187" w:name="_Toc230858482"/>
      <w:bookmarkStart w:id="7188" w:name="_Toc230858852"/>
      <w:bookmarkStart w:id="7189" w:name="_Toc231269534"/>
      <w:bookmarkStart w:id="7190" w:name="_Toc231269939"/>
      <w:bookmarkStart w:id="7191" w:name="_Toc231270323"/>
      <w:bookmarkStart w:id="7192" w:name="_Toc262217238"/>
      <w:bookmarkStart w:id="7193" w:name="_Toc262560682"/>
      <w:bookmarkStart w:id="7194" w:name="_Toc262562761"/>
      <w:bookmarkStart w:id="7195" w:name="_Toc262733851"/>
      <w:bookmarkStart w:id="7196" w:name="_Toc262738625"/>
      <w:bookmarkStart w:id="7197" w:name="_Toc263063029"/>
      <w:bookmarkStart w:id="7198" w:name="_Toc263432641"/>
      <w:bookmarkStart w:id="7199" w:name="_Toc263761156"/>
      <w:bookmarkStart w:id="7200" w:name="_Toc263770548"/>
      <w:bookmarkStart w:id="7201" w:name="_Toc263776060"/>
      <w:bookmarkStart w:id="7202" w:name="_Toc287603324"/>
      <w:bookmarkStart w:id="7203" w:name="_Toc287959898"/>
      <w:bookmarkStart w:id="7204" w:name="_Toc288053979"/>
      <w:bookmarkStart w:id="7205" w:name="_Toc125707744"/>
      <w:r>
        <w:t>Atterrissage avec une personne sous contrainte</w:t>
      </w:r>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p>
    <w:p w14:paraId="3B6108E9" w14:textId="77777777" w:rsidR="007D6C75" w:rsidRPr="00C61825" w:rsidRDefault="007D6C75" w:rsidP="00B34622">
      <w:pPr>
        <w:pStyle w:val="Sansinterligne"/>
        <w:numPr>
          <w:ilvl w:val="0"/>
          <w:numId w:val="280"/>
        </w:numPr>
        <w:spacing w:before="120" w:after="120" w:line="276" w:lineRule="auto"/>
        <w:jc w:val="both"/>
        <w:rPr>
          <w:lang w:val="fr-CA"/>
        </w:rPr>
      </w:pPr>
      <w:r w:rsidRPr="00C61825">
        <w:rPr>
          <w:lang w:val="fr-CA"/>
        </w:rPr>
        <w:t xml:space="preserve">Les mesures de contrainte prises à l'égard d'une personne conformément aux dispositions des </w:t>
      </w:r>
      <w:r>
        <w:rPr>
          <w:lang w:val="fr-CA"/>
        </w:rPr>
        <w:t>a</w:t>
      </w:r>
      <w:r w:rsidRPr="00C61825">
        <w:rPr>
          <w:lang w:val="fr-CA"/>
        </w:rPr>
        <w:t xml:space="preserve">rticles </w:t>
      </w:r>
      <w:r>
        <w:rPr>
          <w:lang w:val="fr-CA"/>
        </w:rPr>
        <w:t>X.2.4 et X.2.5</w:t>
      </w:r>
      <w:r w:rsidRPr="00C61825">
        <w:rPr>
          <w:lang w:val="fr-CA"/>
        </w:rPr>
        <w:t xml:space="preserve"> cesseront d'être appliquées au-delà de tout point d'atterrissage à moins que</w:t>
      </w:r>
      <w:r>
        <w:rPr>
          <w:lang w:val="fr-CA"/>
        </w:rPr>
        <w:t> :</w:t>
      </w:r>
    </w:p>
    <w:p w14:paraId="149FB2A1" w14:textId="77777777" w:rsidR="007D6C75" w:rsidRPr="00C61825" w:rsidRDefault="007D6C75" w:rsidP="002D6339">
      <w:pPr>
        <w:numPr>
          <w:ilvl w:val="0"/>
          <w:numId w:val="67"/>
        </w:numPr>
        <w:autoSpaceDE w:val="0"/>
        <w:autoSpaceDN w:val="0"/>
        <w:adjustRightInd w:val="0"/>
        <w:spacing w:before="120" w:after="120" w:line="276" w:lineRule="auto"/>
        <w:jc w:val="both"/>
        <w:rPr>
          <w:lang w:val="fr-CA"/>
        </w:rPr>
      </w:pPr>
      <w:r w:rsidRPr="00C61825">
        <w:rPr>
          <w:lang w:val="fr-CA"/>
        </w:rPr>
        <w:t>ce point ne soit situé sur le territoire d'un autre État et que les autorités de cet État ne refusent d'y permettre le débarquement de la personne intéressée ou que des mesures de contrainte n'aient été imposées à celle-ci, pour permettre sa remise aux autorités compétentes ;</w:t>
      </w:r>
    </w:p>
    <w:p w14:paraId="4D94981D" w14:textId="77777777" w:rsidR="007D6C75" w:rsidRPr="00C61825" w:rsidRDefault="007D6C75" w:rsidP="002D6339">
      <w:pPr>
        <w:numPr>
          <w:ilvl w:val="0"/>
          <w:numId w:val="67"/>
        </w:numPr>
        <w:autoSpaceDE w:val="0"/>
        <w:autoSpaceDN w:val="0"/>
        <w:adjustRightInd w:val="0"/>
        <w:spacing w:before="120" w:after="120" w:line="276" w:lineRule="auto"/>
        <w:jc w:val="both"/>
        <w:rPr>
          <w:lang w:val="fr-CA"/>
        </w:rPr>
      </w:pPr>
      <w:r w:rsidRPr="00C61825">
        <w:rPr>
          <w:lang w:val="fr-CA"/>
        </w:rPr>
        <w:t xml:space="preserve">l'aéronef ne fasse un atterrissage forcé et que le </w:t>
      </w:r>
      <w:r>
        <w:rPr>
          <w:lang w:val="fr-CA"/>
        </w:rPr>
        <w:t>commandant de bord</w:t>
      </w:r>
      <w:r w:rsidRPr="00C61825">
        <w:rPr>
          <w:lang w:val="fr-CA"/>
        </w:rPr>
        <w:t xml:space="preserve"> ne soit pas en mesure de remettre la personne intéressée aux autorités compétentes ; </w:t>
      </w:r>
    </w:p>
    <w:p w14:paraId="589C7144" w14:textId="77777777" w:rsidR="007D6C75" w:rsidRPr="00C61825" w:rsidRDefault="007D6C75" w:rsidP="002D6339">
      <w:pPr>
        <w:numPr>
          <w:ilvl w:val="0"/>
          <w:numId w:val="67"/>
        </w:numPr>
        <w:autoSpaceDE w:val="0"/>
        <w:autoSpaceDN w:val="0"/>
        <w:adjustRightInd w:val="0"/>
        <w:spacing w:before="120" w:after="120" w:line="276" w:lineRule="auto"/>
        <w:jc w:val="both"/>
        <w:rPr>
          <w:lang w:val="fr-CA"/>
        </w:rPr>
      </w:pPr>
      <w:r w:rsidRPr="00C61825">
        <w:rPr>
          <w:lang w:val="fr-CA"/>
        </w:rPr>
        <w:t>la personne intéressée n'accepte de continuer à être transportée au-delà de ce point en restant soumise aux mesures de contrainte.</w:t>
      </w:r>
    </w:p>
    <w:p w14:paraId="04B22AA7" w14:textId="77777777" w:rsidR="007D6C75" w:rsidRPr="00C61825" w:rsidRDefault="007D6C75" w:rsidP="00B34622">
      <w:pPr>
        <w:pStyle w:val="Sansinterligne"/>
        <w:numPr>
          <w:ilvl w:val="0"/>
          <w:numId w:val="280"/>
        </w:numPr>
        <w:spacing w:before="120" w:after="120" w:line="276" w:lineRule="auto"/>
        <w:jc w:val="both"/>
        <w:rPr>
          <w:lang w:val="fr-CA"/>
        </w:rPr>
      </w:pPr>
      <w:r>
        <w:rPr>
          <w:lang w:val="fr-CA"/>
        </w:rPr>
        <w:t>Le commandant de bord</w:t>
      </w:r>
      <w:r w:rsidRPr="00C61825">
        <w:rPr>
          <w:lang w:val="fr-CA"/>
        </w:rPr>
        <w:t xml:space="preserve"> doit, dans les moindres délais et, si possible, avant d'atterrir sur le territoire d'un État avec à son bord une personne soumise à une mesure de contrainte, informer les autorités dudit État de la présence à bord d'une personne soumise à une mesure de contrainte et des raisons de cette mesure.</w:t>
      </w:r>
    </w:p>
    <w:p w14:paraId="421B0031" w14:textId="77777777" w:rsidR="007D6C75" w:rsidRPr="00C61825" w:rsidRDefault="007D6C75" w:rsidP="00B34622">
      <w:pPr>
        <w:pStyle w:val="Sansinterligne"/>
        <w:numPr>
          <w:ilvl w:val="0"/>
          <w:numId w:val="280"/>
        </w:numPr>
        <w:spacing w:before="120" w:after="120" w:line="276" w:lineRule="auto"/>
        <w:jc w:val="both"/>
        <w:rPr>
          <w:lang w:val="fr-CA"/>
        </w:rPr>
      </w:pPr>
      <w:r>
        <w:rPr>
          <w:lang w:val="fr-CA"/>
        </w:rPr>
        <w:t>Le commandant de bord</w:t>
      </w:r>
      <w:r w:rsidRPr="00C61825">
        <w:rPr>
          <w:lang w:val="fr-CA"/>
        </w:rPr>
        <w:t xml:space="preserve"> communique aux autorités auxquelles il remet l'auteur présumé de l'infraction, conformément aux dispositions du présent article, les éléments de preuve et d'information qui, conformément à la loi de l'État d'immatriculation de l'aéronef, sont légitimement en sa possession.</w:t>
      </w:r>
    </w:p>
    <w:p w14:paraId="20E32222" w14:textId="77777777" w:rsidR="007D6C75" w:rsidRPr="00C61825" w:rsidRDefault="007D6C75" w:rsidP="00B32D80">
      <w:pPr>
        <w:pStyle w:val="Title4L"/>
      </w:pPr>
      <w:bookmarkStart w:id="7206" w:name="_Toc229284174"/>
      <w:bookmarkStart w:id="7207" w:name="_Toc229462181"/>
      <w:bookmarkStart w:id="7208" w:name="_Toc230324403"/>
      <w:bookmarkStart w:id="7209" w:name="_Toc230668957"/>
      <w:bookmarkStart w:id="7210" w:name="_Toc230858483"/>
      <w:bookmarkStart w:id="7211" w:name="_Toc230858853"/>
      <w:bookmarkStart w:id="7212" w:name="_Toc231269535"/>
      <w:bookmarkStart w:id="7213" w:name="_Toc231269940"/>
      <w:bookmarkStart w:id="7214" w:name="_Toc231270324"/>
      <w:bookmarkStart w:id="7215" w:name="_Toc262217239"/>
      <w:bookmarkStart w:id="7216" w:name="_Toc262560683"/>
      <w:bookmarkStart w:id="7217" w:name="_Toc262562762"/>
      <w:bookmarkStart w:id="7218" w:name="_Toc262733852"/>
      <w:bookmarkStart w:id="7219" w:name="_Toc262738626"/>
      <w:bookmarkStart w:id="7220" w:name="_Toc263063030"/>
      <w:bookmarkStart w:id="7221" w:name="_Toc263432642"/>
      <w:bookmarkStart w:id="7222" w:name="_Toc263761157"/>
      <w:bookmarkStart w:id="7223" w:name="_Toc263770549"/>
      <w:bookmarkStart w:id="7224" w:name="_Toc263776061"/>
      <w:bookmarkStart w:id="7225" w:name="_Toc287603325"/>
      <w:bookmarkStart w:id="7226" w:name="_Toc287959899"/>
      <w:bookmarkStart w:id="7227" w:name="_Toc288053980"/>
      <w:bookmarkStart w:id="7228" w:name="_Toc125707745"/>
      <w:r>
        <w:t>Absence de responsabilité</w:t>
      </w:r>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p>
    <w:p w14:paraId="44A12D05" w14:textId="77777777" w:rsidR="007D6C75" w:rsidRPr="00C61825" w:rsidRDefault="007D6C75" w:rsidP="002D6339">
      <w:pPr>
        <w:autoSpaceDE w:val="0"/>
        <w:autoSpaceDN w:val="0"/>
        <w:adjustRightInd w:val="0"/>
        <w:spacing w:before="120" w:after="120" w:line="276" w:lineRule="auto"/>
        <w:jc w:val="both"/>
        <w:rPr>
          <w:lang w:val="fr-CA"/>
        </w:rPr>
      </w:pPr>
      <w:r w:rsidRPr="00C61825">
        <w:rPr>
          <w:lang w:val="fr-CA"/>
        </w:rPr>
        <w:t xml:space="preserve">Lorsque l'application des </w:t>
      </w:r>
      <w:r>
        <w:rPr>
          <w:lang w:val="fr-CA"/>
        </w:rPr>
        <w:t>mesures prévues par le présent chapitre</w:t>
      </w:r>
      <w:r w:rsidRPr="00C61825">
        <w:rPr>
          <w:lang w:val="fr-CA"/>
        </w:rPr>
        <w:t xml:space="preserve"> est conforme à celui-ci, ni le </w:t>
      </w:r>
      <w:r>
        <w:rPr>
          <w:lang w:val="fr-CA"/>
        </w:rPr>
        <w:t>commandant de bord</w:t>
      </w:r>
      <w:r w:rsidRPr="00C61825">
        <w:rPr>
          <w:lang w:val="fr-CA"/>
        </w:rPr>
        <w:t>, ni un autre membre de l'équipage, ni un passager, ni le propriétaire, ni l'exploitant de l'aéronef, ni la personne pour le compte de laquelle le vol a été effectué, ne peuvent être déclarés responsables dans une procédure engagée en raison d'un préjudice subi par la personne qui a fait l'objet de ces mesures.</w:t>
      </w:r>
    </w:p>
    <w:p w14:paraId="7648FB45" w14:textId="77777777" w:rsidR="007D6C75" w:rsidRPr="00C61825" w:rsidRDefault="007D6C75" w:rsidP="00B32D80">
      <w:pPr>
        <w:pStyle w:val="Title4L"/>
      </w:pPr>
      <w:bookmarkStart w:id="7229" w:name="_Toc229284175"/>
      <w:bookmarkStart w:id="7230" w:name="_Toc229462182"/>
      <w:bookmarkStart w:id="7231" w:name="_Toc230324404"/>
      <w:bookmarkStart w:id="7232" w:name="_Toc230668958"/>
      <w:bookmarkStart w:id="7233" w:name="_Toc230858484"/>
      <w:bookmarkStart w:id="7234" w:name="_Toc230858854"/>
      <w:bookmarkStart w:id="7235" w:name="_Toc231269536"/>
      <w:bookmarkStart w:id="7236" w:name="_Toc231269941"/>
      <w:bookmarkStart w:id="7237" w:name="_Toc231270325"/>
      <w:bookmarkStart w:id="7238" w:name="_Toc262217240"/>
      <w:bookmarkStart w:id="7239" w:name="_Toc262560684"/>
      <w:bookmarkStart w:id="7240" w:name="_Toc262562763"/>
      <w:bookmarkStart w:id="7241" w:name="_Toc262733853"/>
      <w:bookmarkStart w:id="7242" w:name="_Toc262738627"/>
      <w:bookmarkStart w:id="7243" w:name="_Toc263063031"/>
      <w:bookmarkStart w:id="7244" w:name="_Toc263432643"/>
      <w:bookmarkStart w:id="7245" w:name="_Toc263761158"/>
      <w:bookmarkStart w:id="7246" w:name="_Toc263770550"/>
      <w:bookmarkStart w:id="7247" w:name="_Toc263776062"/>
      <w:bookmarkStart w:id="7248" w:name="_Toc287603326"/>
      <w:bookmarkStart w:id="7249" w:name="_Toc287959900"/>
      <w:bookmarkStart w:id="7250" w:name="_Toc288053981"/>
      <w:bookmarkStart w:id="7251" w:name="_Toc125707746"/>
      <w:r>
        <w:t>Décisions prises sous la menace</w:t>
      </w:r>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p>
    <w:p w14:paraId="68DC79D4" w14:textId="77777777" w:rsidR="007D6C75" w:rsidRPr="00C61825" w:rsidRDefault="007D6C75" w:rsidP="002D6339">
      <w:pPr>
        <w:spacing w:before="120" w:after="120" w:line="276" w:lineRule="auto"/>
        <w:jc w:val="both"/>
        <w:rPr>
          <w:lang w:val="fr-CA"/>
        </w:rPr>
      </w:pPr>
      <w:r w:rsidRPr="00C61825">
        <w:rPr>
          <w:lang w:val="fr-CA"/>
        </w:rPr>
        <w:t xml:space="preserve">En cas de détournement ou d’intervention illicite, le </w:t>
      </w:r>
      <w:r>
        <w:rPr>
          <w:lang w:val="fr-CA"/>
        </w:rPr>
        <w:t>commandant de bord</w:t>
      </w:r>
      <w:r w:rsidRPr="00C61825">
        <w:rPr>
          <w:lang w:val="fr-CA"/>
        </w:rPr>
        <w:t xml:space="preserve"> </w:t>
      </w:r>
      <w:r>
        <w:rPr>
          <w:lang w:val="fr-CA"/>
        </w:rPr>
        <w:t xml:space="preserve">ou un autre membre de l’équipage </w:t>
      </w:r>
      <w:r w:rsidRPr="00C61825">
        <w:rPr>
          <w:lang w:val="fr-CA"/>
        </w:rPr>
        <w:t>ne saurait être tenu pour responsable des décisions prises sous la menace et l’emploi de la force qui pourraient être contraires aux règles de la circulation aérienne et aux règles de la sécurité.</w:t>
      </w:r>
    </w:p>
    <w:p w14:paraId="6D3AAC47" w14:textId="77777777" w:rsidR="007D6C75" w:rsidRPr="00437780" w:rsidRDefault="00A52FA3" w:rsidP="002D6339">
      <w:pPr>
        <w:pStyle w:val="Title2L"/>
        <w:tabs>
          <w:tab w:val="clear" w:pos="2310"/>
          <w:tab w:val="left" w:pos="2552"/>
        </w:tabs>
        <w:spacing w:after="240" w:line="276" w:lineRule="auto"/>
        <w:ind w:left="3119" w:hanging="2552"/>
        <w:rPr>
          <w:rFonts w:ascii="Arial Gras" w:hAnsi="Arial Gras"/>
          <w:caps/>
          <w:smallCaps w:val="0"/>
          <w:sz w:val="24"/>
          <w:szCs w:val="24"/>
        </w:rPr>
      </w:pPr>
      <w:bookmarkStart w:id="7252" w:name="_Toc335969"/>
      <w:bookmarkStart w:id="7253" w:name="_Toc523909"/>
      <w:bookmarkStart w:id="7254" w:name="_Toc104795315"/>
      <w:bookmarkStart w:id="7255" w:name="_Toc104795413"/>
      <w:bookmarkStart w:id="7256" w:name="_Toc104965238"/>
      <w:bookmarkStart w:id="7257" w:name="_Toc106672974"/>
      <w:bookmarkStart w:id="7258" w:name="_Toc106673842"/>
      <w:bookmarkStart w:id="7259" w:name="_Toc106673947"/>
      <w:bookmarkStart w:id="7260" w:name="_Toc106674221"/>
      <w:bookmarkStart w:id="7261" w:name="_Toc108923139"/>
      <w:bookmarkStart w:id="7262" w:name="_Toc108923625"/>
      <w:bookmarkStart w:id="7263" w:name="_Toc109018717"/>
      <w:bookmarkStart w:id="7264" w:name="_Toc113099297"/>
      <w:bookmarkStart w:id="7265" w:name="_Toc113169911"/>
      <w:bookmarkStart w:id="7266" w:name="_Toc113447430"/>
      <w:bookmarkStart w:id="7267" w:name="_Toc229284176"/>
      <w:bookmarkStart w:id="7268" w:name="_Toc229462183"/>
      <w:bookmarkStart w:id="7269" w:name="_Toc230324405"/>
      <w:bookmarkStart w:id="7270" w:name="_Toc230668959"/>
      <w:bookmarkStart w:id="7271" w:name="_Toc230858485"/>
      <w:bookmarkStart w:id="7272" w:name="_Toc230858855"/>
      <w:bookmarkStart w:id="7273" w:name="_Toc231269537"/>
      <w:bookmarkStart w:id="7274" w:name="_Toc231269942"/>
      <w:bookmarkStart w:id="7275" w:name="_Toc231270326"/>
      <w:bookmarkStart w:id="7276" w:name="_Toc262217241"/>
      <w:bookmarkStart w:id="7277" w:name="_Toc262560685"/>
      <w:bookmarkStart w:id="7278" w:name="_Toc262562764"/>
      <w:bookmarkStart w:id="7279" w:name="_Toc262733854"/>
      <w:bookmarkStart w:id="7280" w:name="_Toc262738628"/>
      <w:bookmarkStart w:id="7281" w:name="_Toc263063032"/>
      <w:bookmarkStart w:id="7282" w:name="_Toc263432644"/>
      <w:bookmarkStart w:id="7283" w:name="_Toc263761159"/>
      <w:bookmarkStart w:id="7284" w:name="_Toc263770551"/>
      <w:bookmarkStart w:id="7285" w:name="_Toc263776063"/>
      <w:bookmarkStart w:id="7286" w:name="_Toc287518316"/>
      <w:bookmarkStart w:id="7287" w:name="_Toc287536254"/>
      <w:bookmarkStart w:id="7288" w:name="_Toc287516868"/>
      <w:bookmarkStart w:id="7289" w:name="_Toc287517597"/>
      <w:bookmarkStart w:id="7290" w:name="_Toc287536319"/>
      <w:bookmarkStart w:id="7291" w:name="_Toc287603327"/>
      <w:bookmarkStart w:id="7292" w:name="_Toc287959901"/>
      <w:bookmarkStart w:id="7293" w:name="_Toc288053982"/>
      <w:bookmarkStart w:id="7294" w:name="_Toc125707747"/>
      <w:r w:rsidRPr="00437780">
        <w:rPr>
          <w:rFonts w:ascii="Arial Gras" w:hAnsi="Arial Gras"/>
          <w:smallCaps w:val="0"/>
          <w:sz w:val="24"/>
          <w:szCs w:val="24"/>
        </w:rPr>
        <w:t>PERSONNEL NAVIGANT PRIVÉ</w:t>
      </w:r>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p>
    <w:p w14:paraId="7EF02011" w14:textId="77777777" w:rsidR="007D6C75" w:rsidRPr="00437780" w:rsidRDefault="007D6C75" w:rsidP="00B32D80">
      <w:pPr>
        <w:pStyle w:val="Title4L"/>
      </w:pPr>
      <w:bookmarkStart w:id="7295" w:name="_Toc335970"/>
      <w:bookmarkStart w:id="7296" w:name="_Toc523910"/>
      <w:bookmarkStart w:id="7297" w:name="_Toc104795316"/>
      <w:bookmarkStart w:id="7298" w:name="_Toc104795414"/>
      <w:bookmarkStart w:id="7299" w:name="_Toc104965239"/>
      <w:bookmarkStart w:id="7300" w:name="_Toc106674222"/>
      <w:bookmarkStart w:id="7301" w:name="_Toc108923140"/>
      <w:bookmarkStart w:id="7302" w:name="_Toc108923626"/>
      <w:bookmarkStart w:id="7303" w:name="_Toc109018718"/>
      <w:bookmarkStart w:id="7304" w:name="_Toc113099298"/>
      <w:bookmarkStart w:id="7305" w:name="_Toc113169912"/>
      <w:bookmarkStart w:id="7306" w:name="_Toc113447431"/>
      <w:bookmarkStart w:id="7307" w:name="_Toc229284177"/>
      <w:bookmarkStart w:id="7308" w:name="_Toc229462184"/>
      <w:bookmarkStart w:id="7309" w:name="_Toc230324406"/>
      <w:bookmarkStart w:id="7310" w:name="_Toc230668960"/>
      <w:bookmarkStart w:id="7311" w:name="_Toc230858486"/>
      <w:bookmarkStart w:id="7312" w:name="_Toc230858856"/>
      <w:bookmarkStart w:id="7313" w:name="_Toc231269538"/>
      <w:bookmarkStart w:id="7314" w:name="_Toc231269943"/>
      <w:bookmarkStart w:id="7315" w:name="_Toc231270327"/>
      <w:bookmarkStart w:id="7316" w:name="_Toc262217242"/>
      <w:bookmarkStart w:id="7317" w:name="_Toc262560686"/>
      <w:bookmarkStart w:id="7318" w:name="_Toc262562765"/>
      <w:bookmarkStart w:id="7319" w:name="_Toc262733855"/>
      <w:bookmarkStart w:id="7320" w:name="_Toc262738629"/>
      <w:bookmarkStart w:id="7321" w:name="_Toc263063033"/>
      <w:bookmarkStart w:id="7322" w:name="_Toc263432645"/>
      <w:bookmarkStart w:id="7323" w:name="_Toc263761160"/>
      <w:bookmarkStart w:id="7324" w:name="_Toc263770552"/>
      <w:bookmarkStart w:id="7325" w:name="_Toc263776064"/>
      <w:bookmarkStart w:id="7326" w:name="_Toc287603328"/>
      <w:bookmarkStart w:id="7327" w:name="_Toc287959902"/>
      <w:bookmarkStart w:id="7328" w:name="_Toc288053983"/>
      <w:bookmarkStart w:id="7329" w:name="_Toc125707748"/>
      <w:r w:rsidRPr="00437780">
        <w:t>Personnel navigant privé</w:t>
      </w:r>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p>
    <w:p w14:paraId="5D0B2B2E" w14:textId="77777777" w:rsidR="007D6C75" w:rsidRPr="00B34622" w:rsidRDefault="007D6C75" w:rsidP="00B34622">
      <w:pPr>
        <w:pStyle w:val="Sansinterligne"/>
        <w:numPr>
          <w:ilvl w:val="0"/>
          <w:numId w:val="281"/>
        </w:numPr>
        <w:spacing w:before="120" w:after="120" w:line="276" w:lineRule="auto"/>
        <w:jc w:val="both"/>
        <w:rPr>
          <w:lang w:val="fr-CA"/>
        </w:rPr>
      </w:pPr>
      <w:r w:rsidRPr="00B34622">
        <w:rPr>
          <w:lang w:val="fr-CA"/>
        </w:rPr>
        <w:t>La qualité de navigant privé de l’aéronautique civile est attribuée aux personnes exerçant, sans rémunération, le commandement et la conduite des aéronefs ou certains services à bord définis par voie réglementaire.</w:t>
      </w:r>
    </w:p>
    <w:p w14:paraId="405943A8" w14:textId="77777777" w:rsidR="007D6C75" w:rsidRPr="00B34622" w:rsidRDefault="007D6C75" w:rsidP="00B34622">
      <w:pPr>
        <w:pStyle w:val="Sansinterligne"/>
        <w:numPr>
          <w:ilvl w:val="0"/>
          <w:numId w:val="281"/>
        </w:numPr>
        <w:spacing w:before="120" w:after="120" w:line="276" w:lineRule="auto"/>
        <w:jc w:val="both"/>
        <w:rPr>
          <w:lang w:val="fr-CA"/>
        </w:rPr>
      </w:pPr>
      <w:r w:rsidRPr="00B34622">
        <w:rPr>
          <w:lang w:val="fr-CA"/>
        </w:rPr>
        <w:t>Nul ne peut faire partie du personnel navigant privé s’il n’est détenteur de licences et qualifications correspondant à ses aptitudes.</w:t>
      </w:r>
    </w:p>
    <w:p w14:paraId="3B854824" w14:textId="77777777" w:rsidR="007D6C75" w:rsidRPr="00BD00AD" w:rsidRDefault="00A52FA3" w:rsidP="002D6339">
      <w:pPr>
        <w:pStyle w:val="Title2L"/>
        <w:tabs>
          <w:tab w:val="clear" w:pos="2310"/>
          <w:tab w:val="left" w:pos="3119"/>
        </w:tabs>
        <w:spacing w:after="240" w:line="276" w:lineRule="auto"/>
        <w:ind w:left="3119" w:hanging="2126"/>
        <w:rPr>
          <w:rFonts w:ascii="Arial Gras" w:hAnsi="Arial Gras"/>
          <w:caps/>
          <w:smallCaps w:val="0"/>
          <w:sz w:val="24"/>
          <w:szCs w:val="24"/>
        </w:rPr>
      </w:pPr>
      <w:bookmarkStart w:id="7330" w:name="_Toc335971"/>
      <w:bookmarkStart w:id="7331" w:name="_Toc523911"/>
      <w:bookmarkStart w:id="7332" w:name="_Toc104795317"/>
      <w:bookmarkStart w:id="7333" w:name="_Toc104795415"/>
      <w:bookmarkStart w:id="7334" w:name="_Toc104965240"/>
      <w:bookmarkStart w:id="7335" w:name="_Toc106672975"/>
      <w:bookmarkStart w:id="7336" w:name="_Toc106673843"/>
      <w:bookmarkStart w:id="7337" w:name="_Toc106673948"/>
      <w:bookmarkStart w:id="7338" w:name="_Toc106674223"/>
      <w:bookmarkStart w:id="7339" w:name="_Toc108923141"/>
      <w:bookmarkStart w:id="7340" w:name="_Toc108923627"/>
      <w:bookmarkStart w:id="7341" w:name="_Toc109018719"/>
      <w:bookmarkStart w:id="7342" w:name="_Toc113099299"/>
      <w:bookmarkStart w:id="7343" w:name="_Toc113169913"/>
      <w:bookmarkStart w:id="7344" w:name="_Toc113447432"/>
      <w:bookmarkStart w:id="7345" w:name="_Toc229284178"/>
      <w:bookmarkStart w:id="7346" w:name="_Toc229462185"/>
      <w:bookmarkStart w:id="7347" w:name="_Toc230324407"/>
      <w:bookmarkStart w:id="7348" w:name="_Toc230668961"/>
      <w:bookmarkStart w:id="7349" w:name="_Toc230858487"/>
      <w:bookmarkStart w:id="7350" w:name="_Toc230858857"/>
      <w:bookmarkStart w:id="7351" w:name="_Toc231269539"/>
      <w:bookmarkStart w:id="7352" w:name="_Toc231269944"/>
      <w:bookmarkStart w:id="7353" w:name="_Toc231270328"/>
      <w:bookmarkStart w:id="7354" w:name="_Toc262217243"/>
      <w:bookmarkStart w:id="7355" w:name="_Toc262560687"/>
      <w:bookmarkStart w:id="7356" w:name="_Toc262562766"/>
      <w:bookmarkStart w:id="7357" w:name="_Toc262733856"/>
      <w:bookmarkStart w:id="7358" w:name="_Toc262738630"/>
      <w:bookmarkStart w:id="7359" w:name="_Toc263063034"/>
      <w:bookmarkStart w:id="7360" w:name="_Toc263432646"/>
      <w:bookmarkStart w:id="7361" w:name="_Toc263761161"/>
      <w:bookmarkStart w:id="7362" w:name="_Toc263770553"/>
      <w:bookmarkStart w:id="7363" w:name="_Toc263776065"/>
      <w:bookmarkStart w:id="7364" w:name="_Toc287518317"/>
      <w:bookmarkStart w:id="7365" w:name="_Toc287536255"/>
      <w:bookmarkStart w:id="7366" w:name="_Toc287516869"/>
      <w:bookmarkStart w:id="7367" w:name="_Toc287517598"/>
      <w:bookmarkStart w:id="7368" w:name="_Toc287536320"/>
      <w:bookmarkStart w:id="7369" w:name="_Toc287603329"/>
      <w:bookmarkStart w:id="7370" w:name="_Toc287959903"/>
      <w:bookmarkStart w:id="7371" w:name="_Toc288053984"/>
      <w:bookmarkStart w:id="7372" w:name="_Toc125707749"/>
      <w:r w:rsidRPr="00BD00AD">
        <w:rPr>
          <w:rFonts w:ascii="Arial Gras" w:hAnsi="Arial Gras"/>
          <w:smallCaps w:val="0"/>
          <w:sz w:val="24"/>
          <w:szCs w:val="24"/>
        </w:rPr>
        <w:t>PERSONNEL TECHNIQUE AU SOL</w:t>
      </w:r>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p>
    <w:p w14:paraId="032D6B31" w14:textId="77777777" w:rsidR="007D6C75" w:rsidRPr="0054339F" w:rsidRDefault="007D6C75" w:rsidP="00B32D80">
      <w:pPr>
        <w:pStyle w:val="Title4L"/>
      </w:pPr>
      <w:bookmarkStart w:id="7373" w:name="_Toc335972"/>
      <w:bookmarkStart w:id="7374" w:name="_Toc523912"/>
      <w:bookmarkStart w:id="7375" w:name="_Toc104795318"/>
      <w:bookmarkStart w:id="7376" w:name="_Toc104795416"/>
      <w:bookmarkStart w:id="7377" w:name="_Toc104965241"/>
      <w:bookmarkStart w:id="7378" w:name="_Toc106674224"/>
      <w:bookmarkStart w:id="7379" w:name="_Toc108923142"/>
      <w:bookmarkStart w:id="7380" w:name="_Toc108923628"/>
      <w:bookmarkStart w:id="7381" w:name="_Toc109018720"/>
      <w:bookmarkStart w:id="7382" w:name="_Toc113099300"/>
      <w:bookmarkStart w:id="7383" w:name="_Toc113169914"/>
      <w:bookmarkStart w:id="7384" w:name="_Toc113447433"/>
      <w:bookmarkStart w:id="7385" w:name="_Toc229284179"/>
      <w:bookmarkStart w:id="7386" w:name="_Toc229462186"/>
      <w:bookmarkStart w:id="7387" w:name="_Toc230324408"/>
      <w:bookmarkStart w:id="7388" w:name="_Toc230668962"/>
      <w:bookmarkStart w:id="7389" w:name="_Toc230858488"/>
      <w:bookmarkStart w:id="7390" w:name="_Toc230858858"/>
      <w:bookmarkStart w:id="7391" w:name="_Toc231269540"/>
      <w:bookmarkStart w:id="7392" w:name="_Toc231269945"/>
      <w:bookmarkStart w:id="7393" w:name="_Toc231270329"/>
      <w:bookmarkStart w:id="7394" w:name="_Toc262217244"/>
      <w:bookmarkStart w:id="7395" w:name="_Toc262560688"/>
      <w:bookmarkStart w:id="7396" w:name="_Toc262562767"/>
      <w:bookmarkStart w:id="7397" w:name="_Toc262733857"/>
      <w:bookmarkStart w:id="7398" w:name="_Toc262738631"/>
      <w:bookmarkStart w:id="7399" w:name="_Toc263063035"/>
      <w:bookmarkStart w:id="7400" w:name="_Toc263432647"/>
      <w:bookmarkStart w:id="7401" w:name="_Toc263761162"/>
      <w:bookmarkStart w:id="7402" w:name="_Toc263770554"/>
      <w:bookmarkStart w:id="7403" w:name="_Toc263776066"/>
      <w:bookmarkStart w:id="7404" w:name="_Toc287603330"/>
      <w:bookmarkStart w:id="7405" w:name="_Toc287959904"/>
      <w:bookmarkStart w:id="7406" w:name="_Toc288053985"/>
      <w:bookmarkStart w:id="7407" w:name="_Toc125707750"/>
      <w:r>
        <w:t>P</w:t>
      </w:r>
      <w:r w:rsidRPr="0054339F">
        <w:t>ersonnel technique au sol</w:t>
      </w:r>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p>
    <w:p w14:paraId="0075EFAD" w14:textId="77777777" w:rsidR="007D6C75" w:rsidRPr="00B34622" w:rsidRDefault="007D6C75" w:rsidP="00B34622">
      <w:pPr>
        <w:pStyle w:val="Sansinterligne"/>
        <w:numPr>
          <w:ilvl w:val="0"/>
          <w:numId w:val="282"/>
        </w:numPr>
        <w:spacing w:before="120" w:after="120" w:line="276" w:lineRule="auto"/>
        <w:jc w:val="both"/>
        <w:rPr>
          <w:lang w:val="fr-CA"/>
        </w:rPr>
      </w:pPr>
      <w:r w:rsidRPr="00B34622">
        <w:rPr>
          <w:lang w:val="fr-CA"/>
        </w:rPr>
        <w:t>Le personnel technique au sol est chargé d’assurer :</w:t>
      </w:r>
    </w:p>
    <w:p w14:paraId="47786E28" w14:textId="77777777" w:rsidR="007D6C75" w:rsidRDefault="007D6C75" w:rsidP="002D6339">
      <w:pPr>
        <w:pStyle w:val="Sansinterligne"/>
        <w:numPr>
          <w:ilvl w:val="0"/>
          <w:numId w:val="68"/>
        </w:numPr>
        <w:spacing w:before="120" w:after="120" w:line="276" w:lineRule="auto"/>
        <w:jc w:val="both"/>
      </w:pPr>
      <w:r w:rsidRPr="0054339F">
        <w:t>la maintenance des aéronefs et éléments d’aéron</w:t>
      </w:r>
      <w:r>
        <w:t>efs ;</w:t>
      </w:r>
    </w:p>
    <w:p w14:paraId="7226C8BE" w14:textId="77777777" w:rsidR="007D6C75" w:rsidRDefault="007D6C75" w:rsidP="002D6339">
      <w:pPr>
        <w:pStyle w:val="Sansinterligne"/>
        <w:numPr>
          <w:ilvl w:val="0"/>
          <w:numId w:val="68"/>
        </w:numPr>
        <w:spacing w:before="120" w:after="120" w:line="276" w:lineRule="auto"/>
        <w:jc w:val="both"/>
      </w:pPr>
      <w:r w:rsidRPr="0054339F">
        <w:t>l’exploitation des moyens techniques et la gestion de l’information aéronautique concourantes à la sécurité aérienne.</w:t>
      </w:r>
    </w:p>
    <w:p w14:paraId="54F01469" w14:textId="77777777" w:rsidR="007D6C75" w:rsidRPr="00B34622" w:rsidRDefault="007D6C75" w:rsidP="00B34622">
      <w:pPr>
        <w:pStyle w:val="Sansinterligne"/>
        <w:numPr>
          <w:ilvl w:val="0"/>
          <w:numId w:val="282"/>
        </w:numPr>
        <w:spacing w:before="120" w:after="120" w:line="276" w:lineRule="auto"/>
        <w:jc w:val="both"/>
        <w:rPr>
          <w:lang w:val="fr-CA"/>
        </w:rPr>
      </w:pPr>
      <w:r w:rsidRPr="00B34622">
        <w:rPr>
          <w:lang w:val="fr-CA"/>
        </w:rPr>
        <w:t>Les conditions de délivrance et de renouvellement des qualifications ou certificats sont fixées par voie réglementaire.</w:t>
      </w:r>
    </w:p>
    <w:p w14:paraId="194BF5DC" w14:textId="77777777" w:rsidR="007D6C75" w:rsidRPr="00BD00AD" w:rsidRDefault="00A52FA3" w:rsidP="002D6339">
      <w:pPr>
        <w:pStyle w:val="Title2L"/>
        <w:tabs>
          <w:tab w:val="clear" w:pos="2310"/>
          <w:tab w:val="left" w:pos="3119"/>
        </w:tabs>
        <w:spacing w:after="240" w:line="276" w:lineRule="auto"/>
        <w:ind w:left="3119" w:hanging="2126"/>
        <w:rPr>
          <w:caps/>
          <w:smallCaps w:val="0"/>
          <w:sz w:val="24"/>
          <w:szCs w:val="24"/>
        </w:rPr>
      </w:pPr>
      <w:bookmarkStart w:id="7408" w:name="_Toc106672976"/>
      <w:bookmarkStart w:id="7409" w:name="_Toc106673844"/>
      <w:bookmarkStart w:id="7410" w:name="_Toc106673949"/>
      <w:bookmarkStart w:id="7411" w:name="_Toc106674225"/>
      <w:bookmarkStart w:id="7412" w:name="_Toc108923143"/>
      <w:bookmarkStart w:id="7413" w:name="_Toc108923629"/>
      <w:bookmarkStart w:id="7414" w:name="_Toc109018721"/>
      <w:bookmarkStart w:id="7415" w:name="_Toc113099301"/>
      <w:bookmarkStart w:id="7416" w:name="_Toc113169915"/>
      <w:bookmarkStart w:id="7417" w:name="_Toc113447434"/>
      <w:bookmarkStart w:id="7418" w:name="_Toc229284180"/>
      <w:bookmarkStart w:id="7419" w:name="_Toc229462187"/>
      <w:bookmarkStart w:id="7420" w:name="_Toc230324409"/>
      <w:bookmarkStart w:id="7421" w:name="_Toc230668963"/>
      <w:bookmarkStart w:id="7422" w:name="_Toc230858489"/>
      <w:bookmarkStart w:id="7423" w:name="_Toc230858859"/>
      <w:bookmarkStart w:id="7424" w:name="_Toc231269541"/>
      <w:bookmarkStart w:id="7425" w:name="_Toc231269946"/>
      <w:bookmarkStart w:id="7426" w:name="_Toc231270330"/>
      <w:bookmarkStart w:id="7427" w:name="_Toc262217245"/>
      <w:bookmarkStart w:id="7428" w:name="_Toc262560689"/>
      <w:bookmarkStart w:id="7429" w:name="_Toc262562768"/>
      <w:bookmarkStart w:id="7430" w:name="_Toc262733858"/>
      <w:bookmarkStart w:id="7431" w:name="_Toc262738632"/>
      <w:bookmarkStart w:id="7432" w:name="_Toc263063036"/>
      <w:bookmarkStart w:id="7433" w:name="_Toc263432648"/>
      <w:bookmarkStart w:id="7434" w:name="_Toc263761163"/>
      <w:bookmarkStart w:id="7435" w:name="_Toc263770555"/>
      <w:bookmarkStart w:id="7436" w:name="_Toc263776067"/>
      <w:bookmarkStart w:id="7437" w:name="_Toc287518318"/>
      <w:bookmarkStart w:id="7438" w:name="_Toc287536256"/>
      <w:bookmarkStart w:id="7439" w:name="_Toc287516870"/>
      <w:bookmarkStart w:id="7440" w:name="_Toc287517599"/>
      <w:bookmarkStart w:id="7441" w:name="_Toc287536321"/>
      <w:bookmarkStart w:id="7442" w:name="_Toc287603331"/>
      <w:bookmarkStart w:id="7443" w:name="_Toc287959905"/>
      <w:bookmarkStart w:id="7444" w:name="_Toc288053986"/>
      <w:bookmarkStart w:id="7445" w:name="_Toc125707751"/>
      <w:r w:rsidRPr="009870E2">
        <w:rPr>
          <w:rFonts w:ascii="Arial Gras" w:hAnsi="Arial Gras"/>
          <w:smallCaps w:val="0"/>
          <w:sz w:val="24"/>
          <w:szCs w:val="24"/>
        </w:rPr>
        <w:t>AGENT</w:t>
      </w:r>
      <w:r w:rsidRPr="00BD00AD">
        <w:rPr>
          <w:smallCaps w:val="0"/>
          <w:sz w:val="24"/>
          <w:szCs w:val="24"/>
        </w:rPr>
        <w:t xml:space="preserve"> TECHNIQUE D’EXPLOITATION</w:t>
      </w:r>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p>
    <w:p w14:paraId="1223BA1D" w14:textId="77777777" w:rsidR="007D6C75" w:rsidRPr="00BD00AD" w:rsidRDefault="007D6C75" w:rsidP="00B32D80">
      <w:pPr>
        <w:pStyle w:val="Title4L"/>
      </w:pPr>
      <w:bookmarkStart w:id="7446" w:name="_Toc106674226"/>
      <w:bookmarkStart w:id="7447" w:name="_Toc108923144"/>
      <w:bookmarkStart w:id="7448" w:name="_Toc108923630"/>
      <w:bookmarkStart w:id="7449" w:name="_Toc109018722"/>
      <w:bookmarkStart w:id="7450" w:name="_Toc113099302"/>
      <w:bookmarkStart w:id="7451" w:name="_Toc113169916"/>
      <w:bookmarkStart w:id="7452" w:name="_Toc113447435"/>
      <w:bookmarkStart w:id="7453" w:name="_Toc229284181"/>
      <w:bookmarkStart w:id="7454" w:name="_Toc229462188"/>
      <w:bookmarkStart w:id="7455" w:name="_Toc230324410"/>
      <w:bookmarkStart w:id="7456" w:name="_Toc230668964"/>
      <w:bookmarkStart w:id="7457" w:name="_Toc230858490"/>
      <w:bookmarkStart w:id="7458" w:name="_Toc230858860"/>
      <w:bookmarkStart w:id="7459" w:name="_Toc231269542"/>
      <w:bookmarkStart w:id="7460" w:name="_Toc231269947"/>
      <w:bookmarkStart w:id="7461" w:name="_Toc231270331"/>
      <w:bookmarkStart w:id="7462" w:name="_Toc262217246"/>
      <w:bookmarkStart w:id="7463" w:name="_Toc262560690"/>
      <w:bookmarkStart w:id="7464" w:name="_Toc262562769"/>
      <w:bookmarkStart w:id="7465" w:name="_Toc262733859"/>
      <w:bookmarkStart w:id="7466" w:name="_Toc262738633"/>
      <w:bookmarkStart w:id="7467" w:name="_Toc263063037"/>
      <w:bookmarkStart w:id="7468" w:name="_Toc263432649"/>
      <w:bookmarkStart w:id="7469" w:name="_Toc263761164"/>
      <w:bookmarkStart w:id="7470" w:name="_Toc263770556"/>
      <w:bookmarkStart w:id="7471" w:name="_Toc263776068"/>
      <w:bookmarkStart w:id="7472" w:name="_Toc287603332"/>
      <w:bookmarkStart w:id="7473" w:name="_Toc287959906"/>
      <w:bookmarkStart w:id="7474" w:name="_Toc288053987"/>
      <w:bookmarkStart w:id="7475" w:name="_Toc125707752"/>
      <w:r w:rsidRPr="00BD00AD">
        <w:t>Agent technique d’exploitation</w:t>
      </w:r>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p>
    <w:p w14:paraId="7FA79F0E" w14:textId="77777777" w:rsidR="007D6C75" w:rsidRPr="00B34622" w:rsidRDefault="007D6C75" w:rsidP="00B34622">
      <w:pPr>
        <w:pStyle w:val="Sansinterligne"/>
        <w:numPr>
          <w:ilvl w:val="0"/>
          <w:numId w:val="283"/>
        </w:numPr>
        <w:spacing w:before="120" w:after="120" w:line="276" w:lineRule="auto"/>
        <w:jc w:val="both"/>
        <w:rPr>
          <w:lang w:val="fr-CA"/>
        </w:rPr>
      </w:pPr>
      <w:r w:rsidRPr="00B34622">
        <w:rPr>
          <w:lang w:val="fr-CA"/>
        </w:rPr>
        <w:t>L’agent technique d’exploitation est chargé d’assur</w:t>
      </w:r>
      <w:r w:rsidR="0061176F" w:rsidRPr="00B34622">
        <w:rPr>
          <w:lang w:val="fr-CA"/>
        </w:rPr>
        <w:t>er</w:t>
      </w:r>
      <w:r w:rsidRPr="00B34622">
        <w:rPr>
          <w:lang w:val="fr-CA"/>
        </w:rPr>
        <w:t xml:space="preserve"> le contrôle d’exploitation du vol en :</w:t>
      </w:r>
    </w:p>
    <w:p w14:paraId="5C8DE8F3" w14:textId="77777777" w:rsidR="007D6C75" w:rsidRPr="00BD00AD" w:rsidRDefault="007D6C75" w:rsidP="002D6339">
      <w:pPr>
        <w:pStyle w:val="Sansinterligne"/>
        <w:numPr>
          <w:ilvl w:val="0"/>
          <w:numId w:val="69"/>
        </w:numPr>
        <w:spacing w:before="120" w:after="120" w:line="276" w:lineRule="auto"/>
        <w:jc w:val="both"/>
      </w:pPr>
      <w:r w:rsidRPr="00BD00AD">
        <w:t>aidant le pilote commandant de bord à préparer le plan de vol d'exploitation et le plan de vol de navigation ;</w:t>
      </w:r>
    </w:p>
    <w:p w14:paraId="4B2E9EB3" w14:textId="77777777" w:rsidR="007D6C75" w:rsidRPr="00BD00AD" w:rsidRDefault="007D6C75" w:rsidP="002D6339">
      <w:pPr>
        <w:pStyle w:val="Sansinterligne"/>
        <w:numPr>
          <w:ilvl w:val="0"/>
          <w:numId w:val="69"/>
        </w:numPr>
        <w:spacing w:before="120" w:after="120" w:line="276" w:lineRule="auto"/>
        <w:jc w:val="both"/>
      </w:pPr>
      <w:r w:rsidRPr="00BD00AD">
        <w:t>fournissant au pilote commandant de bord tous les renseignements nécessaires au vol avant le vol aussi bien que pendant celui-ci ;</w:t>
      </w:r>
    </w:p>
    <w:p w14:paraId="568B0C7F" w14:textId="77777777" w:rsidR="007D6C75" w:rsidRPr="00BD00AD" w:rsidRDefault="007D6C75" w:rsidP="002D6339">
      <w:pPr>
        <w:pStyle w:val="Sansinterligne"/>
        <w:numPr>
          <w:ilvl w:val="0"/>
          <w:numId w:val="69"/>
        </w:numPr>
        <w:spacing w:before="120" w:after="120" w:line="276" w:lineRule="auto"/>
        <w:jc w:val="both"/>
      </w:pPr>
      <w:r w:rsidRPr="00BD00AD">
        <w:t>mettant en œuvre les procédures d'urgence qui sont exposées dans le manuel d'exploitation du transporteur aérien correspondant au vol contrôlé par l’agent.</w:t>
      </w:r>
    </w:p>
    <w:p w14:paraId="2F6B4B50" w14:textId="77777777" w:rsidR="007D6C75" w:rsidRPr="00B34622" w:rsidRDefault="007D6C75" w:rsidP="00B34622">
      <w:pPr>
        <w:pStyle w:val="Sansinterligne"/>
        <w:numPr>
          <w:ilvl w:val="0"/>
          <w:numId w:val="283"/>
        </w:numPr>
        <w:spacing w:before="120" w:after="120" w:line="276" w:lineRule="auto"/>
        <w:jc w:val="both"/>
        <w:rPr>
          <w:lang w:val="fr-CA"/>
        </w:rPr>
      </w:pPr>
      <w:r w:rsidRPr="00B34622">
        <w:rPr>
          <w:lang w:val="fr-CA"/>
        </w:rPr>
        <w:t>Les conditions de délivrance et de renouvellement des qualifications ou certificat sont fixées par voie réglementaire.</w:t>
      </w:r>
    </w:p>
    <w:p w14:paraId="42351A79" w14:textId="77777777" w:rsidR="007D6C75" w:rsidRPr="00F26AA3" w:rsidRDefault="00A52FA3" w:rsidP="002D6339">
      <w:pPr>
        <w:pStyle w:val="Title2L"/>
        <w:tabs>
          <w:tab w:val="clear" w:pos="2310"/>
          <w:tab w:val="clear" w:pos="3981"/>
          <w:tab w:val="num" w:pos="2977"/>
          <w:tab w:val="left" w:pos="3119"/>
        </w:tabs>
        <w:spacing w:after="240" w:line="276" w:lineRule="auto"/>
        <w:ind w:left="3119" w:hanging="2126"/>
        <w:rPr>
          <w:rFonts w:ascii="Arial Gras" w:hAnsi="Arial Gras"/>
          <w:caps/>
          <w:smallCaps w:val="0"/>
          <w:sz w:val="24"/>
          <w:szCs w:val="24"/>
        </w:rPr>
      </w:pPr>
      <w:bookmarkStart w:id="7476" w:name="_Toc335973"/>
      <w:bookmarkStart w:id="7477" w:name="_Toc523913"/>
      <w:bookmarkStart w:id="7478" w:name="_Toc104795319"/>
      <w:bookmarkStart w:id="7479" w:name="_Toc104795417"/>
      <w:bookmarkStart w:id="7480" w:name="_Toc104965242"/>
      <w:bookmarkStart w:id="7481" w:name="_Toc106672977"/>
      <w:bookmarkStart w:id="7482" w:name="_Toc106673845"/>
      <w:bookmarkStart w:id="7483" w:name="_Toc106673950"/>
      <w:bookmarkStart w:id="7484" w:name="_Toc106674227"/>
      <w:bookmarkStart w:id="7485" w:name="_Toc108923145"/>
      <w:bookmarkStart w:id="7486" w:name="_Toc108923631"/>
      <w:bookmarkStart w:id="7487" w:name="_Toc109018723"/>
      <w:bookmarkStart w:id="7488" w:name="_Toc113099303"/>
      <w:bookmarkStart w:id="7489" w:name="_Toc113169917"/>
      <w:bookmarkStart w:id="7490" w:name="_Toc113447436"/>
      <w:bookmarkStart w:id="7491" w:name="_Toc229284182"/>
      <w:bookmarkStart w:id="7492" w:name="_Toc229462189"/>
      <w:bookmarkStart w:id="7493" w:name="_Toc230324411"/>
      <w:bookmarkStart w:id="7494" w:name="_Toc230668965"/>
      <w:bookmarkStart w:id="7495" w:name="_Toc230858491"/>
      <w:bookmarkStart w:id="7496" w:name="_Toc230858861"/>
      <w:bookmarkStart w:id="7497" w:name="_Toc231269543"/>
      <w:bookmarkStart w:id="7498" w:name="_Toc231269948"/>
      <w:bookmarkStart w:id="7499" w:name="_Toc231270332"/>
      <w:bookmarkStart w:id="7500" w:name="_Toc262217247"/>
      <w:bookmarkStart w:id="7501" w:name="_Toc262560691"/>
      <w:bookmarkStart w:id="7502" w:name="_Toc262562770"/>
      <w:bookmarkStart w:id="7503" w:name="_Toc262733860"/>
      <w:bookmarkStart w:id="7504" w:name="_Toc262738634"/>
      <w:bookmarkStart w:id="7505" w:name="_Toc263063038"/>
      <w:bookmarkStart w:id="7506" w:name="_Toc263432650"/>
      <w:bookmarkStart w:id="7507" w:name="_Toc263761165"/>
      <w:bookmarkStart w:id="7508" w:name="_Toc263770557"/>
      <w:bookmarkStart w:id="7509" w:name="_Toc263776069"/>
      <w:bookmarkStart w:id="7510" w:name="_Toc287518319"/>
      <w:bookmarkStart w:id="7511" w:name="_Toc287536257"/>
      <w:bookmarkStart w:id="7512" w:name="_Toc287516871"/>
      <w:bookmarkStart w:id="7513" w:name="_Toc287517600"/>
      <w:bookmarkStart w:id="7514" w:name="_Toc287536322"/>
      <w:bookmarkStart w:id="7515" w:name="_Toc287603333"/>
      <w:bookmarkStart w:id="7516" w:name="_Toc287959907"/>
      <w:bookmarkStart w:id="7517" w:name="_Toc288053988"/>
      <w:bookmarkStart w:id="7518" w:name="_Toc125707753"/>
      <w:r w:rsidRPr="00F26AA3">
        <w:rPr>
          <w:rFonts w:ascii="Arial Gras" w:hAnsi="Arial Gras"/>
          <w:smallCaps w:val="0"/>
          <w:sz w:val="24"/>
          <w:szCs w:val="24"/>
        </w:rPr>
        <w:t>CONTR</w:t>
      </w:r>
      <w:r>
        <w:rPr>
          <w:rFonts w:ascii="Arial Gras" w:hAnsi="Arial Gras"/>
          <w:smallCaps w:val="0"/>
          <w:sz w:val="24"/>
          <w:szCs w:val="24"/>
        </w:rPr>
        <w:t>Ô</w:t>
      </w:r>
      <w:r w:rsidRPr="00F26AA3">
        <w:rPr>
          <w:rFonts w:ascii="Arial Gras" w:hAnsi="Arial Gras"/>
          <w:smallCaps w:val="0"/>
          <w:sz w:val="24"/>
          <w:szCs w:val="24"/>
        </w:rPr>
        <w:t>LEURS DE LA CIRCULATION A</w:t>
      </w:r>
      <w:r>
        <w:rPr>
          <w:rFonts w:ascii="Arial Gras" w:hAnsi="Arial Gras"/>
          <w:smallCaps w:val="0"/>
          <w:sz w:val="24"/>
          <w:szCs w:val="24"/>
        </w:rPr>
        <w:t>É</w:t>
      </w:r>
      <w:r w:rsidRPr="00F26AA3">
        <w:rPr>
          <w:rFonts w:ascii="Arial Gras" w:hAnsi="Arial Gras"/>
          <w:smallCaps w:val="0"/>
          <w:sz w:val="24"/>
          <w:szCs w:val="24"/>
        </w:rPr>
        <w:t>RIENNE</w:t>
      </w:r>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p>
    <w:p w14:paraId="0A4568B4" w14:textId="77777777" w:rsidR="007D6C75" w:rsidRPr="0054339F" w:rsidRDefault="007D6C75" w:rsidP="00B32D80">
      <w:pPr>
        <w:pStyle w:val="Title4L"/>
      </w:pPr>
      <w:bookmarkStart w:id="7519" w:name="_Toc335974"/>
      <w:bookmarkStart w:id="7520" w:name="_Toc523914"/>
      <w:bookmarkStart w:id="7521" w:name="_Toc104795320"/>
      <w:bookmarkStart w:id="7522" w:name="_Toc104795418"/>
      <w:bookmarkStart w:id="7523" w:name="_Toc104965243"/>
      <w:bookmarkStart w:id="7524" w:name="_Toc106674228"/>
      <w:bookmarkStart w:id="7525" w:name="_Toc108923146"/>
      <w:bookmarkStart w:id="7526" w:name="_Toc108923632"/>
      <w:bookmarkStart w:id="7527" w:name="_Toc109018724"/>
      <w:bookmarkStart w:id="7528" w:name="_Toc113099304"/>
      <w:bookmarkStart w:id="7529" w:name="_Toc113169918"/>
      <w:bookmarkStart w:id="7530" w:name="_Toc113447437"/>
      <w:bookmarkStart w:id="7531" w:name="_Toc229284183"/>
      <w:bookmarkStart w:id="7532" w:name="_Toc229462190"/>
      <w:bookmarkStart w:id="7533" w:name="_Toc230324412"/>
      <w:bookmarkStart w:id="7534" w:name="_Toc230668966"/>
      <w:bookmarkStart w:id="7535" w:name="_Toc230858492"/>
      <w:bookmarkStart w:id="7536" w:name="_Toc230858862"/>
      <w:bookmarkStart w:id="7537" w:name="_Toc231269544"/>
      <w:bookmarkStart w:id="7538" w:name="_Toc231269949"/>
      <w:bookmarkStart w:id="7539" w:name="_Toc231270333"/>
      <w:bookmarkStart w:id="7540" w:name="_Toc262217248"/>
      <w:bookmarkStart w:id="7541" w:name="_Toc262560692"/>
      <w:bookmarkStart w:id="7542" w:name="_Toc262562771"/>
      <w:bookmarkStart w:id="7543" w:name="_Toc262733861"/>
      <w:bookmarkStart w:id="7544" w:name="_Toc262738635"/>
      <w:bookmarkStart w:id="7545" w:name="_Toc263063039"/>
      <w:bookmarkStart w:id="7546" w:name="_Toc263432651"/>
      <w:bookmarkStart w:id="7547" w:name="_Toc263761166"/>
      <w:bookmarkStart w:id="7548" w:name="_Toc263770558"/>
      <w:bookmarkStart w:id="7549" w:name="_Toc263776070"/>
      <w:bookmarkStart w:id="7550" w:name="_Toc287603334"/>
      <w:bookmarkStart w:id="7551" w:name="_Toc287959908"/>
      <w:bookmarkStart w:id="7552" w:name="_Toc288053989"/>
      <w:bookmarkStart w:id="7553" w:name="_Toc125707754"/>
      <w:r w:rsidRPr="0054339F">
        <w:t>Contrôleurs de la circulation aérienne</w:t>
      </w:r>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p>
    <w:p w14:paraId="23CE8594" w14:textId="77777777" w:rsidR="007D6C75" w:rsidRPr="00B34622" w:rsidRDefault="007D6C75" w:rsidP="00B34622">
      <w:pPr>
        <w:pStyle w:val="Sansinterligne"/>
        <w:numPr>
          <w:ilvl w:val="0"/>
          <w:numId w:val="284"/>
        </w:numPr>
        <w:spacing w:before="120" w:after="120" w:line="276" w:lineRule="auto"/>
        <w:jc w:val="both"/>
        <w:rPr>
          <w:lang w:val="fr-CA"/>
        </w:rPr>
      </w:pPr>
      <w:r w:rsidRPr="00B34622">
        <w:rPr>
          <w:lang w:val="fr-CA"/>
        </w:rPr>
        <w:t>Les contrôleurs de la circulation aérienne sont chargés d’assurer la gestion du trafic aérien dans l’espace aérien national et en haute mer dans les limites de la région d’information de vol.</w:t>
      </w:r>
    </w:p>
    <w:p w14:paraId="762E72CB" w14:textId="77777777" w:rsidR="007D6C75" w:rsidRPr="00B34622" w:rsidRDefault="007D6C75" w:rsidP="00B34622">
      <w:pPr>
        <w:pStyle w:val="Sansinterligne"/>
        <w:numPr>
          <w:ilvl w:val="0"/>
          <w:numId w:val="284"/>
        </w:numPr>
        <w:spacing w:before="120" w:after="120" w:line="276" w:lineRule="auto"/>
        <w:jc w:val="both"/>
        <w:rPr>
          <w:lang w:val="fr-CA"/>
        </w:rPr>
      </w:pPr>
      <w:r w:rsidRPr="00B34622">
        <w:rPr>
          <w:lang w:val="fr-CA"/>
        </w:rPr>
        <w:t>Les conditions de délivrance et de renouvellement des licences, qualifications ou mentions sont fixées par voie réglementaire.</w:t>
      </w:r>
    </w:p>
    <w:p w14:paraId="6EF6D127" w14:textId="77777777" w:rsidR="007D6C75" w:rsidRPr="00BD00AD" w:rsidRDefault="00A52FA3" w:rsidP="002D6339">
      <w:pPr>
        <w:pStyle w:val="Title2L"/>
        <w:tabs>
          <w:tab w:val="clear" w:pos="2310"/>
          <w:tab w:val="clear" w:pos="3981"/>
          <w:tab w:val="left" w:pos="2552"/>
        </w:tabs>
        <w:spacing w:after="240" w:line="276" w:lineRule="auto"/>
        <w:ind w:left="3119" w:hanging="2552"/>
        <w:rPr>
          <w:rFonts w:ascii="Arial Gras" w:hAnsi="Arial Gras"/>
          <w:caps/>
          <w:smallCaps w:val="0"/>
          <w:sz w:val="24"/>
          <w:szCs w:val="24"/>
        </w:rPr>
      </w:pPr>
      <w:bookmarkStart w:id="7554" w:name="_Toc335975"/>
      <w:bookmarkStart w:id="7555" w:name="_Toc523915"/>
      <w:bookmarkStart w:id="7556" w:name="_Toc104795321"/>
      <w:bookmarkStart w:id="7557" w:name="_Toc104795419"/>
      <w:bookmarkStart w:id="7558" w:name="_Toc104965244"/>
      <w:bookmarkStart w:id="7559" w:name="_Toc106672978"/>
      <w:bookmarkStart w:id="7560" w:name="_Toc106673846"/>
      <w:bookmarkStart w:id="7561" w:name="_Toc106673951"/>
      <w:bookmarkStart w:id="7562" w:name="_Toc106674229"/>
      <w:bookmarkStart w:id="7563" w:name="_Toc108923147"/>
      <w:bookmarkStart w:id="7564" w:name="_Toc108923633"/>
      <w:bookmarkStart w:id="7565" w:name="_Toc109018725"/>
      <w:bookmarkStart w:id="7566" w:name="_Toc113099305"/>
      <w:bookmarkStart w:id="7567" w:name="_Toc113169919"/>
      <w:bookmarkStart w:id="7568" w:name="_Toc113447438"/>
      <w:bookmarkStart w:id="7569" w:name="_Toc229284184"/>
      <w:bookmarkStart w:id="7570" w:name="_Toc229462191"/>
      <w:bookmarkStart w:id="7571" w:name="_Toc230324413"/>
      <w:bookmarkStart w:id="7572" w:name="_Toc230668967"/>
      <w:bookmarkStart w:id="7573" w:name="_Toc230858493"/>
      <w:bookmarkStart w:id="7574" w:name="_Toc230858863"/>
      <w:bookmarkStart w:id="7575" w:name="_Toc231269545"/>
      <w:bookmarkStart w:id="7576" w:name="_Toc231269950"/>
      <w:bookmarkStart w:id="7577" w:name="_Toc231270334"/>
      <w:bookmarkStart w:id="7578" w:name="_Toc262217249"/>
      <w:bookmarkStart w:id="7579" w:name="_Toc262560693"/>
      <w:bookmarkStart w:id="7580" w:name="_Toc262562772"/>
      <w:bookmarkStart w:id="7581" w:name="_Toc262733862"/>
      <w:bookmarkStart w:id="7582" w:name="_Toc262738636"/>
      <w:bookmarkStart w:id="7583" w:name="_Toc263063040"/>
      <w:bookmarkStart w:id="7584" w:name="_Toc263432652"/>
      <w:bookmarkStart w:id="7585" w:name="_Toc263761167"/>
      <w:bookmarkStart w:id="7586" w:name="_Toc263770559"/>
      <w:bookmarkStart w:id="7587" w:name="_Toc263776071"/>
      <w:bookmarkStart w:id="7588" w:name="_Toc287518320"/>
      <w:bookmarkStart w:id="7589" w:name="_Toc287536258"/>
      <w:bookmarkStart w:id="7590" w:name="_Toc287516872"/>
      <w:bookmarkStart w:id="7591" w:name="_Toc287517601"/>
      <w:bookmarkStart w:id="7592" w:name="_Toc287536323"/>
      <w:bookmarkStart w:id="7593" w:name="_Toc287603335"/>
      <w:bookmarkStart w:id="7594" w:name="_Toc287959909"/>
      <w:bookmarkStart w:id="7595" w:name="_Toc288053990"/>
      <w:bookmarkStart w:id="7596" w:name="_Toc125707755"/>
      <w:r w:rsidRPr="00BD00AD">
        <w:rPr>
          <w:rFonts w:ascii="Arial Gras" w:hAnsi="Arial Gras"/>
          <w:smallCaps w:val="0"/>
          <w:sz w:val="24"/>
          <w:szCs w:val="24"/>
        </w:rPr>
        <w:t>DISCIPLINE</w:t>
      </w:r>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p>
    <w:p w14:paraId="0DC2A54E" w14:textId="77777777" w:rsidR="007D6C75" w:rsidRPr="0054339F" w:rsidRDefault="007D6C75" w:rsidP="00B32D80">
      <w:pPr>
        <w:pStyle w:val="Title4L"/>
      </w:pPr>
      <w:bookmarkStart w:id="7597" w:name="_Toc109018726"/>
      <w:bookmarkStart w:id="7598" w:name="_Toc113099306"/>
      <w:bookmarkStart w:id="7599" w:name="_Toc113169920"/>
      <w:bookmarkStart w:id="7600" w:name="_Toc113447439"/>
      <w:bookmarkStart w:id="7601" w:name="_Toc229284185"/>
      <w:bookmarkStart w:id="7602" w:name="_Toc229462192"/>
      <w:bookmarkStart w:id="7603" w:name="_Toc230324414"/>
      <w:bookmarkStart w:id="7604" w:name="_Toc230668968"/>
      <w:bookmarkStart w:id="7605" w:name="_Toc230858494"/>
      <w:bookmarkStart w:id="7606" w:name="_Toc230858864"/>
      <w:bookmarkStart w:id="7607" w:name="_Toc231269546"/>
      <w:bookmarkStart w:id="7608" w:name="_Toc231269951"/>
      <w:bookmarkStart w:id="7609" w:name="_Toc231270335"/>
      <w:bookmarkStart w:id="7610" w:name="_Toc262217250"/>
      <w:bookmarkStart w:id="7611" w:name="_Toc262560694"/>
      <w:bookmarkStart w:id="7612" w:name="_Toc262562773"/>
      <w:bookmarkStart w:id="7613" w:name="_Toc262733863"/>
      <w:bookmarkStart w:id="7614" w:name="_Toc262738637"/>
      <w:bookmarkStart w:id="7615" w:name="_Toc263063041"/>
      <w:bookmarkStart w:id="7616" w:name="_Toc263432653"/>
      <w:bookmarkStart w:id="7617" w:name="_Toc263761168"/>
      <w:bookmarkStart w:id="7618" w:name="_Toc263770560"/>
      <w:bookmarkStart w:id="7619" w:name="_Toc263776072"/>
      <w:bookmarkStart w:id="7620" w:name="_Toc287603336"/>
      <w:bookmarkStart w:id="7621" w:name="_Toc287959910"/>
      <w:bookmarkStart w:id="7622" w:name="_Toc288053991"/>
      <w:bookmarkStart w:id="7623" w:name="_Toc125707756"/>
      <w:r w:rsidRPr="0054339F">
        <w:t>Généralité</w:t>
      </w:r>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p>
    <w:p w14:paraId="7F4C569B" w14:textId="3E45DAAC" w:rsidR="007D6C75" w:rsidRPr="007826EB" w:rsidRDefault="007D6C75" w:rsidP="00AA5220">
      <w:pPr>
        <w:pStyle w:val="StyleJustifi"/>
      </w:pPr>
      <w:r w:rsidRPr="007826EB">
        <w:t xml:space="preserve">L’Autorité de </w:t>
      </w:r>
      <w:r w:rsidR="003B3E97" w:rsidRPr="007826EB">
        <w:t>l’aviation</w:t>
      </w:r>
      <w:r w:rsidRPr="007826EB">
        <w:t xml:space="preserve"> civile de l’État membre</w:t>
      </w:r>
      <w:r w:rsidR="00F441C1">
        <w:t xml:space="preserve"> </w:t>
      </w:r>
      <w:r w:rsidRPr="007826EB">
        <w:t>est chargée de l’application de</w:t>
      </w:r>
      <w:r w:rsidR="00F441C1">
        <w:t>s</w:t>
      </w:r>
      <w:r w:rsidRPr="007826EB">
        <w:t xml:space="preserve"> sanctions établies par le présent Code à l’égard des personnes titulaires de licences </w:t>
      </w:r>
      <w:r w:rsidRPr="00EC2ECF">
        <w:t>et</w:t>
      </w:r>
      <w:r w:rsidR="00F441C1" w:rsidRPr="00EC2ECF">
        <w:t>/ou</w:t>
      </w:r>
      <w:r w:rsidRPr="007826EB">
        <w:t xml:space="preserve"> certificats qui seraient reconnues coupables de fautes commises soit dans l’exercice ou à l’occasion de l’exercice de leur profession, soit qui auraient encouru une condamnation définitive pour crime ou pour un délit contre la probité ou les bonnes mœurs.</w:t>
      </w:r>
    </w:p>
    <w:p w14:paraId="2EA37E22" w14:textId="77777777" w:rsidR="007D6C75" w:rsidRPr="007826EB" w:rsidRDefault="00A52FA3" w:rsidP="002D6339">
      <w:pPr>
        <w:pStyle w:val="Title2L"/>
        <w:tabs>
          <w:tab w:val="clear" w:pos="2310"/>
          <w:tab w:val="clear" w:pos="3981"/>
          <w:tab w:val="num" w:pos="3119"/>
        </w:tabs>
        <w:spacing w:after="240" w:line="276" w:lineRule="auto"/>
        <w:ind w:left="2694" w:hanging="2127"/>
        <w:rPr>
          <w:caps/>
          <w:smallCaps w:val="0"/>
          <w:sz w:val="24"/>
          <w:szCs w:val="24"/>
        </w:rPr>
      </w:pPr>
      <w:bookmarkStart w:id="7624" w:name="_Toc335977"/>
      <w:bookmarkStart w:id="7625" w:name="_Toc523917"/>
      <w:bookmarkStart w:id="7626" w:name="_Toc104795323"/>
      <w:bookmarkStart w:id="7627" w:name="_Toc104795421"/>
      <w:bookmarkStart w:id="7628" w:name="_Toc104965246"/>
      <w:bookmarkStart w:id="7629" w:name="_Toc106672979"/>
      <w:bookmarkStart w:id="7630" w:name="_Toc106673847"/>
      <w:bookmarkStart w:id="7631" w:name="_Toc106673952"/>
      <w:bookmarkStart w:id="7632" w:name="_Toc106674232"/>
      <w:bookmarkStart w:id="7633" w:name="_Toc108923150"/>
      <w:bookmarkStart w:id="7634" w:name="_Toc108923636"/>
      <w:bookmarkStart w:id="7635" w:name="_Toc109018728"/>
      <w:bookmarkStart w:id="7636" w:name="_Toc113099308"/>
      <w:bookmarkStart w:id="7637" w:name="_Toc113169922"/>
      <w:bookmarkStart w:id="7638" w:name="_Toc113447441"/>
      <w:bookmarkStart w:id="7639" w:name="_Toc229284186"/>
      <w:bookmarkStart w:id="7640" w:name="_Toc229462193"/>
      <w:bookmarkStart w:id="7641" w:name="_Toc230324415"/>
      <w:bookmarkStart w:id="7642" w:name="_Toc230668969"/>
      <w:bookmarkStart w:id="7643" w:name="_Toc230858495"/>
      <w:bookmarkStart w:id="7644" w:name="_Toc230858865"/>
      <w:bookmarkStart w:id="7645" w:name="_Toc231269547"/>
      <w:bookmarkStart w:id="7646" w:name="_Toc231269952"/>
      <w:bookmarkStart w:id="7647" w:name="_Toc231270336"/>
      <w:bookmarkStart w:id="7648" w:name="_Toc262217251"/>
      <w:bookmarkStart w:id="7649" w:name="_Toc262560695"/>
      <w:bookmarkStart w:id="7650" w:name="_Toc262562774"/>
      <w:bookmarkStart w:id="7651" w:name="_Toc262733864"/>
      <w:bookmarkStart w:id="7652" w:name="_Toc262738638"/>
      <w:bookmarkStart w:id="7653" w:name="_Toc263063042"/>
      <w:bookmarkStart w:id="7654" w:name="_Toc263432654"/>
      <w:bookmarkStart w:id="7655" w:name="_Toc263761169"/>
      <w:bookmarkStart w:id="7656" w:name="_Toc263770561"/>
      <w:bookmarkStart w:id="7657" w:name="_Toc263776073"/>
      <w:bookmarkStart w:id="7658" w:name="_Toc287518321"/>
      <w:bookmarkStart w:id="7659" w:name="_Toc287536259"/>
      <w:bookmarkStart w:id="7660" w:name="_Toc287516873"/>
      <w:bookmarkStart w:id="7661" w:name="_Toc287517602"/>
      <w:bookmarkStart w:id="7662" w:name="_Toc287536324"/>
      <w:bookmarkStart w:id="7663" w:name="_Toc287603337"/>
      <w:bookmarkStart w:id="7664" w:name="_Toc287959911"/>
      <w:bookmarkStart w:id="7665" w:name="_Toc288053992"/>
      <w:bookmarkStart w:id="7666" w:name="_Toc125707757"/>
      <w:r w:rsidRPr="007826EB">
        <w:rPr>
          <w:smallCaps w:val="0"/>
          <w:sz w:val="24"/>
          <w:szCs w:val="24"/>
        </w:rPr>
        <w:t>M</w:t>
      </w:r>
      <w:r>
        <w:rPr>
          <w:smallCaps w:val="0"/>
          <w:sz w:val="24"/>
          <w:szCs w:val="24"/>
        </w:rPr>
        <w:t>É</w:t>
      </w:r>
      <w:r w:rsidRPr="007826EB">
        <w:rPr>
          <w:smallCaps w:val="0"/>
          <w:sz w:val="24"/>
          <w:szCs w:val="24"/>
        </w:rPr>
        <w:t>DECINE A</w:t>
      </w:r>
      <w:r>
        <w:rPr>
          <w:smallCaps w:val="0"/>
          <w:sz w:val="24"/>
          <w:szCs w:val="24"/>
        </w:rPr>
        <w:t>É</w:t>
      </w:r>
      <w:r w:rsidRPr="007826EB">
        <w:rPr>
          <w:smallCaps w:val="0"/>
          <w:sz w:val="24"/>
          <w:szCs w:val="24"/>
        </w:rPr>
        <w:t>RONAUTIQUE</w:t>
      </w:r>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p>
    <w:p w14:paraId="512AA1B6" w14:textId="77777777" w:rsidR="007D6C75" w:rsidRPr="0054339F" w:rsidRDefault="007D6C75" w:rsidP="00B32D80">
      <w:pPr>
        <w:pStyle w:val="Title4L"/>
      </w:pPr>
      <w:bookmarkStart w:id="7667" w:name="_Toc335979"/>
      <w:bookmarkStart w:id="7668" w:name="_Toc523919"/>
      <w:bookmarkStart w:id="7669" w:name="_Toc104795325"/>
      <w:bookmarkStart w:id="7670" w:name="_Toc104795423"/>
      <w:bookmarkStart w:id="7671" w:name="_Toc104965248"/>
      <w:bookmarkStart w:id="7672" w:name="_Toc106674233"/>
      <w:bookmarkStart w:id="7673" w:name="_Toc108923151"/>
      <w:bookmarkStart w:id="7674" w:name="_Toc108923637"/>
      <w:bookmarkStart w:id="7675" w:name="_Ref108928901"/>
      <w:bookmarkStart w:id="7676" w:name="_Toc109018729"/>
      <w:bookmarkStart w:id="7677" w:name="_Toc113099309"/>
      <w:bookmarkStart w:id="7678" w:name="_Toc113169923"/>
      <w:bookmarkStart w:id="7679" w:name="_Toc113447442"/>
      <w:bookmarkStart w:id="7680" w:name="_Toc229284187"/>
      <w:bookmarkStart w:id="7681" w:name="_Toc229462194"/>
      <w:bookmarkStart w:id="7682" w:name="_Toc230324416"/>
      <w:bookmarkStart w:id="7683" w:name="_Toc230668970"/>
      <w:bookmarkStart w:id="7684" w:name="_Toc230858496"/>
      <w:bookmarkStart w:id="7685" w:name="_Toc230858866"/>
      <w:bookmarkStart w:id="7686" w:name="_Toc231269548"/>
      <w:bookmarkStart w:id="7687" w:name="_Toc231269953"/>
      <w:bookmarkStart w:id="7688" w:name="_Toc231270337"/>
      <w:bookmarkStart w:id="7689" w:name="_Toc262217252"/>
      <w:bookmarkStart w:id="7690" w:name="_Toc262560696"/>
      <w:bookmarkStart w:id="7691" w:name="_Toc262562775"/>
      <w:bookmarkStart w:id="7692" w:name="_Toc262733865"/>
      <w:bookmarkStart w:id="7693" w:name="_Toc262738639"/>
      <w:bookmarkStart w:id="7694" w:name="_Toc263063043"/>
      <w:bookmarkStart w:id="7695" w:name="_Toc263432655"/>
      <w:bookmarkStart w:id="7696" w:name="_Toc263761170"/>
      <w:bookmarkStart w:id="7697" w:name="_Toc263770562"/>
      <w:bookmarkStart w:id="7698" w:name="_Toc263776074"/>
      <w:bookmarkStart w:id="7699" w:name="_Toc287603338"/>
      <w:bookmarkStart w:id="7700" w:name="_Toc287959912"/>
      <w:bookmarkStart w:id="7701" w:name="_Toc288053993"/>
      <w:bookmarkStart w:id="7702" w:name="_Toc125707758"/>
      <w:r w:rsidRPr="0054339F">
        <w:t>Médecins agré</w:t>
      </w:r>
      <w:r>
        <w:t>é</w:t>
      </w:r>
      <w:r w:rsidRPr="0054339F">
        <w:t>s</w:t>
      </w:r>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p>
    <w:p w14:paraId="6B8AA845" w14:textId="381322EE" w:rsidR="007D6C75" w:rsidRPr="00B34622" w:rsidRDefault="007D6C75" w:rsidP="00B34622">
      <w:pPr>
        <w:pStyle w:val="Sansinterligne"/>
        <w:numPr>
          <w:ilvl w:val="0"/>
          <w:numId w:val="285"/>
        </w:numPr>
        <w:spacing w:before="120" w:after="120" w:line="276" w:lineRule="auto"/>
        <w:jc w:val="both"/>
        <w:rPr>
          <w:lang w:val="fr-CA"/>
        </w:rPr>
      </w:pPr>
      <w:r w:rsidRPr="00B34622">
        <w:rPr>
          <w:lang w:val="fr-CA"/>
        </w:rPr>
        <w:t>Les médecins spécialistes en médecine aéronautique</w:t>
      </w:r>
      <w:r w:rsidR="00B8007B" w:rsidRPr="00B34622">
        <w:rPr>
          <w:lang w:val="fr-CA"/>
        </w:rPr>
        <w:t xml:space="preserve"> </w:t>
      </w:r>
      <w:r w:rsidRPr="00B34622">
        <w:rPr>
          <w:lang w:val="fr-CA"/>
        </w:rPr>
        <w:t xml:space="preserve">sont, après examen de leur dossier de candidature, agréés en qualité de médecins examinateurs par l’Autorité de </w:t>
      </w:r>
      <w:r w:rsidR="003B3E97" w:rsidRPr="00B34622">
        <w:rPr>
          <w:lang w:val="fr-CA"/>
        </w:rPr>
        <w:t>l’aviation</w:t>
      </w:r>
      <w:r w:rsidRPr="00B34622">
        <w:rPr>
          <w:lang w:val="fr-CA"/>
        </w:rPr>
        <w:t xml:space="preserve"> civile de l’État membre.</w:t>
      </w:r>
    </w:p>
    <w:p w14:paraId="0ADE1FCE" w14:textId="64AF2F41" w:rsidR="007D6C75" w:rsidRPr="00B34622" w:rsidRDefault="007D6C75" w:rsidP="00B34622">
      <w:pPr>
        <w:pStyle w:val="Sansinterligne"/>
        <w:numPr>
          <w:ilvl w:val="0"/>
          <w:numId w:val="285"/>
        </w:numPr>
        <w:spacing w:before="120" w:after="120" w:line="276" w:lineRule="auto"/>
        <w:jc w:val="both"/>
        <w:rPr>
          <w:lang w:val="fr-CA"/>
        </w:rPr>
      </w:pPr>
      <w:r w:rsidRPr="00B34622">
        <w:rPr>
          <w:lang w:val="fr-CA"/>
        </w:rPr>
        <w:t xml:space="preserve">La décision portant agrément de ces médecins leur fait obligation de tenir et communiquer, en cas de besoin, les dossiers du personnel aéronautique, sur demande écrite et motivée de l’Autorité de </w:t>
      </w:r>
      <w:r w:rsidR="003B3E97" w:rsidRPr="00B34622">
        <w:rPr>
          <w:lang w:val="fr-CA"/>
        </w:rPr>
        <w:t>l’aviation</w:t>
      </w:r>
      <w:r w:rsidR="00B8007B" w:rsidRPr="00B34622">
        <w:rPr>
          <w:lang w:val="fr-CA"/>
        </w:rPr>
        <w:t xml:space="preserve"> civile de l’État mem</w:t>
      </w:r>
      <w:r w:rsidRPr="00B34622">
        <w:rPr>
          <w:lang w:val="fr-CA"/>
        </w:rPr>
        <w:t>bre.</w:t>
      </w:r>
    </w:p>
    <w:p w14:paraId="19EA7854" w14:textId="32E04E6F" w:rsidR="00B8007B" w:rsidRPr="00B34622" w:rsidRDefault="007D6C75" w:rsidP="00B34622">
      <w:pPr>
        <w:pStyle w:val="Sansinterligne"/>
        <w:numPr>
          <w:ilvl w:val="0"/>
          <w:numId w:val="285"/>
        </w:numPr>
        <w:spacing w:before="120" w:after="120" w:line="276" w:lineRule="auto"/>
        <w:jc w:val="both"/>
        <w:rPr>
          <w:lang w:val="fr-CA"/>
        </w:rPr>
      </w:pPr>
      <w:r w:rsidRPr="00B34622">
        <w:rPr>
          <w:lang w:val="fr-CA"/>
        </w:rPr>
        <w:t xml:space="preserve">La liste des médecins agréés est diffusée par l’Autorité de </w:t>
      </w:r>
      <w:r w:rsidR="003B3E97" w:rsidRPr="00B34622">
        <w:rPr>
          <w:lang w:val="fr-CA"/>
        </w:rPr>
        <w:t>l’aviation</w:t>
      </w:r>
      <w:r w:rsidRPr="00B34622">
        <w:rPr>
          <w:lang w:val="fr-CA"/>
        </w:rPr>
        <w:t xml:space="preserve"> civile de l’État</w:t>
      </w:r>
      <w:r w:rsidR="00B92003" w:rsidRPr="00B34622">
        <w:rPr>
          <w:lang w:val="fr-CA"/>
        </w:rPr>
        <w:t xml:space="preserve"> membre</w:t>
      </w:r>
      <w:r w:rsidRPr="00B34622">
        <w:rPr>
          <w:lang w:val="fr-CA"/>
        </w:rPr>
        <w:t xml:space="preserve"> </w:t>
      </w:r>
      <w:r w:rsidR="00B8007B" w:rsidRPr="00B34622">
        <w:rPr>
          <w:lang w:val="fr-CA"/>
        </w:rPr>
        <w:t>qui doit en leur sein désigner des médecins évaluateurs.</w:t>
      </w:r>
    </w:p>
    <w:p w14:paraId="5316F6E5" w14:textId="77777777" w:rsidR="007D6C75" w:rsidRPr="0054339F" w:rsidRDefault="007D6C75" w:rsidP="00B32D80">
      <w:pPr>
        <w:pStyle w:val="Title4L"/>
      </w:pPr>
      <w:bookmarkStart w:id="7703" w:name="_Toc335980"/>
      <w:bookmarkStart w:id="7704" w:name="_Toc523920"/>
      <w:bookmarkStart w:id="7705" w:name="_Toc104795326"/>
      <w:bookmarkStart w:id="7706" w:name="_Toc104795424"/>
      <w:bookmarkStart w:id="7707" w:name="_Toc104965249"/>
      <w:bookmarkStart w:id="7708" w:name="_Toc106674234"/>
      <w:bookmarkStart w:id="7709" w:name="_Toc108923152"/>
      <w:bookmarkStart w:id="7710" w:name="_Toc108923638"/>
      <w:bookmarkStart w:id="7711" w:name="_Toc109018730"/>
      <w:bookmarkStart w:id="7712" w:name="_Toc113099310"/>
      <w:bookmarkStart w:id="7713" w:name="_Toc113169924"/>
      <w:bookmarkStart w:id="7714" w:name="_Ref113185221"/>
      <w:bookmarkStart w:id="7715" w:name="_Toc113447443"/>
      <w:bookmarkStart w:id="7716" w:name="_Toc229284188"/>
      <w:bookmarkStart w:id="7717" w:name="_Toc229462195"/>
      <w:bookmarkStart w:id="7718" w:name="_Toc230324417"/>
      <w:bookmarkStart w:id="7719" w:name="_Toc230668971"/>
      <w:bookmarkStart w:id="7720" w:name="_Toc230858497"/>
      <w:bookmarkStart w:id="7721" w:name="_Toc230858867"/>
      <w:bookmarkStart w:id="7722" w:name="_Toc231269549"/>
      <w:bookmarkStart w:id="7723" w:name="_Toc231269954"/>
      <w:bookmarkStart w:id="7724" w:name="_Toc231270338"/>
      <w:bookmarkStart w:id="7725" w:name="_Toc262217253"/>
      <w:bookmarkStart w:id="7726" w:name="_Toc262560697"/>
      <w:bookmarkStart w:id="7727" w:name="_Toc262562776"/>
      <w:bookmarkStart w:id="7728" w:name="_Toc262733866"/>
      <w:bookmarkStart w:id="7729" w:name="_Toc262738640"/>
      <w:bookmarkStart w:id="7730" w:name="_Toc263063044"/>
      <w:bookmarkStart w:id="7731" w:name="_Toc263432656"/>
      <w:bookmarkStart w:id="7732" w:name="_Toc263761171"/>
      <w:bookmarkStart w:id="7733" w:name="_Toc263770563"/>
      <w:bookmarkStart w:id="7734" w:name="_Toc263776075"/>
      <w:bookmarkStart w:id="7735" w:name="_Toc287603339"/>
      <w:bookmarkStart w:id="7736" w:name="_Toc287959913"/>
      <w:bookmarkStart w:id="7737" w:name="_Toc288053994"/>
      <w:bookmarkStart w:id="7738" w:name="_Toc125707759"/>
      <w:r w:rsidRPr="0054339F">
        <w:t>Centres d’expertise de médecine aéronautique</w:t>
      </w:r>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p>
    <w:p w14:paraId="330A9ADD" w14:textId="77777777" w:rsidR="007D6C75" w:rsidRPr="00B34622" w:rsidRDefault="007D6C75" w:rsidP="00B34622">
      <w:pPr>
        <w:pStyle w:val="Sansinterligne"/>
        <w:numPr>
          <w:ilvl w:val="0"/>
          <w:numId w:val="286"/>
        </w:numPr>
        <w:spacing w:before="120" w:after="120" w:line="276" w:lineRule="auto"/>
        <w:jc w:val="both"/>
        <w:rPr>
          <w:lang w:val="fr-CA"/>
        </w:rPr>
      </w:pPr>
      <w:r w:rsidRPr="00B34622">
        <w:rPr>
          <w:lang w:val="fr-CA"/>
        </w:rPr>
        <w:t>Les centres d’expertise de médecine aéronautique peuvent examiner et délivrer des certificats d’aptitude physique et mentale au personnel aéronautique civil.</w:t>
      </w:r>
    </w:p>
    <w:p w14:paraId="1AB37E23" w14:textId="77777777" w:rsidR="007D6C75" w:rsidRPr="00B34622" w:rsidRDefault="007D6C75" w:rsidP="00B34622">
      <w:pPr>
        <w:pStyle w:val="Sansinterligne"/>
        <w:numPr>
          <w:ilvl w:val="0"/>
          <w:numId w:val="286"/>
        </w:numPr>
        <w:spacing w:before="120" w:after="120" w:line="276" w:lineRule="auto"/>
        <w:jc w:val="both"/>
        <w:rPr>
          <w:lang w:val="fr-CA"/>
        </w:rPr>
      </w:pPr>
      <w:r w:rsidRPr="00B34622">
        <w:rPr>
          <w:lang w:val="fr-CA"/>
        </w:rPr>
        <w:t>Les conditions d’agrément des centres d’expertise de médecine aéronautique sont définies par voie réglementaire.</w:t>
      </w:r>
    </w:p>
    <w:p w14:paraId="72FAB903" w14:textId="77777777" w:rsidR="007D6C75" w:rsidRPr="0054339F" w:rsidRDefault="007D6C75" w:rsidP="00B32D80">
      <w:pPr>
        <w:pStyle w:val="Title4L"/>
      </w:pPr>
      <w:bookmarkStart w:id="7739" w:name="_Toc104965250"/>
      <w:bookmarkStart w:id="7740" w:name="_Toc106674235"/>
      <w:bookmarkStart w:id="7741" w:name="_Toc108923153"/>
      <w:bookmarkStart w:id="7742" w:name="_Toc108923639"/>
      <w:bookmarkStart w:id="7743" w:name="_Toc109018731"/>
      <w:bookmarkStart w:id="7744" w:name="_Toc113099311"/>
      <w:bookmarkStart w:id="7745" w:name="_Toc113169925"/>
      <w:bookmarkStart w:id="7746" w:name="_Ref113186033"/>
      <w:bookmarkStart w:id="7747" w:name="_Toc113447444"/>
      <w:bookmarkStart w:id="7748" w:name="_Toc229284189"/>
      <w:bookmarkStart w:id="7749" w:name="_Toc229462196"/>
      <w:bookmarkStart w:id="7750" w:name="_Toc230324418"/>
      <w:bookmarkStart w:id="7751" w:name="_Toc230668972"/>
      <w:bookmarkStart w:id="7752" w:name="_Toc230858498"/>
      <w:bookmarkStart w:id="7753" w:name="_Toc230858868"/>
      <w:bookmarkStart w:id="7754" w:name="_Toc231269550"/>
      <w:bookmarkStart w:id="7755" w:name="_Toc231269955"/>
      <w:bookmarkStart w:id="7756" w:name="_Toc231270339"/>
      <w:bookmarkStart w:id="7757" w:name="_Toc262217254"/>
      <w:bookmarkStart w:id="7758" w:name="_Toc262560698"/>
      <w:bookmarkStart w:id="7759" w:name="_Toc262562777"/>
      <w:bookmarkStart w:id="7760" w:name="_Toc262733867"/>
      <w:bookmarkStart w:id="7761" w:name="_Toc262738641"/>
      <w:bookmarkStart w:id="7762" w:name="_Toc263063045"/>
      <w:bookmarkStart w:id="7763" w:name="_Toc263432657"/>
      <w:bookmarkStart w:id="7764" w:name="_Toc263761172"/>
      <w:bookmarkStart w:id="7765" w:name="_Toc263770564"/>
      <w:bookmarkStart w:id="7766" w:name="_Toc263776076"/>
      <w:bookmarkStart w:id="7767" w:name="_Toc287603340"/>
      <w:bookmarkStart w:id="7768" w:name="_Toc287959914"/>
      <w:bookmarkStart w:id="7769" w:name="_Toc288053995"/>
      <w:bookmarkStart w:id="7770" w:name="_Toc125707760"/>
      <w:r w:rsidRPr="0054339F">
        <w:t>Suspension ou retrait d’agrément</w:t>
      </w:r>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p>
    <w:p w14:paraId="1798A00E" w14:textId="77777777" w:rsidR="007D6C75" w:rsidRDefault="007D6C75" w:rsidP="00AA5220">
      <w:pPr>
        <w:pStyle w:val="StyleJustifi"/>
      </w:pPr>
      <w:r w:rsidRPr="0054339F">
        <w:t>L’agrément des centres d’expertise de médecine aéronautique et des médecins spécialistes en médecine aéronautique peut être retiré lorsque l’une des conditions d’agrément cesse d’être satisfaite ou lorsque l’organisme ou les personnes physiques présentent par leurs méthodes de travail, leur comportement ou les matériels utilisés un risque pour la sécurité et après que la personne concernée a été mise en mesure de présenter ses observations. En cas d’urgence, l’agrément peut être suspendu.</w:t>
      </w:r>
    </w:p>
    <w:p w14:paraId="5540E538" w14:textId="77777777" w:rsidR="007D6C75" w:rsidRPr="0054339F" w:rsidRDefault="00A52FA3" w:rsidP="00B34622">
      <w:pPr>
        <w:pStyle w:val="Title1L"/>
      </w:pPr>
      <w:bookmarkStart w:id="7771" w:name="_Toc108923154"/>
      <w:bookmarkStart w:id="7772" w:name="_Toc108923640"/>
      <w:bookmarkStart w:id="7773" w:name="_Ref109017522"/>
      <w:bookmarkStart w:id="7774" w:name="_Toc109018732"/>
      <w:bookmarkStart w:id="7775" w:name="_Toc113099312"/>
      <w:bookmarkStart w:id="7776" w:name="_Toc113169926"/>
      <w:bookmarkStart w:id="7777" w:name="_Ref113263002"/>
      <w:bookmarkStart w:id="7778" w:name="_Toc113447445"/>
      <w:bookmarkStart w:id="7779" w:name="_Toc229284190"/>
      <w:bookmarkStart w:id="7780" w:name="_Toc229462197"/>
      <w:bookmarkStart w:id="7781" w:name="_Toc230324419"/>
      <w:bookmarkStart w:id="7782" w:name="_Toc230668973"/>
      <w:bookmarkStart w:id="7783" w:name="_Toc230858499"/>
      <w:bookmarkStart w:id="7784" w:name="_Toc230858869"/>
      <w:bookmarkStart w:id="7785" w:name="_Toc231269551"/>
      <w:bookmarkStart w:id="7786" w:name="_Toc231269956"/>
      <w:bookmarkStart w:id="7787" w:name="_Toc231270340"/>
      <w:bookmarkStart w:id="7788" w:name="_Toc262217255"/>
      <w:bookmarkStart w:id="7789" w:name="_Toc262560699"/>
      <w:bookmarkStart w:id="7790" w:name="_Toc262562778"/>
      <w:bookmarkStart w:id="7791" w:name="_Toc262733868"/>
      <w:bookmarkStart w:id="7792" w:name="_Toc262738642"/>
      <w:bookmarkStart w:id="7793" w:name="_Toc263063046"/>
      <w:bookmarkStart w:id="7794" w:name="_Toc263432658"/>
      <w:bookmarkStart w:id="7795" w:name="_Toc263761173"/>
      <w:bookmarkStart w:id="7796" w:name="_Toc263770565"/>
      <w:bookmarkStart w:id="7797" w:name="_Toc263776077"/>
      <w:bookmarkStart w:id="7798" w:name="_Toc287518322"/>
      <w:bookmarkStart w:id="7799" w:name="_Toc287536260"/>
      <w:bookmarkStart w:id="7800" w:name="_Toc287516874"/>
      <w:bookmarkStart w:id="7801" w:name="_Toc287517603"/>
      <w:bookmarkStart w:id="7802" w:name="_Toc287536325"/>
      <w:bookmarkStart w:id="7803" w:name="_Toc287603341"/>
      <w:bookmarkStart w:id="7804" w:name="_Toc287959915"/>
      <w:bookmarkStart w:id="7805" w:name="_Toc288053996"/>
      <w:bookmarkStart w:id="7806" w:name="_Toc125707761"/>
      <w:bookmarkStart w:id="7807" w:name="_Toc335951"/>
      <w:bookmarkStart w:id="7808" w:name="_Toc523891"/>
      <w:bookmarkStart w:id="7809" w:name="_Toc104786057"/>
      <w:bookmarkStart w:id="7810" w:name="_Toc106672967"/>
      <w:bookmarkStart w:id="7811" w:name="_Toc106673835"/>
      <w:bookmarkStart w:id="7812" w:name="_Toc106673940"/>
      <w:bookmarkStart w:id="7813" w:name="_Toc106674195"/>
      <w:bookmarkStart w:id="7814" w:name="_Toc108923115"/>
      <w:bookmarkStart w:id="7815" w:name="_Toc108923601"/>
      <w:bookmarkStart w:id="7816" w:name="_Toc109018693"/>
      <w:bookmarkStart w:id="7817" w:name="_Toc113099273"/>
      <w:bookmarkStart w:id="7818" w:name="_Toc113169882"/>
      <w:bookmarkStart w:id="7819" w:name="_Toc113447401"/>
      <w:bookmarkStart w:id="7820" w:name="_Toc229284129"/>
      <w:bookmarkStart w:id="7821" w:name="_Toc229462136"/>
      <w:bookmarkStart w:id="7822" w:name="_Toc230324362"/>
      <w:bookmarkStart w:id="7823" w:name="_Toc230668917"/>
      <w:bookmarkStart w:id="7824" w:name="_Toc230858443"/>
      <w:bookmarkStart w:id="7825" w:name="_Toc230858813"/>
      <w:bookmarkStart w:id="7826" w:name="_Toc231269495"/>
      <w:bookmarkStart w:id="7827" w:name="_Toc231269900"/>
      <w:bookmarkStart w:id="7828" w:name="_Toc231270285"/>
      <w:bookmarkStart w:id="7829" w:name="_Toc262217200"/>
      <w:bookmarkStart w:id="7830" w:name="_Toc262560643"/>
      <w:bookmarkStart w:id="7831" w:name="_Toc262562722"/>
      <w:bookmarkStart w:id="7832" w:name="_Toc262733812"/>
      <w:bookmarkStart w:id="7833" w:name="_Toc262738586"/>
      <w:bookmarkStart w:id="7834" w:name="_Toc263062990"/>
      <w:bookmarkStart w:id="7835" w:name="_Toc263432602"/>
      <w:bookmarkStart w:id="7836" w:name="_Toc263761117"/>
      <w:bookmarkStart w:id="7837" w:name="_Toc263770509"/>
      <w:bookmarkStart w:id="7838" w:name="_Toc263776021"/>
      <w:bookmarkStart w:id="7839" w:name="_Toc287516861"/>
      <w:bookmarkEnd w:id="6611"/>
      <w:bookmarkEnd w:id="6612"/>
      <w:r w:rsidRPr="0054339F">
        <w:t>REDEVANCES AÉRONAUTIQUES ET NON AÉRONAUTIQUES</w:t>
      </w:r>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p>
    <w:p w14:paraId="35A66EA9" w14:textId="37C28E1E" w:rsidR="007D6C75" w:rsidRPr="007826EB" w:rsidRDefault="00A52FA3" w:rsidP="002D6339">
      <w:pPr>
        <w:pStyle w:val="Title2L"/>
        <w:tabs>
          <w:tab w:val="clear" w:pos="2310"/>
          <w:tab w:val="clear" w:pos="3981"/>
          <w:tab w:val="left" w:pos="2835"/>
        </w:tabs>
        <w:spacing w:before="120" w:line="276" w:lineRule="auto"/>
        <w:ind w:left="2835" w:hanging="2410"/>
        <w:rPr>
          <w:rFonts w:ascii="Arial Gras" w:hAnsi="Arial Gras"/>
          <w:caps/>
          <w:smallCaps w:val="0"/>
          <w:sz w:val="24"/>
          <w:szCs w:val="24"/>
        </w:rPr>
      </w:pPr>
      <w:bookmarkStart w:id="7840" w:name="_Toc113447446"/>
      <w:bookmarkStart w:id="7841" w:name="_Toc229284191"/>
      <w:bookmarkStart w:id="7842" w:name="_Toc229462198"/>
      <w:bookmarkStart w:id="7843" w:name="_Toc230324420"/>
      <w:bookmarkStart w:id="7844" w:name="_Toc230668974"/>
      <w:bookmarkStart w:id="7845" w:name="_Toc230858500"/>
      <w:bookmarkStart w:id="7846" w:name="_Toc230858870"/>
      <w:bookmarkStart w:id="7847" w:name="_Toc231269552"/>
      <w:bookmarkStart w:id="7848" w:name="_Toc231269957"/>
      <w:bookmarkStart w:id="7849" w:name="_Toc231270341"/>
      <w:bookmarkStart w:id="7850" w:name="_Toc262217256"/>
      <w:bookmarkStart w:id="7851" w:name="_Toc262560700"/>
      <w:bookmarkStart w:id="7852" w:name="_Toc262562779"/>
      <w:bookmarkStart w:id="7853" w:name="_Toc262733869"/>
      <w:bookmarkStart w:id="7854" w:name="_Toc262738643"/>
      <w:bookmarkStart w:id="7855" w:name="_Toc263063047"/>
      <w:bookmarkStart w:id="7856" w:name="_Toc263432659"/>
      <w:bookmarkStart w:id="7857" w:name="_Toc263761174"/>
      <w:bookmarkStart w:id="7858" w:name="_Toc263770566"/>
      <w:bookmarkStart w:id="7859" w:name="_Toc263776078"/>
      <w:bookmarkStart w:id="7860" w:name="_Toc287518323"/>
      <w:bookmarkStart w:id="7861" w:name="_Toc287536261"/>
      <w:bookmarkStart w:id="7862" w:name="_Toc287516875"/>
      <w:bookmarkStart w:id="7863" w:name="_Toc287517604"/>
      <w:bookmarkStart w:id="7864" w:name="_Toc287536326"/>
      <w:bookmarkStart w:id="7865" w:name="_Toc287603342"/>
      <w:bookmarkStart w:id="7866" w:name="_Toc287959916"/>
      <w:bookmarkStart w:id="7867" w:name="_Toc288053997"/>
      <w:bookmarkStart w:id="7868" w:name="_Toc125707762"/>
      <w:bookmarkStart w:id="7869" w:name="_Toc108923155"/>
      <w:bookmarkStart w:id="7870" w:name="_Toc108923641"/>
      <w:bookmarkStart w:id="7871" w:name="_Ref109017591"/>
      <w:bookmarkStart w:id="7872" w:name="_Toc109018733"/>
      <w:bookmarkStart w:id="7873" w:name="_Toc113099313"/>
      <w:bookmarkStart w:id="7874" w:name="_Toc113169927"/>
      <w:r w:rsidRPr="007826EB">
        <w:rPr>
          <w:rFonts w:ascii="Arial Gras" w:hAnsi="Arial Gras"/>
          <w:smallCaps w:val="0"/>
          <w:sz w:val="24"/>
          <w:szCs w:val="24"/>
        </w:rPr>
        <w:t>REDEVANCES A</w:t>
      </w:r>
      <w:r>
        <w:rPr>
          <w:rFonts w:ascii="Arial Gras" w:hAnsi="Arial Gras"/>
          <w:smallCaps w:val="0"/>
          <w:sz w:val="24"/>
          <w:szCs w:val="24"/>
        </w:rPr>
        <w:t>É</w:t>
      </w:r>
      <w:r w:rsidRPr="007826EB">
        <w:rPr>
          <w:rFonts w:ascii="Arial Gras" w:hAnsi="Arial Gras"/>
          <w:smallCaps w:val="0"/>
          <w:sz w:val="24"/>
          <w:szCs w:val="24"/>
        </w:rPr>
        <w:t>RONAUTIQUES ET NON A</w:t>
      </w:r>
      <w:r>
        <w:rPr>
          <w:rFonts w:ascii="Arial Gras" w:hAnsi="Arial Gras"/>
          <w:smallCaps w:val="0"/>
          <w:sz w:val="24"/>
          <w:szCs w:val="24"/>
        </w:rPr>
        <w:t>É</w:t>
      </w:r>
      <w:r w:rsidRPr="007826EB">
        <w:rPr>
          <w:rFonts w:ascii="Arial Gras" w:hAnsi="Arial Gras"/>
          <w:smallCaps w:val="0"/>
          <w:sz w:val="24"/>
          <w:szCs w:val="24"/>
        </w:rPr>
        <w:t>RONAUTIQUES</w:t>
      </w:r>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p>
    <w:p w14:paraId="4CF010A7" w14:textId="77777777" w:rsidR="007D6C75" w:rsidRPr="0054339F" w:rsidRDefault="007D6C75" w:rsidP="00B32D80">
      <w:pPr>
        <w:pStyle w:val="Title4L"/>
      </w:pPr>
      <w:bookmarkStart w:id="7875" w:name="_Toc113447447"/>
      <w:bookmarkStart w:id="7876" w:name="_Toc229284192"/>
      <w:bookmarkStart w:id="7877" w:name="_Toc229462199"/>
      <w:bookmarkStart w:id="7878" w:name="_Toc230324421"/>
      <w:bookmarkStart w:id="7879" w:name="_Toc230668975"/>
      <w:bookmarkStart w:id="7880" w:name="_Toc230858501"/>
      <w:bookmarkStart w:id="7881" w:name="_Toc230858871"/>
      <w:bookmarkStart w:id="7882" w:name="_Toc231269553"/>
      <w:bookmarkStart w:id="7883" w:name="_Toc231269958"/>
      <w:bookmarkStart w:id="7884" w:name="_Toc231270342"/>
      <w:bookmarkStart w:id="7885" w:name="_Toc262217257"/>
      <w:bookmarkStart w:id="7886" w:name="_Toc262560701"/>
      <w:bookmarkStart w:id="7887" w:name="_Toc262562780"/>
      <w:bookmarkStart w:id="7888" w:name="_Toc262733870"/>
      <w:bookmarkStart w:id="7889" w:name="_Toc262738644"/>
      <w:bookmarkStart w:id="7890" w:name="_Toc263063048"/>
      <w:bookmarkStart w:id="7891" w:name="_Toc263432660"/>
      <w:bookmarkStart w:id="7892" w:name="_Toc263761175"/>
      <w:bookmarkStart w:id="7893" w:name="_Toc263770567"/>
      <w:bookmarkStart w:id="7894" w:name="_Toc263776079"/>
      <w:bookmarkStart w:id="7895" w:name="_Toc287603343"/>
      <w:bookmarkStart w:id="7896" w:name="_Toc287959917"/>
      <w:bookmarkStart w:id="7897" w:name="_Toc288053998"/>
      <w:bookmarkStart w:id="7898" w:name="_Toc125707763"/>
      <w:r w:rsidRPr="0054339F">
        <w:t>Redevances aéroportuaires</w:t>
      </w:r>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p>
    <w:p w14:paraId="30BBA68B" w14:textId="77777777" w:rsidR="007D6C75" w:rsidRPr="00066782" w:rsidRDefault="007D6C75" w:rsidP="00066782">
      <w:pPr>
        <w:pStyle w:val="Sansinterligne"/>
        <w:numPr>
          <w:ilvl w:val="0"/>
          <w:numId w:val="287"/>
        </w:numPr>
        <w:spacing w:before="120" w:after="120" w:line="276" w:lineRule="auto"/>
        <w:jc w:val="both"/>
        <w:rPr>
          <w:lang w:val="fr-CA"/>
        </w:rPr>
      </w:pPr>
      <w:r w:rsidRPr="00066782">
        <w:rPr>
          <w:lang w:val="fr-CA"/>
        </w:rPr>
        <w:t xml:space="preserve">Sur tout aérodrome ouvert à la circulation aérienne publique, les services rendus aux usagers donnent lieu à une rémunération au profit de la personne qui rend le service, sous la forme de redevances aéronautiques et non aéronautiques.  </w:t>
      </w:r>
    </w:p>
    <w:p w14:paraId="29F0EE1A" w14:textId="77777777" w:rsidR="007D6C75" w:rsidRPr="00066782" w:rsidRDefault="007D6C75" w:rsidP="00066782">
      <w:pPr>
        <w:pStyle w:val="Sansinterligne"/>
        <w:numPr>
          <w:ilvl w:val="0"/>
          <w:numId w:val="287"/>
        </w:numPr>
        <w:spacing w:before="120" w:after="120" w:line="276" w:lineRule="auto"/>
        <w:jc w:val="both"/>
        <w:rPr>
          <w:lang w:val="fr-CA"/>
        </w:rPr>
      </w:pPr>
      <w:r w:rsidRPr="00066782">
        <w:rPr>
          <w:lang w:val="fr-CA"/>
        </w:rPr>
        <w:t xml:space="preserve">Les redevances sont dues par le seul fait de l’usage des ouvrages, installations, bâtiments et outillages qu’elles rémunèrent et doivent être appropriées aux services rendus. Elles sont calculées selon les critères fixés par voie réglementaire.  Les catégories de redevances sont fixées par voie </w:t>
      </w:r>
      <w:r w:rsidR="00DB0E2E" w:rsidRPr="00066782">
        <w:rPr>
          <w:lang w:val="fr-CA"/>
        </w:rPr>
        <w:t xml:space="preserve">législative ou </w:t>
      </w:r>
      <w:r w:rsidRPr="00066782">
        <w:rPr>
          <w:lang w:val="fr-CA"/>
        </w:rPr>
        <w:t>réglementaire.</w:t>
      </w:r>
    </w:p>
    <w:p w14:paraId="1AEB197D" w14:textId="77777777" w:rsidR="00590963" w:rsidRPr="00066782" w:rsidRDefault="00590963" w:rsidP="00066782">
      <w:pPr>
        <w:pStyle w:val="Sansinterligne"/>
        <w:numPr>
          <w:ilvl w:val="0"/>
          <w:numId w:val="287"/>
        </w:numPr>
        <w:spacing w:before="120" w:after="120" w:line="276" w:lineRule="auto"/>
        <w:jc w:val="both"/>
        <w:rPr>
          <w:lang w:val="fr-CA"/>
        </w:rPr>
      </w:pPr>
      <w:r w:rsidRPr="00066782">
        <w:rPr>
          <w:lang w:val="fr-CA"/>
        </w:rPr>
        <w:t>Tout aéroport situé dans tout Etat membre et ouvert aux aéronefs de cet Etat aux fins d'usage public est aussi, sous réserve des dispositions de l'article 68 la Convention de Chicago, ouvert dans des conditions uniformes aux aéronefs de tous les autres Etats contractants. De même, des conditions uniformes s'appliquent à l'utilisation, par les aéronefs de tout Etat membre, de toutes installations et tous services de navigation aérienne, y compris les services radioélectriques et météorologiques, mis en place aux fins d'usage public pour la sécurité et la rapidité de la navigation aérienne.</w:t>
      </w:r>
    </w:p>
    <w:p w14:paraId="483D932C" w14:textId="77777777" w:rsidR="00590963" w:rsidRPr="00066782" w:rsidRDefault="00590963" w:rsidP="00066782">
      <w:pPr>
        <w:pStyle w:val="Sansinterligne"/>
        <w:numPr>
          <w:ilvl w:val="0"/>
          <w:numId w:val="287"/>
        </w:numPr>
        <w:spacing w:before="120" w:after="120" w:line="276" w:lineRule="auto"/>
        <w:jc w:val="both"/>
        <w:rPr>
          <w:lang w:val="fr-CA"/>
        </w:rPr>
      </w:pPr>
      <w:r w:rsidRPr="00066782">
        <w:rPr>
          <w:lang w:val="fr-CA"/>
        </w:rPr>
        <w:t xml:space="preserve">Les redevances que tout Etat membre peut imposer ou permettre d'imposer pour l'utilisation desdits aéroports et installations et services de navigation aérienne par les </w:t>
      </w:r>
      <w:r w:rsidR="002C2CE9" w:rsidRPr="00066782">
        <w:rPr>
          <w:lang w:val="fr-CA"/>
        </w:rPr>
        <w:t>aéronefs de</w:t>
      </w:r>
      <w:r w:rsidRPr="00066782">
        <w:rPr>
          <w:lang w:val="fr-CA"/>
        </w:rPr>
        <w:t xml:space="preserve"> tout autre Etat ne doivent pas:</w:t>
      </w:r>
    </w:p>
    <w:p w14:paraId="7D43D2C0" w14:textId="77777777" w:rsidR="00590963" w:rsidRPr="00390781" w:rsidRDefault="00590963" w:rsidP="00066782">
      <w:pPr>
        <w:pStyle w:val="Paragraphedeliste"/>
        <w:numPr>
          <w:ilvl w:val="0"/>
          <w:numId w:val="113"/>
        </w:numPr>
        <w:autoSpaceDE w:val="0"/>
        <w:autoSpaceDN w:val="0"/>
        <w:adjustRightInd w:val="0"/>
        <w:spacing w:before="120" w:after="120" w:line="276" w:lineRule="auto"/>
        <w:jc w:val="both"/>
        <w:rPr>
          <w:rFonts w:ascii="Arial" w:hAnsi="Arial" w:cs="Arial"/>
          <w:sz w:val="20"/>
          <w:szCs w:val="20"/>
          <w:lang w:val="fr-FR" w:eastAsia="fr-FR"/>
        </w:rPr>
      </w:pPr>
      <w:r w:rsidRPr="00390781">
        <w:rPr>
          <w:rFonts w:ascii="Arial" w:hAnsi="Arial" w:cs="Arial"/>
          <w:sz w:val="20"/>
          <w:szCs w:val="20"/>
          <w:lang w:val="fr-FR" w:eastAsia="fr-FR"/>
        </w:rPr>
        <w:t>pour les aéronefs qui n'assurent pas de services aériens internationaux réguliers, être supérieures aux redevances qui seraient payées par ses aéronefs nationaux de même classe assurant des services similaires;</w:t>
      </w:r>
    </w:p>
    <w:p w14:paraId="2DF912CD" w14:textId="77777777" w:rsidR="00590963" w:rsidRPr="00390781" w:rsidRDefault="00590963" w:rsidP="00066782">
      <w:pPr>
        <w:pStyle w:val="Paragraphedeliste"/>
        <w:numPr>
          <w:ilvl w:val="0"/>
          <w:numId w:val="113"/>
        </w:numPr>
        <w:autoSpaceDE w:val="0"/>
        <w:autoSpaceDN w:val="0"/>
        <w:adjustRightInd w:val="0"/>
        <w:spacing w:before="120" w:after="120" w:line="276" w:lineRule="auto"/>
        <w:jc w:val="both"/>
        <w:rPr>
          <w:rFonts w:ascii="Arial" w:hAnsi="Arial" w:cs="Arial"/>
          <w:sz w:val="20"/>
          <w:szCs w:val="20"/>
          <w:lang w:val="fr-FR" w:eastAsia="fr-FR"/>
        </w:rPr>
      </w:pPr>
      <w:r w:rsidRPr="00390781">
        <w:rPr>
          <w:rFonts w:ascii="Arial" w:hAnsi="Arial" w:cs="Arial"/>
          <w:sz w:val="20"/>
          <w:szCs w:val="20"/>
          <w:lang w:val="fr-FR" w:eastAsia="fr-FR"/>
        </w:rPr>
        <w:t>pour les aéronefs qui assurent des services aériens internationaux réguliers, être supérieures aux redevances qui seraient payées par ses aéronefs nationaux assurant des services internationaux similaires.</w:t>
      </w:r>
    </w:p>
    <w:p w14:paraId="47531079" w14:textId="77777777" w:rsidR="00590963" w:rsidRPr="00066782" w:rsidRDefault="00590963" w:rsidP="00066782">
      <w:pPr>
        <w:pStyle w:val="Sansinterligne"/>
        <w:numPr>
          <w:ilvl w:val="0"/>
          <w:numId w:val="287"/>
        </w:numPr>
        <w:spacing w:before="120" w:after="120" w:line="276" w:lineRule="auto"/>
        <w:jc w:val="both"/>
        <w:rPr>
          <w:lang w:val="fr-CA"/>
        </w:rPr>
      </w:pPr>
      <w:r w:rsidRPr="00066782">
        <w:rPr>
          <w:lang w:val="fr-CA"/>
        </w:rPr>
        <w:t>Toutes ces redevances sont publiées et communiquées à l'Organisation de l'aviation civile internationale, étant entendu que, sur représentation d'un Etat intéressé, les redevances imposées pour l'utilisation des aéroports et autres installations et services sont soumises à I'examen du Conseil, qui fait rapport et formule des recommandations à ce sujet. Aucun Etat membre ne doit imposer de droits, taxes ou autres uniquement pour le droit de transit, d'entrée ou de sortie de son territoire de tout aéronef d'un Etat, ou de personnes ou biens se trouvant à bord. Tout aéroport situé dans tout Etat membre et ouvert aux aéronefs de cet Etat aux fins d'usage public est aussi, sous réserve des dispositions de l'article 68 la Convention de Chicago, ouvert dans des conditions uniformes aux aéronefs de tous les autres Etats contractants. De même, des conditions uniformes s'appliquent à l'utilisation, par les aéronefs de tout Etat membre, de toutes installations et tous services de navigation aérienne, y compris les services radioélectriques et météorologiques, mis en place aux fins d'usage public pour la sécurité et la rapidité de la navigation aérienne.</w:t>
      </w:r>
    </w:p>
    <w:p w14:paraId="58ABCF2B" w14:textId="77777777" w:rsidR="00590963" w:rsidRPr="00066782" w:rsidRDefault="00590963" w:rsidP="00066782">
      <w:pPr>
        <w:pStyle w:val="Sansinterligne"/>
        <w:numPr>
          <w:ilvl w:val="0"/>
          <w:numId w:val="287"/>
        </w:numPr>
        <w:spacing w:before="120" w:after="120" w:line="276" w:lineRule="auto"/>
        <w:jc w:val="both"/>
        <w:rPr>
          <w:lang w:val="fr-CA"/>
        </w:rPr>
      </w:pPr>
      <w:r w:rsidRPr="00066782">
        <w:rPr>
          <w:lang w:val="fr-CA"/>
        </w:rPr>
        <w:t>Les redevances que tout Etat membre peut imposer ou permettre d'imposer pour l'utilisation desdits aéroports et installations et services de navigation aérienne par les aéronefs de tout autre Etat ne doivent pas :</w:t>
      </w:r>
    </w:p>
    <w:p w14:paraId="52377CF6" w14:textId="77777777" w:rsidR="00590963" w:rsidRPr="00390781" w:rsidRDefault="00590963" w:rsidP="00066782">
      <w:pPr>
        <w:pStyle w:val="Paragraphedeliste"/>
        <w:numPr>
          <w:ilvl w:val="0"/>
          <w:numId w:val="289"/>
        </w:numPr>
        <w:autoSpaceDE w:val="0"/>
        <w:autoSpaceDN w:val="0"/>
        <w:adjustRightInd w:val="0"/>
        <w:spacing w:before="120" w:after="120" w:line="276" w:lineRule="auto"/>
        <w:jc w:val="both"/>
        <w:rPr>
          <w:rFonts w:ascii="Arial" w:hAnsi="Arial" w:cs="Arial"/>
          <w:sz w:val="20"/>
          <w:szCs w:val="20"/>
          <w:lang w:val="fr-FR" w:eastAsia="fr-FR"/>
        </w:rPr>
      </w:pPr>
      <w:r w:rsidRPr="00390781">
        <w:rPr>
          <w:rFonts w:ascii="Arial" w:hAnsi="Arial" w:cs="Arial"/>
          <w:sz w:val="20"/>
          <w:szCs w:val="20"/>
          <w:lang w:val="fr-FR" w:eastAsia="fr-FR"/>
        </w:rPr>
        <w:t>pour les aéronefs qui n'assurent pas de services aériens internationaux réguliers, être supérieures aux redevances qui seraient payées par ses aéronefs nationaux de même classe assurant des services similaires;</w:t>
      </w:r>
    </w:p>
    <w:p w14:paraId="35C1C920" w14:textId="77777777" w:rsidR="00590963" w:rsidRPr="00390781" w:rsidRDefault="00590963" w:rsidP="00066782">
      <w:pPr>
        <w:pStyle w:val="Paragraphedeliste"/>
        <w:numPr>
          <w:ilvl w:val="0"/>
          <w:numId w:val="289"/>
        </w:numPr>
        <w:autoSpaceDE w:val="0"/>
        <w:autoSpaceDN w:val="0"/>
        <w:adjustRightInd w:val="0"/>
        <w:spacing w:before="120" w:after="120" w:line="276" w:lineRule="auto"/>
        <w:jc w:val="both"/>
        <w:rPr>
          <w:rFonts w:ascii="Arial" w:hAnsi="Arial" w:cs="Arial"/>
          <w:sz w:val="20"/>
          <w:szCs w:val="20"/>
          <w:lang w:val="fr-FR" w:eastAsia="fr-FR"/>
        </w:rPr>
      </w:pPr>
      <w:r w:rsidRPr="00390781">
        <w:rPr>
          <w:rFonts w:ascii="Arial" w:hAnsi="Arial" w:cs="Arial"/>
          <w:sz w:val="20"/>
          <w:szCs w:val="20"/>
          <w:lang w:val="fr-FR" w:eastAsia="fr-FR"/>
        </w:rPr>
        <w:t>pour les aéronefs qui assurent des services aériens internationaux réguliers, être supérieures aux redevances qui seraient payées par ses aéronefs nationaux assurant des services internationaux similaires.</w:t>
      </w:r>
    </w:p>
    <w:p w14:paraId="664DAFB5" w14:textId="38970BC1" w:rsidR="00590963" w:rsidRPr="00066782" w:rsidRDefault="00590963" w:rsidP="00066782">
      <w:pPr>
        <w:pStyle w:val="Sansinterligne"/>
        <w:numPr>
          <w:ilvl w:val="0"/>
          <w:numId w:val="287"/>
        </w:numPr>
        <w:spacing w:before="120" w:after="120" w:line="276" w:lineRule="auto"/>
        <w:jc w:val="both"/>
        <w:rPr>
          <w:lang w:val="fr-CA"/>
        </w:rPr>
      </w:pPr>
      <w:r w:rsidRPr="00066782">
        <w:rPr>
          <w:lang w:val="fr-CA"/>
        </w:rPr>
        <w:t>Toutes ces redevances sont publiées et communiquées à l'Organisation de l'aviation civile internationale, étant entendu que, sur représentation d'un Etat intéressé, les redevances imposées pour l'utilisation des aéroports et autres installations et services sont soumises à I'examen du Conseil, qui fait rapport et formule des recommandations à ce sujet. Aucun Etat membre ne doit imposer de droits, taxes ou autres uniquement pour le droit de transit, d'entrée ou de sortie de son territoire de tout aéronef d'un Etat, ou de personnes ou biens se trouvant à bord</w:t>
      </w:r>
    </w:p>
    <w:p w14:paraId="4D5A9FD9" w14:textId="77777777" w:rsidR="007D6C75" w:rsidRPr="0054339F" w:rsidRDefault="007D6C75" w:rsidP="00B32D80">
      <w:pPr>
        <w:pStyle w:val="Title4L"/>
      </w:pPr>
      <w:bookmarkStart w:id="7899" w:name="_Toc108923156"/>
      <w:bookmarkStart w:id="7900" w:name="_Toc108923642"/>
      <w:bookmarkStart w:id="7901" w:name="_Toc109018734"/>
      <w:bookmarkStart w:id="7902" w:name="_Toc113099314"/>
      <w:bookmarkStart w:id="7903" w:name="_Toc113169928"/>
      <w:bookmarkStart w:id="7904" w:name="_Toc113447448"/>
      <w:bookmarkStart w:id="7905" w:name="_Toc229284193"/>
      <w:bookmarkStart w:id="7906" w:name="_Toc229462200"/>
      <w:bookmarkStart w:id="7907" w:name="_Toc230324422"/>
      <w:bookmarkStart w:id="7908" w:name="_Toc230668976"/>
      <w:bookmarkStart w:id="7909" w:name="_Toc230858502"/>
      <w:bookmarkStart w:id="7910" w:name="_Toc230858872"/>
      <w:bookmarkStart w:id="7911" w:name="_Toc231269554"/>
      <w:bookmarkStart w:id="7912" w:name="_Toc231269959"/>
      <w:bookmarkStart w:id="7913" w:name="_Toc231270343"/>
      <w:bookmarkStart w:id="7914" w:name="_Toc262217258"/>
      <w:bookmarkStart w:id="7915" w:name="_Toc262560702"/>
      <w:bookmarkStart w:id="7916" w:name="_Toc262562781"/>
      <w:bookmarkStart w:id="7917" w:name="_Toc262733871"/>
      <w:bookmarkStart w:id="7918" w:name="_Toc262738645"/>
      <w:bookmarkStart w:id="7919" w:name="_Toc263063049"/>
      <w:bookmarkStart w:id="7920" w:name="_Toc263432661"/>
      <w:bookmarkStart w:id="7921" w:name="_Toc263761176"/>
      <w:bookmarkStart w:id="7922" w:name="_Toc263770568"/>
      <w:bookmarkStart w:id="7923" w:name="_Toc263776080"/>
      <w:bookmarkStart w:id="7924" w:name="_Toc287603344"/>
      <w:bookmarkStart w:id="7925" w:name="_Toc287959918"/>
      <w:bookmarkStart w:id="7926" w:name="_Toc288053999"/>
      <w:bookmarkStart w:id="7927" w:name="_Toc125707764"/>
      <w:bookmarkEnd w:id="7899"/>
      <w:bookmarkEnd w:id="7900"/>
      <w:bookmarkEnd w:id="7901"/>
      <w:bookmarkEnd w:id="7902"/>
      <w:bookmarkEnd w:id="7903"/>
      <w:r w:rsidRPr="0054339F">
        <w:t>Redevances de navigation aérienne</w:t>
      </w:r>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p>
    <w:p w14:paraId="28B333A8" w14:textId="77777777" w:rsidR="007D6C75" w:rsidRPr="00B34622" w:rsidRDefault="007D6C75" w:rsidP="00B34622">
      <w:pPr>
        <w:pStyle w:val="Sansinterligne"/>
        <w:numPr>
          <w:ilvl w:val="0"/>
          <w:numId w:val="288"/>
        </w:numPr>
        <w:spacing w:before="120" w:after="120" w:line="276" w:lineRule="auto"/>
        <w:jc w:val="both"/>
        <w:rPr>
          <w:lang w:val="fr-CA"/>
        </w:rPr>
      </w:pPr>
      <w:r w:rsidRPr="00B34622">
        <w:rPr>
          <w:lang w:val="fr-CA"/>
        </w:rPr>
        <w:t>Une redevance de survol est perçue sur l’usage des aides et services en route, suivant la formule fixée par voie réglementaire.</w:t>
      </w:r>
    </w:p>
    <w:p w14:paraId="7DD1761D" w14:textId="77777777" w:rsidR="007D6C75" w:rsidRPr="00B34622" w:rsidRDefault="007D6C75" w:rsidP="00B34622">
      <w:pPr>
        <w:pStyle w:val="Sansinterligne"/>
        <w:numPr>
          <w:ilvl w:val="0"/>
          <w:numId w:val="288"/>
        </w:numPr>
        <w:spacing w:before="120" w:after="120" w:line="276" w:lineRule="auto"/>
        <w:jc w:val="both"/>
        <w:rPr>
          <w:lang w:val="fr-CA"/>
        </w:rPr>
      </w:pPr>
      <w:r w:rsidRPr="00B34622">
        <w:rPr>
          <w:lang w:val="fr-CA"/>
        </w:rPr>
        <w:t>Peuvent être exonérés, en totalité ou en partie :</w:t>
      </w:r>
    </w:p>
    <w:p w14:paraId="67AD3EAE" w14:textId="77777777" w:rsidR="007D6C75" w:rsidRDefault="007D6C75" w:rsidP="002D6339">
      <w:pPr>
        <w:pStyle w:val="Sansinterligne"/>
        <w:numPr>
          <w:ilvl w:val="0"/>
          <w:numId w:val="70"/>
        </w:numPr>
        <w:spacing w:before="120" w:after="120" w:line="276" w:lineRule="auto"/>
        <w:jc w:val="both"/>
      </w:pPr>
      <w:r>
        <w:t xml:space="preserve">les </w:t>
      </w:r>
      <w:r w:rsidRPr="0054339F">
        <w:t>aéronefs d’</w:t>
      </w:r>
      <w:r>
        <w:t>État</w:t>
      </w:r>
      <w:r w:rsidRPr="0054339F">
        <w:t xml:space="preserve"> sous réserve de réciprocité</w:t>
      </w:r>
      <w:r>
        <w:t> ;</w:t>
      </w:r>
    </w:p>
    <w:p w14:paraId="7C4A74B2" w14:textId="77777777" w:rsidR="007D6C75" w:rsidRPr="0054339F" w:rsidRDefault="007D6C75" w:rsidP="002D6339">
      <w:pPr>
        <w:pStyle w:val="Sansinterligne"/>
        <w:numPr>
          <w:ilvl w:val="0"/>
          <w:numId w:val="70"/>
        </w:numPr>
        <w:spacing w:before="120" w:after="120" w:line="276" w:lineRule="auto"/>
        <w:jc w:val="both"/>
      </w:pPr>
      <w:r>
        <w:t>des</w:t>
      </w:r>
      <w:r w:rsidRPr="0054339F">
        <w:t xml:space="preserve"> aéronefs civils participant à des opérations de recherche et sauvetage ou effectuant des vols pour les essais ou vérifications d’appareils ou instrument au sol.</w:t>
      </w:r>
    </w:p>
    <w:p w14:paraId="4F6BC88C" w14:textId="77777777" w:rsidR="007D6C75" w:rsidRPr="0054339F" w:rsidRDefault="007D6C75" w:rsidP="00B32D80">
      <w:pPr>
        <w:pStyle w:val="Title4L"/>
      </w:pPr>
      <w:bookmarkStart w:id="7928" w:name="_Toc108923158"/>
      <w:bookmarkStart w:id="7929" w:name="_Toc108923644"/>
      <w:bookmarkStart w:id="7930" w:name="_Toc109018736"/>
      <w:bookmarkStart w:id="7931" w:name="_Toc113099316"/>
      <w:bookmarkStart w:id="7932" w:name="_Toc113169930"/>
      <w:bookmarkStart w:id="7933" w:name="_Toc125707765"/>
      <w:bookmarkStart w:id="7934" w:name="_Toc113447450"/>
      <w:bookmarkStart w:id="7935" w:name="_Toc229284195"/>
      <w:bookmarkStart w:id="7936" w:name="_Toc229462202"/>
      <w:bookmarkStart w:id="7937" w:name="_Toc230324423"/>
      <w:bookmarkStart w:id="7938" w:name="_Toc230668977"/>
      <w:bookmarkStart w:id="7939" w:name="_Toc230858503"/>
      <w:bookmarkStart w:id="7940" w:name="_Toc230858873"/>
      <w:bookmarkStart w:id="7941" w:name="_Toc231269555"/>
      <w:bookmarkStart w:id="7942" w:name="_Toc231269960"/>
      <w:bookmarkStart w:id="7943" w:name="_Toc231270344"/>
      <w:bookmarkStart w:id="7944" w:name="_Toc262217259"/>
      <w:bookmarkStart w:id="7945" w:name="_Toc262560703"/>
      <w:bookmarkStart w:id="7946" w:name="_Toc262562782"/>
      <w:bookmarkStart w:id="7947" w:name="_Toc262733872"/>
      <w:bookmarkStart w:id="7948" w:name="_Toc262738646"/>
      <w:bookmarkStart w:id="7949" w:name="_Toc263063050"/>
      <w:bookmarkStart w:id="7950" w:name="_Toc263432662"/>
      <w:bookmarkStart w:id="7951" w:name="_Toc263761177"/>
      <w:bookmarkStart w:id="7952" w:name="_Toc263770569"/>
      <w:bookmarkStart w:id="7953" w:name="_Toc263776081"/>
      <w:bookmarkStart w:id="7954" w:name="_Toc287603345"/>
      <w:bookmarkStart w:id="7955" w:name="_Toc287959919"/>
      <w:bookmarkStart w:id="7956" w:name="_Toc288054000"/>
      <w:bookmarkEnd w:id="7928"/>
      <w:bookmarkEnd w:id="7929"/>
      <w:bookmarkEnd w:id="7930"/>
      <w:bookmarkEnd w:id="7931"/>
      <w:bookmarkEnd w:id="7932"/>
      <w:r>
        <w:t>Prise en charge des redevances</w:t>
      </w:r>
      <w:bookmarkEnd w:id="7933"/>
      <w:r>
        <w:t xml:space="preserve"> </w:t>
      </w:r>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p>
    <w:p w14:paraId="74F994AC" w14:textId="77777777" w:rsidR="00EB607E" w:rsidRDefault="007D6C75" w:rsidP="00AA5220">
      <w:pPr>
        <w:pStyle w:val="StyleJustifi"/>
      </w:pPr>
      <w:r w:rsidRPr="0054339F">
        <w:t xml:space="preserve">Les redevances </w:t>
      </w:r>
      <w:r w:rsidR="00EB607E">
        <w:t>aéronautiques</w:t>
      </w:r>
      <w:r w:rsidR="00A60A43">
        <w:t xml:space="preserve"> et non aéronautiques</w:t>
      </w:r>
      <w:r w:rsidR="00EB607E">
        <w:t xml:space="preserve"> </w:t>
      </w:r>
      <w:r w:rsidRPr="0054339F">
        <w:t>sont à la charge d</w:t>
      </w:r>
      <w:r w:rsidR="00EB607E">
        <w:t>e l’usager.</w:t>
      </w:r>
    </w:p>
    <w:p w14:paraId="25C98751" w14:textId="77777777" w:rsidR="007D6C75" w:rsidRDefault="007D6C75" w:rsidP="00B32D80">
      <w:pPr>
        <w:pStyle w:val="Title4L"/>
      </w:pPr>
      <w:bookmarkStart w:id="7957" w:name="_Toc229284197"/>
      <w:bookmarkStart w:id="7958" w:name="_Toc229462204"/>
      <w:bookmarkStart w:id="7959" w:name="_Toc230324425"/>
      <w:bookmarkStart w:id="7960" w:name="_Toc230668979"/>
      <w:bookmarkStart w:id="7961" w:name="_Toc230858505"/>
      <w:bookmarkStart w:id="7962" w:name="_Toc230858875"/>
      <w:bookmarkStart w:id="7963" w:name="_Toc231269557"/>
      <w:bookmarkStart w:id="7964" w:name="_Toc231269962"/>
      <w:bookmarkStart w:id="7965" w:name="_Toc231270346"/>
      <w:bookmarkStart w:id="7966" w:name="_Toc262217261"/>
      <w:bookmarkStart w:id="7967" w:name="_Toc262560705"/>
      <w:bookmarkStart w:id="7968" w:name="_Toc262562784"/>
      <w:bookmarkStart w:id="7969" w:name="_Toc262733874"/>
      <w:bookmarkStart w:id="7970" w:name="_Toc262738648"/>
      <w:bookmarkStart w:id="7971" w:name="_Toc263063052"/>
      <w:bookmarkStart w:id="7972" w:name="_Toc263432664"/>
      <w:bookmarkStart w:id="7973" w:name="_Toc263761179"/>
      <w:bookmarkStart w:id="7974" w:name="_Toc263770571"/>
      <w:bookmarkStart w:id="7975" w:name="_Toc263776083"/>
      <w:bookmarkStart w:id="7976" w:name="_Toc287603347"/>
      <w:bookmarkStart w:id="7977" w:name="_Toc287959921"/>
      <w:bookmarkStart w:id="7978" w:name="_Toc288054002"/>
      <w:bookmarkStart w:id="7979" w:name="_Toc125707766"/>
      <w:r>
        <w:t>Taxe</w:t>
      </w:r>
      <w:bookmarkEnd w:id="7957"/>
      <w:bookmarkEnd w:id="7958"/>
      <w:bookmarkEnd w:id="7959"/>
      <w:r>
        <w:t>s</w:t>
      </w:r>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r w:rsidR="00687E50">
        <w:t xml:space="preserve"> aéronautiques</w:t>
      </w:r>
      <w:bookmarkEnd w:id="7979"/>
    </w:p>
    <w:p w14:paraId="3F58F994" w14:textId="77777777" w:rsidR="007D6C75" w:rsidRDefault="00EB607E" w:rsidP="002D6339">
      <w:pPr>
        <w:autoSpaceDE w:val="0"/>
        <w:autoSpaceDN w:val="0"/>
        <w:adjustRightInd w:val="0"/>
        <w:spacing w:before="120" w:after="120" w:line="276" w:lineRule="auto"/>
        <w:jc w:val="both"/>
        <w:rPr>
          <w:rFonts w:cs="TimesNewRoman"/>
          <w:lang w:val="fr-CA"/>
        </w:rPr>
      </w:pPr>
      <w:r>
        <w:rPr>
          <w:rFonts w:cs="TimesNewRoman"/>
          <w:lang w:val="fr-CA"/>
        </w:rPr>
        <w:t xml:space="preserve">La création d’une taxe </w:t>
      </w:r>
      <w:r w:rsidR="0061176F">
        <w:rPr>
          <w:rFonts w:cs="TimesNewRoman"/>
          <w:lang w:val="fr-CA"/>
        </w:rPr>
        <w:t xml:space="preserve">aéronautique </w:t>
      </w:r>
      <w:r w:rsidR="007D6C75" w:rsidRPr="00ED1A23">
        <w:rPr>
          <w:rFonts w:cs="TimesNewRoman"/>
          <w:lang w:val="fr-CA"/>
        </w:rPr>
        <w:t xml:space="preserve">perçue sur chaque passager et l’allocation </w:t>
      </w:r>
      <w:r w:rsidR="007D6C75">
        <w:rPr>
          <w:rFonts w:cs="TimesNewRoman"/>
          <w:lang w:val="fr-CA"/>
        </w:rPr>
        <w:t xml:space="preserve">des produits </w:t>
      </w:r>
      <w:r w:rsidR="007D6C75" w:rsidRPr="00ED1A23">
        <w:rPr>
          <w:rFonts w:cs="TimesNewRoman"/>
          <w:lang w:val="fr-CA"/>
        </w:rPr>
        <w:t>de cette taxe</w:t>
      </w:r>
      <w:r w:rsidR="007D6C75">
        <w:rPr>
          <w:rFonts w:cs="TimesNewRoman"/>
          <w:lang w:val="fr-CA"/>
        </w:rPr>
        <w:t xml:space="preserve"> sont fixé</w:t>
      </w:r>
      <w:r w:rsidR="0061176F">
        <w:rPr>
          <w:rFonts w:cs="TimesNewRoman"/>
          <w:lang w:val="fr-CA"/>
        </w:rPr>
        <w:t>e</w:t>
      </w:r>
      <w:r w:rsidR="007D6C75">
        <w:rPr>
          <w:rFonts w:cs="TimesNewRoman"/>
          <w:lang w:val="fr-CA"/>
        </w:rPr>
        <w:t xml:space="preserve">s par voie </w:t>
      </w:r>
      <w:r>
        <w:rPr>
          <w:rFonts w:cs="TimesNewRoman"/>
          <w:lang w:val="fr-CA"/>
        </w:rPr>
        <w:t xml:space="preserve">législative ou </w:t>
      </w:r>
      <w:r w:rsidR="007D6C75">
        <w:rPr>
          <w:rFonts w:cs="TimesNewRoman"/>
          <w:lang w:val="fr-CA"/>
        </w:rPr>
        <w:t>réglementaire</w:t>
      </w:r>
      <w:r w:rsidR="007D6C75" w:rsidRPr="00ED1A23">
        <w:rPr>
          <w:rFonts w:cs="TimesNewRoman"/>
          <w:lang w:val="fr-CA"/>
        </w:rPr>
        <w:t>.</w:t>
      </w:r>
    </w:p>
    <w:p w14:paraId="536B83B9" w14:textId="77777777" w:rsidR="007D6C75" w:rsidRPr="00ED1A23" w:rsidRDefault="007D6C75" w:rsidP="00B32D80">
      <w:pPr>
        <w:pStyle w:val="Title4L"/>
      </w:pPr>
      <w:bookmarkStart w:id="7980" w:name="_Toc229284198"/>
      <w:bookmarkStart w:id="7981" w:name="_Toc229462205"/>
      <w:bookmarkStart w:id="7982" w:name="_Toc230324426"/>
      <w:bookmarkStart w:id="7983" w:name="_Toc230668980"/>
      <w:bookmarkStart w:id="7984" w:name="_Toc230858506"/>
      <w:bookmarkStart w:id="7985" w:name="_Toc230858876"/>
      <w:bookmarkStart w:id="7986" w:name="_Toc231269558"/>
      <w:bookmarkStart w:id="7987" w:name="_Toc231269963"/>
      <w:bookmarkStart w:id="7988" w:name="_Toc231270347"/>
      <w:bookmarkStart w:id="7989" w:name="_Toc262217262"/>
      <w:bookmarkStart w:id="7990" w:name="_Toc262560706"/>
      <w:bookmarkStart w:id="7991" w:name="_Toc262562785"/>
      <w:bookmarkStart w:id="7992" w:name="_Toc262733875"/>
      <w:bookmarkStart w:id="7993" w:name="_Toc262738649"/>
      <w:bookmarkStart w:id="7994" w:name="_Toc263063053"/>
      <w:bookmarkStart w:id="7995" w:name="_Toc263432665"/>
      <w:bookmarkStart w:id="7996" w:name="_Toc263761180"/>
      <w:bookmarkStart w:id="7997" w:name="_Toc263770572"/>
      <w:bookmarkStart w:id="7998" w:name="_Toc263776084"/>
      <w:bookmarkStart w:id="7999" w:name="_Toc287603348"/>
      <w:bookmarkStart w:id="8000" w:name="_Toc287959922"/>
      <w:bookmarkStart w:id="8001" w:name="_Toc288054003"/>
      <w:bookmarkStart w:id="8002" w:name="_Toc125707767"/>
      <w:r>
        <w:t>Modalités de perception</w:t>
      </w:r>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p>
    <w:p w14:paraId="5EA92BB1" w14:textId="77777777" w:rsidR="007D6C75" w:rsidRDefault="007D6C75" w:rsidP="00AA5220">
      <w:pPr>
        <w:pStyle w:val="StyleJustifi"/>
      </w:pPr>
      <w:r w:rsidRPr="0054339F">
        <w:t>Les modalités de perception de</w:t>
      </w:r>
      <w:r>
        <w:t>s</w:t>
      </w:r>
      <w:r w:rsidRPr="0054339F">
        <w:t xml:space="preserve"> redevances </w:t>
      </w:r>
      <w:r>
        <w:t xml:space="preserve">et taxes </w:t>
      </w:r>
      <w:r w:rsidRPr="0054339F">
        <w:t>sont fixé</w:t>
      </w:r>
      <w:r>
        <w:t>e</w:t>
      </w:r>
      <w:r w:rsidRPr="0054339F">
        <w:t xml:space="preserve">s par </w:t>
      </w:r>
      <w:r>
        <w:t>voie législative ou réglementaire</w:t>
      </w:r>
      <w:r w:rsidRPr="0054339F">
        <w:t>.</w:t>
      </w:r>
    </w:p>
    <w:p w14:paraId="1AFE1D30" w14:textId="77777777" w:rsidR="007D6C75" w:rsidRPr="00701AA0" w:rsidRDefault="007D6C75" w:rsidP="00B32D80">
      <w:pPr>
        <w:pStyle w:val="Title4L"/>
      </w:pPr>
      <w:bookmarkStart w:id="8003" w:name="_Toc262560707"/>
      <w:bookmarkStart w:id="8004" w:name="_Toc262562786"/>
      <w:bookmarkStart w:id="8005" w:name="_Toc262733876"/>
      <w:bookmarkStart w:id="8006" w:name="_Toc262738650"/>
      <w:bookmarkStart w:id="8007" w:name="_Toc263063054"/>
      <w:bookmarkStart w:id="8008" w:name="_Toc263432666"/>
      <w:bookmarkStart w:id="8009" w:name="_Toc263761181"/>
      <w:bookmarkStart w:id="8010" w:name="_Toc263770573"/>
      <w:bookmarkStart w:id="8011" w:name="_Toc263776085"/>
      <w:bookmarkStart w:id="8012" w:name="_Toc287603349"/>
      <w:bookmarkStart w:id="8013" w:name="_Toc287959923"/>
      <w:bookmarkStart w:id="8014" w:name="_Toc288054004"/>
      <w:bookmarkStart w:id="8015" w:name="_Toc125707768"/>
      <w:r w:rsidRPr="00701AA0">
        <w:t>M</w:t>
      </w:r>
      <w:r>
        <w:t xml:space="preserve">ission de l’Autorité de </w:t>
      </w:r>
      <w:r w:rsidR="006E6BE8">
        <w:t>l’aviation</w:t>
      </w:r>
      <w:r>
        <w:t xml:space="preserve"> civile</w:t>
      </w:r>
      <w:bookmarkEnd w:id="8003"/>
      <w:bookmarkEnd w:id="8004"/>
      <w:bookmarkEnd w:id="8005"/>
      <w:bookmarkEnd w:id="8006"/>
      <w:bookmarkEnd w:id="8007"/>
      <w:bookmarkEnd w:id="8008"/>
      <w:bookmarkEnd w:id="8009"/>
      <w:bookmarkEnd w:id="8010"/>
      <w:bookmarkEnd w:id="8011"/>
      <w:bookmarkEnd w:id="8012"/>
      <w:bookmarkEnd w:id="8013"/>
      <w:bookmarkEnd w:id="8014"/>
      <w:bookmarkEnd w:id="8015"/>
    </w:p>
    <w:p w14:paraId="21B285E4" w14:textId="4FD20E8C" w:rsidR="007D6C75" w:rsidRPr="0054339F" w:rsidRDefault="007D6C75" w:rsidP="00AA5220">
      <w:pPr>
        <w:pStyle w:val="StyleJustifi"/>
      </w:pPr>
      <w:r>
        <w:t xml:space="preserve">L’Autorité de </w:t>
      </w:r>
      <w:r w:rsidR="003B3E97">
        <w:t>l’aviation</w:t>
      </w:r>
      <w:r>
        <w:t xml:space="preserve"> civile de </w:t>
      </w:r>
      <w:r w:rsidR="00990A5F">
        <w:t>chaque État membre</w:t>
      </w:r>
      <w:r>
        <w:t xml:space="preserve"> veille à ce que les redevances soient conformes aux normes internationales et aux recommandations de l’OACI en la matière.</w:t>
      </w:r>
    </w:p>
    <w:p w14:paraId="58C7524B" w14:textId="12D759AA" w:rsidR="006010C6" w:rsidRPr="0054339F" w:rsidRDefault="00A52FA3" w:rsidP="00B34622">
      <w:pPr>
        <w:pStyle w:val="Title1L"/>
      </w:pPr>
      <w:bookmarkStart w:id="8016" w:name="_Toc287518324"/>
      <w:bookmarkStart w:id="8017" w:name="_Toc287536262"/>
      <w:bookmarkStart w:id="8018" w:name="_Toc287517605"/>
      <w:bookmarkStart w:id="8019" w:name="_Toc287536327"/>
      <w:bookmarkStart w:id="8020" w:name="_Toc287603350"/>
      <w:bookmarkStart w:id="8021" w:name="_Toc287959924"/>
      <w:bookmarkStart w:id="8022" w:name="_Toc288054005"/>
      <w:bookmarkStart w:id="8023" w:name="_Toc125707769"/>
      <w:r w:rsidRPr="0054339F">
        <w:t>RECHERCHE</w:t>
      </w:r>
      <w:r>
        <w:t>S ET SAUVETAGE</w:t>
      </w:r>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8016"/>
      <w:bookmarkEnd w:id="8017"/>
      <w:bookmarkEnd w:id="8018"/>
      <w:bookmarkEnd w:id="8019"/>
      <w:bookmarkEnd w:id="8020"/>
      <w:bookmarkEnd w:id="8021"/>
      <w:bookmarkEnd w:id="8022"/>
      <w:bookmarkEnd w:id="8023"/>
    </w:p>
    <w:p w14:paraId="71ACF89C" w14:textId="77777777" w:rsidR="00310D11" w:rsidRPr="002F4BE3" w:rsidRDefault="00A52FA3" w:rsidP="002D6339">
      <w:pPr>
        <w:pStyle w:val="Title2L"/>
        <w:tabs>
          <w:tab w:val="clear" w:pos="2310"/>
          <w:tab w:val="left" w:pos="3119"/>
        </w:tabs>
        <w:spacing w:before="120" w:after="240" w:line="276" w:lineRule="auto"/>
        <w:ind w:left="3119" w:hanging="2552"/>
        <w:rPr>
          <w:rFonts w:ascii="Arial Gras" w:hAnsi="Arial Gras"/>
          <w:caps/>
          <w:smallCaps w:val="0"/>
          <w:sz w:val="24"/>
          <w:szCs w:val="24"/>
        </w:rPr>
      </w:pPr>
      <w:bookmarkStart w:id="8024" w:name="_Toc113169887"/>
      <w:bookmarkStart w:id="8025" w:name="_Toc113447406"/>
      <w:bookmarkStart w:id="8026" w:name="_Toc229284139"/>
      <w:bookmarkStart w:id="8027" w:name="_Toc229462146"/>
      <w:bookmarkStart w:id="8028" w:name="_Toc230324371"/>
      <w:bookmarkStart w:id="8029" w:name="_Toc230668926"/>
      <w:bookmarkStart w:id="8030" w:name="_Toc230858452"/>
      <w:bookmarkStart w:id="8031" w:name="_Toc230858822"/>
      <w:bookmarkStart w:id="8032" w:name="_Toc231269504"/>
      <w:bookmarkStart w:id="8033" w:name="_Toc231269909"/>
      <w:bookmarkStart w:id="8034" w:name="_Toc231270293"/>
      <w:bookmarkStart w:id="8035" w:name="_Toc262217208"/>
      <w:bookmarkStart w:id="8036" w:name="_Toc262560644"/>
      <w:bookmarkStart w:id="8037" w:name="_Toc262562723"/>
      <w:bookmarkStart w:id="8038" w:name="_Toc262733813"/>
      <w:bookmarkStart w:id="8039" w:name="_Toc262738587"/>
      <w:bookmarkStart w:id="8040" w:name="_Toc263062991"/>
      <w:bookmarkStart w:id="8041" w:name="_Toc263432603"/>
      <w:bookmarkStart w:id="8042" w:name="_Toc263761118"/>
      <w:bookmarkStart w:id="8043" w:name="_Toc263770510"/>
      <w:bookmarkStart w:id="8044" w:name="_Toc263776022"/>
      <w:bookmarkStart w:id="8045" w:name="_Toc287518325"/>
      <w:bookmarkStart w:id="8046" w:name="_Toc287536263"/>
      <w:bookmarkStart w:id="8047" w:name="_Toc287516862"/>
      <w:bookmarkStart w:id="8048" w:name="_Toc287517606"/>
      <w:bookmarkStart w:id="8049" w:name="_Toc287536328"/>
      <w:bookmarkStart w:id="8050" w:name="_Toc287603351"/>
      <w:bookmarkStart w:id="8051" w:name="_Toc287959925"/>
      <w:bookmarkStart w:id="8052" w:name="_Toc288054006"/>
      <w:bookmarkStart w:id="8053" w:name="_Toc125707770"/>
      <w:bookmarkStart w:id="8054" w:name="_Toc106672968"/>
      <w:bookmarkStart w:id="8055" w:name="_Toc106673836"/>
      <w:bookmarkStart w:id="8056" w:name="_Toc106673941"/>
      <w:bookmarkStart w:id="8057" w:name="_Toc106674196"/>
      <w:bookmarkStart w:id="8058" w:name="_Toc108923116"/>
      <w:bookmarkStart w:id="8059" w:name="_Toc108923602"/>
      <w:bookmarkStart w:id="8060" w:name="_Toc109018694"/>
      <w:bookmarkStart w:id="8061" w:name="_Toc113099274"/>
      <w:bookmarkStart w:id="8062" w:name="_Toc113169883"/>
      <w:bookmarkStart w:id="8063" w:name="_Toc113447402"/>
      <w:bookmarkStart w:id="8064" w:name="_Toc229284130"/>
      <w:bookmarkStart w:id="8065" w:name="_Toc229462137"/>
      <w:bookmarkStart w:id="8066" w:name="_Toc230324363"/>
      <w:bookmarkStart w:id="8067" w:name="_Toc230668918"/>
      <w:bookmarkStart w:id="8068" w:name="_Toc230858444"/>
      <w:bookmarkStart w:id="8069" w:name="_Toc230858814"/>
      <w:bookmarkStart w:id="8070" w:name="_Toc231269496"/>
      <w:bookmarkStart w:id="8071" w:name="_Toc231269901"/>
      <w:bookmarkStart w:id="8072" w:name="_Toc231270286"/>
      <w:bookmarkStart w:id="8073" w:name="_Toc262217201"/>
      <w:r w:rsidRPr="002F4BE3">
        <w:rPr>
          <w:rFonts w:ascii="Arial Gras" w:hAnsi="Arial Gras"/>
          <w:smallCaps w:val="0"/>
          <w:sz w:val="24"/>
          <w:szCs w:val="24"/>
        </w:rPr>
        <w:t>RECHERCHES ET SAUVETAGE</w:t>
      </w:r>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p>
    <w:p w14:paraId="13CA720F" w14:textId="77777777" w:rsidR="00310D11" w:rsidRPr="0054339F" w:rsidRDefault="00310D11" w:rsidP="00B32D80">
      <w:pPr>
        <w:pStyle w:val="Title4L"/>
      </w:pPr>
      <w:bookmarkStart w:id="8074" w:name="_Toc335890"/>
      <w:bookmarkStart w:id="8075" w:name="_Toc523830"/>
      <w:bookmarkStart w:id="8076" w:name="_Toc106674126"/>
      <w:bookmarkStart w:id="8077" w:name="_Toc108923037"/>
      <w:bookmarkStart w:id="8078" w:name="_Toc108923523"/>
      <w:bookmarkStart w:id="8079" w:name="_Toc109018615"/>
      <w:bookmarkStart w:id="8080" w:name="_Toc113099195"/>
      <w:bookmarkStart w:id="8081" w:name="_Toc113169888"/>
      <w:bookmarkStart w:id="8082" w:name="_Toc113447407"/>
      <w:bookmarkStart w:id="8083" w:name="_Toc229284140"/>
      <w:bookmarkStart w:id="8084" w:name="_Toc229462147"/>
      <w:bookmarkStart w:id="8085" w:name="_Toc230324372"/>
      <w:bookmarkStart w:id="8086" w:name="_Toc230668927"/>
      <w:bookmarkStart w:id="8087" w:name="_Toc230858453"/>
      <w:bookmarkStart w:id="8088" w:name="_Toc230858823"/>
      <w:bookmarkStart w:id="8089" w:name="_Toc231269505"/>
      <w:bookmarkStart w:id="8090" w:name="_Toc231269910"/>
      <w:bookmarkStart w:id="8091" w:name="_Toc231270294"/>
      <w:bookmarkStart w:id="8092" w:name="_Toc262217209"/>
      <w:bookmarkStart w:id="8093" w:name="_Toc262560645"/>
      <w:bookmarkStart w:id="8094" w:name="_Toc262562724"/>
      <w:bookmarkStart w:id="8095" w:name="_Toc262733814"/>
      <w:bookmarkStart w:id="8096" w:name="_Toc262738588"/>
      <w:bookmarkStart w:id="8097" w:name="_Toc263062992"/>
      <w:bookmarkStart w:id="8098" w:name="_Toc263432604"/>
      <w:bookmarkStart w:id="8099" w:name="_Toc263761119"/>
      <w:bookmarkStart w:id="8100" w:name="_Toc263770511"/>
      <w:bookmarkStart w:id="8101" w:name="_Toc263776023"/>
      <w:bookmarkStart w:id="8102" w:name="_Toc287603352"/>
      <w:bookmarkStart w:id="8103" w:name="_Toc287959926"/>
      <w:bookmarkStart w:id="8104" w:name="_Toc288054007"/>
      <w:bookmarkStart w:id="8105" w:name="_Toc125707771"/>
      <w:r w:rsidRPr="0054339F">
        <w:t>Recherches et sauvetage</w:t>
      </w:r>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p>
    <w:p w14:paraId="588666D0" w14:textId="77777777" w:rsidR="00310D11" w:rsidRDefault="002C2CE9" w:rsidP="00B34622">
      <w:pPr>
        <w:pStyle w:val="Sansinterligne"/>
        <w:numPr>
          <w:ilvl w:val="0"/>
          <w:numId w:val="290"/>
        </w:numPr>
        <w:spacing w:before="120" w:after="120" w:line="276" w:lineRule="auto"/>
        <w:jc w:val="both"/>
        <w:rPr>
          <w:lang w:val="fr-CA"/>
        </w:rPr>
      </w:pPr>
      <w:r>
        <w:rPr>
          <w:lang w:val="fr-CA"/>
        </w:rPr>
        <w:t xml:space="preserve">Tout </w:t>
      </w:r>
      <w:r w:rsidR="00687E50">
        <w:rPr>
          <w:lang w:val="fr-CA"/>
        </w:rPr>
        <w:t>État membre doit mettre en place au sein du ministère en charge de l’aviation civile une organisation e</w:t>
      </w:r>
      <w:r w:rsidR="00310D11">
        <w:rPr>
          <w:lang w:val="fr-CA"/>
        </w:rPr>
        <w:t>t un prog</w:t>
      </w:r>
      <w:r w:rsidR="00687E50">
        <w:rPr>
          <w:lang w:val="fr-CA"/>
        </w:rPr>
        <w:t>ramme de recherche et sauvetage</w:t>
      </w:r>
      <w:r w:rsidR="006E64E6">
        <w:rPr>
          <w:lang w:val="fr-CA"/>
        </w:rPr>
        <w:t>.  L</w:t>
      </w:r>
      <w:r w:rsidR="00310D11">
        <w:rPr>
          <w:lang w:val="fr-CA"/>
        </w:rPr>
        <w:t>es modalités, ainsi que l</w:t>
      </w:r>
      <w:r w:rsidR="00310D11" w:rsidRPr="00B34622">
        <w:rPr>
          <w:lang w:val="fr-CA"/>
        </w:rPr>
        <w:t>es plans d’intervention et les moyens pour les mettre en œuvre</w:t>
      </w:r>
      <w:r w:rsidR="006E64E6" w:rsidRPr="00B34622">
        <w:rPr>
          <w:lang w:val="fr-CA"/>
        </w:rPr>
        <w:t>, sont déterminés par voie réglementaire</w:t>
      </w:r>
      <w:r w:rsidR="00310D11">
        <w:rPr>
          <w:lang w:val="fr-CA"/>
        </w:rPr>
        <w:t>.</w:t>
      </w:r>
    </w:p>
    <w:p w14:paraId="372330B3" w14:textId="0E03994A" w:rsidR="00310D11" w:rsidRPr="00B34622" w:rsidRDefault="00310D11" w:rsidP="00B34622">
      <w:pPr>
        <w:pStyle w:val="Sansinterligne"/>
        <w:numPr>
          <w:ilvl w:val="0"/>
          <w:numId w:val="290"/>
        </w:numPr>
        <w:spacing w:before="120" w:after="120" w:line="276" w:lineRule="auto"/>
        <w:jc w:val="both"/>
        <w:rPr>
          <w:lang w:val="fr-CA"/>
        </w:rPr>
      </w:pPr>
      <w:r w:rsidRPr="00B34622">
        <w:rPr>
          <w:lang w:val="fr-CA"/>
        </w:rPr>
        <w:t xml:space="preserve">Les aéronefs des entreprises de transport </w:t>
      </w:r>
      <w:r w:rsidR="00E85B06" w:rsidRPr="00B34622">
        <w:rPr>
          <w:lang w:val="fr-CA"/>
        </w:rPr>
        <w:t xml:space="preserve">de </w:t>
      </w:r>
      <w:r w:rsidR="00990A5F" w:rsidRPr="00B34622">
        <w:rPr>
          <w:lang w:val="fr-CA"/>
        </w:rPr>
        <w:t>chaque État membre</w:t>
      </w:r>
      <w:r w:rsidR="00C24EA8" w:rsidRPr="00B34622">
        <w:rPr>
          <w:lang w:val="fr-CA"/>
        </w:rPr>
        <w:t xml:space="preserve"> </w:t>
      </w:r>
      <w:r w:rsidRPr="00B34622">
        <w:rPr>
          <w:lang w:val="fr-CA"/>
        </w:rPr>
        <w:t xml:space="preserve">et tous autres aéronefs immatriculés </w:t>
      </w:r>
      <w:r w:rsidR="00DC6705" w:rsidRPr="00B34622">
        <w:rPr>
          <w:lang w:val="fr-CA"/>
        </w:rPr>
        <w:t xml:space="preserve">dans </w:t>
      </w:r>
      <w:r w:rsidR="00B077A0" w:rsidRPr="00B34622">
        <w:rPr>
          <w:lang w:val="fr-CA"/>
        </w:rPr>
        <w:t>l’État membre</w:t>
      </w:r>
      <w:r w:rsidRPr="00B34622">
        <w:rPr>
          <w:lang w:val="fr-CA"/>
        </w:rPr>
        <w:t xml:space="preserve"> doivent, dans la mesure de leur possibilité, participer aux opérations de recherches et sauvetage. </w:t>
      </w:r>
    </w:p>
    <w:p w14:paraId="5C101586" w14:textId="4DFE3601" w:rsidR="00310D11" w:rsidRDefault="00310D11" w:rsidP="00B34622">
      <w:pPr>
        <w:pStyle w:val="Sansinterligne"/>
        <w:numPr>
          <w:ilvl w:val="0"/>
          <w:numId w:val="290"/>
        </w:numPr>
        <w:spacing w:before="120" w:after="120" w:line="276" w:lineRule="auto"/>
        <w:jc w:val="both"/>
        <w:rPr>
          <w:lang w:val="fr-CA"/>
        </w:rPr>
      </w:pPr>
      <w:r>
        <w:rPr>
          <w:lang w:val="fr-CA"/>
        </w:rPr>
        <w:t xml:space="preserve">Toutes les autorités administratives </w:t>
      </w:r>
      <w:r w:rsidR="00DC6705">
        <w:rPr>
          <w:lang w:val="fr-CA"/>
        </w:rPr>
        <w:t>d</w:t>
      </w:r>
      <w:r w:rsidR="004921B8">
        <w:rPr>
          <w:lang w:val="fr-CA"/>
        </w:rPr>
        <w:t>e</w:t>
      </w:r>
      <w:r w:rsidR="00DC6705">
        <w:rPr>
          <w:lang w:val="fr-CA"/>
        </w:rPr>
        <w:t xml:space="preserve"> </w:t>
      </w:r>
      <w:r w:rsidR="00990A5F">
        <w:rPr>
          <w:lang w:val="fr-CA"/>
        </w:rPr>
        <w:t>chaque État membre</w:t>
      </w:r>
      <w:r>
        <w:rPr>
          <w:lang w:val="fr-CA"/>
        </w:rPr>
        <w:t xml:space="preserve"> prendront les mesures pour faciliter, dans la mesure du possible, l’entrée </w:t>
      </w:r>
      <w:r w:rsidR="00DC6705">
        <w:rPr>
          <w:lang w:val="fr-CA"/>
        </w:rPr>
        <w:t xml:space="preserve">dans </w:t>
      </w:r>
      <w:r w:rsidR="002C2CE9">
        <w:rPr>
          <w:lang w:val="fr-CA"/>
        </w:rPr>
        <w:t xml:space="preserve">cet </w:t>
      </w:r>
      <w:r w:rsidR="00B077A0">
        <w:rPr>
          <w:lang w:val="fr-CA"/>
        </w:rPr>
        <w:t>État membre</w:t>
      </w:r>
      <w:r>
        <w:rPr>
          <w:lang w:val="fr-CA"/>
        </w:rPr>
        <w:t xml:space="preserve">, du personnel et des équipements des autres États qui participent aux opérations de recherche et sauvetage.  </w:t>
      </w:r>
    </w:p>
    <w:p w14:paraId="70168EFE" w14:textId="77777777" w:rsidR="00310D11" w:rsidRDefault="00310D11" w:rsidP="00B34622">
      <w:pPr>
        <w:pStyle w:val="Sansinterligne"/>
        <w:numPr>
          <w:ilvl w:val="0"/>
          <w:numId w:val="290"/>
        </w:numPr>
        <w:spacing w:before="120" w:after="120" w:line="276" w:lineRule="auto"/>
        <w:jc w:val="both"/>
        <w:rPr>
          <w:lang w:val="fr-CA"/>
        </w:rPr>
      </w:pPr>
      <w:r>
        <w:rPr>
          <w:lang w:val="fr-CA"/>
        </w:rPr>
        <w:t xml:space="preserve">Le Ministre </w:t>
      </w:r>
      <w:r w:rsidR="002C2CE9">
        <w:rPr>
          <w:lang w:val="fr-CA"/>
        </w:rPr>
        <w:t>en</w:t>
      </w:r>
      <w:r w:rsidR="00E85B06">
        <w:rPr>
          <w:lang w:val="fr-CA"/>
        </w:rPr>
        <w:t xml:space="preserve"> </w:t>
      </w:r>
      <w:r>
        <w:rPr>
          <w:lang w:val="fr-CA"/>
        </w:rPr>
        <w:t>charg</w:t>
      </w:r>
      <w:r w:rsidR="00E85B06">
        <w:rPr>
          <w:lang w:val="fr-CA"/>
        </w:rPr>
        <w:t>e</w:t>
      </w:r>
      <w:r>
        <w:rPr>
          <w:lang w:val="fr-CA"/>
        </w:rPr>
        <w:t xml:space="preserve"> de l’aviation civile peut, s’il l’estime nécessaire, réquisitionner tout aéronef, véhicule ou embarcation.  Il peut conclure des accords pour prestation d’assistance avec des autorités locales ou des personnes physiques ou morales privées.</w:t>
      </w:r>
    </w:p>
    <w:p w14:paraId="2C7893E5" w14:textId="77777777" w:rsidR="00310D11" w:rsidRDefault="00310D11" w:rsidP="00B34622">
      <w:pPr>
        <w:pStyle w:val="Sansinterligne"/>
        <w:numPr>
          <w:ilvl w:val="0"/>
          <w:numId w:val="290"/>
        </w:numPr>
        <w:spacing w:before="120" w:after="120" w:line="276" w:lineRule="auto"/>
        <w:jc w:val="both"/>
        <w:rPr>
          <w:lang w:val="fr-CA"/>
        </w:rPr>
      </w:pPr>
      <w:r w:rsidRPr="00B34622">
        <w:rPr>
          <w:lang w:val="fr-CA"/>
        </w:rPr>
        <w:t xml:space="preserve">Les frais de recherches et sauvetage, </w:t>
      </w:r>
      <w:r>
        <w:rPr>
          <w:lang w:val="fr-CA"/>
        </w:rPr>
        <w:t>les frais d’enlèvement ou de destruction d’épaves sont à la charge du propriétaire ou de l’exploitant de l’aéronef ou de</w:t>
      </w:r>
      <w:r w:rsidR="00687E50">
        <w:rPr>
          <w:lang w:val="fr-CA"/>
        </w:rPr>
        <w:t xml:space="preserve"> se</w:t>
      </w:r>
      <w:r>
        <w:rPr>
          <w:lang w:val="fr-CA"/>
        </w:rPr>
        <w:t>s ayants droit.</w:t>
      </w:r>
    </w:p>
    <w:p w14:paraId="28CE8824" w14:textId="77777777" w:rsidR="00310D11" w:rsidRPr="0054339F" w:rsidRDefault="00310D11" w:rsidP="00B32D80">
      <w:pPr>
        <w:pStyle w:val="Title4L"/>
      </w:pPr>
      <w:bookmarkStart w:id="8106" w:name="_Toc335891"/>
      <w:bookmarkStart w:id="8107" w:name="_Toc523831"/>
      <w:bookmarkStart w:id="8108" w:name="_Toc106674127"/>
      <w:bookmarkStart w:id="8109" w:name="_Toc108923038"/>
      <w:bookmarkStart w:id="8110" w:name="_Toc108923524"/>
      <w:bookmarkStart w:id="8111" w:name="_Toc109018616"/>
      <w:bookmarkStart w:id="8112" w:name="_Ref109121035"/>
      <w:bookmarkStart w:id="8113" w:name="_Toc113099196"/>
      <w:bookmarkStart w:id="8114" w:name="_Toc113169889"/>
      <w:bookmarkStart w:id="8115" w:name="_Toc113447408"/>
      <w:bookmarkStart w:id="8116" w:name="_Toc229284141"/>
      <w:bookmarkStart w:id="8117" w:name="_Toc229462148"/>
      <w:bookmarkStart w:id="8118" w:name="_Toc230324373"/>
      <w:bookmarkStart w:id="8119" w:name="_Toc230668928"/>
      <w:bookmarkStart w:id="8120" w:name="_Toc230858454"/>
      <w:bookmarkStart w:id="8121" w:name="_Toc230858824"/>
      <w:bookmarkStart w:id="8122" w:name="_Toc231269506"/>
      <w:bookmarkStart w:id="8123" w:name="_Toc231269911"/>
      <w:bookmarkStart w:id="8124" w:name="_Toc231270295"/>
      <w:bookmarkStart w:id="8125" w:name="_Toc262217210"/>
      <w:bookmarkStart w:id="8126" w:name="_Toc262560646"/>
      <w:bookmarkStart w:id="8127" w:name="_Toc262562725"/>
      <w:bookmarkStart w:id="8128" w:name="_Toc262733815"/>
      <w:bookmarkStart w:id="8129" w:name="_Toc262738589"/>
      <w:bookmarkStart w:id="8130" w:name="_Toc263062993"/>
      <w:bookmarkStart w:id="8131" w:name="_Toc263432605"/>
      <w:bookmarkStart w:id="8132" w:name="_Toc263761120"/>
      <w:bookmarkStart w:id="8133" w:name="_Toc263770512"/>
      <w:bookmarkStart w:id="8134" w:name="_Toc263776024"/>
      <w:bookmarkStart w:id="8135" w:name="_Toc287603353"/>
      <w:bookmarkStart w:id="8136" w:name="_Toc287959927"/>
      <w:bookmarkStart w:id="8137" w:name="_Toc288054008"/>
      <w:bookmarkStart w:id="8138" w:name="_Toc125707772"/>
      <w:r w:rsidRPr="0054339F">
        <w:t>Déclaration de disparition</w:t>
      </w:r>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p>
    <w:p w14:paraId="16499FA7" w14:textId="77777777" w:rsidR="00310D11" w:rsidRPr="00B34622" w:rsidRDefault="00310D11" w:rsidP="00B34622">
      <w:pPr>
        <w:pStyle w:val="Sansinterligne"/>
        <w:numPr>
          <w:ilvl w:val="0"/>
          <w:numId w:val="291"/>
        </w:numPr>
        <w:spacing w:before="120" w:after="120" w:line="276" w:lineRule="auto"/>
        <w:jc w:val="both"/>
        <w:rPr>
          <w:lang w:val="fr-CA"/>
        </w:rPr>
      </w:pPr>
      <w:r w:rsidRPr="00B34622">
        <w:rPr>
          <w:lang w:val="fr-CA"/>
        </w:rPr>
        <w:t>Toute personne qui trouve une épave d’aéronef ou un élément d’aéronef doit en faire la déclaration à l’autorité administrative la plus proche dans les plus brefs délais de la découverte.</w:t>
      </w:r>
    </w:p>
    <w:p w14:paraId="217E8397" w14:textId="77777777" w:rsidR="00310D11" w:rsidRPr="00B34622" w:rsidRDefault="00310D11" w:rsidP="00B34622">
      <w:pPr>
        <w:pStyle w:val="Sansinterligne"/>
        <w:numPr>
          <w:ilvl w:val="0"/>
          <w:numId w:val="291"/>
        </w:numPr>
        <w:spacing w:before="120" w:after="120" w:line="276" w:lineRule="auto"/>
        <w:jc w:val="both"/>
        <w:rPr>
          <w:lang w:val="fr-CA"/>
        </w:rPr>
      </w:pPr>
      <w:r w:rsidRPr="00B34622">
        <w:rPr>
          <w:lang w:val="fr-CA"/>
        </w:rPr>
        <w:t>En cas de disparition sans nouvelle d’un aéronef, l’appareil n’est réputé perdu que trois mois à partir de la date de l’envoi des dernières nouvelles à son propos.</w:t>
      </w:r>
    </w:p>
    <w:p w14:paraId="27CBB286" w14:textId="7AD8AE57" w:rsidR="00310D11" w:rsidRPr="00B34622" w:rsidRDefault="00310D11" w:rsidP="00B34622">
      <w:pPr>
        <w:pStyle w:val="Sansinterligne"/>
        <w:numPr>
          <w:ilvl w:val="0"/>
          <w:numId w:val="291"/>
        </w:numPr>
        <w:spacing w:before="120" w:after="120" w:line="276" w:lineRule="auto"/>
        <w:jc w:val="both"/>
        <w:rPr>
          <w:lang w:val="fr-CA"/>
        </w:rPr>
      </w:pPr>
      <w:r w:rsidRPr="00B34622">
        <w:rPr>
          <w:lang w:val="fr-CA"/>
        </w:rPr>
        <w:t xml:space="preserve">Le décès des personnes se trouvant à bord de l’aéronef peut, après expiration du délai prévu à l’alinéa </w:t>
      </w:r>
      <w:r w:rsidR="003F35D2" w:rsidRPr="00B34622">
        <w:rPr>
          <w:lang w:val="fr-CA"/>
        </w:rPr>
        <w:t>1</w:t>
      </w:r>
      <w:r w:rsidRPr="00B34622">
        <w:rPr>
          <w:lang w:val="fr-CA"/>
        </w:rPr>
        <w:t>, être déclaré par jugement conformément aux dispositions du Code Civil</w:t>
      </w:r>
      <w:r w:rsidR="004921B8" w:rsidRPr="00B34622">
        <w:rPr>
          <w:lang w:val="fr-CA"/>
        </w:rPr>
        <w:t xml:space="preserve"> de l’État membre</w:t>
      </w:r>
      <w:r w:rsidRPr="00B34622">
        <w:rPr>
          <w:lang w:val="fr-CA"/>
        </w:rPr>
        <w:t>.</w:t>
      </w:r>
    </w:p>
    <w:p w14:paraId="4C8C86C3" w14:textId="77777777" w:rsidR="00310D11" w:rsidRDefault="00556ADD" w:rsidP="00B34622">
      <w:pPr>
        <w:pStyle w:val="Sansinterligne"/>
        <w:numPr>
          <w:ilvl w:val="0"/>
          <w:numId w:val="291"/>
        </w:numPr>
        <w:spacing w:before="120" w:after="120" w:line="276" w:lineRule="auto"/>
        <w:jc w:val="both"/>
        <w:rPr>
          <w:lang w:val="fr-CA"/>
        </w:rPr>
      </w:pPr>
      <w:r>
        <w:rPr>
          <w:lang w:val="fr-CA"/>
        </w:rPr>
        <w:t>L’</w:t>
      </w:r>
      <w:r w:rsidR="0034017E">
        <w:rPr>
          <w:lang w:val="fr-CA"/>
        </w:rPr>
        <w:t xml:space="preserve">Autorité de </w:t>
      </w:r>
      <w:r w:rsidR="00EC362C">
        <w:rPr>
          <w:lang w:val="fr-CA"/>
        </w:rPr>
        <w:t>l’aviation</w:t>
      </w:r>
      <w:r w:rsidR="0034017E">
        <w:rPr>
          <w:lang w:val="fr-CA"/>
        </w:rPr>
        <w:t xml:space="preserve"> civile</w:t>
      </w:r>
      <w:r>
        <w:rPr>
          <w:lang w:val="fr-CA"/>
        </w:rPr>
        <w:t xml:space="preserve"> de </w:t>
      </w:r>
      <w:r w:rsidR="00B077A0">
        <w:rPr>
          <w:lang w:val="fr-CA"/>
        </w:rPr>
        <w:t>l’État membre</w:t>
      </w:r>
      <w:r w:rsidR="00310D11">
        <w:rPr>
          <w:lang w:val="fr-CA"/>
        </w:rPr>
        <w:t xml:space="preserve"> pourra, sur demande, déclarer aux autorités responsables, le cas échéant, la présomption de disparition.</w:t>
      </w:r>
    </w:p>
    <w:p w14:paraId="461AB6A3" w14:textId="65A529C7" w:rsidR="00310D11" w:rsidRDefault="00310D11" w:rsidP="00F53758">
      <w:pPr>
        <w:pStyle w:val="Sansinterligne"/>
        <w:numPr>
          <w:ilvl w:val="0"/>
          <w:numId w:val="291"/>
        </w:numPr>
        <w:spacing w:before="120" w:after="120" w:line="276" w:lineRule="auto"/>
        <w:jc w:val="both"/>
        <w:rPr>
          <w:lang w:val="fr-CA"/>
        </w:rPr>
      </w:pPr>
      <w:r>
        <w:rPr>
          <w:lang w:val="fr-CA"/>
        </w:rPr>
        <w:t xml:space="preserve">Les modalités d’exécution des alinéas </w:t>
      </w:r>
      <w:r w:rsidR="00947034">
        <w:rPr>
          <w:lang w:val="fr-CA"/>
        </w:rPr>
        <w:t xml:space="preserve">3 et 4 </w:t>
      </w:r>
      <w:r>
        <w:rPr>
          <w:lang w:val="fr-CA"/>
        </w:rPr>
        <w:t>suivront les dispositions du Code Civil</w:t>
      </w:r>
      <w:r w:rsidR="004921B8">
        <w:rPr>
          <w:lang w:val="fr-CA"/>
        </w:rPr>
        <w:t xml:space="preserve"> de l’État membre</w:t>
      </w:r>
      <w:r>
        <w:rPr>
          <w:lang w:val="fr-CA"/>
        </w:rPr>
        <w:t>.</w:t>
      </w:r>
    </w:p>
    <w:p w14:paraId="09DD7637" w14:textId="45C4E8F5" w:rsidR="002B03A2" w:rsidRPr="0054339F" w:rsidRDefault="00947034" w:rsidP="00F53758">
      <w:pPr>
        <w:pStyle w:val="Title1L"/>
      </w:pPr>
      <w:bookmarkStart w:id="8139" w:name="_Toc125707773"/>
      <w:bookmarkStart w:id="8140" w:name="_Toc287536264"/>
      <w:bookmarkStart w:id="8141" w:name="_Toc287536329"/>
      <w:bookmarkStart w:id="8142" w:name="_Toc287603354"/>
      <w:bookmarkStart w:id="8143" w:name="_Toc287959928"/>
      <w:bookmarkStart w:id="8144" w:name="_Toc288054009"/>
      <w:bookmarkStart w:id="8145" w:name="_Toc335952"/>
      <w:bookmarkStart w:id="8146" w:name="_Toc523892"/>
      <w:bookmarkStart w:id="8147" w:name="_Toc104786058"/>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r w:rsidRPr="0054339F">
        <w:t>ENQUÊTE</w:t>
      </w:r>
      <w:r>
        <w:t>s</w:t>
      </w:r>
      <w:r w:rsidRPr="0054339F">
        <w:t xml:space="preserve"> TECHNIQUE</w:t>
      </w:r>
      <w:r>
        <w:t xml:space="preserve">s sur LES </w:t>
      </w:r>
      <w:r w:rsidR="00A52FA3">
        <w:t xml:space="preserve">ACCIDENTS ET INCIDENTS </w:t>
      </w:r>
      <w:r>
        <w:t>D’AÉRONEFS CIVILS</w:t>
      </w:r>
      <w:bookmarkEnd w:id="8139"/>
      <w:r w:rsidR="00A52FA3">
        <w:t xml:space="preserve"> </w:t>
      </w:r>
      <w:bookmarkEnd w:id="8140"/>
      <w:bookmarkEnd w:id="8141"/>
      <w:bookmarkEnd w:id="8142"/>
      <w:bookmarkEnd w:id="8143"/>
      <w:bookmarkEnd w:id="8144"/>
    </w:p>
    <w:p w14:paraId="100CDE25" w14:textId="189B6F2F" w:rsidR="002B03A2" w:rsidRPr="00F53758" w:rsidRDefault="00A52FA3" w:rsidP="002D6339">
      <w:pPr>
        <w:pStyle w:val="Title2L"/>
        <w:tabs>
          <w:tab w:val="clear" w:pos="2310"/>
          <w:tab w:val="clear" w:pos="3981"/>
          <w:tab w:val="num" w:pos="2977"/>
        </w:tabs>
        <w:spacing w:before="120" w:line="276" w:lineRule="auto"/>
        <w:ind w:left="2835" w:hanging="2410"/>
        <w:rPr>
          <w:rFonts w:ascii="Arial Gras" w:hAnsi="Arial Gras"/>
          <w:caps/>
          <w:smallCaps w:val="0"/>
          <w:sz w:val="24"/>
          <w:szCs w:val="24"/>
        </w:rPr>
      </w:pPr>
      <w:bookmarkStart w:id="8148" w:name="_Toc287536265"/>
      <w:bookmarkStart w:id="8149" w:name="_Toc287536330"/>
      <w:bookmarkStart w:id="8150" w:name="_Toc287603355"/>
      <w:bookmarkStart w:id="8151" w:name="_Toc287959929"/>
      <w:bookmarkStart w:id="8152" w:name="_Toc288054010"/>
      <w:bookmarkStart w:id="8153" w:name="_Toc125707774"/>
      <w:r w:rsidRPr="00FE016C">
        <w:rPr>
          <w:rFonts w:ascii="Arial Gras" w:hAnsi="Arial Gras"/>
          <w:smallCaps w:val="0"/>
          <w:sz w:val="24"/>
          <w:szCs w:val="24"/>
        </w:rPr>
        <w:t>DISPOSITIONS G</w:t>
      </w:r>
      <w:r>
        <w:rPr>
          <w:rFonts w:ascii="Arial Gras" w:hAnsi="Arial Gras"/>
          <w:smallCaps w:val="0"/>
          <w:sz w:val="24"/>
          <w:szCs w:val="24"/>
        </w:rPr>
        <w:t>É</w:t>
      </w:r>
      <w:r w:rsidRPr="00FE016C">
        <w:rPr>
          <w:rFonts w:ascii="Arial Gras" w:hAnsi="Arial Gras"/>
          <w:smallCaps w:val="0"/>
          <w:sz w:val="24"/>
          <w:szCs w:val="24"/>
        </w:rPr>
        <w:t>N</w:t>
      </w:r>
      <w:r>
        <w:rPr>
          <w:rFonts w:ascii="Arial Gras" w:hAnsi="Arial Gras"/>
          <w:smallCaps w:val="0"/>
          <w:sz w:val="24"/>
          <w:szCs w:val="24"/>
        </w:rPr>
        <w:t>É</w:t>
      </w:r>
      <w:r w:rsidRPr="00FE016C">
        <w:rPr>
          <w:rFonts w:ascii="Arial Gras" w:hAnsi="Arial Gras"/>
          <w:smallCaps w:val="0"/>
          <w:sz w:val="24"/>
          <w:szCs w:val="24"/>
        </w:rPr>
        <w:t>RALES</w:t>
      </w:r>
      <w:bookmarkEnd w:id="8148"/>
      <w:bookmarkEnd w:id="8149"/>
      <w:bookmarkEnd w:id="8150"/>
      <w:bookmarkEnd w:id="8151"/>
      <w:bookmarkEnd w:id="8152"/>
      <w:bookmarkEnd w:id="8153"/>
    </w:p>
    <w:p w14:paraId="282B4166" w14:textId="51A5DDD8" w:rsidR="00047518" w:rsidRPr="00FE016C" w:rsidRDefault="00047518" w:rsidP="00B32D80">
      <w:pPr>
        <w:pStyle w:val="Title4L"/>
      </w:pPr>
      <w:bookmarkStart w:id="8154" w:name="_Toc125707775"/>
      <w:r>
        <w:t>Champ d’application</w:t>
      </w:r>
      <w:bookmarkEnd w:id="8154"/>
    </w:p>
    <w:p w14:paraId="27FE9C36" w14:textId="5E868BCF" w:rsidR="00047518" w:rsidRPr="00F53758" w:rsidRDefault="00047518" w:rsidP="00F53758">
      <w:pPr>
        <w:pStyle w:val="Sansinterligne"/>
        <w:numPr>
          <w:ilvl w:val="0"/>
          <w:numId w:val="292"/>
        </w:numPr>
        <w:spacing w:before="120" w:after="120" w:line="276" w:lineRule="auto"/>
        <w:jc w:val="both"/>
        <w:rPr>
          <w:lang w:val="fr-CA"/>
        </w:rPr>
      </w:pPr>
      <w:r w:rsidRPr="00F53758">
        <w:rPr>
          <w:lang w:val="fr-CA"/>
        </w:rPr>
        <w:t>Le présent titre concerne les enquêtes</w:t>
      </w:r>
      <w:r w:rsidR="008E2CEE">
        <w:rPr>
          <w:lang w:val="fr-CA"/>
        </w:rPr>
        <w:t xml:space="preserve"> techniques </w:t>
      </w:r>
      <w:r w:rsidRPr="00F53758">
        <w:rPr>
          <w:lang w:val="fr-CA"/>
        </w:rPr>
        <w:t xml:space="preserve"> sur les accidents et incidents de l'aviation civile qui se sont produits sur le territoire ou dans l’espace aérien d</w:t>
      </w:r>
      <w:r w:rsidR="008E2CEE">
        <w:rPr>
          <w:lang w:val="fr-CA"/>
        </w:rPr>
        <w:t xml:space="preserve">’un </w:t>
      </w:r>
      <w:r w:rsidRPr="00F53758">
        <w:rPr>
          <w:lang w:val="fr-CA"/>
        </w:rPr>
        <w:t xml:space="preserve">État membre. </w:t>
      </w:r>
    </w:p>
    <w:p w14:paraId="6DBB86FA" w14:textId="77777777" w:rsidR="00047518" w:rsidRPr="00F53758" w:rsidRDefault="00047518" w:rsidP="00F53758">
      <w:pPr>
        <w:pStyle w:val="Sansinterligne"/>
        <w:numPr>
          <w:ilvl w:val="0"/>
          <w:numId w:val="292"/>
        </w:numPr>
        <w:spacing w:before="120" w:after="120" w:line="276" w:lineRule="auto"/>
        <w:jc w:val="both"/>
        <w:rPr>
          <w:lang w:val="fr-CA"/>
        </w:rPr>
      </w:pPr>
      <w:r w:rsidRPr="00F53758">
        <w:rPr>
          <w:lang w:val="fr-CA"/>
        </w:rPr>
        <w:t>Le présent titre s'applique également en dehors du territoire ou de l’espace aérien d’un État membre, si l’accident ou l’incident concerne un aéronef immatriculé dans cet État membre ou exploité par une personne physique ou morale ayant dans cet État membre son siège statutaire ou son principal établissement et si :</w:t>
      </w:r>
    </w:p>
    <w:p w14:paraId="4E3609F9" w14:textId="77777777" w:rsidR="00047518" w:rsidRPr="002B0CD6" w:rsidRDefault="00047518" w:rsidP="00047518">
      <w:pPr>
        <w:pStyle w:val="Sansinterligne"/>
        <w:numPr>
          <w:ilvl w:val="0"/>
          <w:numId w:val="74"/>
        </w:numPr>
        <w:spacing w:before="120" w:after="120" w:line="276" w:lineRule="auto"/>
        <w:jc w:val="both"/>
      </w:pPr>
      <w:r w:rsidRPr="002B0CD6">
        <w:t>l’accident ou l’incident survenant sur le territoire ou dans l’espace aérien d’un autre État, ce dernier n’ouvre pas une enquête technique ;</w:t>
      </w:r>
    </w:p>
    <w:p w14:paraId="0A2977B1" w14:textId="77777777" w:rsidR="00047518" w:rsidRPr="002B0CD6" w:rsidRDefault="00047518" w:rsidP="00047518">
      <w:pPr>
        <w:pStyle w:val="Sansinterligne"/>
        <w:numPr>
          <w:ilvl w:val="0"/>
          <w:numId w:val="74"/>
        </w:numPr>
        <w:spacing w:before="120" w:after="120" w:line="276" w:lineRule="auto"/>
        <w:jc w:val="both"/>
      </w:pPr>
      <w:r w:rsidRPr="002B0CD6">
        <w:t>l’accident ou l’incident concernant un aéronef immatriculé dans un autre État, ce dernier n’ouvre pas une enquête technique.</w:t>
      </w:r>
    </w:p>
    <w:p w14:paraId="73E179CB" w14:textId="77777777" w:rsidR="00047518" w:rsidRPr="002B0CD6" w:rsidRDefault="00047518" w:rsidP="00F53758">
      <w:pPr>
        <w:pStyle w:val="Sansinterligne"/>
        <w:numPr>
          <w:ilvl w:val="0"/>
          <w:numId w:val="292"/>
        </w:numPr>
        <w:spacing w:before="120" w:after="120" w:line="276" w:lineRule="auto"/>
        <w:jc w:val="both"/>
        <w:rPr>
          <w:lang w:val="fr-CA"/>
        </w:rPr>
      </w:pPr>
      <w:r w:rsidRPr="00F53758">
        <w:rPr>
          <w:lang w:val="fr-CA"/>
        </w:rPr>
        <w:t>Le présent titre ne s’applique pas aux</w:t>
      </w:r>
      <w:r w:rsidRPr="002B0CD6">
        <w:rPr>
          <w:lang w:val="fr-CA"/>
        </w:rPr>
        <w:t xml:space="preserve"> </w:t>
      </w:r>
      <w:r w:rsidRPr="00F53758">
        <w:t>aéronef</w:t>
      </w:r>
      <w:r w:rsidRPr="002B0CD6">
        <w:rPr>
          <w:lang w:val="fr-CA"/>
        </w:rPr>
        <w:t>s conçus exclusivement à usage militaire ou exploités en circulation aérienne militaire ou de ceux appartenant à un autre État qui ne sont pas inscrits au registre d'immatriculation des aéronefs civils de cet État.</w:t>
      </w:r>
    </w:p>
    <w:p w14:paraId="58B2F3D4" w14:textId="77777777" w:rsidR="002B03A2" w:rsidRPr="00FE016C" w:rsidRDefault="002B03A2" w:rsidP="00B32D80">
      <w:pPr>
        <w:pStyle w:val="Title4L"/>
      </w:pPr>
      <w:bookmarkStart w:id="8155" w:name="_Toc287603357"/>
      <w:bookmarkStart w:id="8156" w:name="_Toc287959931"/>
      <w:bookmarkStart w:id="8157" w:name="_Toc288054012"/>
      <w:bookmarkStart w:id="8158" w:name="_Toc125707776"/>
      <w:r w:rsidRPr="00FE016C">
        <w:t>Déclaration par le commandant de bord</w:t>
      </w:r>
      <w:bookmarkEnd w:id="8155"/>
      <w:bookmarkEnd w:id="8156"/>
      <w:bookmarkEnd w:id="8157"/>
      <w:bookmarkEnd w:id="8158"/>
    </w:p>
    <w:p w14:paraId="6440E34E" w14:textId="0D6822FE" w:rsidR="002B03A2" w:rsidRPr="00F53758" w:rsidRDefault="002B03A2" w:rsidP="00F53758">
      <w:pPr>
        <w:pStyle w:val="Sansinterligne"/>
        <w:numPr>
          <w:ilvl w:val="0"/>
          <w:numId w:val="294"/>
        </w:numPr>
        <w:spacing w:before="120" w:after="120" w:line="276" w:lineRule="auto"/>
        <w:jc w:val="both"/>
        <w:rPr>
          <w:lang w:val="fr-CA"/>
        </w:rPr>
      </w:pPr>
      <w:r w:rsidRPr="00F53758">
        <w:rPr>
          <w:lang w:val="fr-CA"/>
        </w:rPr>
        <w:t xml:space="preserve">Tout accident ou incident affectant ou pouvant affecter la sécurité d'un aéronef civil, survenu au sol ou dans </w:t>
      </w:r>
      <w:r w:rsidR="000E1E1B" w:rsidRPr="00F53758">
        <w:rPr>
          <w:lang w:val="fr-CA"/>
        </w:rPr>
        <w:t>I‘espace</w:t>
      </w:r>
      <w:r w:rsidRPr="00F53758">
        <w:rPr>
          <w:lang w:val="fr-CA"/>
        </w:rPr>
        <w:t xml:space="preserve"> aérien soumis à la souveraineté d’un État membre doit être déclaré par le commandant de bord soit aux autorités aéroportuaires les plus proches soit au centre de contrôle aérien avec lequel il est en liaison. La déclaration précise si </w:t>
      </w:r>
      <w:r w:rsidR="000E1E1B" w:rsidRPr="00F53758">
        <w:rPr>
          <w:lang w:val="fr-CA"/>
        </w:rPr>
        <w:t>I’événement</w:t>
      </w:r>
      <w:r w:rsidRPr="00F53758">
        <w:rPr>
          <w:lang w:val="fr-CA"/>
        </w:rPr>
        <w:t xml:space="preserve"> a causé des dommages aux personnes ou aux biens.</w:t>
      </w:r>
    </w:p>
    <w:p w14:paraId="285D18A1" w14:textId="77777777" w:rsidR="002B03A2" w:rsidRPr="00F53758" w:rsidRDefault="002B03A2" w:rsidP="00F53758">
      <w:pPr>
        <w:pStyle w:val="Sansinterligne"/>
        <w:numPr>
          <w:ilvl w:val="0"/>
          <w:numId w:val="294"/>
        </w:numPr>
        <w:spacing w:before="120" w:after="120" w:line="276" w:lineRule="auto"/>
        <w:jc w:val="both"/>
        <w:rPr>
          <w:lang w:val="fr-CA"/>
        </w:rPr>
      </w:pPr>
      <w:r w:rsidRPr="00F53758">
        <w:rPr>
          <w:lang w:val="fr-CA"/>
        </w:rPr>
        <w:t xml:space="preserve">Si le commandant de bord est </w:t>
      </w:r>
      <w:r w:rsidR="006E6BE8" w:rsidRPr="00F53758">
        <w:rPr>
          <w:lang w:val="fr-CA"/>
        </w:rPr>
        <w:t>empêché</w:t>
      </w:r>
      <w:r w:rsidRPr="00F53758">
        <w:rPr>
          <w:lang w:val="fr-CA"/>
        </w:rPr>
        <w:t xml:space="preserve"> de faire la déclaration mentionnée ci-dessus, celle-ci incombe aux autres membres de I’équipage, aux dirigeants de la société exploitant I'aéronef, au président de I'aéro-club dont dépend I'aéronef, ou au propriétaire de I'appareil. </w:t>
      </w:r>
    </w:p>
    <w:p w14:paraId="1686A48B" w14:textId="1E051B5E" w:rsidR="002B03A2" w:rsidRPr="00F53758" w:rsidRDefault="002B03A2" w:rsidP="00F53758">
      <w:pPr>
        <w:pStyle w:val="Sansinterligne"/>
        <w:numPr>
          <w:ilvl w:val="0"/>
          <w:numId w:val="294"/>
        </w:numPr>
        <w:spacing w:before="120" w:after="120" w:line="276" w:lineRule="auto"/>
        <w:jc w:val="both"/>
        <w:rPr>
          <w:lang w:val="fr-CA"/>
        </w:rPr>
      </w:pPr>
      <w:r w:rsidRPr="00F53758">
        <w:rPr>
          <w:lang w:val="fr-CA"/>
        </w:rPr>
        <w:t xml:space="preserve">La déclaration est aussi faite au </w:t>
      </w:r>
      <w:r w:rsidR="00FC25E5" w:rsidRPr="00F53758">
        <w:rPr>
          <w:lang w:val="fr-CA"/>
        </w:rPr>
        <w:t xml:space="preserve">Service </w:t>
      </w:r>
      <w:r w:rsidRPr="00F53758">
        <w:rPr>
          <w:lang w:val="fr-CA"/>
        </w:rPr>
        <w:t>d’enquêtes.</w:t>
      </w:r>
    </w:p>
    <w:p w14:paraId="466329FC" w14:textId="77777777" w:rsidR="002B03A2" w:rsidRPr="00FE016C" w:rsidRDefault="002B03A2" w:rsidP="00B32D80">
      <w:pPr>
        <w:pStyle w:val="Title4L"/>
      </w:pPr>
      <w:bookmarkStart w:id="8159" w:name="_Toc287603358"/>
      <w:bookmarkStart w:id="8160" w:name="_Toc287959932"/>
      <w:bookmarkStart w:id="8161" w:name="_Toc288054013"/>
      <w:bookmarkStart w:id="8162" w:name="_Toc125707777"/>
      <w:r w:rsidRPr="00FE016C">
        <w:t>Accident ou incident survenu hors du territoire</w:t>
      </w:r>
      <w:bookmarkEnd w:id="8159"/>
      <w:bookmarkEnd w:id="8160"/>
      <w:bookmarkEnd w:id="8161"/>
      <w:bookmarkEnd w:id="8162"/>
    </w:p>
    <w:p w14:paraId="654E78F1" w14:textId="44F7AEF4" w:rsidR="006E6BE8" w:rsidRPr="00FE016C" w:rsidRDefault="002B03A2" w:rsidP="00AA5220">
      <w:pPr>
        <w:pStyle w:val="StyleJustifi"/>
      </w:pPr>
      <w:r w:rsidRPr="00FE016C">
        <w:t xml:space="preserve">Lorsque I'accident ou incident est survenu à un aéronef immatriculé dans un État membre hors du territoire ou de I'espace aérien soumis à la souveraineté de l’État membre, la déclaration prévue à l’article </w:t>
      </w:r>
      <w:r w:rsidR="008E2CEE">
        <w:t>XIII.1.2</w:t>
      </w:r>
      <w:r w:rsidR="00FC25E5">
        <w:t xml:space="preserve"> </w:t>
      </w:r>
      <w:r w:rsidRPr="00FE016C">
        <w:t>est effectuée par les mêmes personnes au service mentionné ci-dessus ainsi que, le cas échéant, aux autorités de I'État du lieu de I'évènement.</w:t>
      </w:r>
    </w:p>
    <w:p w14:paraId="0E82B1EF" w14:textId="77777777" w:rsidR="006E6BE8" w:rsidRPr="00FE016C" w:rsidRDefault="006E6BE8" w:rsidP="00B32D80">
      <w:pPr>
        <w:pStyle w:val="Title4L"/>
      </w:pPr>
      <w:bookmarkStart w:id="8163" w:name="_Toc287603359"/>
      <w:bookmarkStart w:id="8164" w:name="_Toc287959933"/>
      <w:bookmarkStart w:id="8165" w:name="_Toc288054014"/>
      <w:bookmarkStart w:id="8166" w:name="_Toc125707778"/>
      <w:r w:rsidRPr="00FE016C">
        <w:t>Déclaration par les dirigeants d’entreprise</w:t>
      </w:r>
      <w:bookmarkEnd w:id="8163"/>
      <w:bookmarkEnd w:id="8164"/>
      <w:bookmarkEnd w:id="8165"/>
      <w:bookmarkEnd w:id="8166"/>
    </w:p>
    <w:p w14:paraId="46F0E561" w14:textId="6CFF9D41" w:rsidR="006E6BE8" w:rsidRPr="00FE016C" w:rsidRDefault="006E6BE8" w:rsidP="002D6339">
      <w:pPr>
        <w:spacing w:before="120" w:after="120" w:line="276" w:lineRule="auto"/>
        <w:jc w:val="both"/>
        <w:rPr>
          <w:lang w:val="fr-CA"/>
        </w:rPr>
      </w:pPr>
      <w:r w:rsidRPr="00FE016C">
        <w:rPr>
          <w:lang w:val="fr-CA"/>
        </w:rPr>
        <w:t xml:space="preserve">Les dirigeants des entreprises assurant la conception, la fabrication, l'entretien ou le contrôle des aéronefs, de leurs moteurs ou de leurs équipements, et ayant dans </w:t>
      </w:r>
      <w:r w:rsidR="00B906D1">
        <w:rPr>
          <w:lang w:val="fr-CA"/>
        </w:rPr>
        <w:t xml:space="preserve">un </w:t>
      </w:r>
      <w:r w:rsidR="00015F56" w:rsidRPr="00FE016C">
        <w:rPr>
          <w:lang w:val="fr-CA"/>
        </w:rPr>
        <w:t>État membre</w:t>
      </w:r>
      <w:r w:rsidRPr="00FE016C">
        <w:rPr>
          <w:lang w:val="fr-CA"/>
        </w:rPr>
        <w:t xml:space="preserve"> leur siège statutaire ou leur principal établissement informent sans retard le </w:t>
      </w:r>
      <w:r w:rsidR="00FC25E5">
        <w:rPr>
          <w:lang w:val="fr-CA"/>
        </w:rPr>
        <w:t>Service</w:t>
      </w:r>
      <w:r w:rsidR="00FC25E5" w:rsidRPr="00FE016C">
        <w:rPr>
          <w:lang w:val="fr-CA"/>
        </w:rPr>
        <w:t xml:space="preserve"> </w:t>
      </w:r>
      <w:r w:rsidRPr="00FE016C">
        <w:rPr>
          <w:lang w:val="fr-CA"/>
        </w:rPr>
        <w:t xml:space="preserve">d’enquêtes de tout accident, de tout incident ou de tout événement survenu à ces aéronefs, moteurs ou équipements, dès qu'ils en ont connaissance et quel que soit le lieu </w:t>
      </w:r>
      <w:r w:rsidR="00132AD4" w:rsidRPr="00FE016C">
        <w:rPr>
          <w:lang w:val="fr-CA"/>
        </w:rPr>
        <w:t>d’occurrence</w:t>
      </w:r>
      <w:r w:rsidRPr="00FE016C">
        <w:rPr>
          <w:lang w:val="fr-CA"/>
        </w:rPr>
        <w:t xml:space="preserve">. </w:t>
      </w:r>
    </w:p>
    <w:p w14:paraId="229CA5FD" w14:textId="3E66CDB5" w:rsidR="006E6BE8" w:rsidRPr="00FE016C" w:rsidRDefault="006E6BE8" w:rsidP="00B32D80">
      <w:pPr>
        <w:pStyle w:val="Title4L"/>
      </w:pPr>
      <w:bookmarkStart w:id="8167" w:name="_Toc287603360"/>
      <w:bookmarkStart w:id="8168" w:name="_Toc287959934"/>
      <w:bookmarkStart w:id="8169" w:name="_Toc288054015"/>
      <w:bookmarkStart w:id="8170" w:name="_Toc125707779"/>
      <w:r w:rsidRPr="00FE016C">
        <w:t>Déclaration des agents chargés du contrôle</w:t>
      </w:r>
      <w:bookmarkEnd w:id="8167"/>
      <w:bookmarkEnd w:id="8168"/>
      <w:bookmarkEnd w:id="8169"/>
      <w:r w:rsidR="00FC25E5">
        <w:t xml:space="preserve"> de la circulation aérienne</w:t>
      </w:r>
      <w:bookmarkEnd w:id="8170"/>
    </w:p>
    <w:p w14:paraId="6E989607" w14:textId="281DDD28" w:rsidR="002B03A2" w:rsidRPr="00FE016C" w:rsidRDefault="006E6BE8" w:rsidP="00AA5220">
      <w:pPr>
        <w:pStyle w:val="StyleJustifi"/>
      </w:pPr>
      <w:r w:rsidRPr="00FE016C">
        <w:rPr>
          <w:lang w:val="fr-CA"/>
        </w:rPr>
        <w:t xml:space="preserve">Les agents chargés du contrôle de la circulation aérienne qui constatent ou sont informés d'un accident ou d'un incident en informent le </w:t>
      </w:r>
      <w:r w:rsidR="00FC25E5">
        <w:rPr>
          <w:lang w:val="fr-CA"/>
        </w:rPr>
        <w:t>Service</w:t>
      </w:r>
      <w:r w:rsidR="00FC25E5" w:rsidRPr="00FE016C">
        <w:rPr>
          <w:lang w:val="fr-CA"/>
        </w:rPr>
        <w:t xml:space="preserve"> </w:t>
      </w:r>
      <w:r w:rsidRPr="00FE016C">
        <w:rPr>
          <w:lang w:val="fr-CA"/>
        </w:rPr>
        <w:t>d’enquêtes. Ils prennent les dispositions de nature à préserver les informations pouvant être utiles à une enquête technique.</w:t>
      </w:r>
    </w:p>
    <w:p w14:paraId="6EC07071" w14:textId="77777777" w:rsidR="002B03A2" w:rsidRPr="00FE016C" w:rsidRDefault="002B03A2" w:rsidP="00B32D80">
      <w:pPr>
        <w:pStyle w:val="Title4L"/>
      </w:pPr>
      <w:bookmarkStart w:id="8171" w:name="_Toc287603361"/>
      <w:bookmarkStart w:id="8172" w:name="_Toc287959935"/>
      <w:bookmarkStart w:id="8173" w:name="_Toc288054016"/>
      <w:bookmarkStart w:id="8174" w:name="_Toc125707780"/>
      <w:r w:rsidRPr="00FE016C">
        <w:t xml:space="preserve">Déclaration par </w:t>
      </w:r>
      <w:r w:rsidR="008905E5" w:rsidRPr="00FE016C">
        <w:t xml:space="preserve">des </w:t>
      </w:r>
      <w:r w:rsidRPr="00FE016C">
        <w:t>personne</w:t>
      </w:r>
      <w:bookmarkEnd w:id="8171"/>
      <w:bookmarkEnd w:id="8172"/>
      <w:bookmarkEnd w:id="8173"/>
      <w:r w:rsidR="008905E5" w:rsidRPr="00FE016C">
        <w:t>s tierces</w:t>
      </w:r>
      <w:bookmarkEnd w:id="8174"/>
    </w:p>
    <w:p w14:paraId="67A6A073" w14:textId="1CBA0D24" w:rsidR="002B03A2" w:rsidRPr="00FE016C" w:rsidRDefault="00103CE5" w:rsidP="002D6339">
      <w:pPr>
        <w:pStyle w:val="Sansinterligne"/>
        <w:spacing w:before="120" w:after="120" w:line="276" w:lineRule="auto"/>
        <w:jc w:val="both"/>
        <w:rPr>
          <w:lang w:val="fr-CA"/>
        </w:rPr>
      </w:pPr>
      <w:r w:rsidRPr="00FE016C">
        <w:rPr>
          <w:lang w:val="fr-CA"/>
        </w:rPr>
        <w:t>L</w:t>
      </w:r>
      <w:r w:rsidR="006E6BE8" w:rsidRPr="00FE016C">
        <w:rPr>
          <w:lang w:val="fr-CA"/>
        </w:rPr>
        <w:t>a liste des personnes</w:t>
      </w:r>
      <w:r w:rsidR="00015F56" w:rsidRPr="00FE016C">
        <w:rPr>
          <w:lang w:val="fr-CA"/>
        </w:rPr>
        <w:t xml:space="preserve"> </w:t>
      </w:r>
      <w:r w:rsidR="002B03A2" w:rsidRPr="00FE016C">
        <w:rPr>
          <w:lang w:val="fr-CA"/>
        </w:rPr>
        <w:t xml:space="preserve">qui, dans l'exercice d'une activité régie par le présent Code, </w:t>
      </w:r>
      <w:r w:rsidR="00132AD4" w:rsidRPr="00FE016C">
        <w:rPr>
          <w:lang w:val="fr-CA"/>
        </w:rPr>
        <w:t>ont</w:t>
      </w:r>
      <w:r w:rsidR="002B03A2" w:rsidRPr="00FE016C">
        <w:rPr>
          <w:lang w:val="fr-CA"/>
        </w:rPr>
        <w:t xml:space="preserve"> connaissance d'un accident</w:t>
      </w:r>
      <w:r w:rsidR="006E6BE8" w:rsidRPr="00FE016C">
        <w:rPr>
          <w:lang w:val="fr-CA"/>
        </w:rPr>
        <w:t>,</w:t>
      </w:r>
      <w:r w:rsidR="002B03A2" w:rsidRPr="00FE016C">
        <w:rPr>
          <w:lang w:val="fr-CA"/>
        </w:rPr>
        <w:t xml:space="preserve"> ou d'un incident </w:t>
      </w:r>
      <w:r w:rsidR="006E6BE8" w:rsidRPr="00FE016C">
        <w:rPr>
          <w:lang w:val="fr-CA"/>
        </w:rPr>
        <w:t xml:space="preserve">ou d’un événement </w:t>
      </w:r>
      <w:r w:rsidR="002B03A2" w:rsidRPr="00FE016C">
        <w:rPr>
          <w:lang w:val="fr-CA"/>
        </w:rPr>
        <w:t>d'aviation civile</w:t>
      </w:r>
      <w:r w:rsidR="006E6BE8" w:rsidRPr="00FE016C">
        <w:rPr>
          <w:lang w:val="fr-CA"/>
        </w:rPr>
        <w:t xml:space="preserve">, </w:t>
      </w:r>
      <w:r w:rsidR="00132AD4" w:rsidRPr="00FE016C">
        <w:rPr>
          <w:lang w:val="fr-CA"/>
        </w:rPr>
        <w:t xml:space="preserve">et qui </w:t>
      </w:r>
      <w:r w:rsidR="006E6BE8" w:rsidRPr="00FE016C">
        <w:rPr>
          <w:lang w:val="fr-CA"/>
        </w:rPr>
        <w:t>sont tenues</w:t>
      </w:r>
      <w:r w:rsidR="002B03A2" w:rsidRPr="00FE016C">
        <w:rPr>
          <w:lang w:val="fr-CA"/>
        </w:rPr>
        <w:t xml:space="preserve"> d'en rendre compte sans délai au </w:t>
      </w:r>
      <w:r w:rsidR="008E5391">
        <w:rPr>
          <w:lang w:val="fr-CA"/>
        </w:rPr>
        <w:t>Service</w:t>
      </w:r>
      <w:r w:rsidR="008E5391" w:rsidRPr="00FE016C">
        <w:rPr>
          <w:lang w:val="fr-CA"/>
        </w:rPr>
        <w:t xml:space="preserve"> </w:t>
      </w:r>
      <w:r w:rsidR="002B03A2" w:rsidRPr="00FE016C">
        <w:rPr>
          <w:lang w:val="fr-CA"/>
        </w:rPr>
        <w:t xml:space="preserve">d’enquêtes ou, le cas échéant, à </w:t>
      </w:r>
      <w:r w:rsidR="00132AD4" w:rsidRPr="00FE016C">
        <w:rPr>
          <w:lang w:val="fr-CA"/>
        </w:rPr>
        <w:t>leur</w:t>
      </w:r>
      <w:r w:rsidR="002B03A2" w:rsidRPr="00FE016C">
        <w:rPr>
          <w:lang w:val="fr-CA"/>
        </w:rPr>
        <w:t xml:space="preserve"> employeur</w:t>
      </w:r>
      <w:r w:rsidR="006E6BE8" w:rsidRPr="00FE016C">
        <w:rPr>
          <w:lang w:val="fr-CA"/>
        </w:rPr>
        <w:t xml:space="preserve">, </w:t>
      </w:r>
      <w:r w:rsidRPr="00FE016C">
        <w:rPr>
          <w:lang w:val="fr-CA"/>
        </w:rPr>
        <w:t>et</w:t>
      </w:r>
      <w:r w:rsidR="002B03A2" w:rsidRPr="00FE016C">
        <w:rPr>
          <w:lang w:val="fr-CA"/>
        </w:rPr>
        <w:t xml:space="preserve"> les modalités </w:t>
      </w:r>
      <w:r w:rsidRPr="00FE016C">
        <w:rPr>
          <w:lang w:val="fr-CA"/>
        </w:rPr>
        <w:t xml:space="preserve">à cet effet, sont </w:t>
      </w:r>
      <w:r w:rsidR="002B03A2" w:rsidRPr="00FE016C">
        <w:rPr>
          <w:lang w:val="fr-CA"/>
        </w:rPr>
        <w:t xml:space="preserve">fixées par voie réglementaire. </w:t>
      </w:r>
    </w:p>
    <w:p w14:paraId="7E66504A" w14:textId="77777777" w:rsidR="002B03A2" w:rsidRPr="00FE016C" w:rsidRDefault="008905E5" w:rsidP="00B32D80">
      <w:pPr>
        <w:pStyle w:val="Title4L"/>
      </w:pPr>
      <w:bookmarkStart w:id="8175" w:name="_Toc287603362"/>
      <w:bookmarkStart w:id="8176" w:name="_Toc287959936"/>
      <w:bookmarkStart w:id="8177" w:name="_Toc288054017"/>
      <w:bookmarkStart w:id="8178" w:name="_Toc125707781"/>
      <w:r w:rsidRPr="00FE016C">
        <w:t>Protection des témoins</w:t>
      </w:r>
      <w:bookmarkEnd w:id="8175"/>
      <w:bookmarkEnd w:id="8176"/>
      <w:bookmarkEnd w:id="8177"/>
      <w:bookmarkEnd w:id="8178"/>
    </w:p>
    <w:p w14:paraId="36231208" w14:textId="77777777" w:rsidR="002B03A2" w:rsidRPr="00FE016C" w:rsidRDefault="002B03A2" w:rsidP="002D6339">
      <w:pPr>
        <w:pStyle w:val="Sansinterligne"/>
        <w:spacing w:before="120" w:after="120" w:line="276" w:lineRule="auto"/>
        <w:jc w:val="both"/>
        <w:rPr>
          <w:lang w:val="fr-CA"/>
        </w:rPr>
      </w:pPr>
      <w:r w:rsidRPr="00FE016C">
        <w:rPr>
          <w:lang w:val="fr-CA"/>
        </w:rPr>
        <w:t>Aucune sanction administrative, disciplinaire</w:t>
      </w:r>
      <w:r w:rsidR="008905E5" w:rsidRPr="00FE016C">
        <w:rPr>
          <w:lang w:val="fr-CA"/>
        </w:rPr>
        <w:t>,</w:t>
      </w:r>
      <w:r w:rsidRPr="00FE016C">
        <w:rPr>
          <w:lang w:val="fr-CA"/>
        </w:rPr>
        <w:t xml:space="preserve"> professionnelle </w:t>
      </w:r>
      <w:r w:rsidR="008905E5" w:rsidRPr="00FE016C">
        <w:rPr>
          <w:lang w:val="fr-CA"/>
        </w:rPr>
        <w:t xml:space="preserve">ou pénale </w:t>
      </w:r>
      <w:r w:rsidRPr="00FE016C">
        <w:rPr>
          <w:lang w:val="fr-CA"/>
        </w:rPr>
        <w:t>ne peut être infligée à une personne qui a rendu compte d'un accident</w:t>
      </w:r>
      <w:r w:rsidR="006E6BE8" w:rsidRPr="00FE016C">
        <w:rPr>
          <w:lang w:val="fr-CA"/>
        </w:rPr>
        <w:t xml:space="preserve">, </w:t>
      </w:r>
      <w:r w:rsidRPr="00FE016C">
        <w:rPr>
          <w:lang w:val="fr-CA"/>
        </w:rPr>
        <w:t xml:space="preserve">ou d'un incident </w:t>
      </w:r>
      <w:r w:rsidR="006E6BE8" w:rsidRPr="00FE016C">
        <w:rPr>
          <w:lang w:val="fr-CA"/>
        </w:rPr>
        <w:t xml:space="preserve">ou d’un évènement </w:t>
      </w:r>
      <w:r w:rsidRPr="00FE016C">
        <w:rPr>
          <w:lang w:val="fr-CA"/>
        </w:rPr>
        <w:t>d'aviation civile qu'elle ait été ou non impliquée dans cet accident</w:t>
      </w:r>
      <w:r w:rsidR="006E6BE8" w:rsidRPr="00FE016C">
        <w:rPr>
          <w:lang w:val="fr-CA"/>
        </w:rPr>
        <w:t xml:space="preserve">, </w:t>
      </w:r>
      <w:r w:rsidRPr="00FE016C">
        <w:rPr>
          <w:lang w:val="fr-CA"/>
        </w:rPr>
        <w:t>ou incident</w:t>
      </w:r>
      <w:r w:rsidR="006E6BE8" w:rsidRPr="00FE016C">
        <w:rPr>
          <w:lang w:val="fr-CA"/>
        </w:rPr>
        <w:t xml:space="preserve"> ou évènement</w:t>
      </w:r>
      <w:r w:rsidRPr="00FE016C">
        <w:rPr>
          <w:lang w:val="fr-CA"/>
        </w:rPr>
        <w:t xml:space="preserve">, sauf si elle s'est elle-même rendue coupable d'un manquement délibéré ou répété aux règles de sécurité. </w:t>
      </w:r>
    </w:p>
    <w:p w14:paraId="7A778D27" w14:textId="77777777" w:rsidR="002B03A2" w:rsidRPr="00FE016C" w:rsidRDefault="002B03A2" w:rsidP="00B32D80">
      <w:pPr>
        <w:pStyle w:val="Title4L"/>
      </w:pPr>
      <w:bookmarkStart w:id="8179" w:name="_Toc287603363"/>
      <w:bookmarkStart w:id="8180" w:name="_Toc287959937"/>
      <w:bookmarkStart w:id="8181" w:name="_Toc288054018"/>
      <w:bookmarkStart w:id="8182" w:name="_Toc125707782"/>
      <w:r w:rsidRPr="00FE016C">
        <w:t>Dommages aux personnes et aux biens</w:t>
      </w:r>
      <w:bookmarkEnd w:id="8179"/>
      <w:bookmarkEnd w:id="8180"/>
      <w:bookmarkEnd w:id="8181"/>
      <w:bookmarkEnd w:id="8182"/>
    </w:p>
    <w:p w14:paraId="576EFF9C" w14:textId="2896EE1A" w:rsidR="006E6BE8" w:rsidRPr="00FE016C" w:rsidRDefault="002B03A2" w:rsidP="002D6339">
      <w:pPr>
        <w:spacing w:before="120" w:after="120" w:line="276" w:lineRule="auto"/>
      </w:pPr>
      <w:r w:rsidRPr="00FE016C">
        <w:t xml:space="preserve">Quand I'accident ou I'incident entraîne des dommages aux personnes ou aux biens, le Procureur de la République du lieu d'occurrence est tenu informé sans délai par le </w:t>
      </w:r>
      <w:r w:rsidR="008E5391">
        <w:t>Service</w:t>
      </w:r>
      <w:r w:rsidR="008E5391" w:rsidRPr="00FE016C">
        <w:t xml:space="preserve"> </w:t>
      </w:r>
      <w:r w:rsidRPr="00FE016C">
        <w:t>d’enquêtes.</w:t>
      </w:r>
    </w:p>
    <w:p w14:paraId="5850F9FC" w14:textId="77777777" w:rsidR="006E6BE8" w:rsidRPr="00FE016C" w:rsidRDefault="006E6BE8" w:rsidP="00B32D80">
      <w:pPr>
        <w:pStyle w:val="Title4L"/>
      </w:pPr>
      <w:bookmarkStart w:id="8183" w:name="_Toc287603364"/>
      <w:bookmarkStart w:id="8184" w:name="_Toc287959938"/>
      <w:bookmarkStart w:id="8185" w:name="_Toc288054019"/>
      <w:bookmarkStart w:id="8186" w:name="_Toc125707783"/>
      <w:r w:rsidRPr="00FE016C">
        <w:t>Procédure</w:t>
      </w:r>
      <w:r w:rsidR="002B03A2" w:rsidRPr="00FE016C">
        <w:t xml:space="preserve"> judiciaire</w:t>
      </w:r>
      <w:bookmarkEnd w:id="8183"/>
      <w:bookmarkEnd w:id="8184"/>
      <w:bookmarkEnd w:id="8185"/>
      <w:bookmarkEnd w:id="8186"/>
    </w:p>
    <w:p w14:paraId="35930B1E" w14:textId="77777777" w:rsidR="006E6BE8" w:rsidRPr="00FE016C" w:rsidRDefault="006E6BE8" w:rsidP="002D6339">
      <w:pPr>
        <w:pStyle w:val="Sansinterligne"/>
        <w:spacing w:before="120" w:after="120" w:line="276" w:lineRule="auto"/>
      </w:pPr>
      <w:r w:rsidRPr="00FE016C">
        <w:t>En cas d’ouverture d’une procédure judiciaire :</w:t>
      </w:r>
    </w:p>
    <w:p w14:paraId="651E5E2E" w14:textId="77777777" w:rsidR="006E6BE8" w:rsidRPr="00FE016C" w:rsidRDefault="006E6BE8" w:rsidP="002D6339">
      <w:pPr>
        <w:pStyle w:val="Sansinterligne"/>
        <w:numPr>
          <w:ilvl w:val="0"/>
          <w:numId w:val="71"/>
        </w:numPr>
        <w:spacing w:before="120" w:after="120" w:line="276" w:lineRule="auto"/>
        <w:jc w:val="both"/>
      </w:pPr>
      <w:r w:rsidRPr="00FE016C">
        <w:t>le procureur de la République reçoit copie du rapport d’enquête technique ;</w:t>
      </w:r>
    </w:p>
    <w:p w14:paraId="590FF435" w14:textId="413934FC" w:rsidR="002B03A2" w:rsidRPr="00852781" w:rsidRDefault="002B03A2" w:rsidP="002D6339">
      <w:pPr>
        <w:pStyle w:val="Sansinterligne"/>
        <w:numPr>
          <w:ilvl w:val="0"/>
          <w:numId w:val="71"/>
        </w:numPr>
        <w:spacing w:before="120" w:after="120" w:line="276" w:lineRule="auto"/>
        <w:jc w:val="both"/>
      </w:pPr>
      <w:r w:rsidRPr="00852781">
        <w:t xml:space="preserve">le Ministre </w:t>
      </w:r>
      <w:r w:rsidR="002211A6" w:rsidRPr="00852781">
        <w:t xml:space="preserve">en </w:t>
      </w:r>
      <w:r w:rsidRPr="00852781">
        <w:t>charg</w:t>
      </w:r>
      <w:r w:rsidR="002211A6" w:rsidRPr="00852781">
        <w:t>e</w:t>
      </w:r>
      <w:r w:rsidRPr="00852781">
        <w:t xml:space="preserve"> de l’aviation civile</w:t>
      </w:r>
      <w:r w:rsidR="00103CE5" w:rsidRPr="00852781">
        <w:t>,</w:t>
      </w:r>
      <w:r w:rsidR="006E6BE8" w:rsidRPr="00852781">
        <w:t xml:space="preserve"> </w:t>
      </w:r>
      <w:r w:rsidR="00103CE5" w:rsidRPr="00852781">
        <w:t xml:space="preserve">le </w:t>
      </w:r>
      <w:r w:rsidR="008E5391">
        <w:t>Service</w:t>
      </w:r>
      <w:r w:rsidR="00103CE5" w:rsidRPr="00852781">
        <w:t xml:space="preserve"> d’enquêtes</w:t>
      </w:r>
      <w:r w:rsidR="00015F56" w:rsidRPr="00852781">
        <w:t xml:space="preserve"> et </w:t>
      </w:r>
      <w:r w:rsidRPr="00852781">
        <w:t>l’Autorité de l’aviation civile de l’État membre communiquent aux autorités judiciaires, sur leur demande, tous renseignements en leur possession</w:t>
      </w:r>
      <w:r w:rsidR="002211A6" w:rsidRPr="00852781">
        <w:t xml:space="preserve"> à l’exclusion :</w:t>
      </w:r>
    </w:p>
    <w:p w14:paraId="54188BDD" w14:textId="767C83F8" w:rsidR="000039B1" w:rsidRPr="00F53758" w:rsidRDefault="000039B1" w:rsidP="00F53758">
      <w:pPr>
        <w:numPr>
          <w:ilvl w:val="0"/>
          <w:numId w:val="293"/>
        </w:numPr>
        <w:tabs>
          <w:tab w:val="left" w:pos="851"/>
        </w:tabs>
        <w:spacing w:before="120" w:after="120" w:line="276" w:lineRule="auto"/>
        <w:jc w:val="both"/>
        <w:rPr>
          <w:color w:val="000000"/>
          <w:lang w:val="fr-CA"/>
        </w:rPr>
      </w:pPr>
      <w:r w:rsidRPr="00F53758">
        <w:rPr>
          <w:color w:val="000000"/>
          <w:lang w:val="fr-CA"/>
        </w:rPr>
        <w:t>des déclarations obtenues de personnes par les services d'enquête</w:t>
      </w:r>
      <w:r w:rsidR="008E5391">
        <w:rPr>
          <w:color w:val="000000"/>
          <w:lang w:val="fr-CA"/>
        </w:rPr>
        <w:t>s</w:t>
      </w:r>
      <w:r w:rsidRPr="00F53758">
        <w:rPr>
          <w:color w:val="000000"/>
          <w:lang w:val="fr-CA"/>
        </w:rPr>
        <w:t xml:space="preserve"> dans le cadre de l'enquête</w:t>
      </w:r>
      <w:r w:rsidR="00047518">
        <w:rPr>
          <w:color w:val="000000"/>
          <w:lang w:val="fr-CA"/>
        </w:rPr>
        <w:t xml:space="preserve"> technique</w:t>
      </w:r>
      <w:r w:rsidRPr="00F53758">
        <w:rPr>
          <w:color w:val="000000"/>
          <w:lang w:val="fr-CA"/>
        </w:rPr>
        <w:t>;</w:t>
      </w:r>
    </w:p>
    <w:p w14:paraId="4CBA8BBB" w14:textId="77777777" w:rsidR="000039B1" w:rsidRPr="00F53758" w:rsidRDefault="000039B1" w:rsidP="00F53758">
      <w:pPr>
        <w:numPr>
          <w:ilvl w:val="0"/>
          <w:numId w:val="293"/>
        </w:numPr>
        <w:tabs>
          <w:tab w:val="left" w:pos="851"/>
        </w:tabs>
        <w:spacing w:before="120" w:after="120" w:line="276" w:lineRule="auto"/>
        <w:jc w:val="both"/>
        <w:rPr>
          <w:color w:val="000000"/>
          <w:lang w:val="fr-CA"/>
        </w:rPr>
      </w:pPr>
      <w:r w:rsidRPr="00F53758">
        <w:rPr>
          <w:color w:val="000000"/>
          <w:lang w:val="fr-CA"/>
        </w:rPr>
        <w:t>des communications entre personnes qui ont participé à l'exploitation de l'aéronef;</w:t>
      </w:r>
    </w:p>
    <w:p w14:paraId="2B8F54BC" w14:textId="77777777" w:rsidR="000039B1" w:rsidRPr="00F53758" w:rsidRDefault="000039B1" w:rsidP="00F53758">
      <w:pPr>
        <w:numPr>
          <w:ilvl w:val="0"/>
          <w:numId w:val="293"/>
        </w:numPr>
        <w:tabs>
          <w:tab w:val="left" w:pos="851"/>
        </w:tabs>
        <w:spacing w:before="120" w:after="120" w:line="276" w:lineRule="auto"/>
        <w:jc w:val="both"/>
        <w:rPr>
          <w:color w:val="000000"/>
          <w:lang w:val="fr-CA"/>
        </w:rPr>
      </w:pPr>
      <w:r w:rsidRPr="00F53758">
        <w:rPr>
          <w:color w:val="000000"/>
          <w:lang w:val="fr-CA"/>
        </w:rPr>
        <w:t>des renseignements d'ordre médical ou privé concernant des personnes impliquées dans l'accident ou l'incident;</w:t>
      </w:r>
    </w:p>
    <w:p w14:paraId="34B274EF" w14:textId="77777777" w:rsidR="000039B1" w:rsidRPr="00F53758" w:rsidRDefault="000039B1" w:rsidP="00F53758">
      <w:pPr>
        <w:numPr>
          <w:ilvl w:val="0"/>
          <w:numId w:val="293"/>
        </w:numPr>
        <w:tabs>
          <w:tab w:val="left" w:pos="851"/>
        </w:tabs>
        <w:spacing w:before="120" w:after="120" w:line="276" w:lineRule="auto"/>
        <w:jc w:val="both"/>
        <w:rPr>
          <w:color w:val="000000"/>
          <w:lang w:val="fr-CA"/>
        </w:rPr>
      </w:pPr>
      <w:r w:rsidRPr="00F53758">
        <w:rPr>
          <w:color w:val="000000"/>
          <w:lang w:val="fr-CA"/>
        </w:rPr>
        <w:t>des enregistrements et transcriptions d'enregistrements provenant des organismes de contrôle de la circulation aérienne;</w:t>
      </w:r>
    </w:p>
    <w:p w14:paraId="3D3CB6FD" w14:textId="77777777" w:rsidR="000039B1" w:rsidRPr="00F53758" w:rsidRDefault="000039B1" w:rsidP="00F53758">
      <w:pPr>
        <w:numPr>
          <w:ilvl w:val="0"/>
          <w:numId w:val="293"/>
        </w:numPr>
        <w:tabs>
          <w:tab w:val="left" w:pos="851"/>
        </w:tabs>
        <w:spacing w:before="120" w:after="120" w:line="276" w:lineRule="auto"/>
        <w:jc w:val="both"/>
        <w:rPr>
          <w:color w:val="000000"/>
          <w:lang w:val="fr-CA"/>
        </w:rPr>
      </w:pPr>
      <w:r w:rsidRPr="00F53758">
        <w:rPr>
          <w:color w:val="000000"/>
          <w:lang w:val="fr-CA"/>
        </w:rPr>
        <w:t>des enregistrements d'images du poste de pilotage pendant le vol et toute partie ou transcription de ces enregistrements ; et</w:t>
      </w:r>
    </w:p>
    <w:p w14:paraId="5D44CA4C" w14:textId="77777777" w:rsidR="000039B1" w:rsidRPr="00F53758" w:rsidRDefault="000039B1" w:rsidP="00F53758">
      <w:pPr>
        <w:numPr>
          <w:ilvl w:val="0"/>
          <w:numId w:val="293"/>
        </w:numPr>
        <w:tabs>
          <w:tab w:val="left" w:pos="851"/>
        </w:tabs>
        <w:spacing w:before="120" w:after="120" w:line="276" w:lineRule="auto"/>
        <w:jc w:val="both"/>
        <w:rPr>
          <w:color w:val="000000"/>
          <w:lang w:val="fr-CA"/>
        </w:rPr>
      </w:pPr>
      <w:r w:rsidRPr="00F53758">
        <w:rPr>
          <w:color w:val="000000"/>
          <w:lang w:val="fr-CA"/>
        </w:rPr>
        <w:t>des opinions exprimées au cours de l'analyse des renseignements, y compris les renseignements provenant des enregistreurs de bord.</w:t>
      </w:r>
    </w:p>
    <w:p w14:paraId="79BD89F3" w14:textId="77777777" w:rsidR="00910C85" w:rsidRPr="00852781" w:rsidRDefault="000039B1" w:rsidP="00B32D80">
      <w:pPr>
        <w:pStyle w:val="Title4L"/>
      </w:pPr>
      <w:bookmarkStart w:id="8187" w:name="_Toc125707784"/>
      <w:r w:rsidRPr="00852781">
        <w:t>Non divulgation des éléments</w:t>
      </w:r>
      <w:bookmarkEnd w:id="8187"/>
      <w:r w:rsidRPr="00852781" w:rsidDel="000039B1">
        <w:t xml:space="preserve"> </w:t>
      </w:r>
    </w:p>
    <w:p w14:paraId="7762260A" w14:textId="77C2DF90" w:rsidR="000039B1" w:rsidRPr="00852781" w:rsidRDefault="000039B1" w:rsidP="002D6339">
      <w:pPr>
        <w:autoSpaceDE w:val="0"/>
        <w:autoSpaceDN w:val="0"/>
        <w:adjustRightInd w:val="0"/>
        <w:spacing w:before="120" w:after="120" w:line="276" w:lineRule="auto"/>
        <w:jc w:val="both"/>
      </w:pPr>
      <w:r w:rsidRPr="00852781">
        <w:rPr>
          <w:rFonts w:eastAsia="Calibri"/>
          <w:snapToGrid/>
          <w:lang w:eastAsia="en-US"/>
        </w:rPr>
        <w:t xml:space="preserve">Le </w:t>
      </w:r>
      <w:r w:rsidR="008E5391">
        <w:rPr>
          <w:rFonts w:eastAsia="Calibri"/>
          <w:snapToGrid/>
          <w:lang w:eastAsia="en-US"/>
        </w:rPr>
        <w:t xml:space="preserve">Service </w:t>
      </w:r>
      <w:r w:rsidRPr="00852781">
        <w:rPr>
          <w:rFonts w:eastAsia="Calibri"/>
          <w:snapToGrid/>
          <w:lang w:eastAsia="en-US"/>
        </w:rPr>
        <w:t xml:space="preserve">ou les personnes chargées de l'enquête sur un accident ou un incident ne communiqueront aucun des éléments décrits ci-dessous à d'autres fins que l'enquête </w:t>
      </w:r>
      <w:r w:rsidR="00047518">
        <w:rPr>
          <w:rFonts w:eastAsia="Calibri"/>
          <w:snapToGrid/>
          <w:lang w:eastAsia="en-US"/>
        </w:rPr>
        <w:t>technique</w:t>
      </w:r>
      <w:r w:rsidRPr="00852781">
        <w:rPr>
          <w:rFonts w:eastAsia="Calibri"/>
          <w:snapToGrid/>
          <w:lang w:eastAsia="en-US"/>
        </w:rPr>
        <w:t>, à moins que l'autorité</w:t>
      </w:r>
      <w:r w:rsidRPr="00852781">
        <w:t xml:space="preserve"> </w:t>
      </w:r>
      <w:r w:rsidRPr="00852781">
        <w:rPr>
          <w:rFonts w:eastAsia="Calibri"/>
          <w:snapToGrid/>
          <w:lang w:eastAsia="en-US"/>
        </w:rPr>
        <w:t>judiciaire compétente ne détermine que leur divulgation importe plus que les incidences négatives que cette mesure risque d'avoir, au niveau national et international, sur l'enquête ou sur toute enquête ultérieure :</w:t>
      </w:r>
    </w:p>
    <w:p w14:paraId="0B5A3AA8" w14:textId="77777777" w:rsidR="000039B1" w:rsidRPr="00852781" w:rsidRDefault="000039B1" w:rsidP="00F53758">
      <w:pPr>
        <w:pStyle w:val="Paragraphedeliste"/>
        <w:numPr>
          <w:ilvl w:val="0"/>
          <w:numId w:val="73"/>
        </w:numPr>
        <w:autoSpaceDE w:val="0"/>
        <w:autoSpaceDN w:val="0"/>
        <w:adjustRightInd w:val="0"/>
        <w:spacing w:before="120" w:after="120" w:line="276" w:lineRule="auto"/>
        <w:ind w:left="714" w:hanging="357"/>
        <w:contextualSpacing w:val="0"/>
        <w:rPr>
          <w:rFonts w:ascii="Arial" w:hAnsi="Arial" w:cs="Arial"/>
          <w:sz w:val="20"/>
          <w:szCs w:val="20"/>
          <w:lang w:val="fr-FR"/>
        </w:rPr>
      </w:pPr>
      <w:r w:rsidRPr="00852781">
        <w:rPr>
          <w:rFonts w:ascii="Arial" w:hAnsi="Arial" w:cs="Arial"/>
          <w:sz w:val="20"/>
          <w:szCs w:val="20"/>
          <w:lang w:val="fr-FR"/>
        </w:rPr>
        <w:t>toutes les déclarations obtenues de personnes par les services d'enquête au cours de leurs investigations;</w:t>
      </w:r>
    </w:p>
    <w:p w14:paraId="1F88FD99" w14:textId="77777777" w:rsidR="000039B1" w:rsidRPr="00852781" w:rsidRDefault="000039B1" w:rsidP="00F53758">
      <w:pPr>
        <w:pStyle w:val="Paragraphedeliste"/>
        <w:numPr>
          <w:ilvl w:val="0"/>
          <w:numId w:val="73"/>
        </w:numPr>
        <w:autoSpaceDE w:val="0"/>
        <w:autoSpaceDN w:val="0"/>
        <w:adjustRightInd w:val="0"/>
        <w:spacing w:before="120" w:after="120" w:line="276" w:lineRule="auto"/>
        <w:ind w:left="714" w:hanging="357"/>
        <w:contextualSpacing w:val="0"/>
        <w:rPr>
          <w:rFonts w:ascii="Arial" w:hAnsi="Arial" w:cs="Arial"/>
          <w:sz w:val="20"/>
          <w:szCs w:val="20"/>
          <w:lang w:val="fr-FR"/>
        </w:rPr>
      </w:pPr>
      <w:r w:rsidRPr="00852781">
        <w:rPr>
          <w:rFonts w:ascii="Arial" w:hAnsi="Arial" w:cs="Arial"/>
          <w:sz w:val="20"/>
          <w:szCs w:val="20"/>
          <w:lang w:val="fr-FR"/>
        </w:rPr>
        <w:t>toutes les communications entre les personnes qui ont participé à l'exploitation de l'aéronef;</w:t>
      </w:r>
    </w:p>
    <w:p w14:paraId="6575A3C2" w14:textId="77777777" w:rsidR="000039B1" w:rsidRPr="00852781" w:rsidRDefault="000039B1" w:rsidP="00F53758">
      <w:pPr>
        <w:pStyle w:val="Paragraphedeliste"/>
        <w:numPr>
          <w:ilvl w:val="0"/>
          <w:numId w:val="73"/>
        </w:numPr>
        <w:autoSpaceDE w:val="0"/>
        <w:autoSpaceDN w:val="0"/>
        <w:adjustRightInd w:val="0"/>
        <w:spacing w:before="120" w:after="120" w:line="276" w:lineRule="auto"/>
        <w:ind w:left="714" w:hanging="357"/>
        <w:contextualSpacing w:val="0"/>
        <w:rPr>
          <w:rFonts w:ascii="Arial" w:hAnsi="Arial" w:cs="Arial"/>
          <w:sz w:val="20"/>
          <w:szCs w:val="20"/>
          <w:lang w:val="fr-FR"/>
        </w:rPr>
      </w:pPr>
      <w:r w:rsidRPr="00852781">
        <w:rPr>
          <w:rFonts w:ascii="Arial" w:hAnsi="Arial" w:cs="Arial"/>
          <w:sz w:val="20"/>
          <w:szCs w:val="20"/>
          <w:lang w:val="fr-FR"/>
        </w:rPr>
        <w:t>les renseignements d'ordre médical et privé concernant de personnes impliquées dans l'accident ou incident;</w:t>
      </w:r>
    </w:p>
    <w:p w14:paraId="6D1826C3" w14:textId="77777777" w:rsidR="000039B1" w:rsidRPr="00852781" w:rsidRDefault="000039B1" w:rsidP="00F53758">
      <w:pPr>
        <w:pStyle w:val="Paragraphedeliste"/>
        <w:numPr>
          <w:ilvl w:val="0"/>
          <w:numId w:val="73"/>
        </w:numPr>
        <w:autoSpaceDE w:val="0"/>
        <w:autoSpaceDN w:val="0"/>
        <w:adjustRightInd w:val="0"/>
        <w:spacing w:before="120" w:after="120" w:line="276" w:lineRule="auto"/>
        <w:ind w:left="714" w:hanging="357"/>
        <w:contextualSpacing w:val="0"/>
        <w:rPr>
          <w:rFonts w:ascii="Arial" w:hAnsi="Arial" w:cs="Arial"/>
          <w:sz w:val="20"/>
          <w:szCs w:val="20"/>
          <w:lang w:val="fr-FR"/>
        </w:rPr>
      </w:pPr>
      <w:r w:rsidRPr="00852781">
        <w:rPr>
          <w:rFonts w:ascii="Arial" w:hAnsi="Arial" w:cs="Arial"/>
          <w:sz w:val="20"/>
          <w:szCs w:val="20"/>
          <w:lang w:val="fr-FR"/>
        </w:rPr>
        <w:t>les enregistrements de conversations dans le poste de pilotage et transcriptions de ces enregistrements;</w:t>
      </w:r>
    </w:p>
    <w:p w14:paraId="5293E626" w14:textId="77777777" w:rsidR="000039B1" w:rsidRPr="00852781" w:rsidRDefault="000039B1" w:rsidP="00F53758">
      <w:pPr>
        <w:pStyle w:val="Paragraphedeliste"/>
        <w:numPr>
          <w:ilvl w:val="0"/>
          <w:numId w:val="73"/>
        </w:numPr>
        <w:autoSpaceDE w:val="0"/>
        <w:autoSpaceDN w:val="0"/>
        <w:adjustRightInd w:val="0"/>
        <w:spacing w:before="120" w:after="120" w:line="276" w:lineRule="auto"/>
        <w:ind w:left="714" w:hanging="357"/>
        <w:contextualSpacing w:val="0"/>
        <w:rPr>
          <w:rFonts w:ascii="Arial" w:hAnsi="Arial" w:cs="Arial"/>
          <w:sz w:val="20"/>
          <w:szCs w:val="20"/>
          <w:lang w:val="fr-FR"/>
        </w:rPr>
      </w:pPr>
      <w:r w:rsidRPr="00852781">
        <w:rPr>
          <w:rFonts w:ascii="Arial" w:hAnsi="Arial" w:cs="Arial"/>
          <w:sz w:val="20"/>
          <w:szCs w:val="20"/>
          <w:lang w:val="fr-FR"/>
        </w:rPr>
        <w:t>les enregistrements et transcriptions d'enregistrement provenant des organismes de contrôle de la circulation aérienne;</w:t>
      </w:r>
    </w:p>
    <w:p w14:paraId="0EF11B72" w14:textId="77777777" w:rsidR="000039B1" w:rsidRPr="00852781" w:rsidRDefault="000039B1" w:rsidP="00F53758">
      <w:pPr>
        <w:pStyle w:val="Paragraphedeliste"/>
        <w:numPr>
          <w:ilvl w:val="0"/>
          <w:numId w:val="73"/>
        </w:numPr>
        <w:autoSpaceDE w:val="0"/>
        <w:autoSpaceDN w:val="0"/>
        <w:adjustRightInd w:val="0"/>
        <w:spacing w:before="120" w:after="120" w:line="276" w:lineRule="auto"/>
        <w:ind w:left="714" w:hanging="357"/>
        <w:contextualSpacing w:val="0"/>
        <w:rPr>
          <w:rFonts w:ascii="Arial" w:hAnsi="Arial" w:cs="Arial"/>
          <w:sz w:val="20"/>
          <w:szCs w:val="20"/>
          <w:lang w:val="fr-FR"/>
        </w:rPr>
      </w:pPr>
      <w:r w:rsidRPr="00852781">
        <w:rPr>
          <w:rFonts w:ascii="Arial" w:hAnsi="Arial" w:cs="Arial"/>
          <w:sz w:val="20"/>
          <w:szCs w:val="20"/>
          <w:lang w:val="fr-FR"/>
        </w:rPr>
        <w:t>les enregistrements d'images du poste de pilotage pendant le vol et toute partie ou transcription de ces enregistrements;</w:t>
      </w:r>
    </w:p>
    <w:p w14:paraId="52B69D82" w14:textId="77777777" w:rsidR="000039B1" w:rsidRPr="00852781" w:rsidRDefault="000039B1" w:rsidP="00F53758">
      <w:pPr>
        <w:pStyle w:val="Paragraphedeliste"/>
        <w:numPr>
          <w:ilvl w:val="0"/>
          <w:numId w:val="73"/>
        </w:numPr>
        <w:autoSpaceDE w:val="0"/>
        <w:autoSpaceDN w:val="0"/>
        <w:adjustRightInd w:val="0"/>
        <w:spacing w:before="120" w:after="120" w:line="276" w:lineRule="auto"/>
        <w:ind w:left="714" w:hanging="357"/>
        <w:contextualSpacing w:val="0"/>
        <w:rPr>
          <w:lang w:val="fr-FR"/>
        </w:rPr>
      </w:pPr>
      <w:r w:rsidRPr="00852781">
        <w:rPr>
          <w:rFonts w:ascii="Arial" w:hAnsi="Arial" w:cs="Arial"/>
          <w:sz w:val="20"/>
          <w:szCs w:val="20"/>
          <w:lang w:val="fr-FR"/>
        </w:rPr>
        <w:t>les opinions exprimées au cours de l'analyse des renseignements, y compris les renseignements fournis par les enregistreurs de bord.</w:t>
      </w:r>
      <w:r w:rsidRPr="00852781">
        <w:rPr>
          <w:lang w:val="fr-FR"/>
        </w:rPr>
        <w:t xml:space="preserve"> </w:t>
      </w:r>
    </w:p>
    <w:p w14:paraId="42C56DCD" w14:textId="77777777" w:rsidR="002B03A2" w:rsidRPr="00B410B9" w:rsidRDefault="00A52FA3" w:rsidP="002D6339">
      <w:pPr>
        <w:pStyle w:val="Title2L"/>
        <w:tabs>
          <w:tab w:val="clear" w:pos="2310"/>
          <w:tab w:val="left" w:pos="3119"/>
        </w:tabs>
        <w:spacing w:after="240" w:line="276" w:lineRule="auto"/>
        <w:ind w:left="3119" w:hanging="2552"/>
        <w:rPr>
          <w:rFonts w:ascii="Arial Gras" w:hAnsi="Arial Gras"/>
          <w:caps/>
          <w:smallCaps w:val="0"/>
          <w:sz w:val="24"/>
          <w:szCs w:val="24"/>
        </w:rPr>
      </w:pPr>
      <w:bookmarkStart w:id="8188" w:name="_Toc287536266"/>
      <w:bookmarkStart w:id="8189" w:name="_Toc287536331"/>
      <w:bookmarkStart w:id="8190" w:name="_Toc287603365"/>
      <w:bookmarkStart w:id="8191" w:name="_Toc287959939"/>
      <w:bookmarkStart w:id="8192" w:name="_Toc288054020"/>
      <w:bookmarkStart w:id="8193" w:name="_Toc125707785"/>
      <w:r w:rsidRPr="00B410B9">
        <w:rPr>
          <w:rFonts w:ascii="Arial Gras" w:hAnsi="Arial Gras"/>
          <w:smallCaps w:val="0"/>
          <w:sz w:val="24"/>
          <w:szCs w:val="24"/>
        </w:rPr>
        <w:t>ENQU</w:t>
      </w:r>
      <w:r>
        <w:rPr>
          <w:rFonts w:ascii="Arial Gras" w:hAnsi="Arial Gras"/>
          <w:smallCaps w:val="0"/>
          <w:sz w:val="24"/>
          <w:szCs w:val="24"/>
        </w:rPr>
        <w:t>Ê</w:t>
      </w:r>
      <w:r w:rsidRPr="00B410B9">
        <w:rPr>
          <w:rFonts w:ascii="Arial Gras" w:hAnsi="Arial Gras"/>
          <w:smallCaps w:val="0"/>
          <w:sz w:val="24"/>
          <w:szCs w:val="24"/>
        </w:rPr>
        <w:t>TES TECHNIQUES</w:t>
      </w:r>
      <w:bookmarkEnd w:id="8188"/>
      <w:bookmarkEnd w:id="8189"/>
      <w:bookmarkEnd w:id="8190"/>
      <w:bookmarkEnd w:id="8191"/>
      <w:bookmarkEnd w:id="8192"/>
      <w:bookmarkEnd w:id="8193"/>
    </w:p>
    <w:p w14:paraId="2B1228B1" w14:textId="77777777" w:rsidR="005D32C2" w:rsidRPr="002B0CD6" w:rsidRDefault="001723C9" w:rsidP="00B32D80">
      <w:pPr>
        <w:pStyle w:val="Title4L"/>
      </w:pPr>
      <w:bookmarkStart w:id="8194" w:name="_Toc125707786"/>
      <w:r w:rsidRPr="002B0CD6">
        <w:t>Enquêtes sur les accidents</w:t>
      </w:r>
      <w:bookmarkEnd w:id="8194"/>
      <w:r w:rsidRPr="002B0CD6" w:rsidDel="001723C9">
        <w:t xml:space="preserve"> </w:t>
      </w:r>
    </w:p>
    <w:p w14:paraId="72AFD242" w14:textId="0BFA44C5" w:rsidR="005D32C2" w:rsidRPr="00E5491C" w:rsidRDefault="001723C9" w:rsidP="00047518">
      <w:pPr>
        <w:spacing w:line="276" w:lineRule="auto"/>
        <w:jc w:val="both"/>
      </w:pPr>
      <w:bookmarkStart w:id="8195" w:name="_Toc74668979"/>
      <w:bookmarkStart w:id="8196" w:name="_Toc74771826"/>
      <w:bookmarkStart w:id="8197" w:name="_Toc75184887"/>
      <w:r w:rsidRPr="00E5491C">
        <w:t xml:space="preserve">En cas d'accident survenu à un aéronef de tout Etat membre sur le territoire d'un autre Etat et ayant entrainé mort ou lésion grave ou révélé de graves défectuosités techniques de l'aéronef ou des installations et services de navigation aérienne, l’Etat dans lequel l'accident s'est produit ouvrira une enquête </w:t>
      </w:r>
      <w:r w:rsidR="00047518">
        <w:t xml:space="preserve">technique </w:t>
      </w:r>
      <w:r w:rsidRPr="00E5491C">
        <w:t xml:space="preserve">sur les circonstances de l'accident, en se conformant, dans la mesure où ses lois le permettent, à la procédure qui pourra être recommandée par l'Organisation de l'aviation civile internationale. Il est donné à </w:t>
      </w:r>
      <w:r w:rsidR="00047518">
        <w:t>l’État d’immatriculation, l’État de l’exploitant, l’État de conception et l’État de construction</w:t>
      </w:r>
      <w:r w:rsidR="00047518" w:rsidRPr="00E5491C" w:rsidDel="00047518">
        <w:t xml:space="preserve"> </w:t>
      </w:r>
      <w:r w:rsidRPr="00E5491C">
        <w:t>la possibilité de</w:t>
      </w:r>
      <w:r w:rsidR="00047518">
        <w:t xml:space="preserve"> </w:t>
      </w:r>
      <w:r w:rsidR="00047518" w:rsidRPr="00047518">
        <w:t xml:space="preserve">désigner </w:t>
      </w:r>
      <w:r w:rsidR="00047518">
        <w:t xml:space="preserve">chacun </w:t>
      </w:r>
      <w:r w:rsidR="00047518" w:rsidRPr="00047518">
        <w:t>un représ</w:t>
      </w:r>
      <w:r w:rsidR="00047518">
        <w:t xml:space="preserve">entant accrédité </w:t>
      </w:r>
      <w:r w:rsidRPr="00E5491C">
        <w:t>pour assister à l’enquête.</w:t>
      </w:r>
      <w:bookmarkEnd w:id="8195"/>
      <w:bookmarkEnd w:id="8196"/>
      <w:bookmarkEnd w:id="8197"/>
    </w:p>
    <w:p w14:paraId="5E222483" w14:textId="005D1CF8" w:rsidR="002B03A2" w:rsidRPr="002B0CD6" w:rsidRDefault="002B03A2" w:rsidP="00B32D80">
      <w:pPr>
        <w:pStyle w:val="Title4L"/>
      </w:pPr>
      <w:bookmarkStart w:id="8198" w:name="_Toc287603366"/>
      <w:bookmarkStart w:id="8199" w:name="_Toc287959940"/>
      <w:bookmarkStart w:id="8200" w:name="_Toc288054021"/>
      <w:bookmarkStart w:id="8201" w:name="_Toc125707787"/>
      <w:r w:rsidRPr="002B0CD6">
        <w:t>Objet</w:t>
      </w:r>
      <w:bookmarkEnd w:id="8198"/>
      <w:bookmarkEnd w:id="8199"/>
      <w:bookmarkEnd w:id="8200"/>
      <w:bookmarkEnd w:id="8201"/>
    </w:p>
    <w:p w14:paraId="439F28D6" w14:textId="77777777" w:rsidR="002B03A2" w:rsidRPr="002B0CD6" w:rsidRDefault="002B03A2" w:rsidP="00AA5220">
      <w:pPr>
        <w:pStyle w:val="StyleJustifi"/>
      </w:pPr>
      <w:r w:rsidRPr="002B0CD6">
        <w:t>L’enquête technique menée à la suite d’un accident ou d’un incident d’aviation civile a pour seul objet, dans le but de prévenir de futurs accidents ou incidents et sans préjudice, le cas échéant, de l’enquête judiciaire</w:t>
      </w:r>
      <w:r w:rsidR="006E6BE8" w:rsidRPr="002B0CD6">
        <w:t xml:space="preserve"> qui peut être ouverte</w:t>
      </w:r>
      <w:r w:rsidRPr="002B0CD6">
        <w:t>, de collecter et d’analyser les informations utiles, de déterminer les circonstances et les causes certaines ou possibles de cet accident ou incident et, s’il y a lieu, d’établir des recommandations de sécurité.</w:t>
      </w:r>
    </w:p>
    <w:p w14:paraId="67CE2D47" w14:textId="4504D22C" w:rsidR="002B03A2" w:rsidRPr="002B0CD6" w:rsidRDefault="00011E43" w:rsidP="00B32D80">
      <w:pPr>
        <w:pStyle w:val="Title4L"/>
      </w:pPr>
      <w:bookmarkStart w:id="8202" w:name="_Toc287603367"/>
      <w:bookmarkStart w:id="8203" w:name="_Toc287959941"/>
      <w:bookmarkStart w:id="8204" w:name="_Toc288054022"/>
      <w:bookmarkStart w:id="8205" w:name="_Toc125707788"/>
      <w:r>
        <w:t>Service</w:t>
      </w:r>
      <w:r w:rsidRPr="002B0CD6">
        <w:t xml:space="preserve"> </w:t>
      </w:r>
      <w:r w:rsidR="002B03A2" w:rsidRPr="002B0CD6">
        <w:t>d’enquêtes</w:t>
      </w:r>
      <w:bookmarkEnd w:id="8202"/>
      <w:bookmarkEnd w:id="8203"/>
      <w:bookmarkEnd w:id="8204"/>
      <w:bookmarkEnd w:id="8205"/>
    </w:p>
    <w:p w14:paraId="6BABF367" w14:textId="586B7A1A" w:rsidR="002B03A2" w:rsidRPr="002B0CD6" w:rsidRDefault="002C2CE9" w:rsidP="00B34622">
      <w:pPr>
        <w:pStyle w:val="Sansinterligne"/>
        <w:numPr>
          <w:ilvl w:val="0"/>
          <w:numId w:val="295"/>
        </w:numPr>
        <w:spacing w:before="120" w:after="120" w:line="276" w:lineRule="auto"/>
        <w:jc w:val="both"/>
        <w:rPr>
          <w:lang w:val="fr-CA"/>
        </w:rPr>
      </w:pPr>
      <w:r w:rsidRPr="00B34622">
        <w:rPr>
          <w:lang w:val="fr-CA"/>
        </w:rPr>
        <w:t>Tout</w:t>
      </w:r>
      <w:r w:rsidR="00BE21E6" w:rsidRPr="00B34622">
        <w:rPr>
          <w:lang w:val="fr-CA"/>
        </w:rPr>
        <w:t xml:space="preserve"> </w:t>
      </w:r>
      <w:r w:rsidR="008905E5" w:rsidRPr="00B34622">
        <w:rPr>
          <w:lang w:val="fr-CA"/>
        </w:rPr>
        <w:t xml:space="preserve">État membre doit créer </w:t>
      </w:r>
      <w:r w:rsidR="002B03A2" w:rsidRPr="002B0CD6">
        <w:rPr>
          <w:lang w:val="fr-CA"/>
        </w:rPr>
        <w:t xml:space="preserve">un </w:t>
      </w:r>
      <w:r w:rsidR="00011E43">
        <w:rPr>
          <w:lang w:val="fr-CA"/>
        </w:rPr>
        <w:t>service</w:t>
      </w:r>
      <w:r w:rsidR="00011E43" w:rsidRPr="002B0CD6">
        <w:rPr>
          <w:lang w:val="fr-CA"/>
        </w:rPr>
        <w:t xml:space="preserve"> </w:t>
      </w:r>
      <w:r w:rsidR="002B03A2" w:rsidRPr="002B0CD6">
        <w:rPr>
          <w:lang w:val="fr-CA"/>
        </w:rPr>
        <w:t xml:space="preserve">chargé des enquêtes, </w:t>
      </w:r>
      <w:r w:rsidR="002B03A2" w:rsidRPr="00B34622">
        <w:rPr>
          <w:lang w:val="fr-CA"/>
        </w:rPr>
        <w:t>fonctionnellement indépendant, notamment de l’Autorité de l’aviation civile de l’État membre, et de toute autre partie dont les intérêts pourraient entrer en conflit avec ses missions.</w:t>
      </w:r>
      <w:r w:rsidR="002B03A2" w:rsidRPr="002B0CD6">
        <w:rPr>
          <w:lang w:val="fr-CA"/>
        </w:rPr>
        <w:t xml:space="preserve"> </w:t>
      </w:r>
    </w:p>
    <w:p w14:paraId="3EA5A4DD" w14:textId="7FFDA262" w:rsidR="002B03A2" w:rsidRPr="002B0CD6" w:rsidRDefault="002B03A2" w:rsidP="00B34622">
      <w:pPr>
        <w:pStyle w:val="Sansinterligne"/>
        <w:numPr>
          <w:ilvl w:val="0"/>
          <w:numId w:val="295"/>
        </w:numPr>
        <w:spacing w:before="120" w:after="120" w:line="276" w:lineRule="auto"/>
        <w:jc w:val="both"/>
        <w:rPr>
          <w:lang w:val="fr-CA"/>
        </w:rPr>
      </w:pPr>
      <w:r w:rsidRPr="002B0CD6">
        <w:rPr>
          <w:lang w:val="fr-CA"/>
        </w:rPr>
        <w:t xml:space="preserve">Les conditions et modalités dans lesquelles les déclarations d’accident, d’incident grave ou d’incident doivent être produites, les procédures d’enquête, et selon quelles procédures les enquêteurs techniques de nationalité étrangère peuvent être autorisés à participer à des investigations sur le territoire de </w:t>
      </w:r>
      <w:r w:rsidR="00990A5F">
        <w:rPr>
          <w:lang w:val="fr-CA"/>
        </w:rPr>
        <w:t>chaque État membre</w:t>
      </w:r>
      <w:r w:rsidRPr="002B0CD6">
        <w:rPr>
          <w:lang w:val="fr-CA"/>
        </w:rPr>
        <w:t>, lorsque leur présence est nécessaire au bon déroulement de l'enquête, sont définies par voie réglementaire.</w:t>
      </w:r>
    </w:p>
    <w:p w14:paraId="73B2823B" w14:textId="2CF55561" w:rsidR="002B03A2" w:rsidRPr="00B34622" w:rsidRDefault="002B03A2" w:rsidP="00B34622">
      <w:pPr>
        <w:pStyle w:val="Sansinterligne"/>
        <w:numPr>
          <w:ilvl w:val="0"/>
          <w:numId w:val="295"/>
        </w:numPr>
        <w:spacing w:before="120" w:after="120" w:line="276" w:lineRule="auto"/>
        <w:jc w:val="both"/>
        <w:rPr>
          <w:lang w:val="fr-CA"/>
        </w:rPr>
      </w:pPr>
      <w:r w:rsidRPr="00B34622">
        <w:rPr>
          <w:lang w:val="fr-CA"/>
        </w:rPr>
        <w:t xml:space="preserve">Ce </w:t>
      </w:r>
      <w:r w:rsidR="00011E43" w:rsidRPr="00B34622">
        <w:rPr>
          <w:lang w:val="fr-CA"/>
        </w:rPr>
        <w:t xml:space="preserve">service </w:t>
      </w:r>
      <w:r w:rsidR="00E31BCD" w:rsidRPr="00B34622">
        <w:rPr>
          <w:lang w:val="fr-CA"/>
        </w:rPr>
        <w:t>doit être</w:t>
      </w:r>
      <w:r w:rsidRPr="00B34622">
        <w:rPr>
          <w:lang w:val="fr-CA"/>
        </w:rPr>
        <w:t xml:space="preserve"> doté des moyens qui lui permettent d'accomplir </w:t>
      </w:r>
      <w:r w:rsidR="006E6BE8" w:rsidRPr="00B34622">
        <w:rPr>
          <w:lang w:val="fr-CA"/>
        </w:rPr>
        <w:t>s</w:t>
      </w:r>
      <w:r w:rsidR="00103CE5" w:rsidRPr="00B34622">
        <w:rPr>
          <w:lang w:val="fr-CA"/>
        </w:rPr>
        <w:t>es</w:t>
      </w:r>
      <w:r w:rsidR="006E6BE8" w:rsidRPr="00B34622">
        <w:rPr>
          <w:lang w:val="fr-CA"/>
        </w:rPr>
        <w:t xml:space="preserve"> mission</w:t>
      </w:r>
      <w:r w:rsidR="00103CE5" w:rsidRPr="00B34622">
        <w:rPr>
          <w:lang w:val="fr-CA"/>
        </w:rPr>
        <w:t>s</w:t>
      </w:r>
      <w:r w:rsidRPr="00B34622">
        <w:rPr>
          <w:lang w:val="fr-CA"/>
        </w:rPr>
        <w:t xml:space="preserve"> en toute indépendance par rapport aux autorités et doit pouvoir disposer, pour ce faire, de ressources suffisantes. Ses enquêteurs bénéficient d'un statut qui leur accorde les garanties d'indépendance nécessaires. Il comprend au moins un enquêteur capable d'exercer la fonction d'enquêteur désigné en cas d'accident ou d'incident grave d'aéronef. Les enquêteurs prêtent le serment prévu pour les </w:t>
      </w:r>
      <w:r w:rsidR="00555C38" w:rsidRPr="00B34622">
        <w:rPr>
          <w:lang w:val="fr-CA"/>
        </w:rPr>
        <w:t>inspecteurs de l’Autorité de l’aviation civile</w:t>
      </w:r>
      <w:r w:rsidRPr="00B34622">
        <w:rPr>
          <w:lang w:val="fr-CA"/>
        </w:rPr>
        <w:t xml:space="preserve"> au présent Code, en changeant le terme « inspecteur » par « enquêteur ».</w:t>
      </w:r>
    </w:p>
    <w:p w14:paraId="223B0A5F" w14:textId="60126A3A" w:rsidR="006E6BE8" w:rsidRPr="002B0CD6" w:rsidRDefault="006E6BE8" w:rsidP="00F53758">
      <w:pPr>
        <w:pStyle w:val="Sansinterligne"/>
        <w:numPr>
          <w:ilvl w:val="0"/>
          <w:numId w:val="295"/>
        </w:numPr>
        <w:spacing w:before="120" w:after="120" w:line="276" w:lineRule="auto"/>
        <w:jc w:val="both"/>
        <w:rPr>
          <w:lang w:val="fr-CA"/>
        </w:rPr>
      </w:pPr>
      <w:r w:rsidRPr="002B0CD6">
        <w:rPr>
          <w:lang w:val="fr-CA"/>
        </w:rPr>
        <w:t xml:space="preserve">Ont seuls la qualité d'enquêteurs les membres du </w:t>
      </w:r>
      <w:r w:rsidR="00011E43">
        <w:rPr>
          <w:lang w:val="fr-CA"/>
        </w:rPr>
        <w:t>service</w:t>
      </w:r>
      <w:r w:rsidR="00011E43" w:rsidRPr="002B0CD6">
        <w:rPr>
          <w:lang w:val="fr-CA"/>
        </w:rPr>
        <w:t xml:space="preserve"> </w:t>
      </w:r>
      <w:r w:rsidR="008E2CEE">
        <w:rPr>
          <w:lang w:val="fr-CA"/>
        </w:rPr>
        <w:t>d’</w:t>
      </w:r>
      <w:r w:rsidRPr="002B0CD6">
        <w:rPr>
          <w:lang w:val="fr-CA"/>
        </w:rPr>
        <w:t xml:space="preserve">enquêtes. Toutefois des </w:t>
      </w:r>
      <w:r w:rsidR="00555C38" w:rsidRPr="002B0CD6">
        <w:rPr>
          <w:lang w:val="fr-CA"/>
        </w:rPr>
        <w:t>inspecteurs de l’Autorité de l’aviation civile</w:t>
      </w:r>
      <w:r w:rsidRPr="002B0CD6">
        <w:rPr>
          <w:lang w:val="fr-CA"/>
        </w:rPr>
        <w:t xml:space="preserve"> peuvent être chargés d’effectuer, sous le contrôle et l'autorité du </w:t>
      </w:r>
      <w:r w:rsidR="00011E43">
        <w:rPr>
          <w:lang w:val="fr-CA"/>
        </w:rPr>
        <w:t>service</w:t>
      </w:r>
      <w:r w:rsidR="00011E43" w:rsidRPr="002B0CD6">
        <w:rPr>
          <w:lang w:val="fr-CA"/>
        </w:rPr>
        <w:t xml:space="preserve"> </w:t>
      </w:r>
      <w:r w:rsidR="0094271D" w:rsidRPr="002B0CD6">
        <w:rPr>
          <w:lang w:val="fr-CA"/>
        </w:rPr>
        <w:t>d’enquêtes</w:t>
      </w:r>
      <w:r w:rsidRPr="002B0CD6">
        <w:rPr>
          <w:lang w:val="fr-CA"/>
        </w:rPr>
        <w:t xml:space="preserve">, des opérations d'enquête prévues au présent titre. </w:t>
      </w:r>
    </w:p>
    <w:p w14:paraId="4E099895" w14:textId="0C409FF9" w:rsidR="001022E1" w:rsidRPr="00852781" w:rsidRDefault="001022E1" w:rsidP="00F53758">
      <w:pPr>
        <w:pStyle w:val="Sansinterligne"/>
        <w:numPr>
          <w:ilvl w:val="0"/>
          <w:numId w:val="295"/>
        </w:numPr>
        <w:spacing w:before="120" w:after="120" w:line="276" w:lineRule="auto"/>
        <w:jc w:val="both"/>
        <w:rPr>
          <w:lang w:val="fr-CA"/>
        </w:rPr>
      </w:pPr>
      <w:r w:rsidRPr="00F53758">
        <w:rPr>
          <w:lang w:val="fr-CA"/>
        </w:rPr>
        <w:t xml:space="preserve">Le responsable du </w:t>
      </w:r>
      <w:r w:rsidR="003F2C41" w:rsidRPr="00F53758">
        <w:rPr>
          <w:lang w:val="fr-CA"/>
        </w:rPr>
        <w:t xml:space="preserve">service </w:t>
      </w:r>
      <w:r w:rsidRPr="00F53758">
        <w:rPr>
          <w:lang w:val="fr-CA"/>
        </w:rPr>
        <w:t>d’enquête</w:t>
      </w:r>
      <w:r w:rsidR="008E2CEE">
        <w:rPr>
          <w:lang w:val="fr-CA"/>
        </w:rPr>
        <w:t>s</w:t>
      </w:r>
      <w:r w:rsidRPr="00F53758">
        <w:rPr>
          <w:lang w:val="fr-CA"/>
        </w:rPr>
        <w:t xml:space="preserve"> est </w:t>
      </w:r>
      <w:r w:rsidR="008E2CEE">
        <w:rPr>
          <w:lang w:val="fr-CA"/>
        </w:rPr>
        <w:t xml:space="preserve">notamment </w:t>
      </w:r>
      <w:r w:rsidRPr="00F53758">
        <w:rPr>
          <w:lang w:val="fr-CA"/>
        </w:rPr>
        <w:t>chargé :</w:t>
      </w:r>
    </w:p>
    <w:p w14:paraId="612F5D33" w14:textId="0A1A3700" w:rsidR="001022E1" w:rsidRPr="00852781" w:rsidRDefault="008E2CEE" w:rsidP="00B34622">
      <w:pPr>
        <w:pStyle w:val="Paragraphedeliste"/>
        <w:numPr>
          <w:ilvl w:val="0"/>
          <w:numId w:val="75"/>
        </w:numPr>
        <w:spacing w:before="120" w:after="120" w:line="276" w:lineRule="auto"/>
        <w:ind w:left="714" w:hanging="357"/>
        <w:contextualSpacing w:val="0"/>
        <w:jc w:val="both"/>
        <w:rPr>
          <w:rFonts w:ascii="Arial" w:hAnsi="Arial" w:cs="Arial"/>
          <w:sz w:val="20"/>
          <w:szCs w:val="20"/>
          <w:lang w:val="fr-CA"/>
        </w:rPr>
      </w:pPr>
      <w:r>
        <w:rPr>
          <w:rFonts w:ascii="Arial" w:hAnsi="Arial" w:cs="Arial"/>
          <w:sz w:val="20"/>
          <w:szCs w:val="20"/>
          <w:lang w:val="fr-CA"/>
        </w:rPr>
        <w:t xml:space="preserve">de </w:t>
      </w:r>
      <w:r w:rsidR="001022E1" w:rsidRPr="00852781">
        <w:rPr>
          <w:rFonts w:ascii="Arial" w:hAnsi="Arial" w:cs="Arial"/>
          <w:sz w:val="20"/>
          <w:szCs w:val="20"/>
          <w:lang w:val="fr-CA"/>
        </w:rPr>
        <w:t>déterminer l’étendue de l’enquête technique et la procédure à suivre pour effectuer celle-ci;</w:t>
      </w:r>
    </w:p>
    <w:p w14:paraId="71175BE5" w14:textId="426F5097" w:rsidR="001022E1" w:rsidRPr="00852781" w:rsidRDefault="008E2CEE" w:rsidP="00B34622">
      <w:pPr>
        <w:pStyle w:val="Paragraphedeliste"/>
        <w:numPr>
          <w:ilvl w:val="0"/>
          <w:numId w:val="75"/>
        </w:numPr>
        <w:spacing w:before="120" w:after="120" w:line="276" w:lineRule="auto"/>
        <w:ind w:left="714" w:hanging="357"/>
        <w:contextualSpacing w:val="0"/>
        <w:jc w:val="both"/>
        <w:rPr>
          <w:rFonts w:ascii="Arial" w:hAnsi="Arial" w:cs="Arial"/>
          <w:sz w:val="20"/>
          <w:szCs w:val="20"/>
          <w:lang w:val="fr-CA"/>
        </w:rPr>
      </w:pPr>
      <w:r>
        <w:rPr>
          <w:rFonts w:ascii="Arial" w:hAnsi="Arial" w:cs="Arial"/>
          <w:sz w:val="20"/>
          <w:szCs w:val="20"/>
          <w:lang w:val="fr-CA"/>
        </w:rPr>
        <w:t xml:space="preserve">de </w:t>
      </w:r>
      <w:r w:rsidR="001022E1" w:rsidRPr="00852781">
        <w:rPr>
          <w:rFonts w:ascii="Arial" w:hAnsi="Arial" w:cs="Arial"/>
          <w:sz w:val="20"/>
          <w:szCs w:val="20"/>
          <w:lang w:val="fr-CA"/>
        </w:rPr>
        <w:t>désigner un enquêteur chargé d’organiser, de conduire et de contrôler l’enquête technique;</w:t>
      </w:r>
    </w:p>
    <w:p w14:paraId="282D4F63" w14:textId="044A6C46" w:rsidR="001022E1" w:rsidRPr="00852781" w:rsidRDefault="008E2CEE" w:rsidP="00B34622">
      <w:pPr>
        <w:pStyle w:val="Paragraphedeliste"/>
        <w:numPr>
          <w:ilvl w:val="0"/>
          <w:numId w:val="75"/>
        </w:numPr>
        <w:spacing w:before="120" w:after="120" w:line="276" w:lineRule="auto"/>
        <w:ind w:left="714" w:hanging="357"/>
        <w:contextualSpacing w:val="0"/>
        <w:jc w:val="both"/>
        <w:rPr>
          <w:rFonts w:ascii="Arial" w:hAnsi="Arial" w:cs="Arial"/>
          <w:sz w:val="20"/>
          <w:szCs w:val="20"/>
          <w:lang w:val="fr-CA"/>
        </w:rPr>
      </w:pPr>
      <w:r>
        <w:rPr>
          <w:rFonts w:ascii="Arial" w:hAnsi="Arial" w:cs="Arial"/>
          <w:sz w:val="20"/>
          <w:szCs w:val="20"/>
          <w:lang w:val="fr-CA"/>
        </w:rPr>
        <w:t>d’</w:t>
      </w:r>
      <w:r w:rsidR="001022E1" w:rsidRPr="00852781">
        <w:rPr>
          <w:rFonts w:ascii="Arial" w:hAnsi="Arial" w:cs="Arial"/>
          <w:sz w:val="20"/>
          <w:szCs w:val="20"/>
          <w:lang w:val="fr-CA"/>
        </w:rPr>
        <w:t>informer et communiquer sur les enquêtes techniques d’accidents et incidents;</w:t>
      </w:r>
    </w:p>
    <w:p w14:paraId="6D4B51B8" w14:textId="754836DC" w:rsidR="001022E1" w:rsidRPr="00852781" w:rsidRDefault="008E2CEE" w:rsidP="00B34622">
      <w:pPr>
        <w:pStyle w:val="Paragraphedeliste"/>
        <w:numPr>
          <w:ilvl w:val="0"/>
          <w:numId w:val="75"/>
        </w:numPr>
        <w:spacing w:before="120" w:after="120" w:line="276" w:lineRule="auto"/>
        <w:ind w:left="714" w:hanging="357"/>
        <w:contextualSpacing w:val="0"/>
        <w:jc w:val="both"/>
        <w:rPr>
          <w:rFonts w:ascii="Arial" w:hAnsi="Arial" w:cs="Arial"/>
          <w:sz w:val="20"/>
          <w:szCs w:val="20"/>
          <w:lang w:val="fr-CA"/>
        </w:rPr>
      </w:pPr>
      <w:r>
        <w:rPr>
          <w:rFonts w:ascii="Arial" w:hAnsi="Arial" w:cs="Arial"/>
          <w:sz w:val="20"/>
          <w:szCs w:val="20"/>
          <w:lang w:val="fr-CA"/>
        </w:rPr>
        <w:t>d’</w:t>
      </w:r>
      <w:r w:rsidR="001022E1" w:rsidRPr="00852781">
        <w:rPr>
          <w:rFonts w:ascii="Arial" w:hAnsi="Arial" w:cs="Arial"/>
          <w:sz w:val="20"/>
          <w:szCs w:val="20"/>
          <w:lang w:val="fr-CA"/>
        </w:rPr>
        <w:t>élaborer, diffuser et veiller à la conservation des rapports d’enquêtes</w:t>
      </w:r>
      <w:r>
        <w:rPr>
          <w:rFonts w:ascii="Arial" w:hAnsi="Arial" w:cs="Arial"/>
          <w:sz w:val="20"/>
          <w:szCs w:val="20"/>
          <w:lang w:val="fr-CA"/>
        </w:rPr>
        <w:t xml:space="preserve"> techniques</w:t>
      </w:r>
      <w:r w:rsidR="001022E1" w:rsidRPr="00852781">
        <w:rPr>
          <w:rFonts w:ascii="Arial" w:hAnsi="Arial" w:cs="Arial"/>
          <w:sz w:val="20"/>
          <w:szCs w:val="20"/>
          <w:lang w:val="fr-CA"/>
        </w:rPr>
        <w:t>;</w:t>
      </w:r>
    </w:p>
    <w:p w14:paraId="7D8AE7FE" w14:textId="77777777" w:rsidR="001022E1" w:rsidRPr="00852781" w:rsidRDefault="001022E1" w:rsidP="00B34622">
      <w:pPr>
        <w:pStyle w:val="Paragraphedeliste"/>
        <w:numPr>
          <w:ilvl w:val="0"/>
          <w:numId w:val="75"/>
        </w:numPr>
        <w:spacing w:before="120" w:after="120" w:line="276" w:lineRule="auto"/>
        <w:ind w:left="714" w:hanging="357"/>
        <w:contextualSpacing w:val="0"/>
        <w:jc w:val="both"/>
        <w:rPr>
          <w:rFonts w:ascii="Arial" w:hAnsi="Arial" w:cs="Arial"/>
          <w:sz w:val="20"/>
          <w:szCs w:val="20"/>
          <w:lang w:val="fr-CA"/>
        </w:rPr>
      </w:pPr>
      <w:r w:rsidRPr="00852781">
        <w:rPr>
          <w:rFonts w:ascii="Arial" w:hAnsi="Arial" w:cs="Arial"/>
          <w:sz w:val="20"/>
          <w:szCs w:val="20"/>
          <w:lang w:val="fr-CA"/>
        </w:rPr>
        <w:t>formuler des recommandations de sécurité de sécurité pour la prévention des accidents et incidents graves;</w:t>
      </w:r>
    </w:p>
    <w:p w14:paraId="54F2E7B2" w14:textId="77777777" w:rsidR="001022E1" w:rsidRPr="00852781" w:rsidRDefault="001022E1" w:rsidP="00B34622">
      <w:pPr>
        <w:pStyle w:val="Paragraphedeliste"/>
        <w:numPr>
          <w:ilvl w:val="0"/>
          <w:numId w:val="75"/>
        </w:numPr>
        <w:spacing w:before="120" w:after="120" w:line="276" w:lineRule="auto"/>
        <w:ind w:left="714" w:hanging="357"/>
        <w:contextualSpacing w:val="0"/>
        <w:jc w:val="both"/>
        <w:rPr>
          <w:rFonts w:ascii="Arial" w:hAnsi="Arial" w:cs="Arial"/>
          <w:sz w:val="20"/>
          <w:szCs w:val="20"/>
          <w:lang w:val="fr-CA"/>
        </w:rPr>
      </w:pPr>
      <w:r w:rsidRPr="00852781">
        <w:rPr>
          <w:rFonts w:ascii="Arial" w:hAnsi="Arial" w:cs="Arial"/>
          <w:sz w:val="20"/>
          <w:szCs w:val="20"/>
          <w:lang w:val="fr-CA"/>
        </w:rPr>
        <w:t>proposer au Ministre en charge de l’aviation civile toute modification de la réglementation en matière d’enquête sur les accidents et incidents graves.</w:t>
      </w:r>
    </w:p>
    <w:p w14:paraId="05AF6B37" w14:textId="77777777" w:rsidR="002B03A2" w:rsidRPr="002B0CD6" w:rsidRDefault="00CB2F77" w:rsidP="00B32D80">
      <w:pPr>
        <w:pStyle w:val="Title4L"/>
      </w:pPr>
      <w:bookmarkStart w:id="8206" w:name="_Toc287603368"/>
      <w:bookmarkStart w:id="8207" w:name="_Toc287959942"/>
      <w:bookmarkStart w:id="8208" w:name="_Toc288054023"/>
      <w:bookmarkStart w:id="8209" w:name="_Toc125707789"/>
      <w:r w:rsidRPr="002B0CD6">
        <w:t>Délégation</w:t>
      </w:r>
      <w:r w:rsidR="002B03A2" w:rsidRPr="002B0CD6">
        <w:t xml:space="preserve"> et assistance étrangère</w:t>
      </w:r>
      <w:bookmarkEnd w:id="8206"/>
      <w:bookmarkEnd w:id="8207"/>
      <w:bookmarkEnd w:id="8208"/>
      <w:bookmarkEnd w:id="8209"/>
    </w:p>
    <w:p w14:paraId="35B0BE66" w14:textId="31918AB4" w:rsidR="002B03A2" w:rsidRPr="002B0CD6" w:rsidRDefault="002B03A2" w:rsidP="002D6339">
      <w:pPr>
        <w:pStyle w:val="Sansinterligne"/>
        <w:spacing w:before="120" w:after="120" w:line="276" w:lineRule="auto"/>
        <w:jc w:val="both"/>
      </w:pPr>
      <w:r w:rsidRPr="002B0CD6">
        <w:t xml:space="preserve">Le </w:t>
      </w:r>
      <w:r w:rsidR="000E2CCA">
        <w:t>service</w:t>
      </w:r>
      <w:r w:rsidR="000E2CCA" w:rsidRPr="002B0CD6">
        <w:t xml:space="preserve"> </w:t>
      </w:r>
      <w:r w:rsidRPr="002B0CD6">
        <w:t>d’enquêtes peut :</w:t>
      </w:r>
    </w:p>
    <w:p w14:paraId="58852958" w14:textId="77777777" w:rsidR="002B03A2" w:rsidRPr="002B0CD6" w:rsidRDefault="002B03A2" w:rsidP="002D6339">
      <w:pPr>
        <w:pStyle w:val="Sansinterligne"/>
        <w:numPr>
          <w:ilvl w:val="0"/>
          <w:numId w:val="76"/>
        </w:numPr>
        <w:spacing w:before="120" w:after="120" w:line="276" w:lineRule="auto"/>
        <w:jc w:val="both"/>
      </w:pPr>
      <w:r w:rsidRPr="002B0CD6">
        <w:t xml:space="preserve">déléguer à un autre État contractant à </w:t>
      </w:r>
      <w:smartTag w:uri="urn:schemas-microsoft-com:office:smarttags" w:element="PersonName">
        <w:smartTagPr>
          <w:attr w:name="ProductID" w:val="la Convention"/>
        </w:smartTagPr>
        <w:r w:rsidRPr="002B0CD6">
          <w:t>la Convention</w:t>
        </w:r>
      </w:smartTag>
      <w:r w:rsidRPr="002B0CD6">
        <w:t xml:space="preserve"> de Chicago, tout ou partie de l’enquête technique ;</w:t>
      </w:r>
    </w:p>
    <w:p w14:paraId="078FEA17" w14:textId="77777777" w:rsidR="002B03A2" w:rsidRPr="002B0CD6" w:rsidRDefault="002B03A2" w:rsidP="002D6339">
      <w:pPr>
        <w:pStyle w:val="Sansinterligne"/>
        <w:numPr>
          <w:ilvl w:val="0"/>
          <w:numId w:val="76"/>
        </w:numPr>
        <w:spacing w:before="120" w:after="120" w:line="276" w:lineRule="auto"/>
        <w:jc w:val="both"/>
      </w:pPr>
      <w:r w:rsidRPr="002B0CD6">
        <w:t xml:space="preserve">accepter la délégation par un autre État contractant à </w:t>
      </w:r>
      <w:smartTag w:uri="urn:schemas-microsoft-com:office:smarttags" w:element="PersonName">
        <w:smartTagPr>
          <w:attr w:name="ProductID" w:val="la Convention"/>
        </w:smartTagPr>
        <w:r w:rsidRPr="002B0CD6">
          <w:t>la Convention</w:t>
        </w:r>
      </w:smartTag>
      <w:r w:rsidRPr="002B0CD6">
        <w:t xml:space="preserve"> de Chicago, de tout ou partie d’une enquête technique ; </w:t>
      </w:r>
    </w:p>
    <w:p w14:paraId="37143505" w14:textId="77777777" w:rsidR="002B03A2" w:rsidRPr="002B0CD6" w:rsidRDefault="002B03A2" w:rsidP="002D6339">
      <w:pPr>
        <w:pStyle w:val="Sansinterligne"/>
        <w:numPr>
          <w:ilvl w:val="0"/>
          <w:numId w:val="76"/>
        </w:numPr>
        <w:spacing w:before="120" w:after="120" w:line="276" w:lineRule="auto"/>
        <w:jc w:val="both"/>
      </w:pPr>
      <w:r w:rsidRPr="002B0CD6">
        <w:t xml:space="preserve">demander l'assistance d'organismes ou d'entités d'autres États contractants à </w:t>
      </w:r>
      <w:smartTag w:uri="urn:schemas-microsoft-com:office:smarttags" w:element="PersonName">
        <w:smartTagPr>
          <w:attr w:name="ProductID" w:val="la Convention"/>
        </w:smartTagPr>
        <w:r w:rsidRPr="002B0CD6">
          <w:t>la Convention</w:t>
        </w:r>
      </w:smartTag>
      <w:r w:rsidRPr="002B0CD6">
        <w:t xml:space="preserve"> de Chicago pour qu'ils fournissent : </w:t>
      </w:r>
    </w:p>
    <w:p w14:paraId="1D42D14B" w14:textId="77777777" w:rsidR="002B03A2" w:rsidRPr="00B34622" w:rsidRDefault="002B03A2" w:rsidP="00B34622">
      <w:pPr>
        <w:numPr>
          <w:ilvl w:val="0"/>
          <w:numId w:val="296"/>
        </w:numPr>
        <w:tabs>
          <w:tab w:val="left" w:pos="851"/>
        </w:tabs>
        <w:spacing w:before="120" w:after="120" w:line="276" w:lineRule="auto"/>
        <w:jc w:val="both"/>
        <w:rPr>
          <w:color w:val="000000"/>
          <w:lang w:val="fr-CA"/>
        </w:rPr>
      </w:pPr>
      <w:r w:rsidRPr="00B34622">
        <w:rPr>
          <w:color w:val="000000"/>
          <w:lang w:val="fr-CA"/>
        </w:rPr>
        <w:t xml:space="preserve">les installations, équipements et appareils qui leur permettent : </w:t>
      </w:r>
    </w:p>
    <w:p w14:paraId="2763E0DF" w14:textId="77777777" w:rsidR="002B03A2" w:rsidRPr="00B34622" w:rsidRDefault="002B03A2" w:rsidP="008E4F05">
      <w:pPr>
        <w:pStyle w:val="Sansinterligne"/>
        <w:numPr>
          <w:ilvl w:val="0"/>
          <w:numId w:val="335"/>
        </w:numPr>
        <w:spacing w:before="120" w:after="120" w:line="276" w:lineRule="auto"/>
        <w:ind w:left="1560"/>
        <w:jc w:val="both"/>
        <w:rPr>
          <w:lang w:val="fr-CA" w:eastAsia="en-CA"/>
        </w:rPr>
      </w:pPr>
      <w:r w:rsidRPr="00B34622">
        <w:rPr>
          <w:lang w:val="fr-CA" w:eastAsia="en-CA"/>
        </w:rPr>
        <w:t>de procéder à l'expertise des débris d'épaves et des équipements de bord et d'autres objets présentant un intérêt aux fins de l'enquête ;</w:t>
      </w:r>
    </w:p>
    <w:p w14:paraId="3DB68E73" w14:textId="77777777" w:rsidR="002B03A2" w:rsidRPr="00B34622" w:rsidRDefault="002B03A2" w:rsidP="008E4F05">
      <w:pPr>
        <w:pStyle w:val="Sansinterligne"/>
        <w:numPr>
          <w:ilvl w:val="0"/>
          <w:numId w:val="335"/>
        </w:numPr>
        <w:spacing w:before="120" w:after="120" w:line="276" w:lineRule="auto"/>
        <w:ind w:left="1560"/>
        <w:jc w:val="both"/>
        <w:rPr>
          <w:lang w:val="fr-CA" w:eastAsia="en-CA"/>
        </w:rPr>
      </w:pPr>
      <w:r w:rsidRPr="00B34622">
        <w:rPr>
          <w:lang w:val="fr-CA" w:eastAsia="en-CA"/>
        </w:rPr>
        <w:t>d'exploiter les indications des enregistreurs de bord ;</w:t>
      </w:r>
    </w:p>
    <w:p w14:paraId="1F83978A" w14:textId="77777777" w:rsidR="002B03A2" w:rsidRPr="00B34622" w:rsidRDefault="002B03A2" w:rsidP="008E4F05">
      <w:pPr>
        <w:pStyle w:val="Sansinterligne"/>
        <w:numPr>
          <w:ilvl w:val="0"/>
          <w:numId w:val="335"/>
        </w:numPr>
        <w:spacing w:before="120" w:after="120" w:line="276" w:lineRule="auto"/>
        <w:ind w:left="1560"/>
        <w:jc w:val="both"/>
        <w:rPr>
          <w:lang w:val="fr-CA" w:eastAsia="en-CA"/>
        </w:rPr>
      </w:pPr>
      <w:r w:rsidRPr="00B34622">
        <w:rPr>
          <w:lang w:val="fr-CA" w:eastAsia="en-CA"/>
        </w:rPr>
        <w:t xml:space="preserve">de mettre en mémoire et d'exploiter les données informatiques concernant les accidents d'aéronefs ; </w:t>
      </w:r>
    </w:p>
    <w:p w14:paraId="165940BC" w14:textId="77777777" w:rsidR="002B03A2" w:rsidRPr="00B34622" w:rsidRDefault="002B03A2" w:rsidP="00B34622">
      <w:pPr>
        <w:numPr>
          <w:ilvl w:val="0"/>
          <w:numId w:val="296"/>
        </w:numPr>
        <w:tabs>
          <w:tab w:val="left" w:pos="851"/>
        </w:tabs>
        <w:spacing w:before="120" w:after="120" w:line="276" w:lineRule="auto"/>
        <w:jc w:val="both"/>
        <w:rPr>
          <w:color w:val="000000"/>
          <w:lang w:val="fr-CA"/>
        </w:rPr>
      </w:pPr>
      <w:r w:rsidRPr="00B34622">
        <w:rPr>
          <w:color w:val="000000"/>
          <w:lang w:val="fr-CA"/>
        </w:rPr>
        <w:t xml:space="preserve">les experts spécialisés dans ce type d'enquêtes, afin de leur confier des travaux déterminés, et cela uniquement dans le cas d'une enquête ouverte à la suite d'un accident majeur. </w:t>
      </w:r>
    </w:p>
    <w:p w14:paraId="7915173A" w14:textId="77777777" w:rsidR="002B03A2" w:rsidRPr="002B0CD6" w:rsidRDefault="002B03A2" w:rsidP="00B32D80">
      <w:pPr>
        <w:pStyle w:val="Title4L"/>
      </w:pPr>
      <w:bookmarkStart w:id="8210" w:name="_Toc287603369"/>
      <w:bookmarkStart w:id="8211" w:name="_Toc287959943"/>
      <w:bookmarkStart w:id="8212" w:name="_Toc288054024"/>
      <w:bookmarkStart w:id="8213" w:name="_Toc125707790"/>
      <w:r w:rsidRPr="002B0CD6">
        <w:t>Dispositions à prendre en cas d’accident ou d’incident grave</w:t>
      </w:r>
      <w:bookmarkEnd w:id="8210"/>
      <w:bookmarkEnd w:id="8211"/>
      <w:bookmarkEnd w:id="8212"/>
      <w:bookmarkEnd w:id="8213"/>
    </w:p>
    <w:p w14:paraId="39290F58" w14:textId="77777777" w:rsidR="002B03A2" w:rsidRPr="00B34622" w:rsidRDefault="002B03A2" w:rsidP="00B34622">
      <w:pPr>
        <w:pStyle w:val="Sansinterligne"/>
        <w:numPr>
          <w:ilvl w:val="0"/>
          <w:numId w:val="298"/>
        </w:numPr>
        <w:spacing w:before="120" w:after="120" w:line="276" w:lineRule="auto"/>
        <w:jc w:val="both"/>
        <w:rPr>
          <w:lang w:val="fr-CA"/>
        </w:rPr>
      </w:pPr>
      <w:r w:rsidRPr="00B34622">
        <w:rPr>
          <w:lang w:val="fr-CA"/>
        </w:rPr>
        <w:t xml:space="preserve">Tout accident ou incident grave fait l'objet d'une enquête technique.  </w:t>
      </w:r>
    </w:p>
    <w:p w14:paraId="773E85CC" w14:textId="41EEF656" w:rsidR="002B03A2" w:rsidRPr="00B34622" w:rsidRDefault="002B03A2" w:rsidP="00B34622">
      <w:pPr>
        <w:pStyle w:val="Sansinterligne"/>
        <w:numPr>
          <w:ilvl w:val="0"/>
          <w:numId w:val="298"/>
        </w:numPr>
        <w:spacing w:before="120" w:after="120" w:line="276" w:lineRule="auto"/>
        <w:jc w:val="both"/>
        <w:rPr>
          <w:lang w:val="fr-CA"/>
        </w:rPr>
      </w:pPr>
      <w:r w:rsidRPr="00B34622">
        <w:rPr>
          <w:lang w:val="fr-CA"/>
        </w:rPr>
        <w:t xml:space="preserve">Le </w:t>
      </w:r>
      <w:r w:rsidR="000E2CCA" w:rsidRPr="00B34622">
        <w:rPr>
          <w:lang w:val="fr-CA"/>
        </w:rPr>
        <w:t>service</w:t>
      </w:r>
      <w:r w:rsidRPr="00B34622">
        <w:rPr>
          <w:lang w:val="fr-CA"/>
        </w:rPr>
        <w:t xml:space="preserve"> </w:t>
      </w:r>
      <w:r w:rsidR="00103CE5" w:rsidRPr="00B34622">
        <w:rPr>
          <w:lang w:val="fr-CA"/>
        </w:rPr>
        <w:t>d’enquêtes</w:t>
      </w:r>
      <w:r w:rsidR="006E6BE8" w:rsidRPr="00B34622">
        <w:rPr>
          <w:lang w:val="fr-CA"/>
        </w:rPr>
        <w:t xml:space="preserve"> </w:t>
      </w:r>
      <w:r w:rsidRPr="00B34622">
        <w:rPr>
          <w:lang w:val="fr-CA"/>
        </w:rPr>
        <w:t>peut prendre des mesures pour permettre la réalisation d'une enquête</w:t>
      </w:r>
      <w:r w:rsidR="00203C09">
        <w:rPr>
          <w:lang w:val="fr-CA"/>
        </w:rPr>
        <w:t xml:space="preserve"> technique</w:t>
      </w:r>
      <w:r w:rsidRPr="00B34622">
        <w:rPr>
          <w:lang w:val="fr-CA"/>
        </w:rPr>
        <w:t xml:space="preserve"> sur un incident non visé au premier alinéa</w:t>
      </w:r>
      <w:r w:rsidR="0094271D" w:rsidRPr="00B34622">
        <w:rPr>
          <w:lang w:val="fr-CA"/>
        </w:rPr>
        <w:t>, ou sur un évènement,</w:t>
      </w:r>
      <w:r w:rsidRPr="00B34622">
        <w:rPr>
          <w:lang w:val="fr-CA"/>
        </w:rPr>
        <w:t xml:space="preserve"> s’il peut espérer en tirer des enseignements en matière de sécurité. </w:t>
      </w:r>
    </w:p>
    <w:p w14:paraId="349FD35A" w14:textId="076D1072" w:rsidR="00DC5B13" w:rsidRPr="00B34622" w:rsidRDefault="001022E1" w:rsidP="00B34622">
      <w:pPr>
        <w:pStyle w:val="Sansinterligne"/>
        <w:numPr>
          <w:ilvl w:val="0"/>
          <w:numId w:val="298"/>
        </w:numPr>
        <w:spacing w:before="120" w:after="120" w:line="276" w:lineRule="auto"/>
        <w:jc w:val="both"/>
        <w:rPr>
          <w:lang w:val="fr-CA"/>
        </w:rPr>
      </w:pPr>
      <w:r w:rsidRPr="00B34622">
        <w:rPr>
          <w:lang w:val="fr-CA"/>
        </w:rPr>
        <w:t>Tout Etat membre en tant qu’Etat d’occurrence prendra toutes les dispositions utiles pour assurer la conservation des indices ainsi que la garde de l’aéronef et de son contenu pendant le temps qui sera nécessaire aux fins de l’enquête</w:t>
      </w:r>
      <w:r w:rsidR="00203C09">
        <w:rPr>
          <w:lang w:val="fr-CA"/>
        </w:rPr>
        <w:t xml:space="preserve"> technique</w:t>
      </w:r>
      <w:r w:rsidRPr="00B34622">
        <w:rPr>
          <w:lang w:val="fr-CA"/>
        </w:rPr>
        <w:t>. Les mesures de conservation des indices comprendront notamment la conservation par des procédés photographiques ou autres de tous les indices susceptibles d’être enlevés, effacés, perdus ou détruits. La garde de l’aéronef comprendra des mesures de protection destinées à éviter de nouveaux dommages, à interdire l’accès de l’aéronef aux personnes non autorisées et à empêcher le pillage et détérioration.</w:t>
      </w:r>
    </w:p>
    <w:p w14:paraId="727C016E" w14:textId="6CADCD6A" w:rsidR="002B03A2" w:rsidRPr="002B0CD6" w:rsidRDefault="002B03A2" w:rsidP="00B32D80">
      <w:pPr>
        <w:pStyle w:val="Title4L"/>
      </w:pPr>
      <w:bookmarkStart w:id="8214" w:name="_Toc287603370"/>
      <w:bookmarkStart w:id="8215" w:name="_Toc287959944"/>
      <w:bookmarkStart w:id="8216" w:name="_Toc288054025"/>
      <w:bookmarkStart w:id="8217" w:name="_Toc125707791"/>
      <w:r w:rsidRPr="002B0CD6">
        <w:t xml:space="preserve">Collecte </w:t>
      </w:r>
      <w:r w:rsidR="00203C09">
        <w:t xml:space="preserve">et analyse </w:t>
      </w:r>
      <w:r w:rsidRPr="002B0CD6">
        <w:t>de</w:t>
      </w:r>
      <w:r w:rsidR="00203C09">
        <w:t>s</w:t>
      </w:r>
      <w:r w:rsidRPr="002B0CD6">
        <w:t xml:space="preserve"> données</w:t>
      </w:r>
      <w:bookmarkEnd w:id="8214"/>
      <w:bookmarkEnd w:id="8215"/>
      <w:bookmarkEnd w:id="8216"/>
      <w:r w:rsidR="00203C09">
        <w:t xml:space="preserve"> relatives à la sécurité</w:t>
      </w:r>
      <w:bookmarkEnd w:id="8217"/>
    </w:p>
    <w:p w14:paraId="1A4FBBB8" w14:textId="3717BDD2" w:rsidR="002B03A2" w:rsidRPr="00B34622" w:rsidRDefault="002B03A2" w:rsidP="00B34622">
      <w:pPr>
        <w:pStyle w:val="Sansinterligne"/>
        <w:spacing w:before="120" w:after="120" w:line="276" w:lineRule="auto"/>
        <w:jc w:val="both"/>
        <w:rPr>
          <w:lang w:val="fr-CA"/>
        </w:rPr>
      </w:pPr>
      <w:r w:rsidRPr="00B34622">
        <w:rPr>
          <w:lang w:val="fr-CA"/>
        </w:rPr>
        <w:t xml:space="preserve">Les activités confiées </w:t>
      </w:r>
      <w:r w:rsidR="00103CE5" w:rsidRPr="00B34622">
        <w:rPr>
          <w:lang w:val="fr-CA"/>
        </w:rPr>
        <w:t>au</w:t>
      </w:r>
      <w:r w:rsidRPr="00B34622">
        <w:rPr>
          <w:lang w:val="fr-CA"/>
        </w:rPr>
        <w:t xml:space="preserve"> </w:t>
      </w:r>
      <w:r w:rsidR="00194524" w:rsidRPr="00B34622">
        <w:rPr>
          <w:lang w:val="fr-CA"/>
        </w:rPr>
        <w:t>service</w:t>
      </w:r>
      <w:r w:rsidRPr="00B34622">
        <w:rPr>
          <w:lang w:val="fr-CA"/>
        </w:rPr>
        <w:t xml:space="preserve"> </w:t>
      </w:r>
      <w:r w:rsidR="00103CE5" w:rsidRPr="00B34622">
        <w:rPr>
          <w:lang w:val="fr-CA"/>
        </w:rPr>
        <w:t xml:space="preserve">d’enquêtes </w:t>
      </w:r>
      <w:r w:rsidRPr="00B34622">
        <w:rPr>
          <w:lang w:val="fr-CA"/>
        </w:rPr>
        <w:t xml:space="preserve">comprennent également la collecte et à l'analyse de données relatives à la sécurité aérienne concernant les accidents, incidents graves, incidents ou évènements, pour autant que ces activités n'affectent pas son indépendance et n'impliquent de sa part aucune autre responsabilité d'ordre réglementaire ou administrative ou en matière de normes que celles spécifiées dans le présent </w:t>
      </w:r>
      <w:r w:rsidR="00103CE5" w:rsidRPr="00B34622">
        <w:rPr>
          <w:lang w:val="fr-CA"/>
        </w:rPr>
        <w:t>titre</w:t>
      </w:r>
      <w:r w:rsidR="006E6BE8" w:rsidRPr="00B34622">
        <w:rPr>
          <w:lang w:val="fr-CA"/>
        </w:rPr>
        <w:t>.</w:t>
      </w:r>
      <w:r w:rsidRPr="00B34622">
        <w:rPr>
          <w:lang w:val="fr-CA"/>
        </w:rPr>
        <w:t xml:space="preserve"> </w:t>
      </w:r>
    </w:p>
    <w:p w14:paraId="001D4191" w14:textId="77777777" w:rsidR="002B03A2" w:rsidRPr="002B0CD6" w:rsidRDefault="002B03A2" w:rsidP="00B32D80">
      <w:pPr>
        <w:pStyle w:val="Title4L"/>
      </w:pPr>
      <w:bookmarkStart w:id="8218" w:name="_Toc287603371"/>
      <w:bookmarkStart w:id="8219" w:name="_Toc287959945"/>
      <w:bookmarkStart w:id="8220" w:name="_Toc288054026"/>
      <w:bookmarkStart w:id="8221" w:name="_Toc125707792"/>
      <w:r w:rsidRPr="002B0CD6">
        <w:t>Indépendance</w:t>
      </w:r>
      <w:bookmarkEnd w:id="8218"/>
      <w:bookmarkEnd w:id="8219"/>
      <w:bookmarkEnd w:id="8220"/>
      <w:bookmarkEnd w:id="8221"/>
    </w:p>
    <w:p w14:paraId="7D68FDA9" w14:textId="2645BD6B" w:rsidR="002B03A2" w:rsidRDefault="002B03A2" w:rsidP="00B34622">
      <w:pPr>
        <w:pStyle w:val="Sansinterligne"/>
        <w:numPr>
          <w:ilvl w:val="0"/>
          <w:numId w:val="300"/>
        </w:numPr>
        <w:spacing w:before="120" w:after="120" w:line="276" w:lineRule="auto"/>
        <w:jc w:val="both"/>
        <w:rPr>
          <w:lang w:val="fr-CA"/>
        </w:rPr>
      </w:pPr>
      <w:r w:rsidRPr="002B0CD6">
        <w:rPr>
          <w:lang w:val="fr-CA"/>
        </w:rPr>
        <w:t>Dans le cadre de l'enquête</w:t>
      </w:r>
      <w:r w:rsidR="00203C09">
        <w:rPr>
          <w:lang w:val="fr-CA"/>
        </w:rPr>
        <w:t xml:space="preserve"> technique</w:t>
      </w:r>
      <w:r w:rsidRPr="002B0CD6">
        <w:rPr>
          <w:lang w:val="fr-CA"/>
        </w:rPr>
        <w:t xml:space="preserve">, le </w:t>
      </w:r>
      <w:r w:rsidR="00194524" w:rsidRPr="00B34622">
        <w:rPr>
          <w:lang w:val="fr-CA"/>
        </w:rPr>
        <w:t>service</w:t>
      </w:r>
      <w:r w:rsidRPr="002B0CD6">
        <w:rPr>
          <w:lang w:val="fr-CA"/>
        </w:rPr>
        <w:t xml:space="preserve"> ou les personnes chargés de l'enquête</w:t>
      </w:r>
      <w:r w:rsidR="00203C09">
        <w:rPr>
          <w:lang w:val="fr-CA"/>
        </w:rPr>
        <w:t>s</w:t>
      </w:r>
      <w:r w:rsidRPr="002B0CD6">
        <w:rPr>
          <w:lang w:val="fr-CA"/>
        </w:rPr>
        <w:t xml:space="preserve"> </w:t>
      </w:r>
      <w:r w:rsidR="009279B7" w:rsidRPr="002B0CD6">
        <w:rPr>
          <w:lang w:val="fr-CA"/>
        </w:rPr>
        <w:t>agi</w:t>
      </w:r>
      <w:r w:rsidR="009279B7">
        <w:rPr>
          <w:lang w:val="fr-CA"/>
        </w:rPr>
        <w:t>s</w:t>
      </w:r>
      <w:r w:rsidR="009279B7" w:rsidRPr="002B0CD6">
        <w:rPr>
          <w:lang w:val="fr-CA"/>
        </w:rPr>
        <w:t>sent</w:t>
      </w:r>
      <w:r w:rsidRPr="002B0CD6">
        <w:rPr>
          <w:lang w:val="fr-CA"/>
        </w:rPr>
        <w:t xml:space="preserve"> en toute indépendance et ne reçoi</w:t>
      </w:r>
      <w:r w:rsidR="00203C09">
        <w:rPr>
          <w:lang w:val="fr-CA"/>
        </w:rPr>
        <w:t>t</w:t>
      </w:r>
      <w:r w:rsidRPr="002B0CD6">
        <w:rPr>
          <w:lang w:val="fr-CA"/>
        </w:rPr>
        <w:t xml:space="preserve"> ni ne sollicitent d'instructions d'aucune autorité ni d'aucun organisme dont les intérêts pourraient entrer en conflit avec la mission qui leur est confiée.</w:t>
      </w:r>
    </w:p>
    <w:p w14:paraId="6620B38F" w14:textId="0C3F1F63" w:rsidR="0004134D" w:rsidRPr="00B34622" w:rsidRDefault="001022E1" w:rsidP="00B34622">
      <w:pPr>
        <w:pStyle w:val="Sansinterligne"/>
        <w:numPr>
          <w:ilvl w:val="0"/>
          <w:numId w:val="300"/>
        </w:numPr>
        <w:spacing w:before="120" w:after="120" w:line="276" w:lineRule="auto"/>
        <w:jc w:val="both"/>
        <w:rPr>
          <w:lang w:val="fr-CA"/>
        </w:rPr>
      </w:pPr>
      <w:r w:rsidRPr="00B34622">
        <w:rPr>
          <w:lang w:val="fr-CA"/>
        </w:rPr>
        <w:t xml:space="preserve">Pour toute enquête </w:t>
      </w:r>
      <w:r w:rsidR="00203C09" w:rsidRPr="00B34622">
        <w:rPr>
          <w:lang w:val="fr-CA"/>
        </w:rPr>
        <w:t xml:space="preserve">technique </w:t>
      </w:r>
      <w:r w:rsidRPr="00B34622">
        <w:rPr>
          <w:lang w:val="fr-CA"/>
        </w:rPr>
        <w:t xml:space="preserve">menée, le </w:t>
      </w:r>
      <w:r w:rsidR="00203C09" w:rsidRPr="00B34622">
        <w:rPr>
          <w:lang w:val="fr-CA"/>
        </w:rPr>
        <w:t xml:space="preserve">Service </w:t>
      </w:r>
      <w:r w:rsidRPr="00B34622">
        <w:rPr>
          <w:lang w:val="fr-CA"/>
        </w:rPr>
        <w:t>d’enquête</w:t>
      </w:r>
      <w:r w:rsidR="00203C09" w:rsidRPr="00B34622">
        <w:rPr>
          <w:lang w:val="fr-CA"/>
        </w:rPr>
        <w:t>s</w:t>
      </w:r>
      <w:r w:rsidRPr="00B34622">
        <w:rPr>
          <w:lang w:val="fr-CA"/>
        </w:rPr>
        <w:t xml:space="preserve"> ou les personnes chargées de l’enquête doivent accéder sans restriction et sans délai à tous les éléments de preuves et ne doivent pas être gênées par des enquêtes ou des procédures judiciaires ou administratives. </w:t>
      </w:r>
    </w:p>
    <w:p w14:paraId="72AB171F" w14:textId="5844E104" w:rsidR="002B03A2" w:rsidRPr="00B34622" w:rsidRDefault="002B03A2" w:rsidP="00B34622">
      <w:pPr>
        <w:pStyle w:val="Sansinterligne"/>
        <w:numPr>
          <w:ilvl w:val="0"/>
          <w:numId w:val="300"/>
        </w:numPr>
        <w:spacing w:before="120" w:after="120" w:line="276" w:lineRule="auto"/>
        <w:jc w:val="both"/>
        <w:rPr>
          <w:lang w:val="fr-CA"/>
        </w:rPr>
      </w:pPr>
      <w:r w:rsidRPr="00B34622">
        <w:rPr>
          <w:lang w:val="fr-CA"/>
        </w:rPr>
        <w:t xml:space="preserve">L'étendue des enquêtes et la procédure à suivre pour effectuer ces enquêtes sont déterminées par le </w:t>
      </w:r>
      <w:r w:rsidR="00194524" w:rsidRPr="00B34622">
        <w:rPr>
          <w:lang w:val="fr-CA"/>
        </w:rPr>
        <w:t>service</w:t>
      </w:r>
      <w:r w:rsidRPr="00B34622">
        <w:rPr>
          <w:lang w:val="fr-CA"/>
        </w:rPr>
        <w:t xml:space="preserve"> compte tenu des principes énoncés et de l'objectif visé par le présent </w:t>
      </w:r>
      <w:r w:rsidR="00103CE5" w:rsidRPr="00B34622">
        <w:rPr>
          <w:lang w:val="fr-CA"/>
        </w:rPr>
        <w:t>titre</w:t>
      </w:r>
      <w:r w:rsidRPr="00B34622">
        <w:rPr>
          <w:lang w:val="fr-CA"/>
        </w:rPr>
        <w:t xml:space="preserve"> et en fonction des enseignements qu'il entend tirer de l'accident ou de l'incident grave aux fins d'amélioration de la sécurité.</w:t>
      </w:r>
    </w:p>
    <w:p w14:paraId="28A307E2" w14:textId="77777777" w:rsidR="002B03A2" w:rsidRPr="002B0CD6" w:rsidRDefault="002B03A2" w:rsidP="00B32D80">
      <w:pPr>
        <w:pStyle w:val="Title4L"/>
      </w:pPr>
      <w:bookmarkStart w:id="8222" w:name="_Toc287603372"/>
      <w:bookmarkStart w:id="8223" w:name="_Toc287959946"/>
      <w:bookmarkStart w:id="8224" w:name="_Toc288054027"/>
      <w:bookmarkStart w:id="8225" w:name="_Toc125707793"/>
      <w:r w:rsidRPr="002B0CD6">
        <w:t>Pouvoirs des enquêteurs</w:t>
      </w:r>
      <w:bookmarkEnd w:id="8222"/>
      <w:bookmarkEnd w:id="8223"/>
      <w:bookmarkEnd w:id="8224"/>
      <w:bookmarkEnd w:id="8225"/>
    </w:p>
    <w:p w14:paraId="11723A41" w14:textId="77777777" w:rsidR="002B03A2" w:rsidRPr="00B34622" w:rsidRDefault="002B03A2" w:rsidP="00B34622">
      <w:pPr>
        <w:pStyle w:val="Sansinterligne"/>
        <w:numPr>
          <w:ilvl w:val="0"/>
          <w:numId w:val="304"/>
        </w:numPr>
        <w:spacing w:before="120" w:after="120" w:line="276" w:lineRule="auto"/>
        <w:jc w:val="both"/>
        <w:rPr>
          <w:lang w:val="fr-CA"/>
        </w:rPr>
      </w:pPr>
      <w:r w:rsidRPr="00B34622">
        <w:rPr>
          <w:lang w:val="fr-CA"/>
        </w:rPr>
        <w:t xml:space="preserve">Les enquêteurs et, le cas échéant, en coopération avec les autorités responsables de l'enquête judiciaire, sont autorisés notamment à : </w:t>
      </w:r>
    </w:p>
    <w:p w14:paraId="66317839" w14:textId="77777777" w:rsidR="002B03A2" w:rsidRPr="002B0CD6" w:rsidRDefault="002B03A2" w:rsidP="002D6339">
      <w:pPr>
        <w:pStyle w:val="Sansinterligne"/>
        <w:numPr>
          <w:ilvl w:val="0"/>
          <w:numId w:val="78"/>
        </w:numPr>
        <w:spacing w:before="120" w:after="120" w:line="276" w:lineRule="auto"/>
        <w:jc w:val="both"/>
        <w:rPr>
          <w:lang w:val="fr-CA"/>
        </w:rPr>
      </w:pPr>
      <w:r w:rsidRPr="002B0CD6">
        <w:t xml:space="preserve">avoir </w:t>
      </w:r>
      <w:r w:rsidR="00695740" w:rsidRPr="002B0CD6">
        <w:t>un</w:t>
      </w:r>
      <w:r w:rsidRPr="002B0CD6">
        <w:t xml:space="preserve"> accès </w:t>
      </w:r>
      <w:r w:rsidR="00695740" w:rsidRPr="002B0CD6">
        <w:t xml:space="preserve">immédiat </w:t>
      </w:r>
      <w:r w:rsidRPr="002B0CD6">
        <w:t xml:space="preserve">au lieu de l'accident ou de l'incident ainsi qu'à l'appareil, son contenu ou son épave pour procéder sur place à toute constatation utile et, si nécessaire, prendre toute mesure de nature à </w:t>
      </w:r>
      <w:r w:rsidR="006E6BE8" w:rsidRPr="002B0CD6">
        <w:t>assurer</w:t>
      </w:r>
      <w:r w:rsidRPr="002B0CD6">
        <w:t xml:space="preserve"> la préservation des indices ; </w:t>
      </w:r>
    </w:p>
    <w:p w14:paraId="12DE0DC8" w14:textId="77777777" w:rsidR="006E6BE8" w:rsidRPr="002B0CD6" w:rsidRDefault="002B03A2" w:rsidP="002D6339">
      <w:pPr>
        <w:pStyle w:val="Sansinterligne"/>
        <w:numPr>
          <w:ilvl w:val="0"/>
          <w:numId w:val="78"/>
        </w:numPr>
        <w:spacing w:before="120" w:after="120" w:line="276" w:lineRule="auto"/>
        <w:jc w:val="both"/>
        <w:rPr>
          <w:lang w:val="fr-CA"/>
        </w:rPr>
      </w:pPr>
      <w:r w:rsidRPr="002B0CD6">
        <w:t xml:space="preserve">avoir un accès immédiat au contenu des enregistreurs de bord et </w:t>
      </w:r>
      <w:r w:rsidRPr="002B0CD6">
        <w:rPr>
          <w:lang w:val="fr-CA"/>
        </w:rPr>
        <w:t xml:space="preserve">des </w:t>
      </w:r>
      <w:r w:rsidR="006E6BE8" w:rsidRPr="002B0CD6">
        <w:rPr>
          <w:lang w:val="fr-CA"/>
        </w:rPr>
        <w:t>dispositifs techniques enregistrant des données, notamment les paramètres utiles à la compréhension des causes</w:t>
      </w:r>
      <w:r w:rsidRPr="002B0CD6">
        <w:rPr>
          <w:lang w:val="fr-CA"/>
        </w:rPr>
        <w:t xml:space="preserve"> et </w:t>
      </w:r>
      <w:r w:rsidR="006E6BE8" w:rsidRPr="002B0CD6">
        <w:rPr>
          <w:lang w:val="fr-CA"/>
        </w:rPr>
        <w:t>circonstances de l'accident ou de l'incident, et procéder à leur exploitation dans les conditions suivantes :</w:t>
      </w:r>
    </w:p>
    <w:p w14:paraId="6BC37AC9" w14:textId="77777777" w:rsidR="006E6BE8" w:rsidRPr="00B34622" w:rsidRDefault="006E6BE8" w:rsidP="00B34622">
      <w:pPr>
        <w:numPr>
          <w:ilvl w:val="0"/>
          <w:numId w:val="301"/>
        </w:numPr>
        <w:tabs>
          <w:tab w:val="left" w:pos="851"/>
        </w:tabs>
        <w:spacing w:before="120" w:after="120" w:line="276" w:lineRule="auto"/>
        <w:jc w:val="both"/>
        <w:rPr>
          <w:color w:val="000000"/>
          <w:lang w:val="fr-CA"/>
        </w:rPr>
      </w:pPr>
      <w:r w:rsidRPr="00B34622">
        <w:rPr>
          <w:color w:val="000000"/>
          <w:lang w:val="fr-CA"/>
        </w:rPr>
        <w:t xml:space="preserve">lorsqu'il y a ouverture d'une enquête ou d'une information judiciaire, les enregistreurs et les supports d'enregistrement, préalablement saisis par l'autorité judiciaire, sont mis, à leur demande, à la disposition des enquêteurs qui prennent copie, sous le contrôle d'un officier </w:t>
      </w:r>
      <w:r w:rsidR="002B03A2" w:rsidRPr="00B34622">
        <w:rPr>
          <w:color w:val="000000"/>
          <w:lang w:val="fr-CA"/>
        </w:rPr>
        <w:t xml:space="preserve">de </w:t>
      </w:r>
      <w:r w:rsidRPr="00B34622">
        <w:rPr>
          <w:color w:val="000000"/>
          <w:lang w:val="fr-CA"/>
        </w:rPr>
        <w:t xml:space="preserve">police judiciaire, des éléments qu'ils renferment ; </w:t>
      </w:r>
    </w:p>
    <w:p w14:paraId="454A55A6" w14:textId="77777777" w:rsidR="006E6BE8" w:rsidRPr="00B34622" w:rsidRDefault="006E6BE8" w:rsidP="00B34622">
      <w:pPr>
        <w:numPr>
          <w:ilvl w:val="0"/>
          <w:numId w:val="301"/>
        </w:numPr>
        <w:tabs>
          <w:tab w:val="left" w:pos="851"/>
        </w:tabs>
        <w:spacing w:before="120" w:after="120" w:line="276" w:lineRule="auto"/>
        <w:jc w:val="both"/>
        <w:rPr>
          <w:color w:val="000000"/>
          <w:lang w:val="fr-CA"/>
        </w:rPr>
      </w:pPr>
      <w:r w:rsidRPr="00B34622">
        <w:rPr>
          <w:color w:val="000000"/>
          <w:lang w:val="fr-CA"/>
        </w:rPr>
        <w:t>lorsqu'il n'y a pas ouverture d'une enquête ou d'une information judiciaire, les enregistreurs et les supports d'enregistrement peuvent être prélevés par les enquêteurs, en présence d'un officier de police judiciaire ;</w:t>
      </w:r>
    </w:p>
    <w:p w14:paraId="4FC4990C" w14:textId="77777777" w:rsidR="002B03A2" w:rsidRPr="002B0CD6" w:rsidRDefault="006E6BE8" w:rsidP="002D6339">
      <w:pPr>
        <w:pStyle w:val="Sansinterligne"/>
        <w:numPr>
          <w:ilvl w:val="0"/>
          <w:numId w:val="78"/>
        </w:numPr>
        <w:spacing w:before="120" w:after="120" w:line="276" w:lineRule="auto"/>
        <w:jc w:val="both"/>
        <w:rPr>
          <w:lang w:val="fr-CA"/>
        </w:rPr>
      </w:pPr>
      <w:r w:rsidRPr="002B0CD6">
        <w:rPr>
          <w:lang w:val="fr-CA"/>
        </w:rPr>
        <w:t xml:space="preserve">lorsqu'il n'y a pas ouverture d'une enquête ou d'une information judiciaire, prélever, aux fins d'examen ou d'analyse, les </w:t>
      </w:r>
      <w:r w:rsidR="002B03A2" w:rsidRPr="002B0CD6">
        <w:rPr>
          <w:lang w:val="fr-CA"/>
        </w:rPr>
        <w:t>débris, fluides, pièces, organes, ensembles ou mécanismes qu'ils estiment propres à contribuer à la détermination des circonstances et des causes de l'accident ou de l'incident</w:t>
      </w:r>
      <w:r w:rsidRPr="002B0CD6">
        <w:rPr>
          <w:lang w:val="fr-CA"/>
        </w:rPr>
        <w:t>, dans les conditions suivantes :</w:t>
      </w:r>
      <w:r w:rsidR="002B03A2" w:rsidRPr="002B0CD6">
        <w:rPr>
          <w:lang w:val="fr-CA"/>
        </w:rPr>
        <w:t xml:space="preserve"> ;</w:t>
      </w:r>
    </w:p>
    <w:p w14:paraId="44302FBC" w14:textId="77777777" w:rsidR="006E6BE8" w:rsidRPr="00B34622" w:rsidRDefault="006E6BE8" w:rsidP="00B34622">
      <w:pPr>
        <w:numPr>
          <w:ilvl w:val="0"/>
          <w:numId w:val="302"/>
        </w:numPr>
        <w:tabs>
          <w:tab w:val="left" w:pos="851"/>
        </w:tabs>
        <w:spacing w:before="120" w:after="120" w:line="276" w:lineRule="auto"/>
        <w:jc w:val="both"/>
        <w:rPr>
          <w:color w:val="000000"/>
          <w:lang w:val="fr-CA"/>
        </w:rPr>
      </w:pPr>
      <w:r w:rsidRPr="00B34622">
        <w:rPr>
          <w:color w:val="000000"/>
          <w:lang w:val="fr-CA"/>
        </w:rPr>
        <w:t xml:space="preserve">les objets ou les documents retenus par les enquêteurs sont restitués dès lors que leur conservation n'apparaît plus nécessaire à la détermination des circonstances et des causes de l'accident ou de l'incident ; </w:t>
      </w:r>
    </w:p>
    <w:p w14:paraId="07A418FD" w14:textId="77777777" w:rsidR="006E6BE8" w:rsidRPr="00B34622" w:rsidRDefault="006E6BE8" w:rsidP="00B34622">
      <w:pPr>
        <w:numPr>
          <w:ilvl w:val="0"/>
          <w:numId w:val="302"/>
        </w:numPr>
        <w:tabs>
          <w:tab w:val="left" w:pos="851"/>
        </w:tabs>
        <w:spacing w:before="120" w:after="120" w:line="276" w:lineRule="auto"/>
        <w:jc w:val="both"/>
        <w:rPr>
          <w:color w:val="000000"/>
          <w:lang w:val="fr-CA"/>
        </w:rPr>
      </w:pPr>
      <w:r w:rsidRPr="00B34622">
        <w:rPr>
          <w:color w:val="000000"/>
          <w:lang w:val="fr-CA"/>
        </w:rPr>
        <w:t>la rétention et, le cas échéant, l'altération ou la destruction, pour les besoins de l'enquête, des objets ou des documents soumis à examen ou à l'analyse n'entraînent aucun droit à indemnité;</w:t>
      </w:r>
    </w:p>
    <w:p w14:paraId="3D5F65A5" w14:textId="77777777" w:rsidR="006E6BE8" w:rsidRPr="002B0CD6" w:rsidRDefault="006E6BE8" w:rsidP="002D6339">
      <w:pPr>
        <w:pStyle w:val="Sansinterligne"/>
        <w:numPr>
          <w:ilvl w:val="0"/>
          <w:numId w:val="78"/>
        </w:numPr>
        <w:spacing w:before="120" w:after="120" w:line="276" w:lineRule="auto"/>
        <w:jc w:val="both"/>
        <w:rPr>
          <w:lang w:val="fr-CA"/>
        </w:rPr>
      </w:pPr>
      <w:r w:rsidRPr="002B0CD6">
        <w:rPr>
          <w:lang w:val="fr-CA"/>
        </w:rPr>
        <w:t>lorsqu'une enquête ou une information judiciaire a été ouverte, procéder, avec l'accord du procureur de la République ou du juge d'instruction, au prélèvement, aux fins d'examen ou d'analyse, de débris, fluides, pièces, organes, ensembles ou mécanismes qu'ils estiment propres à contribuer à la détermination des circonstances et des causes de l'accident ou de l'incident, dans les conditions suivantes :</w:t>
      </w:r>
    </w:p>
    <w:p w14:paraId="0FCB4C94" w14:textId="77777777" w:rsidR="006E6BE8" w:rsidRPr="00B34622" w:rsidRDefault="006E6BE8" w:rsidP="00B34622">
      <w:pPr>
        <w:numPr>
          <w:ilvl w:val="0"/>
          <w:numId w:val="303"/>
        </w:numPr>
        <w:tabs>
          <w:tab w:val="left" w:pos="851"/>
        </w:tabs>
        <w:spacing w:before="120" w:after="120" w:line="276" w:lineRule="auto"/>
        <w:jc w:val="both"/>
        <w:rPr>
          <w:color w:val="000000"/>
          <w:lang w:val="fr-CA"/>
        </w:rPr>
      </w:pPr>
      <w:r w:rsidRPr="00B34622">
        <w:rPr>
          <w:color w:val="000000"/>
          <w:lang w:val="fr-CA"/>
        </w:rPr>
        <w:t>les enquêteurs ne peuvent soumettre les débris, fluides, pièces, organes, ensembles et mécanismes qui ont fait l'objet d'une saisie, à des examens ou analyses susceptibles de les modifier, altérer ou détruire, qu'avec l'accord de l'autorité judiciaire ;</w:t>
      </w:r>
    </w:p>
    <w:p w14:paraId="054570E2" w14:textId="77777777" w:rsidR="006E6BE8" w:rsidRPr="00B34622" w:rsidRDefault="006E6BE8" w:rsidP="00B34622">
      <w:pPr>
        <w:numPr>
          <w:ilvl w:val="0"/>
          <w:numId w:val="303"/>
        </w:numPr>
        <w:tabs>
          <w:tab w:val="left" w:pos="851"/>
        </w:tabs>
        <w:spacing w:before="120" w:after="120" w:line="276" w:lineRule="auto"/>
        <w:jc w:val="both"/>
        <w:rPr>
          <w:color w:val="000000"/>
          <w:lang w:val="fr-CA"/>
        </w:rPr>
      </w:pPr>
      <w:r w:rsidRPr="00B34622">
        <w:rPr>
          <w:color w:val="000000"/>
          <w:lang w:val="fr-CA"/>
        </w:rPr>
        <w:t xml:space="preserve">à défaut d'accord, ils sont informés des opérations d'expertise diligentées par l'autorité judiciaire compétente, ils ont accès immédiat aux résultats d'examens ou de prélèvements effectués sur les personnes impliquées dans l'exploitation de l'aéronef, </w:t>
      </w:r>
      <w:r w:rsidR="00695740" w:rsidRPr="00B34622">
        <w:rPr>
          <w:color w:val="000000"/>
          <w:lang w:val="fr-CA"/>
        </w:rPr>
        <w:t>i</w:t>
      </w:r>
      <w:r w:rsidRPr="00B34622">
        <w:rPr>
          <w:color w:val="000000"/>
          <w:lang w:val="fr-CA"/>
        </w:rPr>
        <w:t>ls ont droit d'assister</w:t>
      </w:r>
      <w:r w:rsidR="00695740" w:rsidRPr="00B34622">
        <w:rPr>
          <w:color w:val="000000"/>
          <w:lang w:val="fr-CA"/>
        </w:rPr>
        <w:t xml:space="preserve"> aux opérations</w:t>
      </w:r>
      <w:r w:rsidRPr="00B34622">
        <w:rPr>
          <w:color w:val="000000"/>
          <w:lang w:val="fr-CA"/>
        </w:rPr>
        <w:t xml:space="preserve"> et d'exploiter les constatations faites dans le cadre de ces opérations pour les besoins de l'enquête technique ;</w:t>
      </w:r>
    </w:p>
    <w:p w14:paraId="54083A88" w14:textId="77777777" w:rsidR="006E6BE8" w:rsidRPr="002B0CD6" w:rsidRDefault="006E6BE8" w:rsidP="002D6339">
      <w:pPr>
        <w:pStyle w:val="Sansinterligne"/>
        <w:numPr>
          <w:ilvl w:val="0"/>
          <w:numId w:val="78"/>
        </w:numPr>
        <w:spacing w:before="120" w:after="120" w:line="276" w:lineRule="auto"/>
        <w:jc w:val="both"/>
        <w:rPr>
          <w:lang w:val="fr-CA"/>
        </w:rPr>
      </w:pPr>
      <w:r w:rsidRPr="002B0CD6">
        <w:rPr>
          <w:lang w:val="fr-CA"/>
        </w:rPr>
        <w:t xml:space="preserve">rencontrer toute personne concernée </w:t>
      </w:r>
      <w:r w:rsidR="00C42E50">
        <w:rPr>
          <w:lang w:val="fr-CA"/>
        </w:rPr>
        <w:t xml:space="preserve">y </w:t>
      </w:r>
      <w:r w:rsidR="00C42E50" w:rsidRPr="00C20D96">
        <w:rPr>
          <w:lang w:val="fr-CA"/>
        </w:rPr>
        <w:t>compris procéder à des entretiens avec les témoins</w:t>
      </w:r>
      <w:r w:rsidR="00C42E50" w:rsidRPr="002B0CD6" w:rsidDel="00C42E50">
        <w:rPr>
          <w:color w:val="FF0000"/>
          <w:lang w:val="fr-CA"/>
        </w:rPr>
        <w:t xml:space="preserve"> </w:t>
      </w:r>
      <w:r w:rsidRPr="002B0CD6">
        <w:rPr>
          <w:lang w:val="fr-CA"/>
        </w:rPr>
        <w:t xml:space="preserve">et obtenir, sans que puisse leur être opposé le secret professionnel, communication de toute information ou de tout document concernant les circonstances, entreprises, organismes et matériels en relation avec l'accident ou l'incident et concernant notamment la construction, la certification, l'entretien, l'exploitation des matériels, la préparation du transport, la conduite, l'information et le contrôle du ou des engins de transport impliqués et demander communication de toute information ou de tout document à caractère personnel concernant la formation, la qualification, l'aptitude à la conduite des personnels ou le contrôle de ces engins, dans les conditions suivantes : </w:t>
      </w:r>
    </w:p>
    <w:p w14:paraId="5ABA6898" w14:textId="5C8080EB" w:rsidR="006E6BE8" w:rsidRPr="00B34622" w:rsidRDefault="006E6BE8" w:rsidP="00B34622">
      <w:pPr>
        <w:numPr>
          <w:ilvl w:val="0"/>
          <w:numId w:val="305"/>
        </w:numPr>
        <w:tabs>
          <w:tab w:val="left" w:pos="851"/>
        </w:tabs>
        <w:spacing w:before="120" w:after="120" w:line="276" w:lineRule="auto"/>
        <w:jc w:val="both"/>
        <w:rPr>
          <w:color w:val="000000"/>
          <w:lang w:val="fr-CA"/>
        </w:rPr>
      </w:pPr>
      <w:r w:rsidRPr="00B34622">
        <w:rPr>
          <w:color w:val="000000"/>
          <w:lang w:val="fr-CA"/>
        </w:rPr>
        <w:t xml:space="preserve">celles de ces informations qui ont un caractère médical ne peuvent être communiquées qu'aux médecins rattachés au </w:t>
      </w:r>
      <w:r w:rsidR="00A6455A" w:rsidRPr="00B34622">
        <w:rPr>
          <w:color w:val="000000"/>
          <w:lang w:val="fr-CA"/>
        </w:rPr>
        <w:t xml:space="preserve">Service </w:t>
      </w:r>
      <w:r w:rsidRPr="00B34622">
        <w:rPr>
          <w:color w:val="000000"/>
          <w:lang w:val="fr-CA"/>
        </w:rPr>
        <w:t xml:space="preserve">d’enquêtes ou désignés pour assister ces enquêteurs ; </w:t>
      </w:r>
    </w:p>
    <w:p w14:paraId="3C4B6C5B" w14:textId="48DEA969" w:rsidR="006E6BE8" w:rsidRPr="00B34622" w:rsidRDefault="006E6BE8" w:rsidP="00B34622">
      <w:pPr>
        <w:numPr>
          <w:ilvl w:val="0"/>
          <w:numId w:val="305"/>
        </w:numPr>
        <w:tabs>
          <w:tab w:val="left" w:pos="851"/>
        </w:tabs>
        <w:spacing w:before="120" w:after="120" w:line="276" w:lineRule="auto"/>
        <w:jc w:val="both"/>
        <w:rPr>
          <w:color w:val="000000"/>
          <w:lang w:val="fr-CA"/>
        </w:rPr>
      </w:pPr>
      <w:r w:rsidRPr="00B34622">
        <w:rPr>
          <w:color w:val="000000"/>
          <w:lang w:val="fr-CA"/>
        </w:rPr>
        <w:t xml:space="preserve">les médecins rattachés au </w:t>
      </w:r>
      <w:r w:rsidR="00A6455A" w:rsidRPr="00B34622">
        <w:rPr>
          <w:color w:val="000000"/>
          <w:lang w:val="fr-CA"/>
        </w:rPr>
        <w:t xml:space="preserve">Service </w:t>
      </w:r>
      <w:r w:rsidRPr="00B34622">
        <w:rPr>
          <w:color w:val="000000"/>
          <w:lang w:val="fr-CA"/>
        </w:rPr>
        <w:t>d’enquêtes ou désignés pour assister les enquêteurs reçoivent, à leur demande, communication des résultats des examens ou prélèvements effectués sur des personnes chargées de la conduite, de l'information et du contrôle des engins de transport impliqués dans l'accident ou l'incident ainsi que des rapports d'expertise médico-légale concernant les victimes.</w:t>
      </w:r>
    </w:p>
    <w:p w14:paraId="3488B06F" w14:textId="77777777" w:rsidR="006E6BE8" w:rsidRPr="002B0CD6" w:rsidRDefault="006E6BE8" w:rsidP="00B34622">
      <w:pPr>
        <w:pStyle w:val="Sansinterligne"/>
        <w:numPr>
          <w:ilvl w:val="0"/>
          <w:numId w:val="304"/>
        </w:numPr>
        <w:spacing w:before="120" w:after="120" w:line="276" w:lineRule="auto"/>
        <w:jc w:val="both"/>
        <w:rPr>
          <w:lang w:val="fr-CA"/>
        </w:rPr>
      </w:pPr>
      <w:r w:rsidRPr="002B0CD6">
        <w:rPr>
          <w:lang w:val="fr-CA"/>
        </w:rPr>
        <w:t>Le concours de l'officier de police judiciaire est sollicité par l'intermédiaire du procureur de la République.</w:t>
      </w:r>
    </w:p>
    <w:p w14:paraId="7AE54FD6" w14:textId="77777777" w:rsidR="006E6BE8" w:rsidRPr="00B34622" w:rsidRDefault="006E6BE8" w:rsidP="00B34622">
      <w:pPr>
        <w:pStyle w:val="Sansinterligne"/>
        <w:numPr>
          <w:ilvl w:val="0"/>
          <w:numId w:val="304"/>
        </w:numPr>
        <w:spacing w:before="120" w:after="120" w:line="276" w:lineRule="auto"/>
        <w:jc w:val="both"/>
        <w:rPr>
          <w:lang w:val="fr-CA"/>
        </w:rPr>
      </w:pPr>
      <w:r w:rsidRPr="002B0CD6">
        <w:rPr>
          <w:lang w:val="fr-CA"/>
        </w:rPr>
        <w:t>Il est établi une copie des documents placés sous scellés par l'autorité judiciaire à l'intention des enquêteurs.</w:t>
      </w:r>
      <w:r w:rsidRPr="00B34622">
        <w:rPr>
          <w:lang w:val="fr-CA"/>
        </w:rPr>
        <w:t xml:space="preserve"> </w:t>
      </w:r>
    </w:p>
    <w:p w14:paraId="4A34C9D1" w14:textId="77777777" w:rsidR="002B03A2" w:rsidRPr="002B0CD6" w:rsidRDefault="002B03A2" w:rsidP="00B32D80">
      <w:pPr>
        <w:pStyle w:val="Title4L"/>
      </w:pPr>
      <w:bookmarkStart w:id="8226" w:name="_Toc287603373"/>
      <w:bookmarkStart w:id="8227" w:name="_Toc287959947"/>
      <w:bookmarkStart w:id="8228" w:name="_Toc288054028"/>
      <w:bookmarkStart w:id="8229" w:name="_Toc125707794"/>
      <w:r w:rsidRPr="002B0CD6">
        <w:t>Procès-verbaux de constat</w:t>
      </w:r>
      <w:bookmarkEnd w:id="8226"/>
      <w:bookmarkEnd w:id="8227"/>
      <w:bookmarkEnd w:id="8228"/>
      <w:bookmarkEnd w:id="8229"/>
    </w:p>
    <w:p w14:paraId="662F212D" w14:textId="77777777" w:rsidR="002B03A2" w:rsidRPr="00B34622" w:rsidRDefault="002B03A2" w:rsidP="00B34622">
      <w:pPr>
        <w:pStyle w:val="Sansinterligne"/>
        <w:numPr>
          <w:ilvl w:val="0"/>
          <w:numId w:val="306"/>
        </w:numPr>
        <w:spacing w:before="120" w:after="120" w:line="276" w:lineRule="auto"/>
        <w:jc w:val="both"/>
        <w:rPr>
          <w:lang w:val="fr-CA"/>
        </w:rPr>
      </w:pPr>
      <w:r w:rsidRPr="002B0CD6">
        <w:rPr>
          <w:lang w:val="fr-CA"/>
        </w:rPr>
        <w:t>Des procès-verbaux sont établis par les enquêteurs à l'occasion des opérations effectuées en application de l’article précédent.</w:t>
      </w:r>
    </w:p>
    <w:p w14:paraId="3918BBC7" w14:textId="77777777" w:rsidR="002B03A2" w:rsidRPr="002B0CD6" w:rsidRDefault="002B03A2" w:rsidP="00B34622">
      <w:pPr>
        <w:pStyle w:val="Sansinterligne"/>
        <w:numPr>
          <w:ilvl w:val="0"/>
          <w:numId w:val="306"/>
        </w:numPr>
        <w:spacing w:before="120" w:after="120" w:line="276" w:lineRule="auto"/>
        <w:jc w:val="both"/>
        <w:rPr>
          <w:lang w:val="fr-CA"/>
        </w:rPr>
      </w:pPr>
      <w:r w:rsidRPr="002B0CD6">
        <w:rPr>
          <w:lang w:val="fr-CA"/>
        </w:rPr>
        <w:t xml:space="preserve">Les procès-verbaux comportent la date et l'heure de début et de fin de l'intervention, le nom et la signature de l'enquêteur technique qui y procède, l'inventaire des débris, fluides, pièces, organes, ensembles mécanismes ou documents retenus ou vérifiés et, le cas échéant, les observations de la personne qui en avait la garde, et tout autre renseignement requis par les dispositions établies par voie réglementaire. </w:t>
      </w:r>
    </w:p>
    <w:p w14:paraId="04E88183" w14:textId="77777777" w:rsidR="002B03A2" w:rsidRPr="002B0CD6" w:rsidRDefault="002B03A2" w:rsidP="00B34622">
      <w:pPr>
        <w:pStyle w:val="Sansinterligne"/>
        <w:numPr>
          <w:ilvl w:val="0"/>
          <w:numId w:val="306"/>
        </w:numPr>
        <w:spacing w:before="120" w:after="120" w:line="276" w:lineRule="auto"/>
        <w:jc w:val="both"/>
        <w:rPr>
          <w:lang w:val="fr-CA"/>
        </w:rPr>
      </w:pPr>
      <w:r w:rsidRPr="002B0CD6">
        <w:rPr>
          <w:lang w:val="fr-CA"/>
        </w:rPr>
        <w:t xml:space="preserve">Lorsqu'une procédure judiciaire est ouverte, une copie du procès-verbal est adressée à l'autorité judiciaire. </w:t>
      </w:r>
    </w:p>
    <w:p w14:paraId="66BD2540" w14:textId="77777777" w:rsidR="002B03A2" w:rsidRPr="002B0CD6" w:rsidRDefault="002B03A2" w:rsidP="00B32D80">
      <w:pPr>
        <w:pStyle w:val="Title4L"/>
      </w:pPr>
      <w:bookmarkStart w:id="8230" w:name="_Toc287603374"/>
      <w:bookmarkStart w:id="8231" w:name="_Toc287959948"/>
      <w:bookmarkStart w:id="8232" w:name="_Toc288054029"/>
      <w:bookmarkStart w:id="8233" w:name="_Toc125707795"/>
      <w:r w:rsidRPr="002B0CD6">
        <w:t>Diffusion des informations et des rapports d’enquête</w:t>
      </w:r>
      <w:bookmarkEnd w:id="8230"/>
      <w:bookmarkEnd w:id="8231"/>
      <w:bookmarkEnd w:id="8232"/>
      <w:bookmarkEnd w:id="8233"/>
    </w:p>
    <w:p w14:paraId="014AFDF7" w14:textId="21160C85" w:rsidR="006E6BE8" w:rsidRPr="00B34622" w:rsidRDefault="002B03A2" w:rsidP="00B34622">
      <w:pPr>
        <w:pStyle w:val="Sansinterligne"/>
        <w:numPr>
          <w:ilvl w:val="0"/>
          <w:numId w:val="307"/>
        </w:numPr>
        <w:spacing w:before="120" w:after="120" w:line="276" w:lineRule="auto"/>
        <w:jc w:val="both"/>
        <w:rPr>
          <w:lang w:val="fr-CA"/>
        </w:rPr>
      </w:pPr>
      <w:r w:rsidRPr="00B34622">
        <w:rPr>
          <w:lang w:val="fr-CA"/>
        </w:rPr>
        <w:t xml:space="preserve">Les </w:t>
      </w:r>
      <w:r w:rsidR="006E6BE8" w:rsidRPr="00B34622">
        <w:rPr>
          <w:lang w:val="fr-CA"/>
        </w:rPr>
        <w:t xml:space="preserve">personnels du </w:t>
      </w:r>
      <w:r w:rsidR="00194524" w:rsidRPr="00B34622">
        <w:rPr>
          <w:lang w:val="fr-CA"/>
        </w:rPr>
        <w:t>service</w:t>
      </w:r>
      <w:r w:rsidR="006E6BE8" w:rsidRPr="00B34622">
        <w:rPr>
          <w:lang w:val="fr-CA"/>
        </w:rPr>
        <w:t xml:space="preserve"> d’enquêtes, les personnes chargées de l'enquête, y compris les </w:t>
      </w:r>
      <w:r w:rsidRPr="00B34622">
        <w:rPr>
          <w:lang w:val="fr-CA"/>
        </w:rPr>
        <w:t xml:space="preserve">enquêteurs et les </w:t>
      </w:r>
      <w:r w:rsidR="006E6BE8" w:rsidRPr="00B34622">
        <w:rPr>
          <w:lang w:val="fr-CA"/>
        </w:rPr>
        <w:t xml:space="preserve">membres des commissions d'enquête ainsi que les </w:t>
      </w:r>
      <w:r w:rsidRPr="00B34622">
        <w:rPr>
          <w:lang w:val="fr-CA"/>
        </w:rPr>
        <w:t xml:space="preserve">experts auxquels </w:t>
      </w:r>
      <w:r w:rsidR="006E6BE8" w:rsidRPr="00B34622">
        <w:rPr>
          <w:lang w:val="fr-CA"/>
        </w:rPr>
        <w:t>il est éventuellement fait</w:t>
      </w:r>
      <w:r w:rsidRPr="00B34622">
        <w:rPr>
          <w:lang w:val="fr-CA"/>
        </w:rPr>
        <w:t xml:space="preserve"> appel sont tenus au secret professionnel.  Par dérogation, le responsable </w:t>
      </w:r>
      <w:r w:rsidR="006E6BE8" w:rsidRPr="00B34622">
        <w:rPr>
          <w:lang w:val="fr-CA"/>
        </w:rPr>
        <w:t xml:space="preserve">du </w:t>
      </w:r>
      <w:r w:rsidR="00176018" w:rsidRPr="00B34622">
        <w:rPr>
          <w:lang w:val="fr-CA"/>
        </w:rPr>
        <w:t xml:space="preserve">Service </w:t>
      </w:r>
      <w:r w:rsidR="006E6BE8" w:rsidRPr="00B34622">
        <w:rPr>
          <w:lang w:val="fr-CA"/>
        </w:rPr>
        <w:t>d’enquêtes</w:t>
      </w:r>
      <w:r w:rsidRPr="00B34622">
        <w:rPr>
          <w:lang w:val="fr-CA"/>
        </w:rPr>
        <w:t xml:space="preserve"> est habilité à transmettre des informations résultant de l’enquête technique, s’il estime qu’elles sont de nature à prévenir un accident ou un </w:t>
      </w:r>
      <w:r w:rsidR="006E6BE8" w:rsidRPr="00B34622">
        <w:rPr>
          <w:lang w:val="fr-CA"/>
        </w:rPr>
        <w:t>incident :</w:t>
      </w:r>
    </w:p>
    <w:p w14:paraId="34FDADEB" w14:textId="77777777" w:rsidR="006E6BE8" w:rsidRPr="002B0CD6" w:rsidRDefault="006E6BE8" w:rsidP="002D6339">
      <w:pPr>
        <w:pStyle w:val="Sansinterligne"/>
        <w:numPr>
          <w:ilvl w:val="0"/>
          <w:numId w:val="83"/>
        </w:numPr>
        <w:spacing w:before="120" w:after="120" w:line="276" w:lineRule="auto"/>
        <w:jc w:val="both"/>
      </w:pPr>
      <w:r w:rsidRPr="002B0CD6">
        <w:t xml:space="preserve">aux autorités administratives chargées de la sécurité, dont le </w:t>
      </w:r>
      <w:r w:rsidR="00B774E0" w:rsidRPr="002B0CD6">
        <w:t>Directeur Général</w:t>
      </w:r>
      <w:r w:rsidRPr="002B0CD6">
        <w:t xml:space="preserve"> de l’A</w:t>
      </w:r>
      <w:r w:rsidR="00C51E8D" w:rsidRPr="002B0CD6">
        <w:t xml:space="preserve">utorité de l’aviation civile </w:t>
      </w:r>
      <w:r w:rsidRPr="002B0CD6">
        <w:t xml:space="preserve">; </w:t>
      </w:r>
    </w:p>
    <w:p w14:paraId="0305EB44" w14:textId="77777777" w:rsidR="006E6BE8" w:rsidRPr="002B0CD6" w:rsidRDefault="002B03A2" w:rsidP="002D6339">
      <w:pPr>
        <w:pStyle w:val="Sansinterligne"/>
        <w:numPr>
          <w:ilvl w:val="0"/>
          <w:numId w:val="83"/>
        </w:numPr>
        <w:spacing w:before="120" w:after="120" w:line="276" w:lineRule="auto"/>
        <w:jc w:val="both"/>
      </w:pPr>
      <w:r w:rsidRPr="002B0CD6">
        <w:t xml:space="preserve">aux dirigeants des entreprises de </w:t>
      </w:r>
      <w:r w:rsidR="006E6BE8" w:rsidRPr="002B0CD6">
        <w:t>construction</w:t>
      </w:r>
      <w:r w:rsidRPr="002B0CD6">
        <w:t xml:space="preserve"> ou </w:t>
      </w:r>
      <w:r w:rsidR="006E6BE8" w:rsidRPr="002B0CD6">
        <w:t>d'entretien des infrastructures, des matériels de transport</w:t>
      </w:r>
      <w:r w:rsidRPr="002B0CD6">
        <w:t xml:space="preserve"> ou de </w:t>
      </w:r>
      <w:r w:rsidR="006E6BE8" w:rsidRPr="002B0CD6">
        <w:t>leurs</w:t>
      </w:r>
      <w:r w:rsidRPr="002B0CD6">
        <w:t xml:space="preserve"> équipements</w:t>
      </w:r>
      <w:r w:rsidR="006E6BE8" w:rsidRPr="002B0CD6">
        <w:t xml:space="preserve"> ; </w:t>
      </w:r>
    </w:p>
    <w:p w14:paraId="151F34FC" w14:textId="77777777" w:rsidR="006E6BE8" w:rsidRPr="002B0CD6" w:rsidRDefault="002B03A2" w:rsidP="002D6339">
      <w:pPr>
        <w:pStyle w:val="Sansinterligne"/>
        <w:numPr>
          <w:ilvl w:val="0"/>
          <w:numId w:val="83"/>
        </w:numPr>
        <w:spacing w:before="120" w:after="120" w:line="276" w:lineRule="auto"/>
        <w:jc w:val="both"/>
      </w:pPr>
      <w:r w:rsidRPr="002B0CD6">
        <w:t xml:space="preserve">aux personnes physiques et morales chargées de </w:t>
      </w:r>
      <w:r w:rsidR="006E6BE8" w:rsidRPr="002B0CD6">
        <w:t>l'exploitation des infrastructures</w:t>
      </w:r>
      <w:r w:rsidRPr="002B0CD6">
        <w:t xml:space="preserve"> ou </w:t>
      </w:r>
      <w:r w:rsidR="006E6BE8" w:rsidRPr="002B0CD6">
        <w:t xml:space="preserve">des matériels de transport ; </w:t>
      </w:r>
    </w:p>
    <w:p w14:paraId="694055E4" w14:textId="77777777" w:rsidR="002B03A2" w:rsidRPr="002B0CD6" w:rsidRDefault="006E6BE8" w:rsidP="002D6339">
      <w:pPr>
        <w:pStyle w:val="Sansinterligne"/>
        <w:numPr>
          <w:ilvl w:val="0"/>
          <w:numId w:val="83"/>
        </w:numPr>
        <w:spacing w:before="120" w:after="120" w:line="276" w:lineRule="auto"/>
        <w:jc w:val="both"/>
      </w:pPr>
      <w:r w:rsidRPr="002B0CD6">
        <w:t xml:space="preserve">aux personnes physiques et morales chargées </w:t>
      </w:r>
      <w:r w:rsidR="002B03A2" w:rsidRPr="002B0CD6">
        <w:t>de la formation des personnels.</w:t>
      </w:r>
    </w:p>
    <w:p w14:paraId="642BF6B6" w14:textId="74BD24BC" w:rsidR="002B03A2" w:rsidRPr="002B0CD6" w:rsidRDefault="002B03A2" w:rsidP="00B34622">
      <w:pPr>
        <w:pStyle w:val="Sansinterligne"/>
        <w:numPr>
          <w:ilvl w:val="0"/>
          <w:numId w:val="307"/>
        </w:numPr>
        <w:spacing w:before="120" w:after="120" w:line="276" w:lineRule="auto"/>
        <w:jc w:val="both"/>
        <w:rPr>
          <w:lang w:val="fr-CA"/>
        </w:rPr>
      </w:pPr>
      <w:r w:rsidRPr="00B34622">
        <w:rPr>
          <w:lang w:val="fr-CA"/>
        </w:rPr>
        <w:t xml:space="preserve">En outre, le responsable </w:t>
      </w:r>
      <w:r w:rsidR="006E6BE8" w:rsidRPr="00B34622">
        <w:rPr>
          <w:lang w:val="fr-CA"/>
        </w:rPr>
        <w:t xml:space="preserve">du </w:t>
      </w:r>
      <w:r w:rsidR="00194524" w:rsidRPr="00B34622">
        <w:rPr>
          <w:lang w:val="fr-CA"/>
        </w:rPr>
        <w:t>service</w:t>
      </w:r>
      <w:r w:rsidR="006E6BE8" w:rsidRPr="00B34622">
        <w:rPr>
          <w:lang w:val="fr-CA"/>
        </w:rPr>
        <w:t xml:space="preserve"> d’enquête</w:t>
      </w:r>
      <w:r w:rsidR="00695740" w:rsidRPr="00B34622">
        <w:rPr>
          <w:lang w:val="fr-CA"/>
        </w:rPr>
        <w:t>s</w:t>
      </w:r>
      <w:r w:rsidR="006E6BE8" w:rsidRPr="00B34622">
        <w:rPr>
          <w:lang w:val="fr-CA"/>
        </w:rPr>
        <w:t xml:space="preserve"> et, le cas échéant, </w:t>
      </w:r>
      <w:r w:rsidR="006E6BE8" w:rsidRPr="002B0CD6">
        <w:rPr>
          <w:lang w:val="fr-CA"/>
        </w:rPr>
        <w:t>les présidents des commissions d'enquête sont habilités</w:t>
      </w:r>
      <w:r w:rsidRPr="002B0CD6">
        <w:rPr>
          <w:lang w:val="fr-CA"/>
        </w:rPr>
        <w:t xml:space="preserve">, dans </w:t>
      </w:r>
      <w:r w:rsidR="006E6BE8" w:rsidRPr="002B0CD6">
        <w:rPr>
          <w:lang w:val="fr-CA"/>
        </w:rPr>
        <w:t xml:space="preserve">le </w:t>
      </w:r>
      <w:r w:rsidRPr="002B0CD6">
        <w:rPr>
          <w:lang w:val="fr-CA"/>
        </w:rPr>
        <w:t xml:space="preserve">cadre de </w:t>
      </w:r>
      <w:r w:rsidR="006E6BE8" w:rsidRPr="002B0CD6">
        <w:rPr>
          <w:lang w:val="fr-CA"/>
        </w:rPr>
        <w:t>leur</w:t>
      </w:r>
      <w:r w:rsidR="00C51E8D" w:rsidRPr="002B0CD6">
        <w:rPr>
          <w:lang w:val="fr-CA"/>
        </w:rPr>
        <w:t xml:space="preserve"> </w:t>
      </w:r>
      <w:r w:rsidRPr="002B0CD6">
        <w:rPr>
          <w:lang w:val="fr-CA"/>
        </w:rPr>
        <w:t xml:space="preserve">mission, à rendre publiques des informations </w:t>
      </w:r>
      <w:r w:rsidR="006E6BE8" w:rsidRPr="002B0CD6">
        <w:rPr>
          <w:lang w:val="fr-CA"/>
        </w:rPr>
        <w:t xml:space="preserve">à caractère technique </w:t>
      </w:r>
      <w:r w:rsidRPr="002B0CD6">
        <w:rPr>
          <w:lang w:val="fr-CA"/>
        </w:rPr>
        <w:t xml:space="preserve">sur les </w:t>
      </w:r>
      <w:r w:rsidR="006E6BE8" w:rsidRPr="002B0CD6">
        <w:rPr>
          <w:lang w:val="fr-CA"/>
        </w:rPr>
        <w:t>constatations</w:t>
      </w:r>
      <w:r w:rsidRPr="002B0CD6">
        <w:rPr>
          <w:lang w:val="fr-CA"/>
        </w:rPr>
        <w:t xml:space="preserve"> faites par les enquêteurs, le déroulement de </w:t>
      </w:r>
      <w:r w:rsidR="006E6BE8" w:rsidRPr="002B0CD6">
        <w:rPr>
          <w:lang w:val="fr-CA"/>
        </w:rPr>
        <w:t>l'enquête technique</w:t>
      </w:r>
      <w:r w:rsidRPr="002B0CD6">
        <w:rPr>
          <w:lang w:val="fr-CA"/>
        </w:rPr>
        <w:t xml:space="preserve"> et</w:t>
      </w:r>
      <w:r w:rsidR="006E6BE8" w:rsidRPr="002B0CD6">
        <w:rPr>
          <w:lang w:val="fr-CA"/>
        </w:rPr>
        <w:t>,</w:t>
      </w:r>
      <w:r w:rsidRPr="002B0CD6">
        <w:rPr>
          <w:lang w:val="fr-CA"/>
        </w:rPr>
        <w:t xml:space="preserve"> éventuellement</w:t>
      </w:r>
      <w:r w:rsidR="006E6BE8" w:rsidRPr="002B0CD6">
        <w:rPr>
          <w:lang w:val="fr-CA"/>
        </w:rPr>
        <w:t>,</w:t>
      </w:r>
      <w:r w:rsidRPr="00B34622">
        <w:rPr>
          <w:lang w:val="fr-CA"/>
        </w:rPr>
        <w:t xml:space="preserve"> </w:t>
      </w:r>
      <w:r w:rsidRPr="002B0CD6">
        <w:rPr>
          <w:lang w:val="fr-CA"/>
        </w:rPr>
        <w:t>ses conclusions provisoires.</w:t>
      </w:r>
    </w:p>
    <w:p w14:paraId="05A4956A" w14:textId="173739AF" w:rsidR="006E6BE8" w:rsidRPr="002B0CD6" w:rsidRDefault="002B03A2" w:rsidP="00B34622">
      <w:pPr>
        <w:pStyle w:val="Sansinterligne"/>
        <w:numPr>
          <w:ilvl w:val="0"/>
          <w:numId w:val="307"/>
        </w:numPr>
        <w:spacing w:before="120" w:after="120" w:line="276" w:lineRule="auto"/>
        <w:jc w:val="both"/>
        <w:rPr>
          <w:lang w:val="fr-CA"/>
        </w:rPr>
      </w:pPr>
      <w:r w:rsidRPr="002B0CD6">
        <w:rPr>
          <w:lang w:val="fr-CA"/>
        </w:rPr>
        <w:t xml:space="preserve">En cours </w:t>
      </w:r>
      <w:r w:rsidR="006E6BE8" w:rsidRPr="002B0CD6">
        <w:rPr>
          <w:lang w:val="fr-CA"/>
        </w:rPr>
        <w:t xml:space="preserve">d'enquête technique, </w:t>
      </w:r>
      <w:r w:rsidR="00695740" w:rsidRPr="002B0CD6">
        <w:rPr>
          <w:lang w:val="fr-CA"/>
        </w:rPr>
        <w:t xml:space="preserve">le </w:t>
      </w:r>
      <w:r w:rsidR="00194524" w:rsidRPr="00B34622">
        <w:rPr>
          <w:lang w:val="fr-CA"/>
        </w:rPr>
        <w:t>service</w:t>
      </w:r>
      <w:r w:rsidR="00695740" w:rsidRPr="00B34622">
        <w:rPr>
          <w:lang w:val="fr-CA"/>
        </w:rPr>
        <w:t xml:space="preserve"> d’enquêtes</w:t>
      </w:r>
      <w:r w:rsidRPr="002B0CD6">
        <w:rPr>
          <w:lang w:val="fr-CA"/>
        </w:rPr>
        <w:t xml:space="preserve"> peut émettre des recommandations </w:t>
      </w:r>
      <w:r w:rsidR="006E6BE8" w:rsidRPr="002B0CD6">
        <w:rPr>
          <w:lang w:val="fr-CA"/>
        </w:rPr>
        <w:t>de sécurité s'il</w:t>
      </w:r>
      <w:r w:rsidRPr="002B0CD6">
        <w:rPr>
          <w:lang w:val="fr-CA"/>
        </w:rPr>
        <w:t xml:space="preserve"> estime que leur mise en œuvre </w:t>
      </w:r>
      <w:r w:rsidR="006E6BE8" w:rsidRPr="002B0CD6">
        <w:rPr>
          <w:lang w:val="fr-CA"/>
        </w:rPr>
        <w:t>immédiate</w:t>
      </w:r>
      <w:r w:rsidRPr="002B0CD6">
        <w:rPr>
          <w:lang w:val="fr-CA"/>
        </w:rPr>
        <w:t xml:space="preserve"> est de nature à prévenir un accident ou </w:t>
      </w:r>
      <w:r w:rsidR="006E6BE8" w:rsidRPr="002B0CD6">
        <w:rPr>
          <w:lang w:val="fr-CA"/>
        </w:rPr>
        <w:t xml:space="preserve">un </w:t>
      </w:r>
      <w:r w:rsidRPr="002B0CD6">
        <w:rPr>
          <w:lang w:val="fr-CA"/>
        </w:rPr>
        <w:t>incident</w:t>
      </w:r>
      <w:r w:rsidR="006E6BE8" w:rsidRPr="002B0CD6">
        <w:rPr>
          <w:lang w:val="fr-CA"/>
        </w:rPr>
        <w:t>.</w:t>
      </w:r>
    </w:p>
    <w:p w14:paraId="1604A933" w14:textId="1103114F" w:rsidR="00C42E50" w:rsidRPr="00B34622" w:rsidRDefault="00C42E50" w:rsidP="00B34622">
      <w:pPr>
        <w:pStyle w:val="Sansinterligne"/>
        <w:numPr>
          <w:ilvl w:val="0"/>
          <w:numId w:val="307"/>
        </w:numPr>
        <w:spacing w:before="120" w:after="120" w:line="276" w:lineRule="auto"/>
        <w:jc w:val="both"/>
        <w:rPr>
          <w:lang w:val="fr-CA"/>
        </w:rPr>
      </w:pPr>
      <w:r w:rsidRPr="00B34622">
        <w:rPr>
          <w:lang w:val="fr-CA"/>
        </w:rPr>
        <w:t xml:space="preserve">Les personnels du </w:t>
      </w:r>
      <w:r w:rsidR="00194524" w:rsidRPr="00B34622">
        <w:rPr>
          <w:lang w:val="fr-CA"/>
        </w:rPr>
        <w:t>service</w:t>
      </w:r>
      <w:r w:rsidRPr="00B34622">
        <w:rPr>
          <w:lang w:val="fr-CA"/>
        </w:rPr>
        <w:t xml:space="preserve"> d’enquêtes, les personnes chargées de l'enquête</w:t>
      </w:r>
      <w:r w:rsidR="00176018" w:rsidRPr="00B34622">
        <w:rPr>
          <w:lang w:val="fr-CA"/>
        </w:rPr>
        <w:t xml:space="preserve"> technique</w:t>
      </w:r>
      <w:r w:rsidRPr="00B34622">
        <w:rPr>
          <w:lang w:val="fr-CA"/>
        </w:rPr>
        <w:t xml:space="preserve"> sur un accident ou incident ne communiqueront aucun des éléments ci-dessous à d’autres fins que l’enquête sur l’accident ou l’incident, à moins que l’autorité judiciaire compétente ne détermine que leur divulgation importe plus que les incidences négatives que cette mesure risque d’avoir au niveau national et international sur l’enquête ou sur toute enquête ultérieure :</w:t>
      </w:r>
    </w:p>
    <w:p w14:paraId="4BDBCB04" w14:textId="77777777" w:rsidR="00C42E50" w:rsidRPr="00852781" w:rsidRDefault="00C42E50" w:rsidP="002D6339">
      <w:pPr>
        <w:pStyle w:val="Sansinterligne"/>
        <w:numPr>
          <w:ilvl w:val="0"/>
          <w:numId w:val="84"/>
        </w:numPr>
        <w:spacing w:before="120" w:after="120" w:line="276" w:lineRule="auto"/>
        <w:jc w:val="both"/>
      </w:pPr>
      <w:r w:rsidRPr="00852781">
        <w:t>toutes les déclarations obtenues de personnes par les services d’enquête au cours de leurs investigations ;</w:t>
      </w:r>
    </w:p>
    <w:p w14:paraId="4A0828DA" w14:textId="77777777" w:rsidR="00C42E50" w:rsidRPr="00852781" w:rsidRDefault="00C42E50" w:rsidP="002D6339">
      <w:pPr>
        <w:pStyle w:val="Sansinterligne"/>
        <w:numPr>
          <w:ilvl w:val="0"/>
          <w:numId w:val="84"/>
        </w:numPr>
        <w:spacing w:before="120" w:after="120" w:line="276" w:lineRule="auto"/>
        <w:jc w:val="both"/>
      </w:pPr>
      <w:r w:rsidRPr="00852781">
        <w:t xml:space="preserve"> toutes les communications entre personnes qui ont participé à l’exploitation de l’aéronef ;</w:t>
      </w:r>
    </w:p>
    <w:p w14:paraId="36140937" w14:textId="77777777" w:rsidR="00C42E50" w:rsidRPr="00852781" w:rsidRDefault="00C42E50" w:rsidP="002D6339">
      <w:pPr>
        <w:pStyle w:val="Sansinterligne"/>
        <w:numPr>
          <w:ilvl w:val="0"/>
          <w:numId w:val="84"/>
        </w:numPr>
        <w:spacing w:before="120" w:after="120" w:line="276" w:lineRule="auto"/>
        <w:jc w:val="both"/>
      </w:pPr>
      <w:r w:rsidRPr="00852781">
        <w:t>Les renseignements d’ordre médical et privé concernant des personnes impliquées dans l’accident ou l’incident ;</w:t>
      </w:r>
    </w:p>
    <w:p w14:paraId="39B24A8A" w14:textId="77777777" w:rsidR="00C42E50" w:rsidRPr="00852781" w:rsidRDefault="00C42E50" w:rsidP="002D6339">
      <w:pPr>
        <w:pStyle w:val="Sansinterligne"/>
        <w:numPr>
          <w:ilvl w:val="0"/>
          <w:numId w:val="84"/>
        </w:numPr>
        <w:spacing w:before="120" w:after="120" w:line="276" w:lineRule="auto"/>
        <w:jc w:val="both"/>
      </w:pPr>
      <w:r w:rsidRPr="00852781">
        <w:t>les enregistrements des conversations dans le poste de pilotage et transcriptions de ces enregistrements ;</w:t>
      </w:r>
    </w:p>
    <w:p w14:paraId="07E25585" w14:textId="77777777" w:rsidR="00C42E50" w:rsidRPr="00852781" w:rsidRDefault="00C42E50" w:rsidP="002D6339">
      <w:pPr>
        <w:pStyle w:val="Sansinterligne"/>
        <w:numPr>
          <w:ilvl w:val="0"/>
          <w:numId w:val="84"/>
        </w:numPr>
        <w:spacing w:before="120" w:after="120" w:line="276" w:lineRule="auto"/>
        <w:jc w:val="both"/>
      </w:pPr>
      <w:r w:rsidRPr="00852781">
        <w:t>les enregistrements et transcriptions d’enregistrements provenant des organismes de contrôle de la circulation aérienne ;</w:t>
      </w:r>
    </w:p>
    <w:p w14:paraId="10F78A70" w14:textId="77777777" w:rsidR="00C42E50" w:rsidRPr="00852781" w:rsidRDefault="00C42E50" w:rsidP="002D6339">
      <w:pPr>
        <w:pStyle w:val="Sansinterligne"/>
        <w:numPr>
          <w:ilvl w:val="0"/>
          <w:numId w:val="84"/>
        </w:numPr>
        <w:spacing w:before="120" w:after="120" w:line="276" w:lineRule="auto"/>
        <w:jc w:val="both"/>
      </w:pPr>
      <w:r w:rsidRPr="00852781">
        <w:t>les enregistrements d’images du poste de pilotage pendant le vol et toute partie ou transcription de ces enregistrements ;</w:t>
      </w:r>
    </w:p>
    <w:p w14:paraId="0386AA3B" w14:textId="77777777" w:rsidR="00C42E50" w:rsidRPr="00852781" w:rsidRDefault="00C42E50" w:rsidP="002D6339">
      <w:pPr>
        <w:pStyle w:val="Sansinterligne"/>
        <w:numPr>
          <w:ilvl w:val="0"/>
          <w:numId w:val="84"/>
        </w:numPr>
        <w:spacing w:before="120" w:after="120" w:line="276" w:lineRule="auto"/>
        <w:jc w:val="both"/>
      </w:pPr>
      <w:r w:rsidRPr="00852781">
        <w:t>les opinions exprimées au cours de l’analyse des renseignements, y compris les renseignements fournis par les enregistreurs de bord.</w:t>
      </w:r>
    </w:p>
    <w:p w14:paraId="603D4E1B" w14:textId="77777777" w:rsidR="006E6BE8" w:rsidRPr="002B0CD6" w:rsidRDefault="006E6BE8" w:rsidP="00B34622">
      <w:pPr>
        <w:pStyle w:val="Sansinterligne"/>
        <w:numPr>
          <w:ilvl w:val="0"/>
          <w:numId w:val="306"/>
        </w:numPr>
        <w:spacing w:before="120" w:after="120" w:line="276" w:lineRule="auto"/>
        <w:jc w:val="both"/>
        <w:rPr>
          <w:lang w:val="fr-CA"/>
        </w:rPr>
      </w:pPr>
      <w:r w:rsidRPr="002B0CD6">
        <w:rPr>
          <w:lang w:val="fr-CA"/>
        </w:rPr>
        <w:t xml:space="preserve">Sur autorisation du procureur de la République ou du juge d'instruction, des éléments des procédures judiciaires en cours permettant de réaliser des recherches ou enquêtes scientifiques ou techniques, destinées notamment à prévenir la survenance d'accidents, ou de faciliter l'indemnisation des victimes peuvent être communiqués à des autorités ou organismes habilités à cette fin, par arrêté du ministre de la justice, pris, le cas échéant, après avis du ou des ministres intéressés. Les agents relevant de ces autorités ou organismes qui reçoivent ces informations sont tenus au secret professionnel.  </w:t>
      </w:r>
    </w:p>
    <w:p w14:paraId="2AEA5640" w14:textId="77777777" w:rsidR="002B03A2" w:rsidRPr="00B34622" w:rsidRDefault="006E6BE8" w:rsidP="00B34622">
      <w:pPr>
        <w:pStyle w:val="Sansinterligne"/>
        <w:numPr>
          <w:ilvl w:val="0"/>
          <w:numId w:val="306"/>
        </w:numPr>
        <w:spacing w:before="120" w:after="120" w:line="276" w:lineRule="auto"/>
        <w:jc w:val="both"/>
        <w:rPr>
          <w:lang w:val="fr-CA"/>
        </w:rPr>
      </w:pPr>
      <w:r w:rsidRPr="002B0CD6">
        <w:rPr>
          <w:lang w:val="fr-CA"/>
        </w:rPr>
        <w:t>Les informations ou documents relevant du secret de l’enquête ou de l'instruction judiciaires peuvent être communiqués aux enquêteurs avec l'accord du procureur de la République</w:t>
      </w:r>
      <w:r w:rsidR="002B03A2" w:rsidRPr="002B0CD6">
        <w:rPr>
          <w:lang w:val="fr-CA"/>
        </w:rPr>
        <w:t>.</w:t>
      </w:r>
    </w:p>
    <w:p w14:paraId="7AFB9310" w14:textId="067D74F3" w:rsidR="002B03A2" w:rsidRPr="002B0CD6" w:rsidRDefault="002B03A2" w:rsidP="00B32D80">
      <w:pPr>
        <w:pStyle w:val="Title4L"/>
      </w:pPr>
      <w:bookmarkStart w:id="8234" w:name="_Toc287603375"/>
      <w:bookmarkStart w:id="8235" w:name="_Toc287959949"/>
      <w:bookmarkStart w:id="8236" w:name="_Toc288054030"/>
      <w:bookmarkStart w:id="8237" w:name="_Toc125707796"/>
      <w:r w:rsidRPr="002B0CD6">
        <w:t>Rapport</w:t>
      </w:r>
      <w:bookmarkEnd w:id="8234"/>
      <w:bookmarkEnd w:id="8235"/>
      <w:bookmarkEnd w:id="8236"/>
      <w:r w:rsidR="00176018">
        <w:t xml:space="preserve"> de l’enquête technique</w:t>
      </w:r>
      <w:bookmarkEnd w:id="8237"/>
    </w:p>
    <w:p w14:paraId="2045C766" w14:textId="474D0D53" w:rsidR="002B03A2" w:rsidRPr="002B0CD6" w:rsidRDefault="002B03A2" w:rsidP="00B34622">
      <w:pPr>
        <w:pStyle w:val="Sansinterligne"/>
        <w:numPr>
          <w:ilvl w:val="0"/>
          <w:numId w:val="308"/>
        </w:numPr>
        <w:spacing w:before="120" w:after="120" w:line="276" w:lineRule="auto"/>
        <w:jc w:val="both"/>
        <w:rPr>
          <w:lang w:val="fr-CA"/>
        </w:rPr>
      </w:pPr>
      <w:r w:rsidRPr="002B0CD6">
        <w:rPr>
          <w:lang w:val="fr-CA"/>
        </w:rPr>
        <w:t xml:space="preserve">Le </w:t>
      </w:r>
      <w:r w:rsidR="00194524" w:rsidRPr="00B34622">
        <w:rPr>
          <w:lang w:val="fr-CA"/>
        </w:rPr>
        <w:t>service</w:t>
      </w:r>
      <w:r w:rsidRPr="002B0CD6">
        <w:rPr>
          <w:lang w:val="fr-CA"/>
        </w:rPr>
        <w:t xml:space="preserve"> </w:t>
      </w:r>
      <w:r w:rsidR="00643F8D" w:rsidRPr="002B0CD6">
        <w:rPr>
          <w:lang w:val="fr-CA"/>
        </w:rPr>
        <w:t xml:space="preserve">d’enquêtes </w:t>
      </w:r>
      <w:r w:rsidRPr="002B0CD6">
        <w:rPr>
          <w:lang w:val="fr-CA"/>
        </w:rPr>
        <w:t>rend public au terme de l'enquête technique un rapport sous une forme appropriée au type et à la gravité de l'</w:t>
      </w:r>
      <w:r w:rsidR="00643F8D" w:rsidRPr="002B0CD6">
        <w:rPr>
          <w:lang w:val="fr-CA"/>
        </w:rPr>
        <w:t>accident ou incident</w:t>
      </w:r>
      <w:r w:rsidRPr="002B0CD6">
        <w:rPr>
          <w:lang w:val="fr-CA"/>
        </w:rPr>
        <w:t xml:space="preserve">. Ce rapport n'indique pas le nom des personnes. Il ne fait état que des informations résultant de l'enquête nécessaires à la détermination des circonstances et des causes de l'accident ou de l'incident et à la compréhension des recommandations de sécurité. </w:t>
      </w:r>
    </w:p>
    <w:p w14:paraId="2FFF4DD3" w14:textId="7204FBA5" w:rsidR="002B03A2" w:rsidRPr="002B0CD6" w:rsidRDefault="002B03A2" w:rsidP="00B34622">
      <w:pPr>
        <w:pStyle w:val="Sansinterligne"/>
        <w:numPr>
          <w:ilvl w:val="0"/>
          <w:numId w:val="308"/>
        </w:numPr>
        <w:spacing w:before="120" w:after="120" w:line="276" w:lineRule="auto"/>
        <w:jc w:val="both"/>
        <w:rPr>
          <w:lang w:val="fr-CA"/>
        </w:rPr>
      </w:pPr>
      <w:r w:rsidRPr="002B0CD6">
        <w:rPr>
          <w:lang w:val="fr-CA"/>
        </w:rPr>
        <w:t xml:space="preserve">Avant </w:t>
      </w:r>
      <w:r w:rsidR="006E6BE8" w:rsidRPr="002B0CD6">
        <w:rPr>
          <w:lang w:val="fr-CA"/>
        </w:rPr>
        <w:t>que le</w:t>
      </w:r>
      <w:r w:rsidRPr="002B0CD6">
        <w:rPr>
          <w:lang w:val="fr-CA"/>
        </w:rPr>
        <w:t xml:space="preserve"> rapport</w:t>
      </w:r>
      <w:r w:rsidR="006E6BE8" w:rsidRPr="002B0CD6">
        <w:rPr>
          <w:lang w:val="fr-CA"/>
        </w:rPr>
        <w:t xml:space="preserve"> ne soit rendu public</w:t>
      </w:r>
      <w:r w:rsidRPr="002B0CD6">
        <w:rPr>
          <w:lang w:val="fr-CA"/>
        </w:rPr>
        <w:t xml:space="preserve">, le </w:t>
      </w:r>
      <w:r w:rsidR="00194524" w:rsidRPr="00B34622">
        <w:rPr>
          <w:lang w:val="fr-CA"/>
        </w:rPr>
        <w:t>service</w:t>
      </w:r>
      <w:r w:rsidRPr="002B0CD6">
        <w:rPr>
          <w:lang w:val="fr-CA"/>
        </w:rPr>
        <w:t xml:space="preserve"> </w:t>
      </w:r>
      <w:r w:rsidR="00695740" w:rsidRPr="002B0CD6">
        <w:rPr>
          <w:lang w:val="fr-CA"/>
        </w:rPr>
        <w:t>d’enquêtes</w:t>
      </w:r>
      <w:r w:rsidR="006E6BE8" w:rsidRPr="002B0CD6">
        <w:rPr>
          <w:lang w:val="fr-CA"/>
        </w:rPr>
        <w:t xml:space="preserve"> </w:t>
      </w:r>
      <w:r w:rsidRPr="002B0CD6">
        <w:rPr>
          <w:lang w:val="fr-CA"/>
        </w:rPr>
        <w:t xml:space="preserve">peut recueillir les observations des autorités, entreprises et personnels intéressés. Ceux-ci sont tenus au secret professionnel en ce qui concerne les éléments de cette consultation. </w:t>
      </w:r>
    </w:p>
    <w:p w14:paraId="70597336" w14:textId="4436E89F" w:rsidR="002B03A2" w:rsidRPr="00B34622" w:rsidRDefault="002B03A2" w:rsidP="00B34622">
      <w:pPr>
        <w:pStyle w:val="Sansinterligne"/>
        <w:numPr>
          <w:ilvl w:val="0"/>
          <w:numId w:val="308"/>
        </w:numPr>
        <w:spacing w:before="120" w:after="120" w:line="276" w:lineRule="auto"/>
        <w:jc w:val="both"/>
        <w:rPr>
          <w:lang w:val="fr-CA"/>
        </w:rPr>
      </w:pPr>
      <w:r w:rsidRPr="00B34622">
        <w:rPr>
          <w:lang w:val="fr-CA"/>
        </w:rPr>
        <w:t xml:space="preserve">Le </w:t>
      </w:r>
      <w:r w:rsidR="00194524" w:rsidRPr="00B34622">
        <w:rPr>
          <w:lang w:val="fr-CA"/>
        </w:rPr>
        <w:t>service</w:t>
      </w:r>
      <w:r w:rsidRPr="00B34622">
        <w:rPr>
          <w:lang w:val="fr-CA"/>
        </w:rPr>
        <w:t xml:space="preserve"> </w:t>
      </w:r>
      <w:r w:rsidR="00695740" w:rsidRPr="00B34622">
        <w:rPr>
          <w:lang w:val="fr-CA"/>
        </w:rPr>
        <w:t xml:space="preserve">d’enquêtes </w:t>
      </w:r>
      <w:r w:rsidRPr="00B34622">
        <w:rPr>
          <w:lang w:val="fr-CA"/>
        </w:rPr>
        <w:t xml:space="preserve">rend public le rapport d'accident final dans les meilleurs délais et, si possible, dans les douze mois suivant la date de l'accident. </w:t>
      </w:r>
    </w:p>
    <w:p w14:paraId="32A5DD79" w14:textId="65EB08F4" w:rsidR="002B03A2" w:rsidRPr="00B34622" w:rsidRDefault="002B03A2" w:rsidP="00B34622">
      <w:pPr>
        <w:pStyle w:val="Sansinterligne"/>
        <w:numPr>
          <w:ilvl w:val="0"/>
          <w:numId w:val="308"/>
        </w:numPr>
        <w:spacing w:before="120" w:after="120" w:line="276" w:lineRule="auto"/>
        <w:jc w:val="both"/>
        <w:rPr>
          <w:lang w:val="fr-CA"/>
        </w:rPr>
      </w:pPr>
      <w:r w:rsidRPr="00B34622">
        <w:rPr>
          <w:lang w:val="fr-CA"/>
        </w:rPr>
        <w:t xml:space="preserve">Les autorités gouvernementales et administratives impliquées dans l’aviation civile prennent les mesures nécessaires pour assurer que les recommandations de sécurité formulées par </w:t>
      </w:r>
      <w:r w:rsidR="006E6BE8" w:rsidRPr="00B34622">
        <w:rPr>
          <w:lang w:val="fr-CA"/>
        </w:rPr>
        <w:t>le</w:t>
      </w:r>
      <w:r w:rsidR="00695740" w:rsidRPr="00B34622">
        <w:rPr>
          <w:lang w:val="fr-CA"/>
        </w:rPr>
        <w:t xml:space="preserve"> </w:t>
      </w:r>
      <w:r w:rsidR="00176018">
        <w:rPr>
          <w:lang w:val="fr-CA"/>
        </w:rPr>
        <w:t xml:space="preserve">Service </w:t>
      </w:r>
      <w:r w:rsidR="00695740" w:rsidRPr="00B34622">
        <w:rPr>
          <w:lang w:val="fr-CA"/>
        </w:rPr>
        <w:t>d’enquête</w:t>
      </w:r>
      <w:r w:rsidR="006E6BE8" w:rsidRPr="00B34622">
        <w:rPr>
          <w:lang w:val="fr-CA"/>
        </w:rPr>
        <w:t>s</w:t>
      </w:r>
      <w:r w:rsidRPr="00B34622">
        <w:rPr>
          <w:lang w:val="fr-CA"/>
        </w:rPr>
        <w:t xml:space="preserve"> sont dûment prises en considération et, le cas échéant, suivies d'effet. </w:t>
      </w:r>
    </w:p>
    <w:p w14:paraId="202E325E" w14:textId="77777777" w:rsidR="002B03A2" w:rsidRPr="00B34622" w:rsidRDefault="002B03A2" w:rsidP="00B34622">
      <w:pPr>
        <w:pStyle w:val="Sansinterligne"/>
        <w:numPr>
          <w:ilvl w:val="0"/>
          <w:numId w:val="308"/>
        </w:numPr>
        <w:spacing w:before="120" w:after="120" w:line="276" w:lineRule="auto"/>
        <w:jc w:val="both"/>
        <w:rPr>
          <w:lang w:val="fr-CA"/>
        </w:rPr>
      </w:pPr>
      <w:r w:rsidRPr="00B34622">
        <w:rPr>
          <w:lang w:val="fr-CA"/>
        </w:rPr>
        <w:t xml:space="preserve">Une recommandation de sécurité ne constitue en aucun cas une présomption de faute ou de responsabilité dans un accident ou un incident. </w:t>
      </w:r>
    </w:p>
    <w:p w14:paraId="274EF799" w14:textId="23908A18" w:rsidR="00B44593" w:rsidRPr="00690C8B" w:rsidRDefault="00A52FA3" w:rsidP="00B34622">
      <w:pPr>
        <w:pStyle w:val="Title1L"/>
      </w:pPr>
      <w:bookmarkStart w:id="8238" w:name="_Toc230324427"/>
      <w:bookmarkStart w:id="8239" w:name="_Toc230668981"/>
      <w:bookmarkStart w:id="8240" w:name="_Toc230858507"/>
      <w:bookmarkStart w:id="8241" w:name="_Toc230858877"/>
      <w:bookmarkStart w:id="8242" w:name="_Toc231269559"/>
      <w:bookmarkStart w:id="8243" w:name="_Toc231269964"/>
      <w:bookmarkStart w:id="8244" w:name="_Toc231270348"/>
      <w:bookmarkStart w:id="8245" w:name="_Toc262217263"/>
      <w:bookmarkStart w:id="8246" w:name="_Toc262560708"/>
      <w:bookmarkStart w:id="8247" w:name="_Toc262562787"/>
      <w:bookmarkStart w:id="8248" w:name="_Toc262733877"/>
      <w:bookmarkStart w:id="8249" w:name="_Toc262738651"/>
      <w:bookmarkStart w:id="8250" w:name="_Toc263063055"/>
      <w:bookmarkStart w:id="8251" w:name="_Toc263432667"/>
      <w:bookmarkStart w:id="8252" w:name="_Toc263761182"/>
      <w:bookmarkStart w:id="8253" w:name="_Toc263770574"/>
      <w:bookmarkStart w:id="8254" w:name="_Toc263776086"/>
      <w:bookmarkStart w:id="8255" w:name="_Toc287518328"/>
      <w:bookmarkStart w:id="8256" w:name="_Toc287536267"/>
      <w:bookmarkStart w:id="8257" w:name="_Toc287516876"/>
      <w:bookmarkStart w:id="8258" w:name="_Toc287517609"/>
      <w:bookmarkStart w:id="8259" w:name="_Toc287536332"/>
      <w:bookmarkStart w:id="8260" w:name="_Toc287603376"/>
      <w:bookmarkStart w:id="8261" w:name="_Toc287959950"/>
      <w:bookmarkStart w:id="8262" w:name="_Toc288054031"/>
      <w:bookmarkStart w:id="8263" w:name="_Toc125707797"/>
      <w:bookmarkEnd w:id="8145"/>
      <w:bookmarkEnd w:id="8146"/>
      <w:bookmarkEnd w:id="8147"/>
      <w:r>
        <w:t>SANCTIONS ET DISPOSITIONS TRANSITOIRES ET FINALES</w:t>
      </w:r>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p>
    <w:p w14:paraId="1B7D6BF2" w14:textId="77777777" w:rsidR="00883BFC" w:rsidRPr="00DF32BF" w:rsidRDefault="00883BFC" w:rsidP="002D6339">
      <w:pPr>
        <w:pStyle w:val="Title2L"/>
        <w:tabs>
          <w:tab w:val="clear" w:pos="2310"/>
          <w:tab w:val="clear" w:pos="3981"/>
          <w:tab w:val="num" w:pos="2835"/>
        </w:tabs>
        <w:spacing w:before="120" w:line="276" w:lineRule="auto"/>
        <w:ind w:left="2835" w:hanging="2268"/>
        <w:rPr>
          <w:caps/>
          <w:smallCaps w:val="0"/>
          <w:sz w:val="24"/>
          <w:szCs w:val="24"/>
          <w:lang w:val="fr-CA"/>
        </w:rPr>
      </w:pPr>
      <w:bookmarkStart w:id="8264" w:name="_Toc229284200"/>
      <w:bookmarkStart w:id="8265" w:name="_Toc229462207"/>
      <w:bookmarkStart w:id="8266" w:name="_Toc230324428"/>
      <w:bookmarkStart w:id="8267" w:name="_Toc230668982"/>
      <w:bookmarkStart w:id="8268" w:name="_Toc230858508"/>
      <w:bookmarkStart w:id="8269" w:name="_Toc230858878"/>
      <w:bookmarkStart w:id="8270" w:name="_Toc231269560"/>
      <w:bookmarkStart w:id="8271" w:name="_Toc231269965"/>
      <w:bookmarkStart w:id="8272" w:name="_Toc231270349"/>
      <w:bookmarkStart w:id="8273" w:name="_Toc262217264"/>
      <w:bookmarkStart w:id="8274" w:name="_Toc262560709"/>
      <w:bookmarkStart w:id="8275" w:name="_Toc262562788"/>
      <w:bookmarkStart w:id="8276" w:name="_Toc262733878"/>
      <w:bookmarkStart w:id="8277" w:name="_Toc262738652"/>
      <w:bookmarkStart w:id="8278" w:name="_Toc263063056"/>
      <w:bookmarkStart w:id="8279" w:name="_Toc263432668"/>
      <w:bookmarkStart w:id="8280" w:name="_Toc263761183"/>
      <w:bookmarkStart w:id="8281" w:name="_Toc263770575"/>
      <w:bookmarkStart w:id="8282" w:name="_Toc263776087"/>
      <w:bookmarkStart w:id="8283" w:name="_Toc287518329"/>
      <w:bookmarkStart w:id="8284" w:name="_Toc287536268"/>
      <w:bookmarkStart w:id="8285" w:name="_Toc287516877"/>
      <w:bookmarkStart w:id="8286" w:name="_Toc287517610"/>
      <w:bookmarkStart w:id="8287" w:name="_Toc287536333"/>
      <w:bookmarkStart w:id="8288" w:name="_Toc287603377"/>
      <w:bookmarkStart w:id="8289" w:name="_Toc287959951"/>
      <w:bookmarkStart w:id="8290" w:name="_Toc288054032"/>
      <w:bookmarkStart w:id="8291" w:name="_Toc125707798"/>
      <w:bookmarkStart w:id="8292" w:name="_Toc108923161"/>
      <w:bookmarkStart w:id="8293" w:name="_Toc108923647"/>
      <w:bookmarkStart w:id="8294" w:name="_Toc109018739"/>
      <w:bookmarkStart w:id="8295" w:name="_Toc113099319"/>
      <w:bookmarkStart w:id="8296" w:name="_Toc113169933"/>
      <w:bookmarkStart w:id="8297" w:name="_Toc113447453"/>
      <w:r w:rsidRPr="00DF32BF">
        <w:rPr>
          <w:caps/>
          <w:smallCaps w:val="0"/>
          <w:sz w:val="24"/>
          <w:szCs w:val="24"/>
          <w:lang w:val="fr-CA"/>
        </w:rPr>
        <w:t>DISPOSITIONS GÉNÉRALES</w:t>
      </w:r>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p>
    <w:p w14:paraId="35A2E1B4" w14:textId="77777777" w:rsidR="00690C8B" w:rsidRPr="00690C8B" w:rsidRDefault="00690C8B" w:rsidP="00B32D80">
      <w:pPr>
        <w:pStyle w:val="Title4L"/>
      </w:pPr>
      <w:bookmarkStart w:id="8298" w:name="_Toc229284201"/>
      <w:bookmarkStart w:id="8299" w:name="_Toc229462208"/>
      <w:bookmarkStart w:id="8300" w:name="_Toc230324429"/>
      <w:bookmarkStart w:id="8301" w:name="_Toc230668983"/>
      <w:bookmarkStart w:id="8302" w:name="_Toc230858509"/>
      <w:bookmarkStart w:id="8303" w:name="_Toc230858879"/>
      <w:bookmarkStart w:id="8304" w:name="_Toc231269561"/>
      <w:bookmarkStart w:id="8305" w:name="_Toc231269966"/>
      <w:bookmarkStart w:id="8306" w:name="_Toc231270350"/>
      <w:bookmarkStart w:id="8307" w:name="_Toc262217265"/>
      <w:bookmarkStart w:id="8308" w:name="_Toc262560710"/>
      <w:bookmarkStart w:id="8309" w:name="_Toc262562789"/>
      <w:bookmarkStart w:id="8310" w:name="_Toc262733879"/>
      <w:bookmarkStart w:id="8311" w:name="_Toc262738653"/>
      <w:bookmarkStart w:id="8312" w:name="_Toc263063057"/>
      <w:bookmarkStart w:id="8313" w:name="_Toc263432669"/>
      <w:bookmarkStart w:id="8314" w:name="_Toc263761184"/>
      <w:bookmarkStart w:id="8315" w:name="_Toc263770576"/>
      <w:bookmarkStart w:id="8316" w:name="_Toc263776088"/>
      <w:bookmarkStart w:id="8317" w:name="_Toc287603378"/>
      <w:bookmarkStart w:id="8318" w:name="_Toc287959952"/>
      <w:bookmarkStart w:id="8319" w:name="_Toc288054033"/>
      <w:bookmarkStart w:id="8320" w:name="_Toc125707799"/>
      <w:r>
        <w:t>Catégories</w:t>
      </w:r>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r>
        <w:t xml:space="preserve"> </w:t>
      </w:r>
    </w:p>
    <w:p w14:paraId="44B99879" w14:textId="77777777" w:rsidR="00690C8B" w:rsidRDefault="00883BFC" w:rsidP="002D6339">
      <w:pPr>
        <w:pStyle w:val="Sansinterligne"/>
        <w:spacing w:before="120" w:after="120" w:line="276" w:lineRule="auto"/>
        <w:jc w:val="both"/>
        <w:rPr>
          <w:lang w:val="fr-CA"/>
        </w:rPr>
      </w:pPr>
      <w:r>
        <w:rPr>
          <w:lang w:val="fr-CA"/>
        </w:rPr>
        <w:t>Deux catégories de sanctions sont prévues :</w:t>
      </w:r>
    </w:p>
    <w:p w14:paraId="1F1B2AE2" w14:textId="77777777" w:rsidR="00883BFC" w:rsidRDefault="00883BFC" w:rsidP="002D6339">
      <w:pPr>
        <w:pStyle w:val="Sansinterligne"/>
        <w:numPr>
          <w:ilvl w:val="0"/>
          <w:numId w:val="85"/>
        </w:numPr>
        <w:spacing w:before="120" w:after="120" w:line="276" w:lineRule="auto"/>
        <w:jc w:val="both"/>
        <w:rPr>
          <w:lang w:val="fr-CA"/>
        </w:rPr>
      </w:pPr>
      <w:r>
        <w:rPr>
          <w:lang w:val="fr-CA"/>
        </w:rPr>
        <w:t>les sanctions administratives ;</w:t>
      </w:r>
    </w:p>
    <w:p w14:paraId="7048DA2B" w14:textId="77777777" w:rsidR="00883BFC" w:rsidRDefault="00883BFC" w:rsidP="002D6339">
      <w:pPr>
        <w:pStyle w:val="Sansinterligne"/>
        <w:numPr>
          <w:ilvl w:val="0"/>
          <w:numId w:val="85"/>
        </w:numPr>
        <w:spacing w:before="120" w:after="120" w:line="276" w:lineRule="auto"/>
        <w:jc w:val="both"/>
        <w:rPr>
          <w:lang w:val="fr-CA"/>
        </w:rPr>
      </w:pPr>
      <w:r>
        <w:rPr>
          <w:lang w:val="fr-CA"/>
        </w:rPr>
        <w:t>les sanctions pénales.</w:t>
      </w:r>
    </w:p>
    <w:p w14:paraId="35E69B0F" w14:textId="77777777" w:rsidR="00690C8B" w:rsidRDefault="00690C8B" w:rsidP="00B32D80">
      <w:pPr>
        <w:pStyle w:val="Title4L"/>
      </w:pPr>
      <w:bookmarkStart w:id="8321" w:name="_Toc229284202"/>
      <w:bookmarkStart w:id="8322" w:name="_Toc229462209"/>
      <w:bookmarkStart w:id="8323" w:name="_Toc230324430"/>
      <w:bookmarkStart w:id="8324" w:name="_Toc230668984"/>
      <w:bookmarkStart w:id="8325" w:name="_Toc230858510"/>
      <w:bookmarkStart w:id="8326" w:name="_Toc230858880"/>
      <w:bookmarkStart w:id="8327" w:name="_Toc231269562"/>
      <w:bookmarkStart w:id="8328" w:name="_Toc231269967"/>
      <w:bookmarkStart w:id="8329" w:name="_Toc231270351"/>
      <w:bookmarkStart w:id="8330" w:name="_Toc262217266"/>
      <w:bookmarkStart w:id="8331" w:name="_Toc262560711"/>
      <w:bookmarkStart w:id="8332" w:name="_Toc262562790"/>
      <w:bookmarkStart w:id="8333" w:name="_Toc262733880"/>
      <w:bookmarkStart w:id="8334" w:name="_Toc262738654"/>
      <w:bookmarkStart w:id="8335" w:name="_Toc263063058"/>
      <w:bookmarkStart w:id="8336" w:name="_Toc263432670"/>
      <w:bookmarkStart w:id="8337" w:name="_Toc263761185"/>
      <w:bookmarkStart w:id="8338" w:name="_Toc263770577"/>
      <w:bookmarkStart w:id="8339" w:name="_Toc263776089"/>
      <w:bookmarkStart w:id="8340" w:name="_Toc287603379"/>
      <w:bookmarkStart w:id="8341" w:name="_Toc287959953"/>
      <w:bookmarkStart w:id="8342" w:name="_Toc288054034"/>
      <w:bookmarkStart w:id="8343" w:name="_Toc125707800"/>
      <w:r>
        <w:t>Sanctions administratives</w:t>
      </w:r>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p>
    <w:p w14:paraId="6AD7569A" w14:textId="45079AF8" w:rsidR="003277D2" w:rsidRDefault="00883BFC" w:rsidP="00B34622">
      <w:pPr>
        <w:pStyle w:val="Sansinterligne"/>
        <w:numPr>
          <w:ilvl w:val="0"/>
          <w:numId w:val="309"/>
        </w:numPr>
        <w:spacing w:before="120" w:after="120" w:line="276" w:lineRule="auto"/>
        <w:jc w:val="both"/>
        <w:rPr>
          <w:lang w:val="fr-CA"/>
        </w:rPr>
      </w:pPr>
      <w:r>
        <w:rPr>
          <w:lang w:val="fr-CA"/>
        </w:rPr>
        <w:t xml:space="preserve">Sur la base d’un rapport </w:t>
      </w:r>
      <w:r w:rsidR="00A84EC2">
        <w:rPr>
          <w:lang w:val="fr-CA"/>
        </w:rPr>
        <w:t>établi par un agent assermenté</w:t>
      </w:r>
      <w:r>
        <w:rPr>
          <w:lang w:val="fr-CA"/>
        </w:rPr>
        <w:t xml:space="preserve">, établissant une </w:t>
      </w:r>
      <w:r w:rsidR="008361EE">
        <w:rPr>
          <w:lang w:val="fr-CA"/>
        </w:rPr>
        <w:t>contravention</w:t>
      </w:r>
      <w:r>
        <w:rPr>
          <w:lang w:val="fr-CA"/>
        </w:rPr>
        <w:t xml:space="preserve">, </w:t>
      </w:r>
      <w:r w:rsidR="00556ADD">
        <w:rPr>
          <w:lang w:val="fr-CA"/>
        </w:rPr>
        <w:t>l’</w:t>
      </w:r>
      <w:r w:rsidR="0034017E">
        <w:rPr>
          <w:lang w:val="fr-CA"/>
        </w:rPr>
        <w:t xml:space="preserve">Autorité de </w:t>
      </w:r>
      <w:r w:rsidR="003B3E97">
        <w:rPr>
          <w:lang w:val="fr-CA"/>
        </w:rPr>
        <w:t>l’aviation</w:t>
      </w:r>
      <w:r w:rsidR="0034017E">
        <w:rPr>
          <w:lang w:val="fr-CA"/>
        </w:rPr>
        <w:t xml:space="preserve"> civile</w:t>
      </w:r>
      <w:r w:rsidR="00556ADD">
        <w:rPr>
          <w:lang w:val="fr-CA"/>
        </w:rPr>
        <w:t xml:space="preserve"> de </w:t>
      </w:r>
      <w:r w:rsidR="00990A5F">
        <w:rPr>
          <w:lang w:val="fr-CA"/>
        </w:rPr>
        <w:t>chaque État membre</w:t>
      </w:r>
      <w:r w:rsidR="00A84EC2">
        <w:rPr>
          <w:lang w:val="fr-CA"/>
        </w:rPr>
        <w:t>,</w:t>
      </w:r>
      <w:r w:rsidR="00A304C5">
        <w:rPr>
          <w:lang w:val="fr-CA"/>
        </w:rPr>
        <w:t xml:space="preserve"> </w:t>
      </w:r>
      <w:r w:rsidR="00A84EC2">
        <w:rPr>
          <w:lang w:val="fr-CA"/>
        </w:rPr>
        <w:t xml:space="preserve">après avoir entendu le mis en cause, </w:t>
      </w:r>
      <w:r>
        <w:rPr>
          <w:lang w:val="fr-CA"/>
        </w:rPr>
        <w:t>prend les sanctions administratives qui seront, selon le cas, l’avertissement, le blâme, la suspension, le retrait temporaire ou définitif</w:t>
      </w:r>
      <w:r w:rsidR="003277D2" w:rsidRPr="003277D2">
        <w:rPr>
          <w:lang w:val="fr-CA"/>
        </w:rPr>
        <w:t xml:space="preserve"> </w:t>
      </w:r>
      <w:r w:rsidR="003277D2">
        <w:rPr>
          <w:lang w:val="fr-CA"/>
        </w:rPr>
        <w:t>du titre aéronautique (brevet, licence, certificat) ou qualifications du personnel ou</w:t>
      </w:r>
      <w:r w:rsidR="003277D2" w:rsidRPr="003277D2">
        <w:rPr>
          <w:lang w:val="fr-CA"/>
        </w:rPr>
        <w:t xml:space="preserve"> </w:t>
      </w:r>
      <w:r w:rsidR="003277D2">
        <w:rPr>
          <w:lang w:val="fr-CA"/>
        </w:rPr>
        <w:t xml:space="preserve">de l’autorisation ou licence d’exploitation, ou </w:t>
      </w:r>
      <w:r>
        <w:rPr>
          <w:lang w:val="fr-CA"/>
        </w:rPr>
        <w:t>le licenciement</w:t>
      </w:r>
      <w:r w:rsidR="003277D2">
        <w:rPr>
          <w:lang w:val="fr-CA"/>
        </w:rPr>
        <w:t>.</w:t>
      </w:r>
    </w:p>
    <w:p w14:paraId="62224F13" w14:textId="4F22B46F" w:rsidR="00883BFC" w:rsidRDefault="00556ADD" w:rsidP="00B34622">
      <w:pPr>
        <w:pStyle w:val="Sansinterligne"/>
        <w:numPr>
          <w:ilvl w:val="0"/>
          <w:numId w:val="309"/>
        </w:numPr>
        <w:spacing w:before="120" w:after="120" w:line="276" w:lineRule="auto"/>
        <w:jc w:val="both"/>
        <w:rPr>
          <w:lang w:val="fr-CA"/>
        </w:rPr>
      </w:pPr>
      <w:r>
        <w:rPr>
          <w:lang w:val="fr-CA"/>
        </w:rPr>
        <w:t>L’</w:t>
      </w:r>
      <w:r w:rsidR="0034017E">
        <w:rPr>
          <w:lang w:val="fr-CA"/>
        </w:rPr>
        <w:t xml:space="preserve">Autorité de </w:t>
      </w:r>
      <w:r w:rsidR="003B3E97">
        <w:rPr>
          <w:lang w:val="fr-CA"/>
        </w:rPr>
        <w:t>l’aviation</w:t>
      </w:r>
      <w:r w:rsidR="0034017E">
        <w:rPr>
          <w:lang w:val="fr-CA"/>
        </w:rPr>
        <w:t xml:space="preserve"> civile</w:t>
      </w:r>
      <w:r>
        <w:rPr>
          <w:lang w:val="fr-CA"/>
        </w:rPr>
        <w:t xml:space="preserve"> de</w:t>
      </w:r>
      <w:r w:rsidR="00263024">
        <w:rPr>
          <w:lang w:val="fr-CA"/>
        </w:rPr>
        <w:t xml:space="preserve"> </w:t>
      </w:r>
      <w:r w:rsidR="00990A5F">
        <w:rPr>
          <w:lang w:val="fr-CA"/>
        </w:rPr>
        <w:t>chaque État membre</w:t>
      </w:r>
      <w:r w:rsidR="00883BFC">
        <w:rPr>
          <w:lang w:val="fr-CA"/>
        </w:rPr>
        <w:t xml:space="preserve"> peut aussi imposer des amendes, pour violation de ses règles internes ou </w:t>
      </w:r>
      <w:r w:rsidR="0011423E">
        <w:rPr>
          <w:lang w:val="fr-CA"/>
        </w:rPr>
        <w:t>p</w:t>
      </w:r>
      <w:r w:rsidR="00883BFC">
        <w:rPr>
          <w:lang w:val="fr-CA"/>
        </w:rPr>
        <w:t xml:space="preserve">our violation </w:t>
      </w:r>
      <w:r w:rsidR="0011423E">
        <w:rPr>
          <w:lang w:val="fr-CA"/>
        </w:rPr>
        <w:t>des dispositions fixées par</w:t>
      </w:r>
      <w:r w:rsidR="003277D2">
        <w:rPr>
          <w:lang w:val="fr-CA"/>
        </w:rPr>
        <w:t xml:space="preserve"> </w:t>
      </w:r>
      <w:r w:rsidR="00F33CFF">
        <w:rPr>
          <w:lang w:val="fr-CA"/>
        </w:rPr>
        <w:t>le présent Code</w:t>
      </w:r>
      <w:r w:rsidR="003277D2">
        <w:rPr>
          <w:lang w:val="fr-CA"/>
        </w:rPr>
        <w:t>, incluant les</w:t>
      </w:r>
      <w:r w:rsidR="0011423E">
        <w:rPr>
          <w:lang w:val="fr-CA"/>
        </w:rPr>
        <w:t xml:space="preserve"> </w:t>
      </w:r>
      <w:r w:rsidR="00B62A36">
        <w:rPr>
          <w:lang w:val="fr-CA"/>
        </w:rPr>
        <w:t>décret</w:t>
      </w:r>
      <w:r w:rsidR="00883BFC">
        <w:rPr>
          <w:lang w:val="fr-CA"/>
        </w:rPr>
        <w:t>s</w:t>
      </w:r>
      <w:r w:rsidR="00F10E7A">
        <w:rPr>
          <w:lang w:val="fr-CA"/>
        </w:rPr>
        <w:t>, arrêtés et autres textes</w:t>
      </w:r>
      <w:r w:rsidR="00883BFC">
        <w:rPr>
          <w:lang w:val="fr-CA"/>
        </w:rPr>
        <w:t xml:space="preserve"> pris </w:t>
      </w:r>
      <w:r w:rsidR="00D42CD4">
        <w:rPr>
          <w:lang w:val="fr-CA"/>
        </w:rPr>
        <w:t xml:space="preserve">pour son </w:t>
      </w:r>
      <w:r w:rsidR="00883BFC">
        <w:rPr>
          <w:lang w:val="fr-CA"/>
        </w:rPr>
        <w:t>application, sous réserve des autres sanctions à être prononcées</w:t>
      </w:r>
      <w:r w:rsidR="006E64E6">
        <w:rPr>
          <w:lang w:val="fr-CA"/>
        </w:rPr>
        <w:t xml:space="preserve"> par le tribunal compétent.  L</w:t>
      </w:r>
      <w:r w:rsidR="00883BFC">
        <w:rPr>
          <w:lang w:val="fr-CA"/>
        </w:rPr>
        <w:t xml:space="preserve">e taux des amendes </w:t>
      </w:r>
      <w:r w:rsidR="003E0293">
        <w:rPr>
          <w:lang w:val="fr-CA"/>
        </w:rPr>
        <w:t>administratives</w:t>
      </w:r>
      <w:r w:rsidR="00921848">
        <w:rPr>
          <w:lang w:val="fr-CA"/>
        </w:rPr>
        <w:t xml:space="preserve">, dont le montant </w:t>
      </w:r>
      <w:r w:rsidR="00FD5A33">
        <w:rPr>
          <w:lang w:val="fr-CA"/>
        </w:rPr>
        <w:t xml:space="preserve">maximal est de </w:t>
      </w:r>
      <w:r w:rsidR="00921848">
        <w:rPr>
          <w:lang w:val="fr-CA"/>
        </w:rPr>
        <w:t>trente millions (30.000.000) de francs CFA,</w:t>
      </w:r>
      <w:r w:rsidR="003E0293">
        <w:rPr>
          <w:lang w:val="fr-CA"/>
        </w:rPr>
        <w:t xml:space="preserve"> </w:t>
      </w:r>
      <w:r w:rsidR="00883BFC">
        <w:rPr>
          <w:lang w:val="fr-CA"/>
        </w:rPr>
        <w:t xml:space="preserve">que peut imposer </w:t>
      </w:r>
      <w:r>
        <w:rPr>
          <w:lang w:val="fr-CA"/>
        </w:rPr>
        <w:t>l’</w:t>
      </w:r>
      <w:r w:rsidR="0034017E">
        <w:rPr>
          <w:lang w:val="fr-CA"/>
        </w:rPr>
        <w:t xml:space="preserve">Autorité de </w:t>
      </w:r>
      <w:r w:rsidR="003B3E97">
        <w:rPr>
          <w:lang w:val="fr-CA"/>
        </w:rPr>
        <w:t>l’aviation</w:t>
      </w:r>
      <w:r w:rsidR="0034017E">
        <w:rPr>
          <w:lang w:val="fr-CA"/>
        </w:rPr>
        <w:t xml:space="preserve"> civile</w:t>
      </w:r>
      <w:r>
        <w:rPr>
          <w:lang w:val="fr-CA"/>
        </w:rPr>
        <w:t xml:space="preserve"> de </w:t>
      </w:r>
      <w:r w:rsidR="00B077A0">
        <w:rPr>
          <w:lang w:val="fr-CA"/>
        </w:rPr>
        <w:t>l’État membre</w:t>
      </w:r>
      <w:r w:rsidR="00921848">
        <w:rPr>
          <w:lang w:val="fr-CA"/>
        </w:rPr>
        <w:t>,</w:t>
      </w:r>
      <w:r w:rsidR="00C86A91">
        <w:rPr>
          <w:lang w:val="fr-CA"/>
        </w:rPr>
        <w:t xml:space="preserve"> et</w:t>
      </w:r>
      <w:r w:rsidR="00883BFC">
        <w:rPr>
          <w:lang w:val="fr-CA"/>
        </w:rPr>
        <w:t xml:space="preserve"> les modalités avec lesquelles elles peuvent être contestées</w:t>
      </w:r>
      <w:r w:rsidR="006E64E6">
        <w:rPr>
          <w:lang w:val="fr-CA"/>
        </w:rPr>
        <w:t>, sont fixés par voie réglementaire</w:t>
      </w:r>
      <w:r w:rsidR="00883BFC">
        <w:rPr>
          <w:lang w:val="fr-CA"/>
        </w:rPr>
        <w:t>.</w:t>
      </w:r>
    </w:p>
    <w:p w14:paraId="594072ED" w14:textId="77777777" w:rsidR="00690C8B" w:rsidRDefault="00690C8B" w:rsidP="00B32D80">
      <w:pPr>
        <w:pStyle w:val="Title4L"/>
      </w:pPr>
      <w:bookmarkStart w:id="8344" w:name="_Toc229284203"/>
      <w:bookmarkStart w:id="8345" w:name="_Toc229462210"/>
      <w:bookmarkStart w:id="8346" w:name="_Toc230324431"/>
      <w:bookmarkStart w:id="8347" w:name="_Toc230668985"/>
      <w:bookmarkStart w:id="8348" w:name="_Toc230858511"/>
      <w:bookmarkStart w:id="8349" w:name="_Toc230858881"/>
      <w:bookmarkStart w:id="8350" w:name="_Toc231269563"/>
      <w:bookmarkStart w:id="8351" w:name="_Toc231269968"/>
      <w:bookmarkStart w:id="8352" w:name="_Toc231270352"/>
      <w:bookmarkStart w:id="8353" w:name="_Toc262217267"/>
      <w:bookmarkStart w:id="8354" w:name="_Toc262560712"/>
      <w:bookmarkStart w:id="8355" w:name="_Toc262562791"/>
      <w:bookmarkStart w:id="8356" w:name="_Toc262733881"/>
      <w:bookmarkStart w:id="8357" w:name="_Toc262738655"/>
      <w:bookmarkStart w:id="8358" w:name="_Toc263063059"/>
      <w:bookmarkStart w:id="8359" w:name="_Toc263432671"/>
      <w:bookmarkStart w:id="8360" w:name="_Toc263761186"/>
      <w:bookmarkStart w:id="8361" w:name="_Toc263770578"/>
      <w:bookmarkStart w:id="8362" w:name="_Toc263776090"/>
      <w:bookmarkStart w:id="8363" w:name="_Toc287603380"/>
      <w:bookmarkStart w:id="8364" w:name="_Toc287959954"/>
      <w:bookmarkStart w:id="8365" w:name="_Toc288054035"/>
      <w:bookmarkStart w:id="8366" w:name="_Toc125707801"/>
      <w:r>
        <w:t>Sanctions pénales</w:t>
      </w:r>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p>
    <w:p w14:paraId="1885E4F0" w14:textId="64BE811F" w:rsidR="00883BFC" w:rsidRDefault="00883BFC" w:rsidP="002D6339">
      <w:pPr>
        <w:pStyle w:val="Sansinterligne"/>
        <w:spacing w:before="120" w:after="120" w:line="276" w:lineRule="auto"/>
        <w:jc w:val="both"/>
        <w:rPr>
          <w:lang w:val="fr-CA"/>
        </w:rPr>
      </w:pPr>
      <w:r>
        <w:rPr>
          <w:lang w:val="fr-CA"/>
        </w:rPr>
        <w:t>Sur la base d</w:t>
      </w:r>
      <w:r w:rsidR="003E0293">
        <w:rPr>
          <w:lang w:val="fr-CA"/>
        </w:rPr>
        <w:t>’un</w:t>
      </w:r>
      <w:r>
        <w:rPr>
          <w:lang w:val="fr-CA"/>
        </w:rPr>
        <w:t xml:space="preserve"> </w:t>
      </w:r>
      <w:r w:rsidR="003E0293">
        <w:rPr>
          <w:lang w:val="fr-CA"/>
        </w:rPr>
        <w:t xml:space="preserve">procès-verbal établi par un </w:t>
      </w:r>
      <w:r w:rsidR="000824A9">
        <w:rPr>
          <w:lang w:val="fr-CA"/>
        </w:rPr>
        <w:t>inspecteur de l’Autorité de l’aviation civile</w:t>
      </w:r>
      <w:r>
        <w:rPr>
          <w:lang w:val="fr-CA"/>
        </w:rPr>
        <w:t xml:space="preserve"> ou par tout officier de police judiciaire, le tribunal compétent prend les sanctions pénales qui seront, selon le cas, l’amende, </w:t>
      </w:r>
      <w:r w:rsidRPr="002E39A9">
        <w:rPr>
          <w:lang w:val="fr-CA"/>
        </w:rPr>
        <w:t xml:space="preserve">l’emprisonnement, </w:t>
      </w:r>
      <w:r w:rsidR="003277D2" w:rsidRPr="002E39A9">
        <w:rPr>
          <w:lang w:val="fr-CA"/>
        </w:rPr>
        <w:t xml:space="preserve">ou </w:t>
      </w:r>
      <w:r w:rsidR="00563719" w:rsidRPr="002E39A9">
        <w:rPr>
          <w:lang w:val="fr-CA"/>
        </w:rPr>
        <w:t xml:space="preserve">les </w:t>
      </w:r>
      <w:r w:rsidRPr="002E39A9">
        <w:rPr>
          <w:lang w:val="fr-CA"/>
        </w:rPr>
        <w:t>deux.</w:t>
      </w:r>
      <w:r>
        <w:rPr>
          <w:lang w:val="fr-CA"/>
        </w:rPr>
        <w:t xml:space="preserve">  </w:t>
      </w:r>
    </w:p>
    <w:p w14:paraId="63AC81CF" w14:textId="77777777" w:rsidR="00F15354" w:rsidRPr="001D0393" w:rsidRDefault="00F15354" w:rsidP="00B32D80">
      <w:pPr>
        <w:pStyle w:val="Title4L"/>
      </w:pPr>
      <w:bookmarkStart w:id="8367" w:name="_Toc229284204"/>
      <w:bookmarkStart w:id="8368" w:name="_Toc229462211"/>
      <w:bookmarkStart w:id="8369" w:name="_Toc230324432"/>
      <w:bookmarkStart w:id="8370" w:name="_Toc230668986"/>
      <w:bookmarkStart w:id="8371" w:name="_Toc230858512"/>
      <w:bookmarkStart w:id="8372" w:name="_Toc230858882"/>
      <w:bookmarkStart w:id="8373" w:name="_Toc231269564"/>
      <w:bookmarkStart w:id="8374" w:name="_Toc231269969"/>
      <w:bookmarkStart w:id="8375" w:name="_Toc231270353"/>
      <w:bookmarkStart w:id="8376" w:name="_Toc262217268"/>
      <w:bookmarkStart w:id="8377" w:name="_Toc262560713"/>
      <w:bookmarkStart w:id="8378" w:name="_Toc262562792"/>
      <w:bookmarkStart w:id="8379" w:name="_Toc262733882"/>
      <w:bookmarkStart w:id="8380" w:name="_Toc262738656"/>
      <w:bookmarkStart w:id="8381" w:name="_Toc263063060"/>
      <w:bookmarkStart w:id="8382" w:name="_Toc263432672"/>
      <w:bookmarkStart w:id="8383" w:name="_Toc263761187"/>
      <w:bookmarkStart w:id="8384" w:name="_Toc263770579"/>
      <w:bookmarkStart w:id="8385" w:name="_Toc263776091"/>
      <w:bookmarkStart w:id="8386" w:name="_Toc287603381"/>
      <w:bookmarkStart w:id="8387" w:name="_Toc287959955"/>
      <w:bookmarkStart w:id="8388" w:name="_Toc288054036"/>
      <w:bookmarkStart w:id="8389" w:name="_Toc125707802"/>
      <w:r>
        <w:t>J</w:t>
      </w:r>
      <w:r w:rsidRPr="001D0393">
        <w:t>uridiction</w:t>
      </w:r>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r>
        <w:t xml:space="preserve"> </w:t>
      </w:r>
    </w:p>
    <w:p w14:paraId="6BFCCBFF" w14:textId="77777777" w:rsidR="00F15354" w:rsidRPr="001D0393" w:rsidRDefault="00F15354" w:rsidP="00B34622">
      <w:pPr>
        <w:pStyle w:val="Sansinterligne"/>
        <w:numPr>
          <w:ilvl w:val="0"/>
          <w:numId w:val="310"/>
        </w:numPr>
        <w:spacing w:before="120" w:after="120" w:line="276" w:lineRule="auto"/>
        <w:jc w:val="both"/>
        <w:rPr>
          <w:lang w:val="fr-CA"/>
        </w:rPr>
      </w:pPr>
      <w:r w:rsidRPr="001D0393">
        <w:rPr>
          <w:lang w:val="fr-CA"/>
        </w:rPr>
        <w:t xml:space="preserve">Les actes juridiques accomplis et les faits juridiques survenus à bord d’un aéronef </w:t>
      </w:r>
      <w:r w:rsidR="00D42CD4">
        <w:rPr>
          <w:lang w:val="fr-CA"/>
        </w:rPr>
        <w:t xml:space="preserve">immatriculé dans </w:t>
      </w:r>
      <w:r w:rsidR="00C24EA8">
        <w:rPr>
          <w:lang w:val="fr-CA"/>
        </w:rPr>
        <w:t>un État membre</w:t>
      </w:r>
      <w:r w:rsidRPr="001D0393">
        <w:rPr>
          <w:lang w:val="fr-CA"/>
        </w:rPr>
        <w:t xml:space="preserve"> en vol sont réputés survenus en territoire </w:t>
      </w:r>
      <w:r w:rsidR="00C24EA8">
        <w:rPr>
          <w:lang w:val="fr-CA"/>
        </w:rPr>
        <w:t>de cet État membre</w:t>
      </w:r>
      <w:r w:rsidRPr="001D0393">
        <w:rPr>
          <w:lang w:val="fr-CA"/>
        </w:rPr>
        <w:t xml:space="preserve">, et régis par la loi </w:t>
      </w:r>
      <w:r w:rsidR="00C24EA8">
        <w:rPr>
          <w:lang w:val="fr-CA"/>
        </w:rPr>
        <w:t xml:space="preserve">de </w:t>
      </w:r>
      <w:r w:rsidR="009B3994">
        <w:rPr>
          <w:lang w:val="fr-CA"/>
        </w:rPr>
        <w:t>cet</w:t>
      </w:r>
      <w:r w:rsidR="00971379">
        <w:rPr>
          <w:lang w:val="fr-CA"/>
        </w:rPr>
        <w:t xml:space="preserve"> </w:t>
      </w:r>
      <w:r w:rsidR="00C24EA8">
        <w:rPr>
          <w:lang w:val="fr-CA"/>
        </w:rPr>
        <w:t>État membre</w:t>
      </w:r>
      <w:r w:rsidRPr="001D0393">
        <w:rPr>
          <w:lang w:val="fr-CA"/>
        </w:rPr>
        <w:t xml:space="preserve"> à moins qu’il n’en soit disposé autrement conformément aux conventions internationales en vigueur, auxquelles </w:t>
      </w:r>
      <w:r w:rsidR="009B3994">
        <w:rPr>
          <w:lang w:val="fr-CA"/>
        </w:rPr>
        <w:t>cet</w:t>
      </w:r>
      <w:r w:rsidR="00971379" w:rsidRPr="00B34622">
        <w:rPr>
          <w:lang w:val="fr-CA"/>
        </w:rPr>
        <w:t xml:space="preserve"> </w:t>
      </w:r>
      <w:r w:rsidR="00C24EA8">
        <w:rPr>
          <w:lang w:val="fr-CA"/>
        </w:rPr>
        <w:t>État membre</w:t>
      </w:r>
      <w:r w:rsidRPr="001D0393">
        <w:rPr>
          <w:lang w:val="fr-CA"/>
        </w:rPr>
        <w:t xml:space="preserve"> est partie.  </w:t>
      </w:r>
      <w:r w:rsidR="006D4091">
        <w:rPr>
          <w:lang w:val="fr-CA"/>
        </w:rPr>
        <w:t xml:space="preserve">En plus </w:t>
      </w:r>
      <w:r w:rsidR="00A21CF3">
        <w:rPr>
          <w:lang w:val="fr-CA"/>
        </w:rPr>
        <w:t>de leur</w:t>
      </w:r>
      <w:r w:rsidR="006D4091">
        <w:rPr>
          <w:lang w:val="fr-CA"/>
        </w:rPr>
        <w:t xml:space="preserve"> juridiction de droit commun, l</w:t>
      </w:r>
      <w:r w:rsidRPr="001D0393">
        <w:rPr>
          <w:lang w:val="fr-CA"/>
        </w:rPr>
        <w:t xml:space="preserve">es tribunaux </w:t>
      </w:r>
      <w:r w:rsidR="00C24EA8">
        <w:rPr>
          <w:lang w:val="fr-CA"/>
        </w:rPr>
        <w:t xml:space="preserve">de </w:t>
      </w:r>
      <w:r w:rsidR="00971379">
        <w:rPr>
          <w:lang w:val="fr-CA"/>
        </w:rPr>
        <w:t xml:space="preserve">cet </w:t>
      </w:r>
      <w:r w:rsidR="00C24EA8">
        <w:rPr>
          <w:lang w:val="fr-CA"/>
        </w:rPr>
        <w:t>État membre</w:t>
      </w:r>
      <w:r w:rsidRPr="001D0393">
        <w:rPr>
          <w:lang w:val="fr-CA"/>
        </w:rPr>
        <w:t xml:space="preserve"> sont </w:t>
      </w:r>
      <w:r w:rsidR="00F96B9E">
        <w:rPr>
          <w:lang w:val="fr-CA"/>
        </w:rPr>
        <w:t>c</w:t>
      </w:r>
      <w:r w:rsidRPr="001D0393">
        <w:rPr>
          <w:lang w:val="fr-CA"/>
        </w:rPr>
        <w:t>ompétents pour connaître :</w:t>
      </w:r>
    </w:p>
    <w:p w14:paraId="5C2AE1C2" w14:textId="77777777" w:rsidR="00F15354" w:rsidRPr="001D0393" w:rsidRDefault="00F15354" w:rsidP="002D6339">
      <w:pPr>
        <w:pStyle w:val="Sansinterligne"/>
        <w:numPr>
          <w:ilvl w:val="0"/>
          <w:numId w:val="86"/>
        </w:numPr>
        <w:spacing w:before="120" w:after="120" w:line="276" w:lineRule="auto"/>
        <w:jc w:val="both"/>
        <w:rPr>
          <w:lang w:val="fr-CA"/>
        </w:rPr>
      </w:pPr>
      <w:r w:rsidRPr="001D0393">
        <w:rPr>
          <w:lang w:val="fr-CA"/>
        </w:rPr>
        <w:t xml:space="preserve">des crimes, délits et contraventions commis à bord d’un aéronef ou contre un aéronef immatriculé </w:t>
      </w:r>
      <w:r w:rsidR="00DC6705">
        <w:rPr>
          <w:lang w:val="fr-CA"/>
        </w:rPr>
        <w:t xml:space="preserve">dans </w:t>
      </w:r>
      <w:r w:rsidR="00971379">
        <w:rPr>
          <w:lang w:val="fr-CA"/>
        </w:rPr>
        <w:t xml:space="preserve">cet </w:t>
      </w:r>
      <w:r w:rsidR="00B077A0">
        <w:rPr>
          <w:lang w:val="fr-CA"/>
        </w:rPr>
        <w:t>État membre</w:t>
      </w:r>
      <w:r w:rsidRPr="001D0393">
        <w:rPr>
          <w:lang w:val="fr-CA"/>
        </w:rPr>
        <w:t xml:space="preserve">, hors du territoire </w:t>
      </w:r>
      <w:r w:rsidR="00C24EA8">
        <w:rPr>
          <w:lang w:val="fr-CA"/>
        </w:rPr>
        <w:t xml:space="preserve">de </w:t>
      </w:r>
      <w:r w:rsidR="00971379">
        <w:rPr>
          <w:lang w:val="fr-CA"/>
        </w:rPr>
        <w:t xml:space="preserve">cet </w:t>
      </w:r>
      <w:r w:rsidR="00C24EA8">
        <w:rPr>
          <w:lang w:val="fr-CA"/>
        </w:rPr>
        <w:t>État membre</w:t>
      </w:r>
      <w:r w:rsidR="00F96B9E">
        <w:rPr>
          <w:lang w:val="fr-CA"/>
        </w:rPr>
        <w:t xml:space="preserve"> </w:t>
      </w:r>
      <w:r w:rsidRPr="001D0393">
        <w:rPr>
          <w:lang w:val="fr-CA"/>
        </w:rPr>
        <w:t>;</w:t>
      </w:r>
    </w:p>
    <w:p w14:paraId="7423AD82" w14:textId="77777777" w:rsidR="00F15354" w:rsidRPr="00B34622" w:rsidRDefault="008361EE" w:rsidP="00B32D80">
      <w:pPr>
        <w:numPr>
          <w:ilvl w:val="0"/>
          <w:numId w:val="311"/>
        </w:numPr>
        <w:tabs>
          <w:tab w:val="left" w:pos="851"/>
        </w:tabs>
        <w:spacing w:before="120" w:after="120" w:line="276" w:lineRule="auto"/>
        <w:ind w:left="1134"/>
        <w:jc w:val="both"/>
        <w:rPr>
          <w:color w:val="000000"/>
          <w:lang w:val="fr-CA"/>
        </w:rPr>
      </w:pPr>
      <w:r w:rsidRPr="00B34622">
        <w:rPr>
          <w:color w:val="000000"/>
          <w:lang w:val="fr-CA"/>
        </w:rPr>
        <w:t xml:space="preserve">des crimes, délits </w:t>
      </w:r>
      <w:r w:rsidR="00F15354" w:rsidRPr="00B34622">
        <w:rPr>
          <w:color w:val="000000"/>
          <w:lang w:val="fr-CA"/>
        </w:rPr>
        <w:t>et contraventions à bord ou contre un aéronef étranger :</w:t>
      </w:r>
    </w:p>
    <w:p w14:paraId="17C452DC" w14:textId="77777777" w:rsidR="00F15354" w:rsidRPr="00B34622" w:rsidRDefault="00F15354" w:rsidP="00B32D80">
      <w:pPr>
        <w:numPr>
          <w:ilvl w:val="0"/>
          <w:numId w:val="311"/>
        </w:numPr>
        <w:tabs>
          <w:tab w:val="left" w:pos="851"/>
        </w:tabs>
        <w:spacing w:before="120" w:after="120" w:line="276" w:lineRule="auto"/>
        <w:ind w:left="1134"/>
        <w:jc w:val="both"/>
        <w:rPr>
          <w:color w:val="000000"/>
          <w:lang w:val="fr-CA"/>
        </w:rPr>
      </w:pPr>
      <w:r w:rsidRPr="00B34622">
        <w:rPr>
          <w:color w:val="000000"/>
          <w:lang w:val="fr-CA"/>
        </w:rPr>
        <w:t xml:space="preserve">quand l’auteur ou la victime est de nationalité </w:t>
      </w:r>
      <w:r w:rsidR="00C24EA8" w:rsidRPr="00B34622">
        <w:rPr>
          <w:color w:val="000000"/>
          <w:lang w:val="fr-CA"/>
        </w:rPr>
        <w:t>de</w:t>
      </w:r>
      <w:r w:rsidR="00971379" w:rsidRPr="00B34622">
        <w:rPr>
          <w:color w:val="000000"/>
          <w:lang w:val="fr-CA"/>
        </w:rPr>
        <w:t xml:space="preserve"> </w:t>
      </w:r>
      <w:r w:rsidR="009B3994" w:rsidRPr="00B34622">
        <w:rPr>
          <w:color w:val="000000"/>
          <w:lang w:val="fr-CA"/>
        </w:rPr>
        <w:t>cet</w:t>
      </w:r>
      <w:r w:rsidR="00971379" w:rsidRPr="00B34622">
        <w:rPr>
          <w:color w:val="000000"/>
          <w:lang w:val="fr-CA"/>
        </w:rPr>
        <w:t xml:space="preserve"> </w:t>
      </w:r>
      <w:r w:rsidR="00C24EA8" w:rsidRPr="00B34622">
        <w:rPr>
          <w:color w:val="000000"/>
          <w:lang w:val="fr-CA"/>
        </w:rPr>
        <w:t xml:space="preserve">État membre </w:t>
      </w:r>
      <w:r w:rsidR="006D4091" w:rsidRPr="00B34622">
        <w:rPr>
          <w:color w:val="000000"/>
          <w:lang w:val="fr-CA"/>
        </w:rPr>
        <w:t xml:space="preserve">; </w:t>
      </w:r>
      <w:r w:rsidRPr="00B34622">
        <w:rPr>
          <w:color w:val="000000"/>
          <w:lang w:val="fr-CA"/>
        </w:rPr>
        <w:t>ou</w:t>
      </w:r>
      <w:r w:rsidR="005058A4" w:rsidRPr="00B34622">
        <w:rPr>
          <w:color w:val="000000"/>
          <w:lang w:val="fr-CA"/>
        </w:rPr>
        <w:t xml:space="preserve"> un apatride qui a sa résidence habituelle sur le territoire</w:t>
      </w:r>
      <w:r w:rsidR="00971379" w:rsidRPr="00B34622">
        <w:rPr>
          <w:color w:val="000000"/>
          <w:lang w:val="fr-CA"/>
        </w:rPr>
        <w:t xml:space="preserve"> </w:t>
      </w:r>
      <w:r w:rsidR="009B3994" w:rsidRPr="00B34622">
        <w:rPr>
          <w:color w:val="000000"/>
          <w:lang w:val="fr-CA"/>
        </w:rPr>
        <w:t>dudit</w:t>
      </w:r>
      <w:r w:rsidR="00971379" w:rsidRPr="00B34622">
        <w:rPr>
          <w:color w:val="000000"/>
          <w:lang w:val="fr-CA"/>
        </w:rPr>
        <w:t xml:space="preserve"> </w:t>
      </w:r>
      <w:r w:rsidR="00BF543B" w:rsidRPr="00B34622">
        <w:rPr>
          <w:color w:val="000000"/>
          <w:lang w:val="fr-CA"/>
        </w:rPr>
        <w:t>État membre ;</w:t>
      </w:r>
    </w:p>
    <w:p w14:paraId="61AB747F" w14:textId="77777777" w:rsidR="00F15354" w:rsidRPr="00B34622" w:rsidRDefault="00F15354" w:rsidP="00B32D80">
      <w:pPr>
        <w:numPr>
          <w:ilvl w:val="0"/>
          <w:numId w:val="311"/>
        </w:numPr>
        <w:tabs>
          <w:tab w:val="left" w:pos="851"/>
        </w:tabs>
        <w:spacing w:before="120" w:after="120" w:line="276" w:lineRule="auto"/>
        <w:ind w:left="1134"/>
        <w:jc w:val="both"/>
        <w:rPr>
          <w:color w:val="000000"/>
          <w:lang w:val="fr-CA"/>
        </w:rPr>
      </w:pPr>
      <w:r w:rsidRPr="00B34622">
        <w:rPr>
          <w:color w:val="000000"/>
          <w:lang w:val="fr-CA"/>
        </w:rPr>
        <w:t xml:space="preserve">quand l’aéronef atterrit </w:t>
      </w:r>
      <w:r w:rsidR="00DC6705" w:rsidRPr="00B34622">
        <w:rPr>
          <w:color w:val="000000"/>
          <w:lang w:val="fr-CA"/>
        </w:rPr>
        <w:t xml:space="preserve">dans </w:t>
      </w:r>
      <w:r w:rsidR="009B3994" w:rsidRPr="00B34622">
        <w:rPr>
          <w:color w:val="000000"/>
          <w:lang w:val="fr-CA"/>
        </w:rPr>
        <w:t xml:space="preserve">cet </w:t>
      </w:r>
      <w:r w:rsidR="00B077A0" w:rsidRPr="00B34622">
        <w:rPr>
          <w:color w:val="000000"/>
          <w:lang w:val="fr-CA"/>
        </w:rPr>
        <w:t>État membre</w:t>
      </w:r>
      <w:r w:rsidRPr="00B34622">
        <w:rPr>
          <w:color w:val="000000"/>
          <w:lang w:val="fr-CA"/>
        </w:rPr>
        <w:t xml:space="preserve"> après </w:t>
      </w:r>
      <w:r w:rsidR="006D4091" w:rsidRPr="00B34622">
        <w:rPr>
          <w:color w:val="000000"/>
          <w:lang w:val="fr-CA"/>
        </w:rPr>
        <w:t>la commission d</w:t>
      </w:r>
      <w:r w:rsidR="008361EE" w:rsidRPr="00B34622">
        <w:rPr>
          <w:color w:val="000000"/>
          <w:lang w:val="fr-CA"/>
        </w:rPr>
        <w:t>u</w:t>
      </w:r>
      <w:r w:rsidRPr="00B34622">
        <w:rPr>
          <w:color w:val="000000"/>
          <w:lang w:val="fr-CA"/>
        </w:rPr>
        <w:t xml:space="preserve"> crime, délit</w:t>
      </w:r>
      <w:r w:rsidR="008361EE" w:rsidRPr="00B34622">
        <w:rPr>
          <w:color w:val="000000"/>
          <w:lang w:val="fr-CA"/>
        </w:rPr>
        <w:t xml:space="preserve">, infraction </w:t>
      </w:r>
      <w:r w:rsidRPr="00B34622">
        <w:rPr>
          <w:color w:val="000000"/>
          <w:lang w:val="fr-CA"/>
        </w:rPr>
        <w:t>ou contravention</w:t>
      </w:r>
      <w:r w:rsidR="006D4091" w:rsidRPr="00B34622">
        <w:rPr>
          <w:color w:val="000000"/>
          <w:lang w:val="fr-CA"/>
        </w:rPr>
        <w:t xml:space="preserve"> </w:t>
      </w:r>
      <w:r w:rsidR="005058A4" w:rsidRPr="00B34622">
        <w:rPr>
          <w:color w:val="000000"/>
          <w:lang w:val="fr-CA"/>
        </w:rPr>
        <w:t xml:space="preserve">avec l’auteur présumé de l’infraction encore à bord </w:t>
      </w:r>
      <w:r w:rsidR="006D4091" w:rsidRPr="00B34622">
        <w:rPr>
          <w:color w:val="000000"/>
          <w:lang w:val="fr-CA"/>
        </w:rPr>
        <w:t>;</w:t>
      </w:r>
      <w:r w:rsidRPr="00B34622">
        <w:rPr>
          <w:color w:val="000000"/>
          <w:lang w:val="fr-CA"/>
        </w:rPr>
        <w:t xml:space="preserve"> ou</w:t>
      </w:r>
    </w:p>
    <w:p w14:paraId="09A11D48" w14:textId="77777777" w:rsidR="00F15354" w:rsidRPr="00B34622" w:rsidRDefault="00F15354" w:rsidP="00B32D80">
      <w:pPr>
        <w:numPr>
          <w:ilvl w:val="0"/>
          <w:numId w:val="311"/>
        </w:numPr>
        <w:tabs>
          <w:tab w:val="left" w:pos="851"/>
        </w:tabs>
        <w:spacing w:before="120" w:after="120" w:line="276" w:lineRule="auto"/>
        <w:ind w:left="1134"/>
        <w:jc w:val="both"/>
        <w:rPr>
          <w:color w:val="000000"/>
          <w:lang w:val="fr-CA"/>
        </w:rPr>
      </w:pPr>
      <w:r w:rsidRPr="00B34622">
        <w:rPr>
          <w:color w:val="000000"/>
          <w:lang w:val="fr-CA"/>
        </w:rPr>
        <w:t>quand l’aéronef est loué sans équip</w:t>
      </w:r>
      <w:r w:rsidR="008361EE" w:rsidRPr="00B34622">
        <w:rPr>
          <w:color w:val="000000"/>
          <w:lang w:val="fr-CA"/>
        </w:rPr>
        <w:t>age par un exploitant ayant son</w:t>
      </w:r>
      <w:r w:rsidRPr="00B34622">
        <w:rPr>
          <w:color w:val="000000"/>
          <w:lang w:val="fr-CA"/>
        </w:rPr>
        <w:t xml:space="preserve"> </w:t>
      </w:r>
      <w:r w:rsidR="008361EE" w:rsidRPr="00B34622">
        <w:rPr>
          <w:color w:val="000000"/>
          <w:lang w:val="fr-CA"/>
        </w:rPr>
        <w:t xml:space="preserve">siège </w:t>
      </w:r>
      <w:r w:rsidRPr="00B34622">
        <w:rPr>
          <w:color w:val="000000"/>
          <w:lang w:val="fr-CA"/>
        </w:rPr>
        <w:t xml:space="preserve">ou sa résidence </w:t>
      </w:r>
      <w:r w:rsidR="00DC6705" w:rsidRPr="00B34622">
        <w:rPr>
          <w:color w:val="000000"/>
          <w:lang w:val="fr-CA"/>
        </w:rPr>
        <w:t xml:space="preserve">dans </w:t>
      </w:r>
      <w:r w:rsidR="00B077A0" w:rsidRPr="00B34622">
        <w:rPr>
          <w:color w:val="000000"/>
          <w:lang w:val="fr-CA"/>
        </w:rPr>
        <w:t>l’État membre</w:t>
      </w:r>
      <w:r w:rsidR="006D4091" w:rsidRPr="00B34622">
        <w:rPr>
          <w:color w:val="000000"/>
          <w:lang w:val="fr-CA"/>
        </w:rPr>
        <w:t xml:space="preserve"> </w:t>
      </w:r>
      <w:r w:rsidRPr="00B34622">
        <w:rPr>
          <w:color w:val="000000"/>
          <w:lang w:val="fr-CA"/>
        </w:rPr>
        <w:t>;</w:t>
      </w:r>
    </w:p>
    <w:p w14:paraId="04ED1147" w14:textId="77777777" w:rsidR="00F15354" w:rsidRPr="001D0393" w:rsidRDefault="00F15354" w:rsidP="002D6339">
      <w:pPr>
        <w:pStyle w:val="Sansinterligne"/>
        <w:numPr>
          <w:ilvl w:val="0"/>
          <w:numId w:val="86"/>
        </w:numPr>
        <w:spacing w:before="120" w:after="120" w:line="276" w:lineRule="auto"/>
        <w:jc w:val="both"/>
        <w:rPr>
          <w:lang w:val="fr-CA"/>
        </w:rPr>
      </w:pPr>
      <w:r w:rsidRPr="001D0393">
        <w:rPr>
          <w:lang w:val="fr-CA"/>
        </w:rPr>
        <w:t xml:space="preserve">des cas où les auteurs ou les complices des infractions ou tentatives d’infraction suivantes se trouvent </w:t>
      </w:r>
      <w:r w:rsidR="00DC6705">
        <w:rPr>
          <w:lang w:val="fr-CA"/>
        </w:rPr>
        <w:t xml:space="preserve">dans </w:t>
      </w:r>
      <w:r w:rsidR="00B077A0">
        <w:rPr>
          <w:lang w:val="fr-CA"/>
        </w:rPr>
        <w:t>l’État membre</w:t>
      </w:r>
      <w:r w:rsidR="006D4091">
        <w:rPr>
          <w:lang w:val="fr-CA"/>
        </w:rPr>
        <w:t xml:space="preserve"> pour </w:t>
      </w:r>
      <w:r w:rsidRPr="001D0393">
        <w:rPr>
          <w:lang w:val="fr-CA"/>
        </w:rPr>
        <w:t>:</w:t>
      </w:r>
    </w:p>
    <w:p w14:paraId="15BC7429" w14:textId="77777777" w:rsidR="00F15354" w:rsidRPr="00B34622" w:rsidRDefault="006D4091" w:rsidP="00B34622">
      <w:pPr>
        <w:numPr>
          <w:ilvl w:val="0"/>
          <w:numId w:val="312"/>
        </w:numPr>
        <w:tabs>
          <w:tab w:val="left" w:pos="851"/>
        </w:tabs>
        <w:spacing w:before="120" w:after="120" w:line="276" w:lineRule="auto"/>
        <w:jc w:val="both"/>
        <w:rPr>
          <w:color w:val="000000"/>
          <w:lang w:val="fr-CA"/>
        </w:rPr>
      </w:pPr>
      <w:r w:rsidRPr="00B34622">
        <w:rPr>
          <w:color w:val="000000"/>
          <w:lang w:val="fr-CA"/>
        </w:rPr>
        <w:t xml:space="preserve">la </w:t>
      </w:r>
      <w:r w:rsidR="00F15354" w:rsidRPr="00B34622">
        <w:rPr>
          <w:color w:val="000000"/>
          <w:lang w:val="fr-CA"/>
        </w:rPr>
        <w:t xml:space="preserve">capture illicite et actes de violence à bord d’un aéronef étranger, tel que définis par la Convention de la Haye du 16 décembre 1970 </w:t>
      </w:r>
      <w:r w:rsidR="001B3084" w:rsidRPr="00B34622">
        <w:rPr>
          <w:color w:val="000000"/>
          <w:lang w:val="fr-CA"/>
        </w:rPr>
        <w:t xml:space="preserve">amendé par le Protocole complémentaire à la Convention pour la répression de la capture illicite d’aéronefs fait à Beijing le 10 septembre 2010 </w:t>
      </w:r>
      <w:r w:rsidR="00F15354" w:rsidRPr="00B34622">
        <w:rPr>
          <w:color w:val="000000"/>
          <w:lang w:val="fr-CA"/>
        </w:rPr>
        <w:t>;</w:t>
      </w:r>
    </w:p>
    <w:p w14:paraId="79C1188A" w14:textId="77777777" w:rsidR="00F15354" w:rsidRPr="00B34622" w:rsidRDefault="006D4091" w:rsidP="00B34622">
      <w:pPr>
        <w:numPr>
          <w:ilvl w:val="0"/>
          <w:numId w:val="312"/>
        </w:numPr>
        <w:tabs>
          <w:tab w:val="left" w:pos="851"/>
        </w:tabs>
        <w:spacing w:before="120" w:after="120" w:line="276" w:lineRule="auto"/>
        <w:jc w:val="both"/>
        <w:rPr>
          <w:color w:val="000000"/>
          <w:lang w:val="fr-CA"/>
        </w:rPr>
      </w:pPr>
      <w:r w:rsidRPr="00B34622">
        <w:rPr>
          <w:color w:val="000000"/>
          <w:lang w:val="fr-CA"/>
        </w:rPr>
        <w:t xml:space="preserve">les </w:t>
      </w:r>
      <w:r w:rsidR="00F15354" w:rsidRPr="00B34622">
        <w:rPr>
          <w:color w:val="000000"/>
          <w:lang w:val="fr-CA"/>
        </w:rPr>
        <w:t>actes illicites concernant un aéronef étranger, tels q</w:t>
      </w:r>
      <w:r w:rsidR="00F96B9E" w:rsidRPr="00B34622">
        <w:rPr>
          <w:color w:val="000000"/>
          <w:lang w:val="fr-CA"/>
        </w:rPr>
        <w:t>ue définis par les alinéas (a), (b)</w:t>
      </w:r>
      <w:r w:rsidR="00F15354" w:rsidRPr="00B34622">
        <w:rPr>
          <w:color w:val="000000"/>
          <w:lang w:val="fr-CA"/>
        </w:rPr>
        <w:t xml:space="preserve"> et </w:t>
      </w:r>
      <w:r w:rsidR="00F96B9E" w:rsidRPr="00B34622">
        <w:rPr>
          <w:color w:val="000000"/>
          <w:lang w:val="fr-CA"/>
        </w:rPr>
        <w:t>(</w:t>
      </w:r>
      <w:r w:rsidR="00F15354" w:rsidRPr="00B34622">
        <w:rPr>
          <w:color w:val="000000"/>
          <w:lang w:val="fr-CA"/>
        </w:rPr>
        <w:t>c</w:t>
      </w:r>
      <w:r w:rsidR="00F96B9E" w:rsidRPr="00B34622">
        <w:rPr>
          <w:color w:val="000000"/>
          <w:lang w:val="fr-CA"/>
        </w:rPr>
        <w:t>)</w:t>
      </w:r>
      <w:r w:rsidR="00F15354" w:rsidRPr="00B34622">
        <w:rPr>
          <w:color w:val="000000"/>
          <w:lang w:val="fr-CA"/>
        </w:rPr>
        <w:t xml:space="preserve"> de l’article I de </w:t>
      </w:r>
      <w:smartTag w:uri="urn:schemas-microsoft-com:office:smarttags" w:element="PersonName">
        <w:smartTagPr>
          <w:attr w:name="ProductID" w:val="la Convention"/>
        </w:smartTagPr>
        <w:r w:rsidR="00F15354" w:rsidRPr="00B34622">
          <w:rPr>
            <w:color w:val="000000"/>
            <w:lang w:val="fr-CA"/>
          </w:rPr>
          <w:t>la Convention</w:t>
        </w:r>
      </w:smartTag>
      <w:r w:rsidR="00F15354" w:rsidRPr="00B34622">
        <w:rPr>
          <w:color w:val="000000"/>
          <w:lang w:val="fr-CA"/>
        </w:rPr>
        <w:t xml:space="preserve"> de Montréal du 23 septembre 1971 ;</w:t>
      </w:r>
    </w:p>
    <w:p w14:paraId="7FD7698E" w14:textId="77777777" w:rsidR="005058A4" w:rsidRPr="00B34622" w:rsidRDefault="006D4091" w:rsidP="00B34622">
      <w:pPr>
        <w:numPr>
          <w:ilvl w:val="0"/>
          <w:numId w:val="312"/>
        </w:numPr>
        <w:tabs>
          <w:tab w:val="left" w:pos="851"/>
        </w:tabs>
        <w:spacing w:before="120" w:after="120" w:line="276" w:lineRule="auto"/>
        <w:jc w:val="both"/>
        <w:rPr>
          <w:color w:val="000000"/>
          <w:lang w:val="fr-CA"/>
        </w:rPr>
      </w:pPr>
      <w:r w:rsidRPr="00B34622">
        <w:rPr>
          <w:color w:val="000000"/>
          <w:lang w:val="fr-CA"/>
        </w:rPr>
        <w:t xml:space="preserve">les </w:t>
      </w:r>
      <w:r w:rsidR="00F15354" w:rsidRPr="00B34622">
        <w:rPr>
          <w:color w:val="000000"/>
          <w:lang w:val="fr-CA"/>
        </w:rPr>
        <w:t xml:space="preserve">actes illicites dans un aéroport servant à l’aviation internationale, tels que définis par l’article II du Protocole signé à Montréal le 24 février 1988, complémentaire à </w:t>
      </w:r>
      <w:smartTag w:uri="urn:schemas-microsoft-com:office:smarttags" w:element="PersonName">
        <w:smartTagPr>
          <w:attr w:name="ProductID" w:val="la Convention"/>
        </w:smartTagPr>
        <w:r w:rsidR="00F15354" w:rsidRPr="00B34622">
          <w:rPr>
            <w:color w:val="000000"/>
            <w:lang w:val="fr-CA"/>
          </w:rPr>
          <w:t>la Convention</w:t>
        </w:r>
      </w:smartTag>
      <w:r w:rsidR="00F15354" w:rsidRPr="00B34622">
        <w:rPr>
          <w:color w:val="000000"/>
          <w:lang w:val="fr-CA"/>
        </w:rPr>
        <w:t xml:space="preserve"> de Montréal du 23 septembre 1971</w:t>
      </w:r>
      <w:r w:rsidR="005058A4" w:rsidRPr="00B34622">
        <w:rPr>
          <w:color w:val="000000"/>
          <w:lang w:val="fr-CA"/>
        </w:rPr>
        <w:t xml:space="preserve"> </w:t>
      </w:r>
      <w:r w:rsidR="00890F9A" w:rsidRPr="00B34622">
        <w:rPr>
          <w:color w:val="000000"/>
          <w:lang w:val="fr-CA"/>
        </w:rPr>
        <w:t>;</w:t>
      </w:r>
    </w:p>
    <w:p w14:paraId="05F95D82" w14:textId="77777777" w:rsidR="00F15354" w:rsidRPr="00B34622" w:rsidRDefault="005058A4" w:rsidP="00B34622">
      <w:pPr>
        <w:numPr>
          <w:ilvl w:val="0"/>
          <w:numId w:val="312"/>
        </w:numPr>
        <w:tabs>
          <w:tab w:val="left" w:pos="851"/>
        </w:tabs>
        <w:spacing w:before="120" w:after="120" w:line="276" w:lineRule="auto"/>
        <w:jc w:val="both"/>
        <w:rPr>
          <w:color w:val="000000"/>
          <w:lang w:val="fr-CA"/>
        </w:rPr>
      </w:pPr>
      <w:r w:rsidRPr="00B34622">
        <w:rPr>
          <w:color w:val="000000"/>
          <w:lang w:val="fr-CA"/>
        </w:rPr>
        <w:t>les actes illicites visés à l’article 1 de la Convention sur la répression des actes illicites dirigés contre l’aviation civile internationale faite à Pékin le 10 septembre 2010, en conformité avec toutes les dispositions de l’article 8 de ladite Convention</w:t>
      </w:r>
      <w:r w:rsidR="00F15354" w:rsidRPr="00B34622">
        <w:rPr>
          <w:color w:val="000000"/>
          <w:lang w:val="fr-CA"/>
        </w:rPr>
        <w:t>.</w:t>
      </w:r>
    </w:p>
    <w:p w14:paraId="4A84ED83" w14:textId="77777777" w:rsidR="00F15354" w:rsidRPr="001D0393" w:rsidRDefault="00F15354" w:rsidP="00B34622">
      <w:pPr>
        <w:pStyle w:val="Sansinterligne"/>
        <w:numPr>
          <w:ilvl w:val="0"/>
          <w:numId w:val="310"/>
        </w:numPr>
        <w:spacing w:before="120" w:after="120" w:line="276" w:lineRule="auto"/>
        <w:jc w:val="both"/>
        <w:rPr>
          <w:lang w:val="fr-CA"/>
        </w:rPr>
      </w:pPr>
      <w:r w:rsidRPr="001D0393">
        <w:rPr>
          <w:lang w:val="fr-CA"/>
        </w:rPr>
        <w:t xml:space="preserve">Les tribunaux compétents sont soit ceux du lieu d’atterrissage ou soit ceux du lieu de l’arrestation au cas où l’auteur de l’infraction </w:t>
      </w:r>
      <w:r w:rsidR="005B7666">
        <w:rPr>
          <w:lang w:val="fr-CA"/>
        </w:rPr>
        <w:t>est postérieurement</w:t>
      </w:r>
      <w:r w:rsidRPr="001D0393">
        <w:rPr>
          <w:lang w:val="fr-CA"/>
        </w:rPr>
        <w:t xml:space="preserve"> </w:t>
      </w:r>
      <w:r w:rsidR="005B7666">
        <w:rPr>
          <w:lang w:val="fr-CA"/>
        </w:rPr>
        <w:t>arrêté</w:t>
      </w:r>
      <w:r w:rsidRPr="001D0393">
        <w:rPr>
          <w:lang w:val="fr-CA"/>
        </w:rPr>
        <w:t xml:space="preserve"> dans un autre lieu que celui de l’atterrissage.</w:t>
      </w:r>
    </w:p>
    <w:p w14:paraId="689897A6" w14:textId="77777777" w:rsidR="00690C8B" w:rsidRDefault="00690C8B" w:rsidP="00B32D80">
      <w:pPr>
        <w:pStyle w:val="Title4L"/>
      </w:pPr>
      <w:bookmarkStart w:id="8390" w:name="_Toc229284206"/>
      <w:bookmarkStart w:id="8391" w:name="_Toc229462213"/>
      <w:bookmarkStart w:id="8392" w:name="_Toc230324434"/>
      <w:bookmarkStart w:id="8393" w:name="_Toc230668988"/>
      <w:bookmarkStart w:id="8394" w:name="_Toc230858514"/>
      <w:bookmarkStart w:id="8395" w:name="_Toc230858884"/>
      <w:bookmarkStart w:id="8396" w:name="_Toc231269566"/>
      <w:bookmarkStart w:id="8397" w:name="_Toc231269971"/>
      <w:bookmarkStart w:id="8398" w:name="_Toc231270355"/>
      <w:bookmarkStart w:id="8399" w:name="_Toc262217270"/>
      <w:bookmarkStart w:id="8400" w:name="_Toc262560715"/>
      <w:bookmarkStart w:id="8401" w:name="_Toc262562794"/>
      <w:bookmarkStart w:id="8402" w:name="_Toc262733884"/>
      <w:bookmarkStart w:id="8403" w:name="_Toc262738658"/>
      <w:bookmarkStart w:id="8404" w:name="_Toc263063062"/>
      <w:bookmarkStart w:id="8405" w:name="_Toc263432674"/>
      <w:bookmarkStart w:id="8406" w:name="_Toc263761189"/>
      <w:bookmarkStart w:id="8407" w:name="_Toc263770581"/>
      <w:bookmarkStart w:id="8408" w:name="_Toc263776093"/>
      <w:bookmarkStart w:id="8409" w:name="_Toc287603383"/>
      <w:bookmarkStart w:id="8410" w:name="_Toc287959957"/>
      <w:bookmarkStart w:id="8411" w:name="_Toc288054038"/>
      <w:bookmarkStart w:id="8412" w:name="_Toc125707803"/>
      <w:r>
        <w:t>Amendes</w:t>
      </w:r>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p>
    <w:p w14:paraId="40FEAC12" w14:textId="77777777" w:rsidR="00883BFC" w:rsidRDefault="00883BFC" w:rsidP="00B34622">
      <w:pPr>
        <w:pStyle w:val="Sansinterligne"/>
        <w:numPr>
          <w:ilvl w:val="0"/>
          <w:numId w:val="313"/>
        </w:numPr>
        <w:spacing w:before="120" w:after="120" w:line="276" w:lineRule="auto"/>
        <w:jc w:val="both"/>
        <w:rPr>
          <w:lang w:val="fr-CA"/>
        </w:rPr>
      </w:pPr>
      <w:r>
        <w:rPr>
          <w:lang w:val="fr-CA"/>
        </w:rPr>
        <w:t xml:space="preserve">En vertu </w:t>
      </w:r>
      <w:r w:rsidR="00F33CFF">
        <w:rPr>
          <w:lang w:val="fr-CA"/>
        </w:rPr>
        <w:t>du présent Code</w:t>
      </w:r>
      <w:r>
        <w:rPr>
          <w:lang w:val="fr-CA"/>
        </w:rPr>
        <w:t xml:space="preserve">, le montant des amendes est payé en </w:t>
      </w:r>
      <w:r w:rsidR="00B37CC1">
        <w:rPr>
          <w:lang w:val="fr-CA"/>
        </w:rPr>
        <w:t xml:space="preserve">francs </w:t>
      </w:r>
      <w:r w:rsidR="005611CA">
        <w:rPr>
          <w:lang w:val="fr-CA"/>
        </w:rPr>
        <w:t>CFA</w:t>
      </w:r>
      <w:r w:rsidR="009203A5">
        <w:rPr>
          <w:lang w:val="fr-CA"/>
        </w:rPr>
        <w:t xml:space="preserve"> ou en monnaie convertible équivalente</w:t>
      </w:r>
      <w:r>
        <w:rPr>
          <w:lang w:val="fr-CA"/>
        </w:rPr>
        <w:t>.</w:t>
      </w:r>
    </w:p>
    <w:p w14:paraId="051C168B" w14:textId="77777777" w:rsidR="00F15354" w:rsidRDefault="00883BFC" w:rsidP="00B34622">
      <w:pPr>
        <w:pStyle w:val="Sansinterligne"/>
        <w:numPr>
          <w:ilvl w:val="0"/>
          <w:numId w:val="313"/>
        </w:numPr>
        <w:spacing w:before="120" w:after="120" w:line="276" w:lineRule="auto"/>
        <w:jc w:val="both"/>
        <w:rPr>
          <w:lang w:val="fr-CA"/>
        </w:rPr>
      </w:pPr>
      <w:r>
        <w:rPr>
          <w:lang w:val="fr-CA"/>
        </w:rPr>
        <w:t xml:space="preserve">Les </w:t>
      </w:r>
      <w:r w:rsidR="001172B9">
        <w:rPr>
          <w:lang w:val="fr-CA"/>
        </w:rPr>
        <w:t>amendes</w:t>
      </w:r>
      <w:r w:rsidR="002C1CBA">
        <w:rPr>
          <w:lang w:val="fr-CA"/>
        </w:rPr>
        <w:t xml:space="preserve"> administratives</w:t>
      </w:r>
      <w:r w:rsidR="001172B9">
        <w:rPr>
          <w:lang w:val="fr-CA"/>
        </w:rPr>
        <w:t xml:space="preserve"> </w:t>
      </w:r>
      <w:r w:rsidR="003F33C9">
        <w:rPr>
          <w:lang w:val="fr-CA"/>
        </w:rPr>
        <w:t xml:space="preserve">dues en vertu </w:t>
      </w:r>
      <w:r w:rsidR="00F33CFF">
        <w:rPr>
          <w:lang w:val="fr-CA"/>
        </w:rPr>
        <w:t>du présent Code</w:t>
      </w:r>
      <w:r w:rsidR="003F33C9">
        <w:rPr>
          <w:lang w:val="fr-CA"/>
        </w:rPr>
        <w:t xml:space="preserve"> </w:t>
      </w:r>
      <w:r w:rsidR="001172B9">
        <w:rPr>
          <w:lang w:val="fr-CA"/>
        </w:rPr>
        <w:t xml:space="preserve">sont </w:t>
      </w:r>
      <w:r w:rsidR="0000127F">
        <w:rPr>
          <w:lang w:val="fr-CA"/>
        </w:rPr>
        <w:t>recouvré</w:t>
      </w:r>
      <w:r w:rsidR="001172B9">
        <w:rPr>
          <w:lang w:val="fr-CA"/>
        </w:rPr>
        <w:t>es par l</w:t>
      </w:r>
      <w:r w:rsidR="002C1CBA">
        <w:rPr>
          <w:lang w:val="fr-CA"/>
        </w:rPr>
        <w:t>’Autorité de l’aviation civile de l</w:t>
      </w:r>
      <w:r w:rsidR="00C24EA8">
        <w:rPr>
          <w:lang w:val="fr-CA"/>
        </w:rPr>
        <w:t>’État membre</w:t>
      </w:r>
      <w:r w:rsidR="009203A5">
        <w:rPr>
          <w:lang w:val="fr-CA"/>
        </w:rPr>
        <w:t xml:space="preserve"> </w:t>
      </w:r>
      <w:r w:rsidR="0092685F">
        <w:rPr>
          <w:lang w:val="fr-CA"/>
        </w:rPr>
        <w:t xml:space="preserve">et </w:t>
      </w:r>
      <w:r w:rsidR="009203A5">
        <w:rPr>
          <w:lang w:val="fr-CA"/>
        </w:rPr>
        <w:t>affectées exclusivement pour l’accomplissement de ses missions</w:t>
      </w:r>
      <w:r w:rsidR="002C1CBA">
        <w:rPr>
          <w:lang w:val="fr-CA"/>
        </w:rPr>
        <w:t>.</w:t>
      </w:r>
    </w:p>
    <w:p w14:paraId="21998A78" w14:textId="0C37D37C" w:rsidR="00B56793" w:rsidRDefault="0092685F" w:rsidP="00B34622">
      <w:pPr>
        <w:pStyle w:val="Sansinterligne"/>
        <w:numPr>
          <w:ilvl w:val="0"/>
          <w:numId w:val="313"/>
        </w:numPr>
        <w:spacing w:before="120" w:after="120" w:line="276" w:lineRule="auto"/>
        <w:jc w:val="both"/>
        <w:rPr>
          <w:lang w:val="fr-CA"/>
        </w:rPr>
      </w:pPr>
      <w:r>
        <w:rPr>
          <w:lang w:val="fr-CA"/>
        </w:rPr>
        <w:t>En</w:t>
      </w:r>
      <w:r w:rsidR="00B56793">
        <w:rPr>
          <w:lang w:val="fr-CA"/>
        </w:rPr>
        <w:t xml:space="preserve"> cas de refus de paiement de </w:t>
      </w:r>
      <w:r w:rsidR="00E553E9">
        <w:rPr>
          <w:lang w:val="fr-CA"/>
        </w:rPr>
        <w:t>l’amende administrative due</w:t>
      </w:r>
      <w:r w:rsidR="00B56793">
        <w:rPr>
          <w:lang w:val="fr-CA"/>
        </w:rPr>
        <w:t xml:space="preserve">, le Directeur Général de l’Autorité de l’aviation civile de </w:t>
      </w:r>
      <w:r w:rsidR="00990A5F">
        <w:rPr>
          <w:lang w:val="fr-CA"/>
        </w:rPr>
        <w:t>chaque État membre</w:t>
      </w:r>
      <w:r w:rsidR="00B56793">
        <w:rPr>
          <w:lang w:val="fr-CA"/>
        </w:rPr>
        <w:t xml:space="preserve"> fait appel aux procédures de recouvrement forcé conformément au droit en vigueur dans chaque État membre.</w:t>
      </w:r>
    </w:p>
    <w:p w14:paraId="1A61EB5F" w14:textId="0F5B3446" w:rsidR="00B44593" w:rsidRPr="00DF32BF" w:rsidRDefault="00A52FA3" w:rsidP="00B32D80">
      <w:pPr>
        <w:pStyle w:val="Title2L"/>
        <w:tabs>
          <w:tab w:val="clear" w:pos="2310"/>
          <w:tab w:val="clear" w:pos="3981"/>
          <w:tab w:val="num" w:pos="0"/>
        </w:tabs>
        <w:spacing w:after="240" w:line="276" w:lineRule="auto"/>
        <w:ind w:left="0" w:firstLine="0"/>
        <w:jc w:val="center"/>
        <w:rPr>
          <w:rFonts w:ascii="Arial Gras" w:hAnsi="Arial Gras"/>
          <w:caps/>
          <w:smallCaps w:val="0"/>
          <w:sz w:val="24"/>
          <w:szCs w:val="24"/>
        </w:rPr>
      </w:pPr>
      <w:bookmarkStart w:id="8413" w:name="_Toc230324441"/>
      <w:bookmarkStart w:id="8414" w:name="_Toc230668995"/>
      <w:bookmarkStart w:id="8415" w:name="_Toc230858521"/>
      <w:bookmarkStart w:id="8416" w:name="_Toc230858891"/>
      <w:bookmarkStart w:id="8417" w:name="_Toc231269573"/>
      <w:bookmarkStart w:id="8418" w:name="_Toc231269978"/>
      <w:bookmarkStart w:id="8419" w:name="_Toc231270362"/>
      <w:bookmarkStart w:id="8420" w:name="_Toc262217277"/>
      <w:bookmarkStart w:id="8421" w:name="_Toc262560722"/>
      <w:bookmarkStart w:id="8422" w:name="_Toc262562801"/>
      <w:bookmarkStart w:id="8423" w:name="_Toc262733891"/>
      <w:bookmarkStart w:id="8424" w:name="_Toc262738659"/>
      <w:bookmarkStart w:id="8425" w:name="_Toc263063063"/>
      <w:bookmarkStart w:id="8426" w:name="_Toc263432675"/>
      <w:bookmarkStart w:id="8427" w:name="_Toc263761190"/>
      <w:bookmarkStart w:id="8428" w:name="_Toc263770582"/>
      <w:bookmarkStart w:id="8429" w:name="_Toc263776094"/>
      <w:bookmarkStart w:id="8430" w:name="_Toc287518330"/>
      <w:bookmarkStart w:id="8431" w:name="_Toc287536269"/>
      <w:bookmarkStart w:id="8432" w:name="_Toc287516878"/>
      <w:bookmarkStart w:id="8433" w:name="_Toc287517611"/>
      <w:bookmarkStart w:id="8434" w:name="_Toc287536334"/>
      <w:bookmarkStart w:id="8435" w:name="_Toc287603384"/>
      <w:bookmarkStart w:id="8436" w:name="_Toc287959958"/>
      <w:bookmarkStart w:id="8437" w:name="_Toc288054039"/>
      <w:bookmarkStart w:id="8438" w:name="_Toc229284214"/>
      <w:bookmarkStart w:id="8439" w:name="_Toc229462221"/>
      <w:bookmarkStart w:id="8440" w:name="_Toc125707804"/>
      <w:r w:rsidRPr="00DF32BF">
        <w:rPr>
          <w:rFonts w:ascii="Arial Gras" w:hAnsi="Arial Gras"/>
          <w:smallCaps w:val="0"/>
          <w:sz w:val="24"/>
          <w:szCs w:val="24"/>
        </w:rPr>
        <w:t>SANCTIONS</w:t>
      </w:r>
      <w:bookmarkEnd w:id="8292"/>
      <w:bookmarkEnd w:id="8293"/>
      <w:bookmarkEnd w:id="8294"/>
      <w:bookmarkEnd w:id="8295"/>
      <w:bookmarkEnd w:id="8296"/>
      <w:bookmarkEnd w:id="8297"/>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p>
    <w:p w14:paraId="398F63D1" w14:textId="77777777" w:rsidR="009240E4" w:rsidRPr="00F21C6D" w:rsidRDefault="009240E4" w:rsidP="00B32D80">
      <w:pPr>
        <w:pStyle w:val="Title4L"/>
      </w:pPr>
      <w:bookmarkStart w:id="8441" w:name="_Toc230324442"/>
      <w:bookmarkStart w:id="8442" w:name="_Toc230668996"/>
      <w:bookmarkStart w:id="8443" w:name="_Toc230858522"/>
      <w:bookmarkStart w:id="8444" w:name="_Toc230858892"/>
      <w:bookmarkStart w:id="8445" w:name="_Toc231269574"/>
      <w:bookmarkStart w:id="8446" w:name="_Toc231269979"/>
      <w:bookmarkStart w:id="8447" w:name="_Toc231270363"/>
      <w:bookmarkStart w:id="8448" w:name="_Toc262217278"/>
      <w:bookmarkStart w:id="8449" w:name="_Toc262560723"/>
      <w:bookmarkStart w:id="8450" w:name="_Toc262562802"/>
      <w:bookmarkStart w:id="8451" w:name="_Toc262733892"/>
      <w:bookmarkStart w:id="8452" w:name="_Toc262738660"/>
      <w:bookmarkStart w:id="8453" w:name="_Toc263063064"/>
      <w:bookmarkStart w:id="8454" w:name="_Toc263432676"/>
      <w:bookmarkStart w:id="8455" w:name="_Toc263761191"/>
      <w:bookmarkStart w:id="8456" w:name="_Toc263770583"/>
      <w:bookmarkStart w:id="8457" w:name="_Toc263776095"/>
      <w:bookmarkStart w:id="8458" w:name="_Toc287603385"/>
      <w:bookmarkStart w:id="8459" w:name="_Toc287959959"/>
      <w:bookmarkStart w:id="8460" w:name="_Toc288054040"/>
      <w:bookmarkStart w:id="8461" w:name="_Toc125707805"/>
      <w:r w:rsidRPr="00F21C6D">
        <w:t>Dispositions générales</w:t>
      </w:r>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p>
    <w:p w14:paraId="4CF52DA1" w14:textId="77777777" w:rsidR="00F92975" w:rsidRPr="00B34622" w:rsidRDefault="00F92975" w:rsidP="00B34622">
      <w:pPr>
        <w:pStyle w:val="Sansinterligne"/>
        <w:numPr>
          <w:ilvl w:val="0"/>
          <w:numId w:val="314"/>
        </w:numPr>
        <w:spacing w:before="120" w:after="120" w:line="276" w:lineRule="auto"/>
        <w:jc w:val="both"/>
        <w:rPr>
          <w:lang w:val="fr-CA"/>
        </w:rPr>
      </w:pPr>
      <w:r w:rsidRPr="00B34622">
        <w:rPr>
          <w:lang w:val="fr-CA"/>
        </w:rPr>
        <w:t xml:space="preserve">Les personnes morales peuvent être tenues pour responsables d’une infraction à une disposition </w:t>
      </w:r>
      <w:r w:rsidR="00F33CFF" w:rsidRPr="00B34622">
        <w:rPr>
          <w:lang w:val="fr-CA"/>
        </w:rPr>
        <w:t>du présent Code</w:t>
      </w:r>
      <w:r w:rsidRPr="00B34622">
        <w:rPr>
          <w:lang w:val="fr-CA"/>
        </w:rPr>
        <w:t xml:space="preserve"> lorsqu'elles ont été commises pour leur compte par toute personne qui exerce un pouvoir de direction en son sein, agissant soit individuellement, soit en tant que membre d'un organe de la personne morale, en vertu</w:t>
      </w:r>
      <w:r w:rsidR="00623A03" w:rsidRPr="00B34622">
        <w:rPr>
          <w:lang w:val="fr-CA"/>
        </w:rPr>
        <w:t xml:space="preserve"> </w:t>
      </w:r>
      <w:r w:rsidRPr="00B34622">
        <w:rPr>
          <w:lang w:val="fr-CA"/>
        </w:rPr>
        <w:t>:</w:t>
      </w:r>
    </w:p>
    <w:p w14:paraId="771586E8" w14:textId="77777777" w:rsidR="00F92975" w:rsidRPr="00F21C6D" w:rsidRDefault="00F92975" w:rsidP="00B34622">
      <w:pPr>
        <w:numPr>
          <w:ilvl w:val="0"/>
          <w:numId w:val="89"/>
        </w:numPr>
        <w:autoSpaceDE w:val="0"/>
        <w:autoSpaceDN w:val="0"/>
        <w:adjustRightInd w:val="0"/>
        <w:spacing w:before="120" w:after="120" w:line="276" w:lineRule="auto"/>
        <w:ind w:left="714" w:hanging="357"/>
        <w:jc w:val="both"/>
        <w:rPr>
          <w:snapToGrid/>
          <w:lang w:val="fr-CA" w:eastAsia="fr-CA"/>
        </w:rPr>
      </w:pPr>
      <w:r w:rsidRPr="00F21C6D">
        <w:rPr>
          <w:snapToGrid/>
          <w:lang w:val="fr-CA" w:eastAsia="fr-CA"/>
        </w:rPr>
        <w:t>d'un mandat de représentation de la personne morale</w:t>
      </w:r>
      <w:r w:rsidR="00623A03" w:rsidRPr="00F21C6D">
        <w:rPr>
          <w:snapToGrid/>
          <w:lang w:val="fr-CA" w:eastAsia="fr-CA"/>
        </w:rPr>
        <w:t xml:space="preserve"> </w:t>
      </w:r>
      <w:r w:rsidRPr="00F21C6D">
        <w:rPr>
          <w:snapToGrid/>
          <w:lang w:val="fr-CA" w:eastAsia="fr-CA"/>
        </w:rPr>
        <w:t>;</w:t>
      </w:r>
    </w:p>
    <w:p w14:paraId="0FE576FC" w14:textId="77777777" w:rsidR="00F92975" w:rsidRPr="00F21C6D" w:rsidRDefault="00F92975" w:rsidP="00B34622">
      <w:pPr>
        <w:numPr>
          <w:ilvl w:val="0"/>
          <w:numId w:val="89"/>
        </w:numPr>
        <w:autoSpaceDE w:val="0"/>
        <w:autoSpaceDN w:val="0"/>
        <w:adjustRightInd w:val="0"/>
        <w:spacing w:before="120" w:after="120" w:line="276" w:lineRule="auto"/>
        <w:ind w:left="714" w:hanging="357"/>
        <w:jc w:val="both"/>
        <w:rPr>
          <w:snapToGrid/>
          <w:lang w:val="fr-CA" w:eastAsia="fr-CA"/>
        </w:rPr>
      </w:pPr>
      <w:r w:rsidRPr="00F21C6D">
        <w:rPr>
          <w:snapToGrid/>
          <w:lang w:val="fr-CA" w:eastAsia="fr-CA"/>
        </w:rPr>
        <w:t>d'un pouvoir de prendre des décisions au nom de la</w:t>
      </w:r>
      <w:r w:rsidR="00F80828" w:rsidRPr="00F21C6D">
        <w:rPr>
          <w:snapToGrid/>
          <w:lang w:val="fr-CA" w:eastAsia="fr-CA"/>
        </w:rPr>
        <w:t xml:space="preserve"> </w:t>
      </w:r>
      <w:r w:rsidRPr="00F21C6D">
        <w:rPr>
          <w:snapToGrid/>
          <w:lang w:val="fr-CA" w:eastAsia="fr-CA"/>
        </w:rPr>
        <w:t>personne morale</w:t>
      </w:r>
      <w:r w:rsidR="00623A03" w:rsidRPr="00F21C6D">
        <w:rPr>
          <w:snapToGrid/>
          <w:lang w:val="fr-CA" w:eastAsia="fr-CA"/>
        </w:rPr>
        <w:t xml:space="preserve"> </w:t>
      </w:r>
      <w:r w:rsidRPr="00F21C6D">
        <w:rPr>
          <w:snapToGrid/>
          <w:lang w:val="fr-CA" w:eastAsia="fr-CA"/>
        </w:rPr>
        <w:t>; ou</w:t>
      </w:r>
    </w:p>
    <w:p w14:paraId="71124908" w14:textId="77777777" w:rsidR="00F92975" w:rsidRDefault="00F92975" w:rsidP="00B34622">
      <w:pPr>
        <w:numPr>
          <w:ilvl w:val="0"/>
          <w:numId w:val="89"/>
        </w:numPr>
        <w:autoSpaceDE w:val="0"/>
        <w:autoSpaceDN w:val="0"/>
        <w:adjustRightInd w:val="0"/>
        <w:spacing w:before="120" w:after="120" w:line="276" w:lineRule="auto"/>
        <w:ind w:left="714" w:hanging="357"/>
        <w:jc w:val="both"/>
        <w:rPr>
          <w:snapToGrid/>
          <w:lang w:val="fr-CA" w:eastAsia="fr-CA"/>
        </w:rPr>
      </w:pPr>
      <w:r w:rsidRPr="00F21C6D">
        <w:rPr>
          <w:snapToGrid/>
          <w:lang w:val="fr-CA" w:eastAsia="fr-CA"/>
        </w:rPr>
        <w:t>d'un pouvoir d'exercer un contrôle au sein de la personne</w:t>
      </w:r>
      <w:r w:rsidR="00F80828" w:rsidRPr="00F21C6D">
        <w:rPr>
          <w:snapToGrid/>
          <w:lang w:val="fr-CA" w:eastAsia="fr-CA"/>
        </w:rPr>
        <w:t xml:space="preserve"> </w:t>
      </w:r>
      <w:r w:rsidRPr="00F21C6D">
        <w:rPr>
          <w:snapToGrid/>
          <w:lang w:val="fr-CA" w:eastAsia="fr-CA"/>
        </w:rPr>
        <w:t>morale.</w:t>
      </w:r>
    </w:p>
    <w:p w14:paraId="47768E3A" w14:textId="77777777" w:rsidR="00F80828" w:rsidRPr="00B34622" w:rsidRDefault="00F80828" w:rsidP="00B34622">
      <w:pPr>
        <w:pStyle w:val="Sansinterligne"/>
        <w:numPr>
          <w:ilvl w:val="0"/>
          <w:numId w:val="314"/>
        </w:numPr>
        <w:spacing w:before="120" w:after="120" w:line="276" w:lineRule="auto"/>
        <w:jc w:val="both"/>
        <w:rPr>
          <w:lang w:val="fr-CA"/>
        </w:rPr>
      </w:pPr>
      <w:r w:rsidRPr="00B34622">
        <w:rPr>
          <w:lang w:val="fr-CA"/>
        </w:rPr>
        <w:t>L</w:t>
      </w:r>
      <w:r w:rsidR="00F92975" w:rsidRPr="00B34622">
        <w:rPr>
          <w:lang w:val="fr-CA"/>
        </w:rPr>
        <w:t>es personnes</w:t>
      </w:r>
      <w:r w:rsidRPr="00B34622">
        <w:rPr>
          <w:lang w:val="fr-CA"/>
        </w:rPr>
        <w:t xml:space="preserve"> </w:t>
      </w:r>
      <w:r w:rsidR="00F92975" w:rsidRPr="00B34622">
        <w:rPr>
          <w:lang w:val="fr-CA"/>
        </w:rPr>
        <w:t>morales p</w:t>
      </w:r>
      <w:r w:rsidRPr="00B34622">
        <w:rPr>
          <w:lang w:val="fr-CA"/>
        </w:rPr>
        <w:t>euvent</w:t>
      </w:r>
      <w:r w:rsidR="00F92975" w:rsidRPr="00B34622">
        <w:rPr>
          <w:lang w:val="fr-CA"/>
        </w:rPr>
        <w:t xml:space="preserve"> être tenues pour responsables lorsque le</w:t>
      </w:r>
      <w:r w:rsidRPr="00B34622">
        <w:rPr>
          <w:lang w:val="fr-CA"/>
        </w:rPr>
        <w:t xml:space="preserve"> </w:t>
      </w:r>
      <w:r w:rsidR="00F92975" w:rsidRPr="00B34622">
        <w:rPr>
          <w:lang w:val="fr-CA"/>
        </w:rPr>
        <w:t>défaut de surveillance ou de contrôle de la part d'une personne</w:t>
      </w:r>
      <w:r w:rsidRPr="00B34622">
        <w:rPr>
          <w:lang w:val="fr-CA"/>
        </w:rPr>
        <w:t xml:space="preserve"> </w:t>
      </w:r>
      <w:r w:rsidR="00F92975" w:rsidRPr="00B34622">
        <w:rPr>
          <w:lang w:val="fr-CA"/>
        </w:rPr>
        <w:t xml:space="preserve">visée </w:t>
      </w:r>
      <w:r w:rsidR="00C46FBA" w:rsidRPr="00B34622">
        <w:rPr>
          <w:lang w:val="fr-CA"/>
        </w:rPr>
        <w:t xml:space="preserve">à l’alinéa précédent </w:t>
      </w:r>
      <w:r w:rsidR="00F92975" w:rsidRPr="00B34622">
        <w:rPr>
          <w:lang w:val="fr-CA"/>
        </w:rPr>
        <w:t>a rendu possible la commission d'une</w:t>
      </w:r>
      <w:r w:rsidRPr="00B34622">
        <w:rPr>
          <w:lang w:val="fr-CA"/>
        </w:rPr>
        <w:t xml:space="preserve"> </w:t>
      </w:r>
      <w:r w:rsidR="00F92975" w:rsidRPr="00B34622">
        <w:rPr>
          <w:lang w:val="fr-CA"/>
        </w:rPr>
        <w:t>infraction pour le compte de la</w:t>
      </w:r>
      <w:r w:rsidRPr="00B34622">
        <w:rPr>
          <w:lang w:val="fr-CA"/>
        </w:rPr>
        <w:t xml:space="preserve"> </w:t>
      </w:r>
      <w:r w:rsidR="00F92975" w:rsidRPr="00B34622">
        <w:rPr>
          <w:lang w:val="fr-CA"/>
        </w:rPr>
        <w:t>personne morale par une personne soumise à son autorité.</w:t>
      </w:r>
      <w:r w:rsidRPr="00B34622">
        <w:rPr>
          <w:lang w:val="fr-CA"/>
        </w:rPr>
        <w:t xml:space="preserve"> </w:t>
      </w:r>
    </w:p>
    <w:p w14:paraId="3C475B57" w14:textId="77777777" w:rsidR="00F92975" w:rsidRPr="00B34622" w:rsidRDefault="00F92975" w:rsidP="00B34622">
      <w:pPr>
        <w:pStyle w:val="Sansinterligne"/>
        <w:numPr>
          <w:ilvl w:val="0"/>
          <w:numId w:val="314"/>
        </w:numPr>
        <w:spacing w:before="120" w:after="120" w:line="276" w:lineRule="auto"/>
        <w:jc w:val="both"/>
        <w:rPr>
          <w:lang w:val="fr-CA"/>
        </w:rPr>
      </w:pPr>
      <w:r w:rsidRPr="00B34622">
        <w:rPr>
          <w:lang w:val="fr-CA"/>
        </w:rPr>
        <w:t xml:space="preserve">La responsabilité des personnes morales en vertu des </w:t>
      </w:r>
      <w:r w:rsidR="00C46FBA" w:rsidRPr="00B34622">
        <w:rPr>
          <w:lang w:val="fr-CA"/>
        </w:rPr>
        <w:t>alinéas précédents</w:t>
      </w:r>
      <w:r w:rsidRPr="00B34622">
        <w:rPr>
          <w:lang w:val="fr-CA"/>
        </w:rPr>
        <w:t xml:space="preserve"> n'exclut pas des poursuites pénales contre les</w:t>
      </w:r>
      <w:r w:rsidR="00F80828" w:rsidRPr="00B34622">
        <w:rPr>
          <w:lang w:val="fr-CA"/>
        </w:rPr>
        <w:t xml:space="preserve"> </w:t>
      </w:r>
      <w:r w:rsidRPr="00B34622">
        <w:rPr>
          <w:lang w:val="fr-CA"/>
        </w:rPr>
        <w:t>personnes physiques auteurs, incitateurs ou complices des</w:t>
      </w:r>
      <w:r w:rsidR="00F80828" w:rsidRPr="00B34622">
        <w:rPr>
          <w:lang w:val="fr-CA"/>
        </w:rPr>
        <w:t xml:space="preserve"> </w:t>
      </w:r>
      <w:r w:rsidRPr="00B34622">
        <w:rPr>
          <w:lang w:val="fr-CA"/>
        </w:rPr>
        <w:t xml:space="preserve">infractions visées </w:t>
      </w:r>
      <w:r w:rsidR="00F80828" w:rsidRPr="00B34622">
        <w:rPr>
          <w:lang w:val="fr-CA"/>
        </w:rPr>
        <w:t xml:space="preserve">par </w:t>
      </w:r>
      <w:r w:rsidR="00F33CFF" w:rsidRPr="00B34622">
        <w:rPr>
          <w:lang w:val="fr-CA"/>
        </w:rPr>
        <w:t>le présent Code</w:t>
      </w:r>
      <w:r w:rsidRPr="00B34622">
        <w:rPr>
          <w:lang w:val="fr-CA"/>
        </w:rPr>
        <w:t>.</w:t>
      </w:r>
    </w:p>
    <w:p w14:paraId="3019CBDC" w14:textId="77777777" w:rsidR="00C46FBA" w:rsidRPr="00B34622" w:rsidRDefault="00C46FBA" w:rsidP="00B34622">
      <w:pPr>
        <w:pStyle w:val="Sansinterligne"/>
        <w:numPr>
          <w:ilvl w:val="0"/>
          <w:numId w:val="314"/>
        </w:numPr>
        <w:spacing w:before="120" w:after="120" w:line="276" w:lineRule="auto"/>
        <w:jc w:val="both"/>
        <w:rPr>
          <w:lang w:val="fr-CA"/>
        </w:rPr>
      </w:pPr>
      <w:r w:rsidRPr="00F21C6D">
        <w:rPr>
          <w:lang w:val="fr-CA"/>
        </w:rPr>
        <w:t xml:space="preserve">Dans une poursuite en raison d’une infraction </w:t>
      </w:r>
      <w:r w:rsidR="00F33CFF" w:rsidRPr="00F21C6D">
        <w:rPr>
          <w:lang w:val="fr-CA"/>
        </w:rPr>
        <w:t>au présent Code</w:t>
      </w:r>
      <w:r w:rsidRPr="00F21C6D">
        <w:rPr>
          <w:lang w:val="fr-CA"/>
        </w:rPr>
        <w:t>, le fait d’établir qu’elle a été commise par un employé ou un agent de l’accusé constitue une preuve suffisante de l’infraction, que l’employé ou l’agent soit identifié ou non ou qu’il ait été poursuivi ou non pour l’infraction, à moins que l’accusé n’établisse que l’infraction a été commise à son insu ou sans son consentement et qu’il a exercé toute la diligence requise en matière de surveillance ou de contrôle pour empêcher sa commission.</w:t>
      </w:r>
      <w:r w:rsidRPr="00B34622">
        <w:rPr>
          <w:lang w:val="fr-CA"/>
        </w:rPr>
        <w:t xml:space="preserve"> </w:t>
      </w:r>
    </w:p>
    <w:p w14:paraId="077F2DDC" w14:textId="77777777" w:rsidR="00623A03" w:rsidRPr="00B34622" w:rsidRDefault="00623A03" w:rsidP="00B34622">
      <w:pPr>
        <w:pStyle w:val="Sansinterligne"/>
        <w:numPr>
          <w:ilvl w:val="0"/>
          <w:numId w:val="314"/>
        </w:numPr>
        <w:spacing w:before="120" w:after="120" w:line="276" w:lineRule="auto"/>
        <w:jc w:val="both"/>
        <w:rPr>
          <w:lang w:val="fr-CA"/>
        </w:rPr>
      </w:pPr>
      <w:r w:rsidRPr="00B34622">
        <w:rPr>
          <w:lang w:val="fr-CA"/>
        </w:rPr>
        <w:t>L’incitation à commettre de manière intentionnelle un acte visé par le présent Code ou de s'en rendre complice est passible des mêmes sanctions en tant qu'infraction pénale.</w:t>
      </w:r>
    </w:p>
    <w:p w14:paraId="350EF663" w14:textId="77777777" w:rsidR="00B44593" w:rsidRPr="00F21C6D" w:rsidRDefault="00B34C3C" w:rsidP="00B32D80">
      <w:pPr>
        <w:pStyle w:val="Title4L"/>
      </w:pPr>
      <w:bookmarkStart w:id="8462" w:name="_Toc108923162"/>
      <w:bookmarkStart w:id="8463" w:name="_Toc108923648"/>
      <w:bookmarkStart w:id="8464" w:name="_Toc109018740"/>
      <w:bookmarkStart w:id="8465" w:name="_Toc113099320"/>
      <w:bookmarkStart w:id="8466" w:name="_Toc113169934"/>
      <w:bookmarkStart w:id="8467" w:name="_Toc113447454"/>
      <w:bookmarkStart w:id="8468" w:name="_Toc229284215"/>
      <w:bookmarkStart w:id="8469" w:name="_Toc229462222"/>
      <w:bookmarkStart w:id="8470" w:name="_Toc230324443"/>
      <w:bookmarkStart w:id="8471" w:name="_Toc230668997"/>
      <w:bookmarkStart w:id="8472" w:name="_Toc230858523"/>
      <w:bookmarkStart w:id="8473" w:name="_Toc230858893"/>
      <w:bookmarkStart w:id="8474" w:name="_Toc231269575"/>
      <w:bookmarkStart w:id="8475" w:name="_Toc231269980"/>
      <w:bookmarkStart w:id="8476" w:name="_Toc231270364"/>
      <w:bookmarkStart w:id="8477" w:name="_Toc262217279"/>
      <w:bookmarkStart w:id="8478" w:name="_Toc262560724"/>
      <w:bookmarkStart w:id="8479" w:name="_Toc262562803"/>
      <w:bookmarkStart w:id="8480" w:name="_Toc262733893"/>
      <w:bookmarkStart w:id="8481" w:name="_Toc262738661"/>
      <w:bookmarkStart w:id="8482" w:name="_Toc263063065"/>
      <w:bookmarkStart w:id="8483" w:name="_Toc263432677"/>
      <w:bookmarkStart w:id="8484" w:name="_Toc263761192"/>
      <w:bookmarkStart w:id="8485" w:name="_Toc263770584"/>
      <w:bookmarkStart w:id="8486" w:name="_Toc263776096"/>
      <w:bookmarkStart w:id="8487" w:name="_Toc287603386"/>
      <w:bookmarkStart w:id="8488" w:name="_Toc287959960"/>
      <w:bookmarkStart w:id="8489" w:name="_Toc288054041"/>
      <w:bookmarkStart w:id="8490" w:name="_Toc125707806"/>
      <w:r w:rsidRPr="00F21C6D">
        <w:t>E</w:t>
      </w:r>
      <w:r w:rsidR="001954BC" w:rsidRPr="00F21C6D">
        <w:t>xploitation</w:t>
      </w:r>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r w:rsidRPr="00F21C6D">
        <w:t xml:space="preserve"> d’un aéronef</w:t>
      </w:r>
      <w:bookmarkEnd w:id="8480"/>
      <w:bookmarkEnd w:id="8481"/>
      <w:bookmarkEnd w:id="8482"/>
      <w:bookmarkEnd w:id="8483"/>
      <w:bookmarkEnd w:id="8484"/>
      <w:bookmarkEnd w:id="8485"/>
      <w:bookmarkEnd w:id="8486"/>
      <w:bookmarkEnd w:id="8487"/>
      <w:bookmarkEnd w:id="8488"/>
      <w:bookmarkEnd w:id="8489"/>
      <w:bookmarkEnd w:id="8490"/>
    </w:p>
    <w:p w14:paraId="1A0F06EA" w14:textId="77777777" w:rsidR="00B44593" w:rsidRDefault="006A0ADD" w:rsidP="002D6339">
      <w:pPr>
        <w:pStyle w:val="Sansinterligne"/>
        <w:spacing w:before="120" w:after="120" w:line="276" w:lineRule="auto"/>
        <w:contextualSpacing/>
        <w:jc w:val="both"/>
      </w:pPr>
      <w:r w:rsidRPr="00F21C6D">
        <w:t>Est</w:t>
      </w:r>
      <w:r w:rsidR="00F20C94" w:rsidRPr="00F21C6D">
        <w:t xml:space="preserve"> </w:t>
      </w:r>
      <w:r w:rsidR="00C1704E" w:rsidRPr="00F21C6D">
        <w:t xml:space="preserve">puni </w:t>
      </w:r>
      <w:r w:rsidR="00A3616D" w:rsidRPr="00F21C6D">
        <w:t>d’une peine d’emprisonnement d</w:t>
      </w:r>
      <w:r w:rsidR="00B56793" w:rsidRPr="00F21C6D">
        <w:t>e</w:t>
      </w:r>
      <w:r w:rsidR="00712906" w:rsidRPr="00F21C6D">
        <w:t xml:space="preserve"> six mois</w:t>
      </w:r>
      <w:r w:rsidR="00A3616D" w:rsidRPr="00F21C6D">
        <w:t xml:space="preserve"> à </w:t>
      </w:r>
      <w:r w:rsidR="00712906" w:rsidRPr="00F21C6D">
        <w:t>cinq</w:t>
      </w:r>
      <w:r w:rsidR="00A3616D" w:rsidRPr="00F21C6D">
        <w:t xml:space="preserve"> (</w:t>
      </w:r>
      <w:r w:rsidR="00712906" w:rsidRPr="00F21C6D">
        <w:t>5</w:t>
      </w:r>
      <w:r w:rsidR="00A3616D" w:rsidRPr="00F21C6D">
        <w:t>) ans</w:t>
      </w:r>
      <w:r w:rsidR="00C1704E" w:rsidRPr="00F21C6D">
        <w:t xml:space="preserve"> et d’une amende de </w:t>
      </w:r>
      <w:r w:rsidR="0059365E" w:rsidRPr="00F21C6D">
        <w:t>trois</w:t>
      </w:r>
      <w:r w:rsidR="00A3616D" w:rsidRPr="00F21C6D">
        <w:t xml:space="preserve"> m</w:t>
      </w:r>
      <w:r w:rsidR="0059365E" w:rsidRPr="00F21C6D">
        <w:t>illion</w:t>
      </w:r>
      <w:r w:rsidR="002924A2" w:rsidRPr="00F21C6D">
        <w:t>s</w:t>
      </w:r>
      <w:r w:rsidR="0059365E" w:rsidRPr="00F21C6D">
        <w:t xml:space="preserve"> (3.</w:t>
      </w:r>
      <w:r w:rsidR="00A3616D" w:rsidRPr="00F21C6D">
        <w:t>000</w:t>
      </w:r>
      <w:r w:rsidR="0059365E" w:rsidRPr="00F21C6D">
        <w:t>.</w:t>
      </w:r>
      <w:r w:rsidR="00A3616D" w:rsidRPr="00F21C6D">
        <w:t xml:space="preserve">000) à </w:t>
      </w:r>
      <w:r w:rsidR="00E70F59" w:rsidRPr="00F21C6D">
        <w:t>trente</w:t>
      </w:r>
      <w:r w:rsidR="00A3616D" w:rsidRPr="00F21C6D">
        <w:t xml:space="preserve"> million</w:t>
      </w:r>
      <w:r w:rsidR="002924A2" w:rsidRPr="00F21C6D">
        <w:t>s</w:t>
      </w:r>
      <w:r w:rsidR="00A3616D" w:rsidRPr="00F21C6D">
        <w:t xml:space="preserve"> (</w:t>
      </w:r>
      <w:r w:rsidR="00E70F59" w:rsidRPr="00F21C6D">
        <w:t>3</w:t>
      </w:r>
      <w:r w:rsidR="0089267B" w:rsidRPr="00F21C6D">
        <w:t>0</w:t>
      </w:r>
      <w:r w:rsidR="0059365E" w:rsidRPr="00F21C6D">
        <w:t>.</w:t>
      </w:r>
      <w:r w:rsidR="0089267B" w:rsidRPr="00F21C6D">
        <w:t>000</w:t>
      </w:r>
      <w:r w:rsidR="0059365E" w:rsidRPr="00F21C6D">
        <w:t>.</w:t>
      </w:r>
      <w:r w:rsidR="0089267B" w:rsidRPr="00F21C6D">
        <w:t>000</w:t>
      </w:r>
      <w:r w:rsidR="00A3616D" w:rsidRPr="00F21C6D">
        <w:t>)</w:t>
      </w:r>
      <w:r w:rsidR="0089267B" w:rsidRPr="00F21C6D">
        <w:t xml:space="preserve"> </w:t>
      </w:r>
      <w:r w:rsidR="00B3031E" w:rsidRPr="00F21C6D">
        <w:t xml:space="preserve">de francs </w:t>
      </w:r>
      <w:r w:rsidR="00D07614" w:rsidRPr="00F21C6D">
        <w:t>CFA</w:t>
      </w:r>
      <w:r w:rsidR="00E532FD" w:rsidRPr="00F21C6D">
        <w:t xml:space="preserve">, </w:t>
      </w:r>
      <w:r w:rsidR="00E70F59" w:rsidRPr="00F21C6D">
        <w:t xml:space="preserve">ou de l’une de ces peines seulement, </w:t>
      </w:r>
      <w:r w:rsidR="00E532FD" w:rsidRPr="00F21C6D">
        <w:t>l’exploitant technique, le propriétaire et, le cas échéant, l’exploitant commercial qui a :</w:t>
      </w:r>
    </w:p>
    <w:p w14:paraId="4D88F568" w14:textId="77777777" w:rsidR="00C151C0" w:rsidRPr="00F21C6D" w:rsidRDefault="00C151C0" w:rsidP="002D6339">
      <w:pPr>
        <w:pStyle w:val="Sansinterligne"/>
        <w:spacing w:before="120" w:after="120" w:line="276" w:lineRule="auto"/>
        <w:contextualSpacing/>
        <w:jc w:val="both"/>
      </w:pPr>
    </w:p>
    <w:p w14:paraId="1A3B6BAD" w14:textId="77777777" w:rsidR="00E532FD" w:rsidRPr="00F21C6D" w:rsidRDefault="005C5B9F" w:rsidP="00B34622">
      <w:pPr>
        <w:pStyle w:val="Sansinterligne"/>
        <w:numPr>
          <w:ilvl w:val="0"/>
          <w:numId w:val="90"/>
        </w:numPr>
        <w:spacing w:before="120" w:after="120" w:line="276" w:lineRule="auto"/>
        <w:ind w:left="714" w:hanging="357"/>
        <w:jc w:val="both"/>
      </w:pPr>
      <w:r w:rsidRPr="00F21C6D">
        <w:t>m</w:t>
      </w:r>
      <w:r w:rsidR="00E532FD" w:rsidRPr="00F21C6D">
        <w:t>is ou laissé en service un aéronef sans avoir obtenu un certificat d’immatriculation, un document de navigabilité ou un certificat de limitation de nuisance</w:t>
      </w:r>
      <w:r w:rsidR="0089267B" w:rsidRPr="00F21C6D">
        <w:t xml:space="preserve"> </w:t>
      </w:r>
      <w:r w:rsidR="00351618" w:rsidRPr="00F21C6D">
        <w:t xml:space="preserve">ou un certificat de transporteur aérien </w:t>
      </w:r>
      <w:r w:rsidR="0089267B" w:rsidRPr="00F21C6D">
        <w:rPr>
          <w:lang w:val="fr-CA"/>
        </w:rPr>
        <w:t xml:space="preserve">ou une autorisation ou </w:t>
      </w:r>
      <w:r w:rsidR="00351618" w:rsidRPr="00F21C6D">
        <w:rPr>
          <w:lang w:val="fr-CA"/>
        </w:rPr>
        <w:t>licence</w:t>
      </w:r>
      <w:r w:rsidR="0089267B" w:rsidRPr="00F21C6D">
        <w:rPr>
          <w:lang w:val="fr-CA"/>
        </w:rPr>
        <w:t xml:space="preserve"> d’exploitation aérienne appropriée</w:t>
      </w:r>
      <w:r w:rsidR="00E532FD" w:rsidRPr="00F21C6D">
        <w:t xml:space="preserve"> lorsque ceux-ci sont exigibles</w:t>
      </w:r>
      <w:r w:rsidR="00D719B1" w:rsidRPr="00F21C6D">
        <w:t> ;</w:t>
      </w:r>
    </w:p>
    <w:p w14:paraId="749E9DF7" w14:textId="77777777" w:rsidR="002E6D3F" w:rsidRPr="00F21C6D" w:rsidRDefault="002E6D3F" w:rsidP="00B34622">
      <w:pPr>
        <w:pStyle w:val="Sansinterligne"/>
        <w:numPr>
          <w:ilvl w:val="0"/>
          <w:numId w:val="90"/>
        </w:numPr>
        <w:spacing w:before="120" w:after="120" w:line="276" w:lineRule="auto"/>
        <w:ind w:left="714" w:hanging="357"/>
        <w:jc w:val="both"/>
      </w:pPr>
      <w:r w:rsidRPr="00F21C6D">
        <w:t xml:space="preserve">mis ou laissé en service un aéronef alors que le certificat d’immatriculation, un document de navigabilité ou un certificat de limitation de nuisance ou un certificat de transporteur aérien </w:t>
      </w:r>
      <w:r w:rsidRPr="00F21C6D">
        <w:rPr>
          <w:lang w:val="fr-CA"/>
        </w:rPr>
        <w:t>ou une autorisation ou licence d’exploitation aérienne appropriée</w:t>
      </w:r>
      <w:r w:rsidRPr="00F21C6D">
        <w:t xml:space="preserve"> ont cessé d’être valides, lorsque ceux-ci sont exigibles ;</w:t>
      </w:r>
    </w:p>
    <w:p w14:paraId="041F0FEF" w14:textId="77777777" w:rsidR="00D719B1" w:rsidRPr="00F21C6D" w:rsidRDefault="005C5B9F" w:rsidP="00B34622">
      <w:pPr>
        <w:pStyle w:val="Sansinterligne"/>
        <w:numPr>
          <w:ilvl w:val="0"/>
          <w:numId w:val="90"/>
        </w:numPr>
        <w:spacing w:before="120" w:after="120" w:line="276" w:lineRule="auto"/>
        <w:ind w:left="714" w:hanging="357"/>
        <w:jc w:val="both"/>
      </w:pPr>
      <w:r w:rsidRPr="00F21C6D">
        <w:t>m</w:t>
      </w:r>
      <w:r w:rsidR="00E25D91" w:rsidRPr="00F21C6D">
        <w:t xml:space="preserve">is ou laissé en service un aéronef sans les marques d’identification </w:t>
      </w:r>
      <w:r w:rsidR="0089267B" w:rsidRPr="00F21C6D">
        <w:t xml:space="preserve">prescrites par </w:t>
      </w:r>
      <w:r w:rsidR="00F33CFF" w:rsidRPr="00F21C6D">
        <w:t>le présent Code</w:t>
      </w:r>
      <w:r w:rsidR="0089267B" w:rsidRPr="00F21C6D">
        <w:t xml:space="preserve"> ou </w:t>
      </w:r>
      <w:r w:rsidR="00E25D91" w:rsidRPr="00F21C6D">
        <w:t xml:space="preserve">qui aura apposé ou fait apposer des marques </w:t>
      </w:r>
      <w:r w:rsidR="00D719B1" w:rsidRPr="00F21C6D">
        <w:t xml:space="preserve">non </w:t>
      </w:r>
      <w:r w:rsidR="00E25D91" w:rsidRPr="00F21C6D">
        <w:t>conformes à celles po</w:t>
      </w:r>
      <w:r w:rsidR="00D719B1" w:rsidRPr="00F21C6D">
        <w:t>rtées sur le certificat d’immatriculation ou qui aura supprimé ou fait supprimer, rendu ou fait rendre illisibles les marques réglementaires ;</w:t>
      </w:r>
    </w:p>
    <w:p w14:paraId="36B2F966" w14:textId="77777777" w:rsidR="00D719B1" w:rsidRPr="00F21C6D" w:rsidRDefault="005C5B9F" w:rsidP="00B34622">
      <w:pPr>
        <w:pStyle w:val="Sansinterligne"/>
        <w:numPr>
          <w:ilvl w:val="0"/>
          <w:numId w:val="90"/>
        </w:numPr>
        <w:spacing w:before="120" w:after="120" w:line="276" w:lineRule="auto"/>
        <w:ind w:left="714" w:hanging="357"/>
        <w:jc w:val="both"/>
      </w:pPr>
      <w:r w:rsidRPr="00F21C6D">
        <w:t>f</w:t>
      </w:r>
      <w:r w:rsidR="00D719B1" w:rsidRPr="00F21C6D">
        <w:t xml:space="preserve">ait ou laissé circuler un aéronef ne répondant pas à tout moment tant aux conditions techniques de navigabilité </w:t>
      </w:r>
      <w:r w:rsidR="00FC7085" w:rsidRPr="00F21C6D">
        <w:t xml:space="preserve">ayant servi de base à la délivrance du document de navigabilité </w:t>
      </w:r>
      <w:r w:rsidR="00D719B1" w:rsidRPr="00F21C6D">
        <w:t>qu’aux règles relatives au maintien en état de validité de ce document ;</w:t>
      </w:r>
    </w:p>
    <w:p w14:paraId="0B169307" w14:textId="77777777" w:rsidR="00D719B1" w:rsidRPr="00F21C6D" w:rsidRDefault="005C5B9F" w:rsidP="00B34622">
      <w:pPr>
        <w:pStyle w:val="Sansinterligne"/>
        <w:numPr>
          <w:ilvl w:val="0"/>
          <w:numId w:val="90"/>
        </w:numPr>
        <w:spacing w:before="120" w:after="120" w:line="276" w:lineRule="auto"/>
        <w:ind w:left="714" w:hanging="357"/>
        <w:jc w:val="both"/>
      </w:pPr>
      <w:r w:rsidRPr="00F21C6D">
        <w:t>o</w:t>
      </w:r>
      <w:r w:rsidR="00D719B1" w:rsidRPr="00F21C6D">
        <w:t>mis de tenir un quelconque des livres de bord ou y aura porté des indications inexactes ou l’aura détruit ;</w:t>
      </w:r>
    </w:p>
    <w:p w14:paraId="7C132644" w14:textId="77777777" w:rsidR="0052731E" w:rsidRPr="00F21C6D" w:rsidRDefault="0052731E" w:rsidP="00B34622">
      <w:pPr>
        <w:pStyle w:val="Sansinterligne"/>
        <w:numPr>
          <w:ilvl w:val="0"/>
          <w:numId w:val="90"/>
        </w:numPr>
        <w:spacing w:before="120" w:after="120" w:line="276" w:lineRule="auto"/>
        <w:ind w:left="714" w:hanging="357"/>
        <w:jc w:val="both"/>
      </w:pPr>
      <w:r w:rsidRPr="00F21C6D">
        <w:t>om</w:t>
      </w:r>
      <w:r w:rsidR="00124461" w:rsidRPr="00F21C6D">
        <w:t>is</w:t>
      </w:r>
      <w:r w:rsidRPr="00F21C6D">
        <w:t xml:space="preserve"> d’assurer de la manière prévue par </w:t>
      </w:r>
      <w:r w:rsidR="00F33CFF" w:rsidRPr="00F21C6D">
        <w:t>le présent Code</w:t>
      </w:r>
      <w:r w:rsidRPr="00F21C6D">
        <w:t xml:space="preserve"> l’entretien de ses aéronefs, des équipements de bord et autres nécessaires pour garantir la sécurité de l’exploitation ;</w:t>
      </w:r>
    </w:p>
    <w:p w14:paraId="05AFFDC9" w14:textId="77777777" w:rsidR="00C542C4" w:rsidRPr="00F21C6D" w:rsidRDefault="005C5B9F" w:rsidP="00B34622">
      <w:pPr>
        <w:pStyle w:val="Sansinterligne"/>
        <w:numPr>
          <w:ilvl w:val="0"/>
          <w:numId w:val="90"/>
        </w:numPr>
        <w:spacing w:before="120" w:after="120" w:line="276" w:lineRule="auto"/>
        <w:ind w:left="714" w:hanging="357"/>
        <w:jc w:val="both"/>
      </w:pPr>
      <w:r w:rsidRPr="00F21C6D">
        <w:t>f</w:t>
      </w:r>
      <w:r w:rsidR="00D719B1" w:rsidRPr="00F21C6D">
        <w:t xml:space="preserve">ait ou laisser circuler un aéronef dans des conditions d’utilisation non conformes aux </w:t>
      </w:r>
      <w:r w:rsidR="00026D56" w:rsidRPr="00F21C6D">
        <w:t xml:space="preserve">dispositions </w:t>
      </w:r>
      <w:r w:rsidR="00F33CFF" w:rsidRPr="00F21C6D">
        <w:t>du présent Code</w:t>
      </w:r>
      <w:r w:rsidR="00FC7085" w:rsidRPr="00F21C6D">
        <w:t xml:space="preserve"> relatifs </w:t>
      </w:r>
      <w:r w:rsidR="00026D56" w:rsidRPr="00F21C6D">
        <w:t xml:space="preserve">aux aéronefs, </w:t>
      </w:r>
      <w:r w:rsidR="00FC7085" w:rsidRPr="00F21C6D">
        <w:t xml:space="preserve">à l’équipement des aéronefs, </w:t>
      </w:r>
      <w:r w:rsidR="00651E99" w:rsidRPr="00F21C6D">
        <w:t xml:space="preserve">aux modalités </w:t>
      </w:r>
      <w:r w:rsidR="00A21CF3" w:rsidRPr="00F21C6D">
        <w:t>de leur</w:t>
      </w:r>
      <w:r w:rsidR="00651E99" w:rsidRPr="00F21C6D">
        <w:t xml:space="preserve"> utilisation, à la composition des équipages et </w:t>
      </w:r>
      <w:r w:rsidR="00990D86" w:rsidRPr="00F21C6D">
        <w:t>à leur</w:t>
      </w:r>
      <w:r w:rsidR="00651E99" w:rsidRPr="00F21C6D">
        <w:t>s conditions d’emploi.</w:t>
      </w:r>
    </w:p>
    <w:p w14:paraId="4BA7BDE5" w14:textId="77777777" w:rsidR="00B34C3C" w:rsidRPr="00F21C6D" w:rsidRDefault="00B34C3C" w:rsidP="00B32D80">
      <w:pPr>
        <w:pStyle w:val="Title4L"/>
      </w:pPr>
      <w:bookmarkStart w:id="8491" w:name="_Toc113447462"/>
      <w:bookmarkStart w:id="8492" w:name="_Toc229284227"/>
      <w:bookmarkStart w:id="8493" w:name="_Toc229462234"/>
      <w:bookmarkStart w:id="8494" w:name="_Toc230324456"/>
      <w:bookmarkStart w:id="8495" w:name="_Toc230669010"/>
      <w:bookmarkStart w:id="8496" w:name="_Toc230858535"/>
      <w:bookmarkStart w:id="8497" w:name="_Toc230858905"/>
      <w:bookmarkStart w:id="8498" w:name="_Toc231269587"/>
      <w:bookmarkStart w:id="8499" w:name="_Toc231269992"/>
      <w:bookmarkStart w:id="8500" w:name="_Toc231270376"/>
      <w:bookmarkStart w:id="8501" w:name="_Toc262217292"/>
      <w:bookmarkStart w:id="8502" w:name="_Toc262560737"/>
      <w:bookmarkStart w:id="8503" w:name="_Toc262562816"/>
      <w:bookmarkStart w:id="8504" w:name="_Toc262733894"/>
      <w:bookmarkStart w:id="8505" w:name="_Toc262738662"/>
      <w:bookmarkStart w:id="8506" w:name="_Toc263063066"/>
      <w:bookmarkStart w:id="8507" w:name="_Toc263432678"/>
      <w:bookmarkStart w:id="8508" w:name="_Toc263761193"/>
      <w:bookmarkStart w:id="8509" w:name="_Toc263770585"/>
      <w:bookmarkStart w:id="8510" w:name="_Toc263776097"/>
      <w:bookmarkStart w:id="8511" w:name="_Toc287603387"/>
      <w:bookmarkStart w:id="8512" w:name="_Toc287959961"/>
      <w:bookmarkStart w:id="8513" w:name="_Toc288054042"/>
      <w:bookmarkStart w:id="8514" w:name="_Toc125707807"/>
      <w:r w:rsidRPr="00F21C6D">
        <w:t>Autre exploitation sans autorisation</w:t>
      </w:r>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p>
    <w:p w14:paraId="7D2CC4AB" w14:textId="77777777" w:rsidR="00B34C3C" w:rsidRPr="00F21C6D" w:rsidRDefault="006A0ADD" w:rsidP="00AA5220">
      <w:pPr>
        <w:pStyle w:val="StyleJustifi"/>
      </w:pPr>
      <w:r w:rsidRPr="00F21C6D">
        <w:t>Est</w:t>
      </w:r>
      <w:r w:rsidR="00B34C3C" w:rsidRPr="00F21C6D">
        <w:t xml:space="preserve"> puni d’une peine d’emprisonnement </w:t>
      </w:r>
      <w:r w:rsidR="00B34C3C" w:rsidRPr="00F21C6D">
        <w:rPr>
          <w:lang w:val="fr-CA"/>
        </w:rPr>
        <w:t>d</w:t>
      </w:r>
      <w:r w:rsidR="009203A5" w:rsidRPr="00F21C6D">
        <w:rPr>
          <w:lang w:val="fr-CA"/>
        </w:rPr>
        <w:t>e trois mois</w:t>
      </w:r>
      <w:r w:rsidR="00B34C3C" w:rsidRPr="00F21C6D">
        <w:rPr>
          <w:lang w:val="fr-CA"/>
        </w:rPr>
        <w:t xml:space="preserve"> à un an et </w:t>
      </w:r>
      <w:r w:rsidR="00B34C3C" w:rsidRPr="00F21C6D">
        <w:t>d’une amende d’un million (1.000.000) à trente millions (30.000.000) de francs CFA </w:t>
      </w:r>
      <w:r w:rsidR="00B34C3C" w:rsidRPr="00F21C6D">
        <w:rPr>
          <w:lang w:val="fr-CA"/>
        </w:rPr>
        <w:t>ou de l’une de ces deux peines seulement</w:t>
      </w:r>
      <w:r w:rsidR="00B34C3C" w:rsidRPr="00F21C6D">
        <w:t xml:space="preserve"> celui qui aura ouvert ou exploité sans autorisation ou qui ne se sera pas conformé a</w:t>
      </w:r>
      <w:r w:rsidR="00623A03" w:rsidRPr="00F21C6D">
        <w:t xml:space="preserve">ux conditions que l’autorisation </w:t>
      </w:r>
      <w:r w:rsidR="00B34C3C" w:rsidRPr="00F21C6D">
        <w:t xml:space="preserve">détermine, un aérodrome, un organisme de maintenance, un organisme de formation, un aéro-club, ou tout autre exploitation, en contravention avec les dispositions </w:t>
      </w:r>
      <w:r w:rsidR="00F33CFF" w:rsidRPr="00F21C6D">
        <w:t>du présent Code</w:t>
      </w:r>
      <w:r w:rsidR="00B34C3C" w:rsidRPr="00F21C6D">
        <w:t>.</w:t>
      </w:r>
    </w:p>
    <w:p w14:paraId="3981C317" w14:textId="5E31B586" w:rsidR="001954BC" w:rsidRPr="00F21C6D" w:rsidRDefault="00B34C3C" w:rsidP="00B32D80">
      <w:pPr>
        <w:pStyle w:val="Title4L"/>
      </w:pPr>
      <w:bookmarkStart w:id="8515" w:name="_Toc108923163"/>
      <w:bookmarkStart w:id="8516" w:name="_Toc108923649"/>
      <w:bookmarkStart w:id="8517" w:name="_Toc109018741"/>
      <w:bookmarkStart w:id="8518" w:name="_Toc113099321"/>
      <w:bookmarkStart w:id="8519" w:name="_Toc113169935"/>
      <w:bookmarkStart w:id="8520" w:name="_Toc113447455"/>
      <w:bookmarkStart w:id="8521" w:name="_Toc229284217"/>
      <w:bookmarkStart w:id="8522" w:name="_Toc229462224"/>
      <w:bookmarkStart w:id="8523" w:name="_Toc230324445"/>
      <w:bookmarkStart w:id="8524" w:name="_Toc230668999"/>
      <w:bookmarkStart w:id="8525" w:name="_Toc230858525"/>
      <w:bookmarkStart w:id="8526" w:name="_Toc230858895"/>
      <w:bookmarkStart w:id="8527" w:name="_Toc231269577"/>
      <w:bookmarkStart w:id="8528" w:name="_Toc231269982"/>
      <w:bookmarkStart w:id="8529" w:name="_Toc231270366"/>
      <w:bookmarkStart w:id="8530" w:name="_Toc262217281"/>
      <w:bookmarkStart w:id="8531" w:name="_Toc262560725"/>
      <w:bookmarkStart w:id="8532" w:name="_Toc262562804"/>
      <w:bookmarkStart w:id="8533" w:name="_Toc262733895"/>
      <w:bookmarkStart w:id="8534" w:name="_Toc262738663"/>
      <w:bookmarkStart w:id="8535" w:name="_Toc263063067"/>
      <w:bookmarkStart w:id="8536" w:name="_Toc263432679"/>
      <w:bookmarkStart w:id="8537" w:name="_Toc263761194"/>
      <w:bookmarkStart w:id="8538" w:name="_Toc263770586"/>
      <w:bookmarkStart w:id="8539" w:name="_Toc263776098"/>
      <w:bookmarkStart w:id="8540" w:name="_Toc287603388"/>
      <w:bookmarkStart w:id="8541" w:name="_Toc287959962"/>
      <w:bookmarkStart w:id="8542" w:name="_Toc288054043"/>
      <w:bookmarkStart w:id="8543" w:name="_Toc125707808"/>
      <w:r w:rsidRPr="00F21C6D">
        <w:t>C</w:t>
      </w:r>
      <w:r w:rsidR="00D719B1" w:rsidRPr="00F21C6D">
        <w:t>onduite de l’aéronef</w:t>
      </w:r>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p>
    <w:p w14:paraId="422623A5" w14:textId="77777777" w:rsidR="00AC7F05" w:rsidRDefault="006A0ADD" w:rsidP="002D6339">
      <w:pPr>
        <w:pStyle w:val="Sansinterligne"/>
        <w:spacing w:before="120" w:after="120" w:line="276" w:lineRule="auto"/>
        <w:contextualSpacing/>
        <w:jc w:val="both"/>
        <w:rPr>
          <w:lang w:val="fr-CA"/>
        </w:rPr>
      </w:pPr>
      <w:r w:rsidRPr="00F21C6D">
        <w:t>Est</w:t>
      </w:r>
      <w:r w:rsidR="00261AB0" w:rsidRPr="00F21C6D">
        <w:t xml:space="preserve"> puni</w:t>
      </w:r>
      <w:r w:rsidR="00F329C9" w:rsidRPr="00F21C6D">
        <w:t>e</w:t>
      </w:r>
      <w:r w:rsidR="00261AB0" w:rsidRPr="00F21C6D">
        <w:t xml:space="preserve"> </w:t>
      </w:r>
      <w:r w:rsidR="002924A2" w:rsidRPr="00F21C6D">
        <w:t>d’une peine d’emprisonnement d</w:t>
      </w:r>
      <w:r w:rsidR="009203A5" w:rsidRPr="00F21C6D">
        <w:t>e six mois</w:t>
      </w:r>
      <w:r w:rsidR="002924A2" w:rsidRPr="00F21C6D">
        <w:t xml:space="preserve"> à </w:t>
      </w:r>
      <w:r w:rsidR="009203A5" w:rsidRPr="00F21C6D">
        <w:t>cinq</w:t>
      </w:r>
      <w:r w:rsidR="002924A2" w:rsidRPr="00F21C6D">
        <w:t xml:space="preserve"> (</w:t>
      </w:r>
      <w:r w:rsidR="009203A5" w:rsidRPr="00F21C6D">
        <w:t>5</w:t>
      </w:r>
      <w:r w:rsidR="002924A2" w:rsidRPr="00F21C6D">
        <w:t xml:space="preserve">) ans et </w:t>
      </w:r>
      <w:r w:rsidR="00261AB0" w:rsidRPr="00F21C6D">
        <w:t xml:space="preserve">d’une amende de </w:t>
      </w:r>
      <w:r w:rsidR="0059365E" w:rsidRPr="00F21C6D">
        <w:t xml:space="preserve">trois </w:t>
      </w:r>
      <w:r w:rsidR="00261AB0" w:rsidRPr="00F21C6D">
        <w:t>millions (</w:t>
      </w:r>
      <w:r w:rsidR="0059365E" w:rsidRPr="00F21C6D">
        <w:t>3</w:t>
      </w:r>
      <w:r w:rsidR="00261AB0" w:rsidRPr="00F21C6D">
        <w:t xml:space="preserve">.000.000) à </w:t>
      </w:r>
      <w:r w:rsidR="00E70F59" w:rsidRPr="00F21C6D">
        <w:t>trente millions (3</w:t>
      </w:r>
      <w:r w:rsidR="00261AB0" w:rsidRPr="00F21C6D">
        <w:t xml:space="preserve">0.000.000) de francs CFA ou de l’une de ces deux peines seulement, </w:t>
      </w:r>
      <w:r w:rsidR="00AC7F05" w:rsidRPr="00F21C6D">
        <w:rPr>
          <w:lang w:val="fr-CA"/>
        </w:rPr>
        <w:t>tout</w:t>
      </w:r>
      <w:r w:rsidR="00A75F6B" w:rsidRPr="00F21C6D">
        <w:rPr>
          <w:lang w:val="fr-CA"/>
        </w:rPr>
        <w:t>e personne qui aura sciemment</w:t>
      </w:r>
      <w:r w:rsidR="00AC7F05" w:rsidRPr="00F21C6D">
        <w:rPr>
          <w:lang w:val="fr-CA"/>
        </w:rPr>
        <w:t xml:space="preserve"> :</w:t>
      </w:r>
    </w:p>
    <w:p w14:paraId="4C32460F" w14:textId="77777777" w:rsidR="00C151C0" w:rsidRPr="00F21C6D" w:rsidRDefault="00C151C0" w:rsidP="002D6339">
      <w:pPr>
        <w:pStyle w:val="Sansinterligne"/>
        <w:spacing w:before="120" w:after="120" w:line="276" w:lineRule="auto"/>
        <w:contextualSpacing/>
        <w:jc w:val="both"/>
        <w:rPr>
          <w:lang w:val="fr-CA"/>
        </w:rPr>
      </w:pPr>
    </w:p>
    <w:p w14:paraId="3FB6947A" w14:textId="77777777" w:rsidR="00AC7F05" w:rsidRPr="00F21C6D" w:rsidRDefault="00AC7F05" w:rsidP="00B34622">
      <w:pPr>
        <w:pStyle w:val="Sansinterligne"/>
        <w:numPr>
          <w:ilvl w:val="0"/>
          <w:numId w:val="91"/>
        </w:numPr>
        <w:spacing w:before="120" w:after="120" w:line="276" w:lineRule="auto"/>
        <w:ind w:left="709" w:hanging="357"/>
        <w:jc w:val="both"/>
        <w:rPr>
          <w:lang w:val="fr-CA"/>
        </w:rPr>
      </w:pPr>
      <w:r w:rsidRPr="00F21C6D">
        <w:rPr>
          <w:lang w:val="fr-CA"/>
        </w:rPr>
        <w:t xml:space="preserve">conduit un aéronef sans certificat d'immatriculation et de navigabilité ou avec un certificat de navigabilité ayant cessé d'être en état de validité ; </w:t>
      </w:r>
    </w:p>
    <w:p w14:paraId="5A6ADCCB" w14:textId="77777777" w:rsidR="00AC7F05" w:rsidRPr="00F21C6D" w:rsidRDefault="00AC7F05" w:rsidP="00B34622">
      <w:pPr>
        <w:pStyle w:val="Sansinterligne"/>
        <w:numPr>
          <w:ilvl w:val="0"/>
          <w:numId w:val="91"/>
        </w:numPr>
        <w:spacing w:before="120" w:after="120" w:line="276" w:lineRule="auto"/>
        <w:ind w:left="709" w:hanging="357"/>
        <w:jc w:val="both"/>
        <w:rPr>
          <w:lang w:val="fr-CA"/>
        </w:rPr>
      </w:pPr>
      <w:r w:rsidRPr="00F21C6D">
        <w:rPr>
          <w:lang w:val="fr-CA"/>
        </w:rPr>
        <w:t>conduit un aéronef sans marques d'immatriculation, conduit un aéronef sans avoir une licence appropriée, la même peine pouvant être appliquée à tout personnel navigant pour une infraction similaire ;</w:t>
      </w:r>
    </w:p>
    <w:p w14:paraId="50A534BB" w14:textId="77777777" w:rsidR="00AC7F05" w:rsidRPr="00F21C6D" w:rsidRDefault="00AC7F05" w:rsidP="00B34622">
      <w:pPr>
        <w:pStyle w:val="Sansinterligne"/>
        <w:numPr>
          <w:ilvl w:val="0"/>
          <w:numId w:val="91"/>
        </w:numPr>
        <w:spacing w:before="120" w:after="120" w:line="276" w:lineRule="auto"/>
        <w:ind w:left="709" w:hanging="357"/>
        <w:jc w:val="both"/>
        <w:rPr>
          <w:lang w:val="fr-CA"/>
        </w:rPr>
      </w:pPr>
      <w:r w:rsidRPr="00F21C6D">
        <w:rPr>
          <w:lang w:val="fr-CA"/>
        </w:rPr>
        <w:t>survolé</w:t>
      </w:r>
      <w:r w:rsidR="00ED2B7B" w:rsidRPr="00F21C6D">
        <w:rPr>
          <w:lang w:val="fr-CA"/>
        </w:rPr>
        <w:t xml:space="preserve"> le territoire d’un État membre,</w:t>
      </w:r>
      <w:r w:rsidRPr="00F21C6D">
        <w:rPr>
          <w:lang w:val="fr-CA"/>
        </w:rPr>
        <w:t xml:space="preserve"> des zones </w:t>
      </w:r>
      <w:r w:rsidR="001A7CB5" w:rsidRPr="00F21C6D">
        <w:rPr>
          <w:lang w:val="fr-CA"/>
        </w:rPr>
        <w:t>interdites</w:t>
      </w:r>
      <w:r w:rsidRPr="00F21C6D">
        <w:rPr>
          <w:lang w:val="fr-CA"/>
        </w:rPr>
        <w:t xml:space="preserve"> ou réglementées</w:t>
      </w:r>
      <w:r w:rsidR="00ED2B7B" w:rsidRPr="00F21C6D">
        <w:rPr>
          <w:lang w:val="fr-CA"/>
        </w:rPr>
        <w:t>,</w:t>
      </w:r>
      <w:r w:rsidRPr="00F21C6D">
        <w:rPr>
          <w:lang w:val="fr-CA"/>
        </w:rPr>
        <w:t xml:space="preserve"> en contravention des dispositions </w:t>
      </w:r>
      <w:r w:rsidR="00F33CFF" w:rsidRPr="00F21C6D">
        <w:rPr>
          <w:lang w:val="fr-CA"/>
        </w:rPr>
        <w:t>du présent Code</w:t>
      </w:r>
      <w:r w:rsidRPr="00F21C6D">
        <w:rPr>
          <w:lang w:val="fr-CA"/>
        </w:rPr>
        <w:t xml:space="preserve"> ; </w:t>
      </w:r>
    </w:p>
    <w:p w14:paraId="6CE4D3BB" w14:textId="77777777" w:rsidR="00AC7F05" w:rsidRPr="00F21C6D" w:rsidRDefault="00AC7F05" w:rsidP="00B34622">
      <w:pPr>
        <w:pStyle w:val="Sansinterligne"/>
        <w:numPr>
          <w:ilvl w:val="0"/>
          <w:numId w:val="91"/>
        </w:numPr>
        <w:spacing w:before="120" w:after="120" w:line="276" w:lineRule="auto"/>
        <w:ind w:left="709" w:hanging="357"/>
        <w:jc w:val="both"/>
        <w:rPr>
          <w:lang w:val="fr-CA"/>
        </w:rPr>
      </w:pPr>
      <w:r w:rsidRPr="00F21C6D">
        <w:rPr>
          <w:lang w:val="fr-CA"/>
        </w:rPr>
        <w:t xml:space="preserve">atterri hors d'un aérodrome en </w:t>
      </w:r>
      <w:r w:rsidR="00B8738E" w:rsidRPr="00F21C6D">
        <w:rPr>
          <w:lang w:val="fr-CA"/>
        </w:rPr>
        <w:t>violation</w:t>
      </w:r>
      <w:r w:rsidRPr="00F21C6D">
        <w:rPr>
          <w:lang w:val="fr-CA"/>
        </w:rPr>
        <w:t xml:space="preserve"> des dispositions </w:t>
      </w:r>
      <w:r w:rsidR="00F33CFF" w:rsidRPr="00F21C6D">
        <w:rPr>
          <w:lang w:val="fr-CA"/>
        </w:rPr>
        <w:t>du présent Code</w:t>
      </w:r>
      <w:r w:rsidRPr="00F21C6D">
        <w:rPr>
          <w:lang w:val="fr-CA"/>
        </w:rPr>
        <w:t xml:space="preserve"> ;</w:t>
      </w:r>
    </w:p>
    <w:p w14:paraId="219B990F" w14:textId="77777777" w:rsidR="00AC7F05" w:rsidRPr="00F21C6D" w:rsidRDefault="00AC7F05" w:rsidP="00B34622">
      <w:pPr>
        <w:pStyle w:val="Sansinterligne"/>
        <w:numPr>
          <w:ilvl w:val="0"/>
          <w:numId w:val="91"/>
        </w:numPr>
        <w:spacing w:before="120" w:after="120" w:line="276" w:lineRule="auto"/>
        <w:ind w:left="709" w:hanging="357"/>
        <w:jc w:val="both"/>
        <w:rPr>
          <w:lang w:val="fr-CA"/>
        </w:rPr>
      </w:pPr>
      <w:r w:rsidRPr="00F21C6D">
        <w:rPr>
          <w:lang w:val="fr-CA"/>
        </w:rPr>
        <w:t xml:space="preserve">détruit des livres de bord ou y aura porté des indications inexactes ; </w:t>
      </w:r>
    </w:p>
    <w:p w14:paraId="694B8C1E" w14:textId="77777777" w:rsidR="00AC7F05" w:rsidRPr="00F21C6D" w:rsidRDefault="00AC7F05" w:rsidP="00B34622">
      <w:pPr>
        <w:pStyle w:val="Sansinterligne"/>
        <w:numPr>
          <w:ilvl w:val="0"/>
          <w:numId w:val="91"/>
        </w:numPr>
        <w:spacing w:before="120" w:after="120" w:line="276" w:lineRule="auto"/>
        <w:ind w:left="709" w:hanging="357"/>
        <w:jc w:val="both"/>
        <w:rPr>
          <w:lang w:val="fr-CA"/>
        </w:rPr>
      </w:pPr>
      <w:r w:rsidRPr="00F21C6D">
        <w:rPr>
          <w:lang w:val="fr-CA"/>
        </w:rPr>
        <w:t>conduit un aéronef en état d'ivresse</w:t>
      </w:r>
      <w:r w:rsidR="00E70F59" w:rsidRPr="00F21C6D">
        <w:rPr>
          <w:lang w:val="fr-CA"/>
        </w:rPr>
        <w:t xml:space="preserve"> ou sous l’effet de stupéfiants ou narcotiques</w:t>
      </w:r>
      <w:r w:rsidRPr="00F21C6D">
        <w:rPr>
          <w:lang w:val="fr-CA"/>
        </w:rPr>
        <w:t>, la même peine pouvant être appliquée à tout membre du personnel de conduite</w:t>
      </w:r>
      <w:r w:rsidR="00E70F59" w:rsidRPr="00F21C6D">
        <w:rPr>
          <w:lang w:val="fr-CA"/>
        </w:rPr>
        <w:t xml:space="preserve"> et </w:t>
      </w:r>
      <w:r w:rsidR="00DD08EB" w:rsidRPr="00F21C6D">
        <w:rPr>
          <w:lang w:val="fr-CA"/>
        </w:rPr>
        <w:t>à tout membre du personnel aéronautique</w:t>
      </w:r>
      <w:r w:rsidRPr="00F21C6D">
        <w:rPr>
          <w:lang w:val="fr-CA"/>
        </w:rPr>
        <w:t xml:space="preserve"> ; </w:t>
      </w:r>
    </w:p>
    <w:p w14:paraId="124B5988" w14:textId="77777777" w:rsidR="00AC7F05" w:rsidRPr="00F21C6D" w:rsidRDefault="00AC7F05" w:rsidP="00B34622">
      <w:pPr>
        <w:pStyle w:val="Sansinterligne"/>
        <w:numPr>
          <w:ilvl w:val="0"/>
          <w:numId w:val="91"/>
        </w:numPr>
        <w:spacing w:before="120" w:after="120" w:line="276" w:lineRule="auto"/>
        <w:ind w:left="709" w:hanging="357"/>
        <w:jc w:val="both"/>
        <w:rPr>
          <w:lang w:val="fr-CA"/>
        </w:rPr>
      </w:pPr>
      <w:r w:rsidRPr="00F21C6D">
        <w:rPr>
          <w:lang w:val="fr-CA"/>
        </w:rPr>
        <w:t xml:space="preserve">commencé un vol sans être assuré que toutes les conditions de sécurité requises étaient remplies ; </w:t>
      </w:r>
    </w:p>
    <w:p w14:paraId="6FB668D5" w14:textId="77777777" w:rsidR="00E54CFF" w:rsidRPr="00F21C6D" w:rsidRDefault="00E54CFF" w:rsidP="00B34622">
      <w:pPr>
        <w:pStyle w:val="Sansinterligne"/>
        <w:numPr>
          <w:ilvl w:val="0"/>
          <w:numId w:val="91"/>
        </w:numPr>
        <w:spacing w:before="120" w:after="120" w:line="276" w:lineRule="auto"/>
        <w:ind w:left="709" w:hanging="357"/>
        <w:jc w:val="both"/>
        <w:rPr>
          <w:lang w:val="fr-CA"/>
        </w:rPr>
      </w:pPr>
      <w:r w:rsidRPr="00F21C6D">
        <w:t xml:space="preserve">confié un emploi de membre de personnel navigant </w:t>
      </w:r>
      <w:r w:rsidR="00DD08EB" w:rsidRPr="00F21C6D">
        <w:t xml:space="preserve">ou autre personnel aéronautique </w:t>
      </w:r>
      <w:r w:rsidRPr="00F21C6D">
        <w:t xml:space="preserve">à une personne ne remplissant pas les conditions exigées </w:t>
      </w:r>
      <w:r w:rsidR="00F33CFF" w:rsidRPr="00F21C6D">
        <w:t>au présent Code</w:t>
      </w:r>
      <w:r w:rsidRPr="00F21C6D">
        <w:t> ;</w:t>
      </w:r>
    </w:p>
    <w:p w14:paraId="43E09696" w14:textId="77777777" w:rsidR="002724E8" w:rsidRPr="00F21C6D" w:rsidRDefault="00AC7F05" w:rsidP="00B34622">
      <w:pPr>
        <w:pStyle w:val="Sansinterligne"/>
        <w:numPr>
          <w:ilvl w:val="0"/>
          <w:numId w:val="91"/>
        </w:numPr>
        <w:spacing w:before="120" w:after="120" w:line="276" w:lineRule="auto"/>
        <w:ind w:left="709" w:hanging="357"/>
        <w:jc w:val="both"/>
      </w:pPr>
      <w:r w:rsidRPr="00F21C6D">
        <w:rPr>
          <w:lang w:val="fr-CA"/>
        </w:rPr>
        <w:t xml:space="preserve">désobéi aux instructions des services de contrôle de la circulation aérienne ; </w:t>
      </w:r>
    </w:p>
    <w:p w14:paraId="19FDBEDA" w14:textId="77777777" w:rsidR="002724E8" w:rsidRPr="00F21C6D" w:rsidRDefault="00AC7F05" w:rsidP="00B34622">
      <w:pPr>
        <w:pStyle w:val="Sansinterligne"/>
        <w:numPr>
          <w:ilvl w:val="0"/>
          <w:numId w:val="91"/>
        </w:numPr>
        <w:spacing w:before="120" w:after="120" w:line="276" w:lineRule="auto"/>
        <w:ind w:left="709" w:hanging="357"/>
        <w:jc w:val="both"/>
      </w:pPr>
      <w:r w:rsidRPr="00F21C6D">
        <w:rPr>
          <w:lang w:val="fr-CA"/>
        </w:rPr>
        <w:t xml:space="preserve">exécuté sans autorisation des vols rasants ; </w:t>
      </w:r>
    </w:p>
    <w:p w14:paraId="368F7A2D" w14:textId="77777777" w:rsidR="002724E8" w:rsidRPr="00F21C6D" w:rsidRDefault="002724E8" w:rsidP="00B34622">
      <w:pPr>
        <w:pStyle w:val="Sansinterligne"/>
        <w:numPr>
          <w:ilvl w:val="0"/>
          <w:numId w:val="91"/>
        </w:numPr>
        <w:spacing w:before="120" w:after="120" w:line="276" w:lineRule="auto"/>
        <w:ind w:left="709" w:hanging="357"/>
        <w:jc w:val="both"/>
      </w:pPr>
      <w:r w:rsidRPr="00F21C6D">
        <w:t>effectué des évolutions constituant des spectacles publics sans autorisation ;</w:t>
      </w:r>
    </w:p>
    <w:p w14:paraId="394EE70A" w14:textId="77777777" w:rsidR="00464B53" w:rsidRPr="00F21C6D" w:rsidRDefault="002724E8" w:rsidP="00B34622">
      <w:pPr>
        <w:pStyle w:val="Sansinterligne"/>
        <w:numPr>
          <w:ilvl w:val="0"/>
          <w:numId w:val="91"/>
        </w:numPr>
        <w:spacing w:before="120" w:after="120" w:line="276" w:lineRule="auto"/>
        <w:ind w:left="709" w:hanging="357"/>
        <w:jc w:val="both"/>
      </w:pPr>
      <w:r w:rsidRPr="00F21C6D">
        <w:t xml:space="preserve">effectué un vol dit d’acrobatie ou de voltige comportant des évolutions périlleuses et inutiles pour la bonne marche de l’appareil au-dessus des agglomérations ; </w:t>
      </w:r>
    </w:p>
    <w:p w14:paraId="23024A8B" w14:textId="77777777" w:rsidR="00AC7F05" w:rsidRPr="00F21C6D" w:rsidRDefault="002724E8" w:rsidP="00B34622">
      <w:pPr>
        <w:pStyle w:val="Sansinterligne"/>
        <w:numPr>
          <w:ilvl w:val="0"/>
          <w:numId w:val="91"/>
        </w:numPr>
        <w:spacing w:before="120" w:after="120" w:line="276" w:lineRule="auto"/>
        <w:ind w:left="709" w:hanging="357"/>
        <w:jc w:val="both"/>
        <w:rPr>
          <w:lang w:val="fr-CA"/>
        </w:rPr>
      </w:pPr>
      <w:r w:rsidRPr="00F21C6D">
        <w:rPr>
          <w:lang w:val="fr-CA"/>
        </w:rPr>
        <w:t xml:space="preserve">effectué un vol contrevenant </w:t>
      </w:r>
      <w:r w:rsidRPr="00F21C6D">
        <w:t>aux règles applicables au vol</w:t>
      </w:r>
      <w:r w:rsidR="00124461" w:rsidRPr="00F21C6D">
        <w:t xml:space="preserve"> ou</w:t>
      </w:r>
      <w:r w:rsidR="00464B53" w:rsidRPr="00F21C6D">
        <w:t xml:space="preserve"> </w:t>
      </w:r>
      <w:r w:rsidRPr="00F21C6D">
        <w:t>à la manœuvre des aéronefs définies par l’autorité compétente</w:t>
      </w:r>
      <w:r w:rsidR="00464B53" w:rsidRPr="00F21C6D">
        <w:t xml:space="preserve"> </w:t>
      </w:r>
      <w:r w:rsidRPr="00F21C6D">
        <w:t>;</w:t>
      </w:r>
      <w:r w:rsidR="00AC7F05" w:rsidRPr="00F21C6D">
        <w:rPr>
          <w:lang w:val="fr-CA"/>
        </w:rPr>
        <w:t xml:space="preserve">  </w:t>
      </w:r>
    </w:p>
    <w:p w14:paraId="29F27D28" w14:textId="77777777" w:rsidR="00AC7F05" w:rsidRPr="00F21C6D" w:rsidRDefault="00AC7F05" w:rsidP="00B34622">
      <w:pPr>
        <w:pStyle w:val="Sansinterligne"/>
        <w:numPr>
          <w:ilvl w:val="0"/>
          <w:numId w:val="91"/>
        </w:numPr>
        <w:spacing w:before="120" w:after="120" w:line="276" w:lineRule="auto"/>
        <w:ind w:left="709" w:hanging="357"/>
        <w:jc w:val="both"/>
        <w:rPr>
          <w:lang w:val="fr-CA"/>
        </w:rPr>
      </w:pPr>
      <w:r w:rsidRPr="00F21C6D">
        <w:rPr>
          <w:lang w:val="fr-CA"/>
        </w:rPr>
        <w:t>atterri, sans raison, en vol international, sur un aérodrome qui n'est pas ouvert au service international ;</w:t>
      </w:r>
    </w:p>
    <w:p w14:paraId="56B82605" w14:textId="77777777" w:rsidR="002724E8" w:rsidRPr="00F21C6D" w:rsidRDefault="00AC7F05" w:rsidP="00B34622">
      <w:pPr>
        <w:pStyle w:val="Sansinterligne"/>
        <w:numPr>
          <w:ilvl w:val="0"/>
          <w:numId w:val="91"/>
        </w:numPr>
        <w:spacing w:before="120" w:after="120" w:line="276" w:lineRule="auto"/>
        <w:ind w:left="709" w:hanging="357"/>
        <w:jc w:val="both"/>
      </w:pPr>
      <w:r w:rsidRPr="00F21C6D">
        <w:rPr>
          <w:lang w:val="fr-CA"/>
        </w:rPr>
        <w:t>refusé, sans raison, de participer à des opérations de recherches et sauvetages</w:t>
      </w:r>
      <w:r w:rsidR="00A75F6B" w:rsidRPr="00F21C6D">
        <w:rPr>
          <w:lang w:val="fr-CA"/>
        </w:rPr>
        <w:t xml:space="preserve"> ;</w:t>
      </w:r>
    </w:p>
    <w:p w14:paraId="71977A63" w14:textId="77777777" w:rsidR="007103B7" w:rsidRPr="00F21C6D" w:rsidRDefault="00A75F6B" w:rsidP="00B34622">
      <w:pPr>
        <w:pStyle w:val="Sansinterligne"/>
        <w:numPr>
          <w:ilvl w:val="0"/>
          <w:numId w:val="91"/>
        </w:numPr>
        <w:spacing w:before="120" w:after="120" w:line="276" w:lineRule="auto"/>
        <w:ind w:left="709" w:hanging="357"/>
        <w:jc w:val="both"/>
      </w:pPr>
      <w:r w:rsidRPr="00F21C6D">
        <w:t xml:space="preserve">exercé un des emplois correspondant aux </w:t>
      </w:r>
      <w:r w:rsidR="002E6D3F" w:rsidRPr="00F21C6D">
        <w:t xml:space="preserve">titres aéronautiques, </w:t>
      </w:r>
      <w:r w:rsidRPr="00F21C6D">
        <w:t>brevets, licences</w:t>
      </w:r>
      <w:r w:rsidR="002E6D3F" w:rsidRPr="00F21C6D">
        <w:t xml:space="preserve"> ou certificats,</w:t>
      </w:r>
      <w:r w:rsidRPr="00F21C6D">
        <w:t xml:space="preserve"> et qualifications du personnel navigant</w:t>
      </w:r>
      <w:r w:rsidR="0052731E" w:rsidRPr="00F21C6D">
        <w:t xml:space="preserve"> </w:t>
      </w:r>
      <w:r w:rsidRPr="00F21C6D">
        <w:t xml:space="preserve">en contravention avec les dispositions </w:t>
      </w:r>
      <w:r w:rsidR="00F33CFF" w:rsidRPr="00F21C6D">
        <w:t>du présent Code</w:t>
      </w:r>
      <w:r w:rsidR="007103B7" w:rsidRPr="00F21C6D">
        <w:t> ;</w:t>
      </w:r>
    </w:p>
    <w:p w14:paraId="5B3F095F" w14:textId="77777777" w:rsidR="00AC7F05" w:rsidRPr="00F21C6D" w:rsidRDefault="007103B7" w:rsidP="00B34622">
      <w:pPr>
        <w:pStyle w:val="Sansinterligne"/>
        <w:numPr>
          <w:ilvl w:val="0"/>
          <w:numId w:val="91"/>
        </w:numPr>
        <w:spacing w:before="120" w:after="120" w:line="276" w:lineRule="auto"/>
        <w:ind w:left="709" w:hanging="357"/>
        <w:jc w:val="both"/>
        <w:rPr>
          <w:lang w:val="fr-CA"/>
        </w:rPr>
      </w:pPr>
      <w:r w:rsidRPr="00F21C6D">
        <w:t xml:space="preserve">excédé la durée de travail du personnel aéronautique prévue par </w:t>
      </w:r>
      <w:r w:rsidR="00F33CFF" w:rsidRPr="00F21C6D">
        <w:t>le présent Code</w:t>
      </w:r>
      <w:r w:rsidR="00AC7F05" w:rsidRPr="00F21C6D">
        <w:rPr>
          <w:lang w:val="fr-CA"/>
        </w:rPr>
        <w:t>.</w:t>
      </w:r>
    </w:p>
    <w:p w14:paraId="1C576073" w14:textId="77777777" w:rsidR="001954BC" w:rsidRPr="00F21C6D" w:rsidRDefault="00B34C3C" w:rsidP="00B32D80">
      <w:pPr>
        <w:pStyle w:val="Title4L"/>
      </w:pPr>
      <w:bookmarkStart w:id="8544" w:name="_Toc108923165"/>
      <w:bookmarkStart w:id="8545" w:name="_Toc108923651"/>
      <w:bookmarkStart w:id="8546" w:name="_Toc109018743"/>
      <w:bookmarkStart w:id="8547" w:name="_Toc113099323"/>
      <w:bookmarkStart w:id="8548" w:name="_Toc113169937"/>
      <w:bookmarkStart w:id="8549" w:name="_Toc113447457"/>
      <w:bookmarkStart w:id="8550" w:name="_Toc229284218"/>
      <w:bookmarkStart w:id="8551" w:name="_Toc229462225"/>
      <w:bookmarkStart w:id="8552" w:name="_Toc230324446"/>
      <w:bookmarkStart w:id="8553" w:name="_Toc230669000"/>
      <w:bookmarkStart w:id="8554" w:name="_Toc230858526"/>
      <w:bookmarkStart w:id="8555" w:name="_Toc230858896"/>
      <w:bookmarkStart w:id="8556" w:name="_Toc231269578"/>
      <w:bookmarkStart w:id="8557" w:name="_Toc231269983"/>
      <w:bookmarkStart w:id="8558" w:name="_Toc231270367"/>
      <w:bookmarkStart w:id="8559" w:name="_Toc262217282"/>
      <w:bookmarkStart w:id="8560" w:name="_Toc262560726"/>
      <w:bookmarkStart w:id="8561" w:name="_Toc262562805"/>
      <w:bookmarkStart w:id="8562" w:name="_Toc262733896"/>
      <w:bookmarkStart w:id="8563" w:name="_Toc262738664"/>
      <w:bookmarkStart w:id="8564" w:name="_Toc263063068"/>
      <w:bookmarkStart w:id="8565" w:name="_Toc263432680"/>
      <w:bookmarkStart w:id="8566" w:name="_Toc263761195"/>
      <w:bookmarkStart w:id="8567" w:name="_Toc263770587"/>
      <w:bookmarkStart w:id="8568" w:name="_Toc263776099"/>
      <w:bookmarkStart w:id="8569" w:name="_Toc287603389"/>
      <w:bookmarkStart w:id="8570" w:name="_Toc287959963"/>
      <w:bookmarkStart w:id="8571" w:name="_Toc288054044"/>
      <w:bookmarkStart w:id="8572" w:name="_Toc125707809"/>
      <w:r w:rsidRPr="00F21C6D">
        <w:t>P</w:t>
      </w:r>
      <w:r w:rsidR="00124461" w:rsidRPr="00F21C6D">
        <w:t>ersonnel navigant</w:t>
      </w:r>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p>
    <w:p w14:paraId="5F1BD492" w14:textId="77777777" w:rsidR="00F329C9" w:rsidRPr="00B34622" w:rsidRDefault="006A0ADD" w:rsidP="00B34622">
      <w:pPr>
        <w:pStyle w:val="Sansinterligne"/>
        <w:numPr>
          <w:ilvl w:val="0"/>
          <w:numId w:val="315"/>
        </w:numPr>
        <w:spacing w:before="120" w:after="120" w:line="276" w:lineRule="auto"/>
        <w:jc w:val="both"/>
        <w:rPr>
          <w:lang w:val="fr-CA"/>
        </w:rPr>
      </w:pPr>
      <w:r w:rsidRPr="00B34622">
        <w:rPr>
          <w:lang w:val="fr-CA"/>
        </w:rPr>
        <w:t>Est</w:t>
      </w:r>
      <w:r w:rsidR="00F329C9" w:rsidRPr="00B34622">
        <w:rPr>
          <w:lang w:val="fr-CA"/>
        </w:rPr>
        <w:t xml:space="preserve"> punie </w:t>
      </w:r>
      <w:r w:rsidR="00201D32" w:rsidRPr="00F21C6D">
        <w:rPr>
          <w:lang w:val="fr-CA"/>
        </w:rPr>
        <w:t>d'une peine d’emprisonnement d</w:t>
      </w:r>
      <w:r w:rsidR="00B8738E" w:rsidRPr="00F21C6D">
        <w:rPr>
          <w:lang w:val="fr-CA"/>
        </w:rPr>
        <w:t xml:space="preserve">e trente </w:t>
      </w:r>
      <w:r w:rsidR="00201D32" w:rsidRPr="00F21C6D">
        <w:rPr>
          <w:lang w:val="fr-CA"/>
        </w:rPr>
        <w:t>jour</w:t>
      </w:r>
      <w:r w:rsidR="00B8738E" w:rsidRPr="00F21C6D">
        <w:rPr>
          <w:lang w:val="fr-CA"/>
        </w:rPr>
        <w:t>s</w:t>
      </w:r>
      <w:r w:rsidR="00201D32" w:rsidRPr="00F21C6D">
        <w:rPr>
          <w:lang w:val="fr-CA"/>
        </w:rPr>
        <w:t xml:space="preserve"> à un an et </w:t>
      </w:r>
      <w:r w:rsidR="00201D32" w:rsidRPr="00B34622">
        <w:rPr>
          <w:lang w:val="fr-CA"/>
        </w:rPr>
        <w:t>d’une amende d’un million (1.000.000) à dix millions (10.000.000) de francs CFA</w:t>
      </w:r>
      <w:r w:rsidR="00201D32" w:rsidRPr="00F21C6D">
        <w:rPr>
          <w:lang w:val="fr-CA"/>
        </w:rPr>
        <w:t>, ou de l’une de ces deux peines seulement</w:t>
      </w:r>
      <w:r w:rsidR="00F329C9" w:rsidRPr="00B34622">
        <w:rPr>
          <w:lang w:val="fr-CA"/>
        </w:rPr>
        <w:t>, toute perso</w:t>
      </w:r>
      <w:r w:rsidR="00201D32" w:rsidRPr="00B34622">
        <w:rPr>
          <w:lang w:val="fr-CA"/>
        </w:rPr>
        <w:t>n</w:t>
      </w:r>
      <w:r w:rsidR="00F329C9" w:rsidRPr="00B34622">
        <w:rPr>
          <w:lang w:val="fr-CA"/>
        </w:rPr>
        <w:t>ne qui exerce un des emplois correspondant aux brevets, licences et qualifications du personnel navigant en infraction aux dispositions du présent Code.</w:t>
      </w:r>
    </w:p>
    <w:p w14:paraId="06B3A226" w14:textId="77777777" w:rsidR="001954BC" w:rsidRPr="00B34622" w:rsidRDefault="00BE1470" w:rsidP="00B34622">
      <w:pPr>
        <w:pStyle w:val="Sansinterligne"/>
        <w:numPr>
          <w:ilvl w:val="0"/>
          <w:numId w:val="315"/>
        </w:numPr>
        <w:spacing w:before="120" w:after="120" w:line="276" w:lineRule="auto"/>
        <w:jc w:val="both"/>
        <w:rPr>
          <w:lang w:val="fr-CA"/>
        </w:rPr>
      </w:pPr>
      <w:r w:rsidRPr="00B34622">
        <w:rPr>
          <w:lang w:val="fr-CA"/>
        </w:rPr>
        <w:t xml:space="preserve">L’interdiction de conduite d’un aéronef quelconque </w:t>
      </w:r>
      <w:r w:rsidR="00884149" w:rsidRPr="00F21C6D">
        <w:rPr>
          <w:lang w:val="fr-CA"/>
        </w:rPr>
        <w:t xml:space="preserve">ou d’y travailler à bord </w:t>
      </w:r>
      <w:r w:rsidRPr="00B34622">
        <w:rPr>
          <w:lang w:val="fr-CA"/>
        </w:rPr>
        <w:t>pourra être prononcée par</w:t>
      </w:r>
      <w:r w:rsidR="00351618" w:rsidRPr="00B34622">
        <w:rPr>
          <w:lang w:val="fr-CA"/>
        </w:rPr>
        <w:t xml:space="preserve"> jugement</w:t>
      </w:r>
      <w:r w:rsidRPr="00B34622">
        <w:rPr>
          <w:lang w:val="fr-CA"/>
        </w:rPr>
        <w:t xml:space="preserve">, pour une durée de </w:t>
      </w:r>
      <w:r w:rsidR="00884149" w:rsidRPr="00B34622">
        <w:rPr>
          <w:lang w:val="fr-CA"/>
        </w:rPr>
        <w:t xml:space="preserve">douze mois, </w:t>
      </w:r>
      <w:r w:rsidRPr="00B34622">
        <w:rPr>
          <w:lang w:val="fr-CA"/>
        </w:rPr>
        <w:t xml:space="preserve">contre le </w:t>
      </w:r>
      <w:r w:rsidR="00884149" w:rsidRPr="00F21C6D">
        <w:rPr>
          <w:lang w:val="fr-CA"/>
        </w:rPr>
        <w:t xml:space="preserve">membre du personnel navigant </w:t>
      </w:r>
      <w:r w:rsidR="00884149" w:rsidRPr="00B34622">
        <w:rPr>
          <w:lang w:val="fr-CA"/>
        </w:rPr>
        <w:t xml:space="preserve">coupable d’infraction </w:t>
      </w:r>
      <w:r w:rsidRPr="00B34622">
        <w:rPr>
          <w:lang w:val="fr-CA"/>
        </w:rPr>
        <w:t xml:space="preserve">en vertu des dispositions </w:t>
      </w:r>
      <w:r w:rsidR="00F33CFF" w:rsidRPr="00B34622">
        <w:rPr>
          <w:lang w:val="fr-CA"/>
        </w:rPr>
        <w:t>du présent Code</w:t>
      </w:r>
      <w:r w:rsidR="00261AB0" w:rsidRPr="00B34622">
        <w:rPr>
          <w:lang w:val="fr-CA"/>
        </w:rPr>
        <w:t>.</w:t>
      </w:r>
    </w:p>
    <w:p w14:paraId="6DA764F6" w14:textId="77777777" w:rsidR="00BE1470" w:rsidRPr="00B34622" w:rsidRDefault="00BE1470" w:rsidP="00B34622">
      <w:pPr>
        <w:pStyle w:val="Sansinterligne"/>
        <w:numPr>
          <w:ilvl w:val="0"/>
          <w:numId w:val="315"/>
        </w:numPr>
        <w:spacing w:before="120" w:after="120" w:line="276" w:lineRule="auto"/>
        <w:jc w:val="both"/>
        <w:rPr>
          <w:lang w:val="fr-CA"/>
        </w:rPr>
      </w:pPr>
      <w:r w:rsidRPr="00B34622">
        <w:rPr>
          <w:lang w:val="fr-CA"/>
        </w:rPr>
        <w:t xml:space="preserve">Si </w:t>
      </w:r>
      <w:r w:rsidR="00884149" w:rsidRPr="00F21C6D">
        <w:rPr>
          <w:lang w:val="fr-CA"/>
        </w:rPr>
        <w:t xml:space="preserve">le membre du personnel navigant </w:t>
      </w:r>
      <w:r w:rsidRPr="00B34622">
        <w:rPr>
          <w:lang w:val="fr-CA"/>
        </w:rPr>
        <w:t xml:space="preserve">est condamné une seconde fois pour l’un quelconque de ces mêmes délits dans un délai de cinq ans </w:t>
      </w:r>
      <w:r w:rsidR="00884149" w:rsidRPr="00F21C6D">
        <w:rPr>
          <w:lang w:val="fr-CA"/>
        </w:rPr>
        <w:t>après que la première condamnation sera devenue définitive</w:t>
      </w:r>
      <w:r w:rsidR="00884149" w:rsidRPr="00B34622">
        <w:rPr>
          <w:lang w:val="fr-CA"/>
        </w:rPr>
        <w:t>,</w:t>
      </w:r>
      <w:r w:rsidRPr="00B34622">
        <w:rPr>
          <w:lang w:val="fr-CA"/>
        </w:rPr>
        <w:t xml:space="preserve"> l’interdiction de conduire un aéronef </w:t>
      </w:r>
      <w:r w:rsidR="00884149" w:rsidRPr="00F21C6D">
        <w:rPr>
          <w:lang w:val="fr-CA"/>
        </w:rPr>
        <w:t xml:space="preserve">ou d’y travailler à bord </w:t>
      </w:r>
      <w:r w:rsidRPr="00B34622">
        <w:rPr>
          <w:lang w:val="fr-CA"/>
        </w:rPr>
        <w:t xml:space="preserve">sera portée au maximum et pourra être </w:t>
      </w:r>
      <w:r w:rsidR="00884149" w:rsidRPr="00B34622">
        <w:rPr>
          <w:lang w:val="fr-CA"/>
        </w:rPr>
        <w:t>doublée</w:t>
      </w:r>
      <w:r w:rsidRPr="00B34622">
        <w:rPr>
          <w:lang w:val="fr-CA"/>
        </w:rPr>
        <w:t>.</w:t>
      </w:r>
    </w:p>
    <w:p w14:paraId="297560A3" w14:textId="77777777" w:rsidR="00884149" w:rsidRPr="00F21C6D" w:rsidRDefault="00884149" w:rsidP="00B34622">
      <w:pPr>
        <w:pStyle w:val="Sansinterligne"/>
        <w:numPr>
          <w:ilvl w:val="0"/>
          <w:numId w:val="315"/>
        </w:numPr>
        <w:spacing w:before="120" w:after="120" w:line="276" w:lineRule="auto"/>
        <w:jc w:val="both"/>
        <w:rPr>
          <w:lang w:val="fr-CA"/>
        </w:rPr>
      </w:pPr>
      <w:r w:rsidRPr="00F21C6D">
        <w:rPr>
          <w:lang w:val="fr-CA"/>
        </w:rPr>
        <w:t>Les brevets</w:t>
      </w:r>
      <w:r w:rsidR="00DD08EB" w:rsidRPr="00F21C6D">
        <w:rPr>
          <w:lang w:val="fr-CA"/>
        </w:rPr>
        <w:t>,</w:t>
      </w:r>
      <w:r w:rsidRPr="00F21C6D">
        <w:rPr>
          <w:lang w:val="fr-CA"/>
        </w:rPr>
        <w:t xml:space="preserve"> licences</w:t>
      </w:r>
      <w:r w:rsidR="00DD08EB" w:rsidRPr="00F21C6D">
        <w:rPr>
          <w:lang w:val="fr-CA"/>
        </w:rPr>
        <w:t xml:space="preserve"> ou certificats</w:t>
      </w:r>
      <w:r w:rsidRPr="00F21C6D">
        <w:rPr>
          <w:lang w:val="fr-CA"/>
        </w:rPr>
        <w:t xml:space="preserve"> resteront déposés pendant la durée de l'interdiction au </w:t>
      </w:r>
      <w:r w:rsidRPr="00B34622">
        <w:rPr>
          <w:lang w:val="fr-CA"/>
        </w:rPr>
        <w:t xml:space="preserve">greffe du tribunal de </w:t>
      </w:r>
      <w:r w:rsidR="00DD08EB" w:rsidRPr="00B34622">
        <w:rPr>
          <w:lang w:val="fr-CA"/>
        </w:rPr>
        <w:t>grande</w:t>
      </w:r>
      <w:r w:rsidRPr="00B34622">
        <w:rPr>
          <w:lang w:val="fr-CA"/>
        </w:rPr>
        <w:t xml:space="preserve"> instance</w:t>
      </w:r>
      <w:r w:rsidRPr="00F21C6D">
        <w:rPr>
          <w:lang w:val="fr-CA"/>
        </w:rPr>
        <w:t xml:space="preserve">, </w:t>
      </w:r>
      <w:r w:rsidR="00623A03" w:rsidRPr="00F21C6D">
        <w:rPr>
          <w:lang w:val="fr-CA"/>
        </w:rPr>
        <w:t>ou à défaut d’un tel tribunal</w:t>
      </w:r>
      <w:r w:rsidR="000103C3" w:rsidRPr="00F21C6D">
        <w:rPr>
          <w:lang w:val="fr-CA"/>
        </w:rPr>
        <w:t xml:space="preserve"> dans un État membre</w:t>
      </w:r>
      <w:r w:rsidR="00623A03" w:rsidRPr="00F21C6D">
        <w:rPr>
          <w:lang w:val="fr-CA"/>
        </w:rPr>
        <w:t xml:space="preserve">, au greffe du tribunal de </w:t>
      </w:r>
      <w:r w:rsidR="00623A03" w:rsidRPr="00B34622">
        <w:rPr>
          <w:lang w:val="fr-CA"/>
        </w:rPr>
        <w:t xml:space="preserve">première instance, </w:t>
      </w:r>
      <w:r w:rsidRPr="00F21C6D">
        <w:rPr>
          <w:lang w:val="fr-CA"/>
        </w:rPr>
        <w:t>où elles devront être remises dans les cinq jours qui suivront la date à laquelle la condamnation sera devenue définitive, faute de quoi, les condamnés sont</w:t>
      </w:r>
      <w:r w:rsidR="00732DEF" w:rsidRPr="00F21C6D">
        <w:rPr>
          <w:lang w:val="fr-CA"/>
        </w:rPr>
        <w:t xml:space="preserve"> punis </w:t>
      </w:r>
      <w:r w:rsidR="002924A2" w:rsidRPr="00F21C6D">
        <w:rPr>
          <w:lang w:val="fr-CA"/>
        </w:rPr>
        <w:t xml:space="preserve">d’une peine d’emprisonnement </w:t>
      </w:r>
      <w:r w:rsidR="00732DEF" w:rsidRPr="00F21C6D">
        <w:rPr>
          <w:lang w:val="fr-CA"/>
        </w:rPr>
        <w:t>d'un</w:t>
      </w:r>
      <w:r w:rsidR="002924A2" w:rsidRPr="00F21C6D">
        <w:rPr>
          <w:lang w:val="fr-CA"/>
        </w:rPr>
        <w:t xml:space="preserve"> jour</w:t>
      </w:r>
      <w:r w:rsidR="00732DEF" w:rsidRPr="00F21C6D">
        <w:rPr>
          <w:lang w:val="fr-CA"/>
        </w:rPr>
        <w:t xml:space="preserve"> à un</w:t>
      </w:r>
      <w:r w:rsidRPr="00F21C6D">
        <w:rPr>
          <w:lang w:val="fr-CA"/>
        </w:rPr>
        <w:t xml:space="preserve"> an et </w:t>
      </w:r>
      <w:r w:rsidR="0059365E" w:rsidRPr="00B34622">
        <w:rPr>
          <w:lang w:val="fr-CA"/>
        </w:rPr>
        <w:t>d’une amende d’un million (1.</w:t>
      </w:r>
      <w:r w:rsidR="00732DEF" w:rsidRPr="00B34622">
        <w:rPr>
          <w:lang w:val="fr-CA"/>
        </w:rPr>
        <w:t>000</w:t>
      </w:r>
      <w:r w:rsidR="0059365E" w:rsidRPr="00B34622">
        <w:rPr>
          <w:lang w:val="fr-CA"/>
        </w:rPr>
        <w:t>.</w:t>
      </w:r>
      <w:r w:rsidR="00732DEF" w:rsidRPr="00B34622">
        <w:rPr>
          <w:lang w:val="fr-CA"/>
        </w:rPr>
        <w:t>000) à dix millions (10</w:t>
      </w:r>
      <w:r w:rsidR="0059365E" w:rsidRPr="00B34622">
        <w:rPr>
          <w:lang w:val="fr-CA"/>
        </w:rPr>
        <w:t>.</w:t>
      </w:r>
      <w:r w:rsidR="00732DEF" w:rsidRPr="00B34622">
        <w:rPr>
          <w:lang w:val="fr-CA"/>
        </w:rPr>
        <w:t>000</w:t>
      </w:r>
      <w:r w:rsidR="0059365E" w:rsidRPr="00B34622">
        <w:rPr>
          <w:lang w:val="fr-CA"/>
        </w:rPr>
        <w:t>.</w:t>
      </w:r>
      <w:r w:rsidR="00732DEF" w:rsidRPr="00B34622">
        <w:rPr>
          <w:lang w:val="fr-CA"/>
        </w:rPr>
        <w:t xml:space="preserve">000) </w:t>
      </w:r>
      <w:r w:rsidR="00B3031E" w:rsidRPr="00B34622">
        <w:rPr>
          <w:lang w:val="fr-CA"/>
        </w:rPr>
        <w:t xml:space="preserve">de francs </w:t>
      </w:r>
      <w:r w:rsidR="00732DEF" w:rsidRPr="00B34622">
        <w:rPr>
          <w:lang w:val="fr-CA"/>
        </w:rPr>
        <w:t>CFA, ou de l’une de ces deux peines seulement,</w:t>
      </w:r>
      <w:r w:rsidRPr="00F21C6D">
        <w:rPr>
          <w:lang w:val="fr-CA"/>
        </w:rPr>
        <w:t xml:space="preserve"> sans préjudice des peines prévues au cas où ils conduiraient un aéronef ou d’y travailler à bord pendant l'interdiction.</w:t>
      </w:r>
    </w:p>
    <w:p w14:paraId="17091227" w14:textId="343C8F45" w:rsidR="00732DEF" w:rsidRPr="00F21C6D" w:rsidRDefault="008209C4" w:rsidP="00B32D80">
      <w:pPr>
        <w:pStyle w:val="Title4L"/>
      </w:pPr>
      <w:bookmarkStart w:id="8573" w:name="_Toc229284216"/>
      <w:bookmarkStart w:id="8574" w:name="_Toc229462223"/>
      <w:bookmarkStart w:id="8575" w:name="_Toc230324444"/>
      <w:bookmarkStart w:id="8576" w:name="_Toc230668998"/>
      <w:bookmarkStart w:id="8577" w:name="_Toc230858524"/>
      <w:bookmarkStart w:id="8578" w:name="_Toc230858894"/>
      <w:bookmarkStart w:id="8579" w:name="_Toc231269576"/>
      <w:bookmarkStart w:id="8580" w:name="_Toc231269981"/>
      <w:bookmarkStart w:id="8581" w:name="_Toc231270365"/>
      <w:bookmarkStart w:id="8582" w:name="_Toc262217280"/>
      <w:bookmarkStart w:id="8583" w:name="_Toc262560727"/>
      <w:bookmarkStart w:id="8584" w:name="_Toc262562806"/>
      <w:bookmarkStart w:id="8585" w:name="_Toc262733897"/>
      <w:bookmarkStart w:id="8586" w:name="_Toc262738665"/>
      <w:bookmarkStart w:id="8587" w:name="_Toc263063069"/>
      <w:bookmarkStart w:id="8588" w:name="_Toc263432681"/>
      <w:bookmarkStart w:id="8589" w:name="_Toc263761196"/>
      <w:bookmarkStart w:id="8590" w:name="_Toc263770588"/>
      <w:bookmarkStart w:id="8591" w:name="_Toc263776100"/>
      <w:bookmarkStart w:id="8592" w:name="_Toc287603390"/>
      <w:bookmarkStart w:id="8593" w:name="_Toc287959964"/>
      <w:bookmarkStart w:id="8594" w:name="_Toc288054045"/>
      <w:bookmarkStart w:id="8595" w:name="_Toc125707810"/>
      <w:r w:rsidRPr="00F21C6D">
        <w:t>A</w:t>
      </w:r>
      <w:r w:rsidR="00732DEF" w:rsidRPr="00F21C6D">
        <w:t>tteintes à l’action des autorités compétentes</w:t>
      </w:r>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p>
    <w:p w14:paraId="520A19D7" w14:textId="77777777" w:rsidR="00732DEF" w:rsidRPr="00B34622" w:rsidRDefault="006A0ADD" w:rsidP="00B34622">
      <w:pPr>
        <w:pStyle w:val="Sansinterligne"/>
        <w:numPr>
          <w:ilvl w:val="0"/>
          <w:numId w:val="317"/>
        </w:numPr>
        <w:spacing w:before="120" w:after="120" w:line="276" w:lineRule="auto"/>
        <w:jc w:val="both"/>
        <w:rPr>
          <w:lang w:val="fr-CA"/>
        </w:rPr>
      </w:pPr>
      <w:r w:rsidRPr="00B34622">
        <w:rPr>
          <w:lang w:val="fr-CA"/>
        </w:rPr>
        <w:t>Est</w:t>
      </w:r>
      <w:r w:rsidR="00732DEF" w:rsidRPr="00B34622">
        <w:rPr>
          <w:lang w:val="fr-CA"/>
        </w:rPr>
        <w:t xml:space="preserve"> puni d’une peine d’emprisonnement d</w:t>
      </w:r>
      <w:r w:rsidR="00B8738E" w:rsidRPr="00B34622">
        <w:rPr>
          <w:lang w:val="fr-CA"/>
        </w:rPr>
        <w:t xml:space="preserve">e trente </w:t>
      </w:r>
      <w:r w:rsidR="002924A2" w:rsidRPr="00B34622">
        <w:rPr>
          <w:lang w:val="fr-CA"/>
        </w:rPr>
        <w:t>jour</w:t>
      </w:r>
      <w:r w:rsidR="00B8738E" w:rsidRPr="00B34622">
        <w:rPr>
          <w:lang w:val="fr-CA"/>
        </w:rPr>
        <w:t>s</w:t>
      </w:r>
      <w:r w:rsidR="00732DEF" w:rsidRPr="00B34622">
        <w:rPr>
          <w:lang w:val="fr-CA"/>
        </w:rPr>
        <w:t xml:space="preserve"> à trois (3) ans et d’une amende d’un million (1</w:t>
      </w:r>
      <w:r w:rsidR="0059365E" w:rsidRPr="00B34622">
        <w:rPr>
          <w:lang w:val="fr-CA"/>
        </w:rPr>
        <w:t>.</w:t>
      </w:r>
      <w:r w:rsidR="00732DEF" w:rsidRPr="00B34622">
        <w:rPr>
          <w:lang w:val="fr-CA"/>
        </w:rPr>
        <w:t>000</w:t>
      </w:r>
      <w:r w:rsidR="0059365E" w:rsidRPr="00B34622">
        <w:rPr>
          <w:lang w:val="fr-CA"/>
        </w:rPr>
        <w:t>.</w:t>
      </w:r>
      <w:r w:rsidR="00732DEF" w:rsidRPr="00B34622">
        <w:rPr>
          <w:lang w:val="fr-CA"/>
        </w:rPr>
        <w:t>000) à dix millions (10</w:t>
      </w:r>
      <w:r w:rsidR="0059365E" w:rsidRPr="00B34622">
        <w:rPr>
          <w:lang w:val="fr-CA"/>
        </w:rPr>
        <w:t>.</w:t>
      </w:r>
      <w:r w:rsidR="00732DEF" w:rsidRPr="00B34622">
        <w:rPr>
          <w:lang w:val="fr-CA"/>
        </w:rPr>
        <w:t>000</w:t>
      </w:r>
      <w:r w:rsidR="0059365E" w:rsidRPr="00B34622">
        <w:rPr>
          <w:lang w:val="fr-CA"/>
        </w:rPr>
        <w:t>.</w:t>
      </w:r>
      <w:r w:rsidR="00732DEF" w:rsidRPr="00B34622">
        <w:rPr>
          <w:lang w:val="fr-CA"/>
        </w:rPr>
        <w:t xml:space="preserve">000) </w:t>
      </w:r>
      <w:r w:rsidR="00B3031E" w:rsidRPr="00B34622">
        <w:rPr>
          <w:lang w:val="fr-CA"/>
        </w:rPr>
        <w:t xml:space="preserve">de francs </w:t>
      </w:r>
      <w:r w:rsidR="00732DEF" w:rsidRPr="00B34622">
        <w:rPr>
          <w:lang w:val="fr-CA"/>
        </w:rPr>
        <w:t>CFA, ou de l’une de ces deux peines seulement, le fait de :</w:t>
      </w:r>
    </w:p>
    <w:p w14:paraId="688E255E" w14:textId="77777777" w:rsidR="00DB1344" w:rsidRPr="00F21C6D" w:rsidRDefault="00DB1344" w:rsidP="002D6339">
      <w:pPr>
        <w:pStyle w:val="Sansinterligne"/>
        <w:spacing w:before="120" w:after="120" w:line="276" w:lineRule="auto"/>
        <w:contextualSpacing/>
        <w:jc w:val="both"/>
      </w:pPr>
    </w:p>
    <w:p w14:paraId="303C864E" w14:textId="3A1C0B37" w:rsidR="00732DEF" w:rsidRPr="00F21C6D" w:rsidRDefault="00732DEF" w:rsidP="00B34622">
      <w:pPr>
        <w:pStyle w:val="Sansinterligne"/>
        <w:numPr>
          <w:ilvl w:val="0"/>
          <w:numId w:val="316"/>
        </w:numPr>
        <w:spacing w:before="120" w:after="120" w:line="276" w:lineRule="auto"/>
        <w:jc w:val="both"/>
      </w:pPr>
      <w:r w:rsidRPr="00F21C6D">
        <w:t>négliger ou refuser de comparaître, de témoigner ou de collaborer à une inspection</w:t>
      </w:r>
      <w:r w:rsidR="00DD08EB" w:rsidRPr="00F21C6D">
        <w:t xml:space="preserve"> </w:t>
      </w:r>
      <w:r w:rsidR="00556ADD" w:rsidRPr="00F21C6D">
        <w:t>de l’</w:t>
      </w:r>
      <w:r w:rsidR="0034017E" w:rsidRPr="00F21C6D">
        <w:t xml:space="preserve">Autorité de </w:t>
      </w:r>
      <w:r w:rsidR="003B3E97" w:rsidRPr="00F21C6D">
        <w:t>l’aviation</w:t>
      </w:r>
      <w:r w:rsidR="0034017E" w:rsidRPr="00F21C6D">
        <w:t xml:space="preserve"> civile</w:t>
      </w:r>
      <w:r w:rsidR="00556ADD" w:rsidRPr="00F21C6D">
        <w:t xml:space="preserve"> de </w:t>
      </w:r>
      <w:r w:rsidR="00B077A0" w:rsidRPr="00F21C6D">
        <w:t>l’État membre</w:t>
      </w:r>
      <w:r w:rsidRPr="00F21C6D">
        <w:t xml:space="preserve"> ou une enquête </w:t>
      </w:r>
      <w:r w:rsidR="00427039">
        <w:t xml:space="preserve">technique </w:t>
      </w:r>
      <w:r w:rsidRPr="00F21C6D">
        <w:t xml:space="preserve">sur un accident </w:t>
      </w:r>
      <w:r w:rsidR="00DD08EB" w:rsidRPr="00F21C6D">
        <w:t>ou incident d’aéronef</w:t>
      </w:r>
      <w:r w:rsidR="000103C3" w:rsidRPr="00F21C6D">
        <w:t> </w:t>
      </w:r>
      <w:r w:rsidRPr="00F21C6D">
        <w:t xml:space="preserve">; </w:t>
      </w:r>
    </w:p>
    <w:p w14:paraId="1CF91B2E" w14:textId="77777777" w:rsidR="00732DEF" w:rsidRPr="00B34622" w:rsidRDefault="00732DEF" w:rsidP="00B34622">
      <w:pPr>
        <w:pStyle w:val="Sansinterligne"/>
        <w:numPr>
          <w:ilvl w:val="0"/>
          <w:numId w:val="316"/>
        </w:numPr>
        <w:spacing w:before="120" w:after="120" w:line="276" w:lineRule="auto"/>
        <w:ind w:left="709" w:hanging="357"/>
        <w:jc w:val="both"/>
      </w:pPr>
      <w:r w:rsidRPr="00F21C6D">
        <w:t xml:space="preserve">négliger ou refuser de </w:t>
      </w:r>
      <w:r w:rsidRPr="00B34622">
        <w:t xml:space="preserve">communiquer à un </w:t>
      </w:r>
      <w:r w:rsidR="000824A9" w:rsidRPr="00B34622">
        <w:t>inspecteur de l’Autorité de l’aviation civile</w:t>
      </w:r>
      <w:r w:rsidRPr="00B34622">
        <w:t xml:space="preserve"> ou un enquêteur d’un accident ou incident les enregistrements, les matériels, les renseignements, les documents, rapports, et registres utiles, </w:t>
      </w:r>
      <w:r w:rsidR="008209C4" w:rsidRPr="00B34622">
        <w:t xml:space="preserve">ou les communiquer </w:t>
      </w:r>
      <w:r w:rsidRPr="00B34622">
        <w:t xml:space="preserve">en les dissimulant, en les altérant, en les mutilant ou en les faisant disparaître ; </w:t>
      </w:r>
    </w:p>
    <w:p w14:paraId="1B947A12" w14:textId="77777777" w:rsidR="008209C4" w:rsidRPr="00F21C6D" w:rsidRDefault="008209C4" w:rsidP="00B34622">
      <w:pPr>
        <w:pStyle w:val="Sansinterligne"/>
        <w:numPr>
          <w:ilvl w:val="0"/>
          <w:numId w:val="316"/>
        </w:numPr>
        <w:spacing w:before="120" w:after="120" w:line="276" w:lineRule="auto"/>
        <w:ind w:left="709" w:hanging="357"/>
        <w:jc w:val="both"/>
      </w:pPr>
      <w:r w:rsidRPr="00F21C6D">
        <w:t xml:space="preserve">négliger ou refuser de transmettre, </w:t>
      </w:r>
      <w:r w:rsidRPr="00B34622">
        <w:t xml:space="preserve">ou les communiquer en les dissimulant, en les altérant, en les mutilant, </w:t>
      </w:r>
      <w:r w:rsidRPr="00F21C6D">
        <w:t xml:space="preserve">des renseignements statistiques et financiers ou toute information </w:t>
      </w:r>
      <w:r w:rsidR="00556ADD" w:rsidRPr="00F21C6D">
        <w:t>à l’</w:t>
      </w:r>
      <w:r w:rsidR="0034017E" w:rsidRPr="00F21C6D">
        <w:t xml:space="preserve">Autorité de </w:t>
      </w:r>
      <w:r w:rsidR="003B3E97" w:rsidRPr="00F21C6D">
        <w:t>l’aviation</w:t>
      </w:r>
      <w:r w:rsidR="0034017E" w:rsidRPr="00F21C6D">
        <w:t xml:space="preserve"> civile</w:t>
      </w:r>
      <w:r w:rsidR="00556ADD" w:rsidRPr="00F21C6D">
        <w:t xml:space="preserve"> de </w:t>
      </w:r>
      <w:r w:rsidR="00B077A0" w:rsidRPr="00F21C6D">
        <w:t>l’État membre</w:t>
      </w:r>
      <w:r w:rsidRPr="00F21C6D">
        <w:t xml:space="preserve"> tel que l'exige l</w:t>
      </w:r>
      <w:r w:rsidR="000103C3" w:rsidRPr="00F21C6D">
        <w:t>e présent Code</w:t>
      </w:r>
      <w:r w:rsidRPr="00F21C6D">
        <w:t xml:space="preserve">, ou omettre ou refuser de garder ou préserver des états de comptes, dossiers, enregistrements et rapports dans la forme et de la façon prescrites ou approuvées par </w:t>
      </w:r>
      <w:r w:rsidR="00556ADD" w:rsidRPr="00F21C6D">
        <w:t>l’</w:t>
      </w:r>
      <w:r w:rsidR="0034017E" w:rsidRPr="00F21C6D">
        <w:t xml:space="preserve">Autorité de </w:t>
      </w:r>
      <w:r w:rsidR="003B3E97" w:rsidRPr="00F21C6D">
        <w:t>l’aviation</w:t>
      </w:r>
      <w:r w:rsidR="0034017E" w:rsidRPr="00F21C6D">
        <w:t xml:space="preserve"> civile</w:t>
      </w:r>
      <w:r w:rsidR="00556ADD" w:rsidRPr="00F21C6D">
        <w:t xml:space="preserve"> de </w:t>
      </w:r>
      <w:r w:rsidR="00B077A0" w:rsidRPr="00F21C6D">
        <w:t>l’État membre</w:t>
      </w:r>
      <w:r w:rsidRPr="00F21C6D">
        <w:t> ;</w:t>
      </w:r>
    </w:p>
    <w:p w14:paraId="2A1BCD85" w14:textId="6F653866" w:rsidR="00732DEF" w:rsidRPr="00CA24FE" w:rsidRDefault="00732DEF" w:rsidP="00B34622">
      <w:pPr>
        <w:pStyle w:val="Sansinterligne"/>
        <w:numPr>
          <w:ilvl w:val="0"/>
          <w:numId w:val="316"/>
        </w:numPr>
        <w:spacing w:before="120" w:after="120" w:line="276" w:lineRule="auto"/>
        <w:ind w:left="709" w:hanging="357"/>
        <w:jc w:val="both"/>
      </w:pPr>
      <w:r w:rsidRPr="00CA24FE">
        <w:t xml:space="preserve">entraver l’exercice des fonctions d’un officier de police judiciaire, d’un </w:t>
      </w:r>
      <w:r w:rsidR="000824A9" w:rsidRPr="00CA24FE">
        <w:t>inspecteur de l’Autorité de l’aviation civile</w:t>
      </w:r>
      <w:r w:rsidRPr="00CA24FE">
        <w:t>, d’un enqu</w:t>
      </w:r>
      <w:r w:rsidR="00DD08EB" w:rsidRPr="00CA24FE">
        <w:t>êteur d’un accident ou incident</w:t>
      </w:r>
      <w:r w:rsidRPr="00CA24FE">
        <w:t xml:space="preserve">, d’un représentant ou préposé </w:t>
      </w:r>
      <w:r w:rsidR="000103C3" w:rsidRPr="00CA24FE">
        <w:t>de l’</w:t>
      </w:r>
      <w:r w:rsidR="0034017E" w:rsidRPr="00CA24FE">
        <w:t xml:space="preserve">Autorité de </w:t>
      </w:r>
      <w:r w:rsidR="003B3E97" w:rsidRPr="00CA24FE">
        <w:t>l’aviation</w:t>
      </w:r>
      <w:r w:rsidR="0034017E" w:rsidRPr="00CA24FE">
        <w:t xml:space="preserve"> civile</w:t>
      </w:r>
      <w:r w:rsidR="00BF543B" w:rsidRPr="00CA24FE">
        <w:t xml:space="preserve">, </w:t>
      </w:r>
      <w:r w:rsidRPr="00CA24FE">
        <w:t xml:space="preserve">du </w:t>
      </w:r>
      <w:r w:rsidR="00DB1344" w:rsidRPr="00CA24FE">
        <w:t>service</w:t>
      </w:r>
      <w:r w:rsidRPr="00CA24FE">
        <w:t xml:space="preserve"> d’enquêtes </w:t>
      </w:r>
      <w:r w:rsidR="000103C3" w:rsidRPr="00CA24FE">
        <w:t xml:space="preserve">ou de </w:t>
      </w:r>
      <w:r w:rsidR="000103C3" w:rsidRPr="00B34622">
        <w:t>l’Agence de Supervision de la Sécurité Aérienne en Afrique Centrale</w:t>
      </w:r>
      <w:r w:rsidRPr="00CA24FE">
        <w:t>;</w:t>
      </w:r>
    </w:p>
    <w:p w14:paraId="07A83E03" w14:textId="70507B53" w:rsidR="003876FE" w:rsidRPr="00B34622" w:rsidRDefault="003876FE" w:rsidP="00B34622">
      <w:pPr>
        <w:pStyle w:val="Sansinterligne"/>
        <w:numPr>
          <w:ilvl w:val="0"/>
          <w:numId w:val="316"/>
        </w:numPr>
        <w:spacing w:before="120" w:after="120" w:line="276" w:lineRule="auto"/>
        <w:ind w:left="709" w:hanging="357"/>
        <w:jc w:val="both"/>
      </w:pPr>
      <w:r w:rsidRPr="00B34622">
        <w:t xml:space="preserve">ne pas en rendre compte dans les conditions fixées par </w:t>
      </w:r>
      <w:r w:rsidR="000103C3" w:rsidRPr="00B34622">
        <w:t>le présent Code</w:t>
      </w:r>
      <w:r w:rsidRPr="00B34622">
        <w:t xml:space="preserve"> pour qui, de par sa fonction, est appelé à connaître d'un accident</w:t>
      </w:r>
      <w:r w:rsidR="00103CE5" w:rsidRPr="00B34622">
        <w:t>,</w:t>
      </w:r>
      <w:r w:rsidRPr="00B34622">
        <w:t xml:space="preserve"> </w:t>
      </w:r>
      <w:r w:rsidR="00125875" w:rsidRPr="00B34622">
        <w:t xml:space="preserve">d’un incident </w:t>
      </w:r>
      <w:r w:rsidR="00103CE5" w:rsidRPr="00B34622">
        <w:t xml:space="preserve">ou d’un événement </w:t>
      </w:r>
      <w:r w:rsidR="00125875" w:rsidRPr="00B34622">
        <w:t>d’aviation civile</w:t>
      </w:r>
      <w:r w:rsidRPr="00B34622">
        <w:t xml:space="preserve">; </w:t>
      </w:r>
    </w:p>
    <w:p w14:paraId="5C5FB2A2" w14:textId="1745AB43" w:rsidR="003876FE" w:rsidRPr="00F21C6D" w:rsidRDefault="00427039" w:rsidP="00B34622">
      <w:pPr>
        <w:pStyle w:val="Sansinterligne"/>
        <w:numPr>
          <w:ilvl w:val="0"/>
          <w:numId w:val="316"/>
        </w:numPr>
        <w:spacing w:before="120" w:after="120" w:line="276" w:lineRule="auto"/>
        <w:ind w:left="709" w:hanging="357"/>
        <w:jc w:val="both"/>
      </w:pPr>
      <w:r w:rsidRPr="00F21C6D">
        <w:t>enlever</w:t>
      </w:r>
      <w:r w:rsidR="003876FE" w:rsidRPr="00F21C6D">
        <w:t>, cache</w:t>
      </w:r>
      <w:r w:rsidR="00125875" w:rsidRPr="00F21C6D">
        <w:t>r, retenir,</w:t>
      </w:r>
      <w:r w:rsidR="003876FE" w:rsidRPr="00F21C6D">
        <w:t xml:space="preserve"> </w:t>
      </w:r>
      <w:r w:rsidR="00125875" w:rsidRPr="00F21C6D">
        <w:t xml:space="preserve">sciemment et sans autorisation, </w:t>
      </w:r>
      <w:r w:rsidR="003876FE" w:rsidRPr="00F21C6D">
        <w:t>tout ou partie d'un aéronef civil impliqué dans un accident</w:t>
      </w:r>
      <w:r w:rsidR="00125875" w:rsidRPr="00F21C6D">
        <w:t xml:space="preserve"> ou incident</w:t>
      </w:r>
      <w:r w:rsidR="003876FE" w:rsidRPr="00F21C6D">
        <w:t>, ou tout bien qui était à bord de ces aéronefs au moment de l'accident</w:t>
      </w:r>
      <w:r w:rsidR="00125875" w:rsidRPr="00F21C6D">
        <w:t xml:space="preserve"> ou de l’incident,</w:t>
      </w:r>
      <w:r w:rsidR="003876FE" w:rsidRPr="00F21C6D">
        <w:t xml:space="preserve"> indices, documents, matériels ou enregistrements de vol sur l’aéronef ou son épave ou </w:t>
      </w:r>
      <w:r w:rsidR="000103C3" w:rsidRPr="00F21C6D">
        <w:t xml:space="preserve">procéder </w:t>
      </w:r>
      <w:r w:rsidR="003876FE" w:rsidRPr="00F21C6D">
        <w:t xml:space="preserve">à quelque manipulation ou prélèvement que ce soit, en dehors des cas prévues par </w:t>
      </w:r>
      <w:r w:rsidR="00F33CFF" w:rsidRPr="00F21C6D">
        <w:t>le présent Code</w:t>
      </w:r>
      <w:r w:rsidR="003876FE" w:rsidRPr="00F21C6D">
        <w:t xml:space="preserve"> ; </w:t>
      </w:r>
    </w:p>
    <w:p w14:paraId="5E54DDDF" w14:textId="77777777" w:rsidR="003876FE" w:rsidRPr="00F21C6D" w:rsidRDefault="003876FE" w:rsidP="00B34622">
      <w:pPr>
        <w:pStyle w:val="Sansinterligne"/>
        <w:numPr>
          <w:ilvl w:val="0"/>
          <w:numId w:val="316"/>
        </w:numPr>
        <w:spacing w:before="120" w:after="120" w:line="276" w:lineRule="auto"/>
        <w:ind w:left="709" w:hanging="357"/>
        <w:jc w:val="both"/>
      </w:pPr>
      <w:r w:rsidRPr="00F21C6D">
        <w:t>modifie</w:t>
      </w:r>
      <w:r w:rsidR="00125875" w:rsidRPr="00F21C6D">
        <w:t>r</w:t>
      </w:r>
      <w:r w:rsidRPr="00F21C6D">
        <w:t xml:space="preserve"> l’état des lieux où s’est produit un accident ou un incident d’aviation</w:t>
      </w:r>
      <w:r w:rsidR="00125875" w:rsidRPr="00F21C6D">
        <w:t xml:space="preserve"> civile</w:t>
      </w:r>
      <w:r w:rsidRPr="00F21C6D">
        <w:t>.</w:t>
      </w:r>
    </w:p>
    <w:p w14:paraId="78D098DD" w14:textId="77777777" w:rsidR="00732DEF" w:rsidRPr="00B34622" w:rsidRDefault="00732DEF" w:rsidP="00B34622">
      <w:pPr>
        <w:pStyle w:val="Sansinterligne"/>
        <w:numPr>
          <w:ilvl w:val="0"/>
          <w:numId w:val="317"/>
        </w:numPr>
        <w:spacing w:before="120" w:after="120" w:line="276" w:lineRule="auto"/>
        <w:jc w:val="both"/>
        <w:rPr>
          <w:lang w:val="fr-CA"/>
        </w:rPr>
      </w:pPr>
      <w:r w:rsidRPr="00B34622">
        <w:rPr>
          <w:lang w:val="fr-CA"/>
        </w:rPr>
        <w:t xml:space="preserve">Lorsque le fait prévu aux sous-alinéas précédents est commis par une personne qui, par ses fonctions, est appelée à concourir avec l’action des autorités compétentes, la peine est portée à </w:t>
      </w:r>
      <w:r w:rsidR="000103C3" w:rsidRPr="00B34622">
        <w:rPr>
          <w:lang w:val="fr-CA"/>
        </w:rPr>
        <w:t xml:space="preserve">un maximum de </w:t>
      </w:r>
      <w:r w:rsidRPr="00B34622">
        <w:rPr>
          <w:lang w:val="fr-CA"/>
        </w:rPr>
        <w:t>cinq (5) ans d’emprisonnement et à vingt millions (20</w:t>
      </w:r>
      <w:r w:rsidR="0059365E" w:rsidRPr="00B34622">
        <w:rPr>
          <w:lang w:val="fr-CA"/>
        </w:rPr>
        <w:t>.</w:t>
      </w:r>
      <w:r w:rsidRPr="00B34622">
        <w:rPr>
          <w:lang w:val="fr-CA"/>
        </w:rPr>
        <w:t>000</w:t>
      </w:r>
      <w:r w:rsidR="0059365E" w:rsidRPr="00B34622">
        <w:rPr>
          <w:lang w:val="fr-CA"/>
        </w:rPr>
        <w:t>.</w:t>
      </w:r>
      <w:r w:rsidRPr="00B34622">
        <w:rPr>
          <w:lang w:val="fr-CA"/>
        </w:rPr>
        <w:t xml:space="preserve">000) </w:t>
      </w:r>
      <w:r w:rsidR="00B3031E" w:rsidRPr="00B34622">
        <w:rPr>
          <w:lang w:val="fr-CA"/>
        </w:rPr>
        <w:t xml:space="preserve">de francs </w:t>
      </w:r>
      <w:r w:rsidRPr="00B34622">
        <w:rPr>
          <w:lang w:val="fr-CA"/>
        </w:rPr>
        <w:t>CFA d’amende.</w:t>
      </w:r>
    </w:p>
    <w:p w14:paraId="758542DA" w14:textId="33EE382A" w:rsidR="00AC65C1" w:rsidRPr="00F21C6D" w:rsidRDefault="00AC1CC5" w:rsidP="00B32D80">
      <w:pPr>
        <w:pStyle w:val="Title4L"/>
      </w:pPr>
      <w:bookmarkStart w:id="8596" w:name="_Toc229284171"/>
      <w:bookmarkStart w:id="8597" w:name="_Toc229462178"/>
      <w:bookmarkStart w:id="8598" w:name="_Toc230324447"/>
      <w:bookmarkStart w:id="8599" w:name="_Toc230669001"/>
      <w:bookmarkStart w:id="8600" w:name="_Toc230858527"/>
      <w:bookmarkStart w:id="8601" w:name="_Toc230858897"/>
      <w:bookmarkStart w:id="8602" w:name="_Toc231269579"/>
      <w:bookmarkStart w:id="8603" w:name="_Toc231269984"/>
      <w:bookmarkStart w:id="8604" w:name="_Toc231270368"/>
      <w:bookmarkStart w:id="8605" w:name="_Toc262217283"/>
      <w:bookmarkStart w:id="8606" w:name="_Toc262560728"/>
      <w:bookmarkStart w:id="8607" w:name="_Toc262562807"/>
      <w:bookmarkStart w:id="8608" w:name="_Toc262733898"/>
      <w:bookmarkStart w:id="8609" w:name="_Toc262738666"/>
      <w:bookmarkStart w:id="8610" w:name="_Toc263063070"/>
      <w:bookmarkStart w:id="8611" w:name="_Toc263432682"/>
      <w:bookmarkStart w:id="8612" w:name="_Toc263761197"/>
      <w:bookmarkStart w:id="8613" w:name="_Toc263770589"/>
      <w:bookmarkStart w:id="8614" w:name="_Toc263776101"/>
      <w:bookmarkStart w:id="8615" w:name="_Toc287603391"/>
      <w:bookmarkStart w:id="8616" w:name="_Toc287959965"/>
      <w:bookmarkStart w:id="8617" w:name="_Toc288054046"/>
      <w:bookmarkStart w:id="8618" w:name="_Toc125707811"/>
      <w:r w:rsidRPr="00F21C6D">
        <w:t>Passagers indisciplinés et perturbateurs</w:t>
      </w:r>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p>
    <w:p w14:paraId="1462AD0B" w14:textId="77777777" w:rsidR="00AC65C1" w:rsidRPr="00F21C6D" w:rsidRDefault="006A0ADD" w:rsidP="00B34622">
      <w:pPr>
        <w:pStyle w:val="Sansinterligne"/>
        <w:spacing w:before="120" w:after="120" w:line="276" w:lineRule="auto"/>
        <w:jc w:val="both"/>
      </w:pPr>
      <w:r w:rsidRPr="00F21C6D">
        <w:t>Est</w:t>
      </w:r>
      <w:r w:rsidR="00AC65C1" w:rsidRPr="00F21C6D">
        <w:t xml:space="preserve"> puni </w:t>
      </w:r>
      <w:r w:rsidR="002924A2" w:rsidRPr="00F21C6D">
        <w:t xml:space="preserve">d’une peine d’emprisonnement </w:t>
      </w:r>
      <w:r w:rsidR="00351618" w:rsidRPr="00F21C6D">
        <w:t>d</w:t>
      </w:r>
      <w:r w:rsidR="00B240E5" w:rsidRPr="00F21C6D">
        <w:t>e trente</w:t>
      </w:r>
      <w:r w:rsidR="002924A2" w:rsidRPr="00F21C6D">
        <w:t xml:space="preserve"> jour</w:t>
      </w:r>
      <w:r w:rsidR="00B240E5" w:rsidRPr="00F21C6D">
        <w:t>s</w:t>
      </w:r>
      <w:r w:rsidR="002924A2" w:rsidRPr="00F21C6D">
        <w:t xml:space="preserve"> </w:t>
      </w:r>
      <w:r w:rsidR="00732DEF" w:rsidRPr="00F21C6D">
        <w:t xml:space="preserve">à </w:t>
      </w:r>
      <w:r w:rsidR="00351618" w:rsidRPr="00F21C6D">
        <w:t xml:space="preserve">six </w:t>
      </w:r>
      <w:r w:rsidR="002924A2" w:rsidRPr="00F21C6D">
        <w:t xml:space="preserve">(6) </w:t>
      </w:r>
      <w:r w:rsidR="00351618" w:rsidRPr="00F21C6D">
        <w:t xml:space="preserve">mois et </w:t>
      </w:r>
      <w:r w:rsidR="00AC65C1" w:rsidRPr="00F21C6D">
        <w:t>d</w:t>
      </w:r>
      <w:r w:rsidR="004A7396" w:rsidRPr="00F21C6D">
        <w:t>’une amende de cinq</w:t>
      </w:r>
      <w:r w:rsidR="00E70F59" w:rsidRPr="00F21C6D">
        <w:t xml:space="preserve"> cent</w:t>
      </w:r>
      <w:r w:rsidR="004A7396" w:rsidRPr="00F21C6D">
        <w:t xml:space="preserve"> mille</w:t>
      </w:r>
      <w:r w:rsidR="002924A2" w:rsidRPr="00F21C6D">
        <w:t>s</w:t>
      </w:r>
      <w:r w:rsidR="004A7396" w:rsidRPr="00F21C6D">
        <w:t xml:space="preserve"> (50</w:t>
      </w:r>
      <w:r w:rsidR="00E70F59" w:rsidRPr="00F21C6D">
        <w:t>0</w:t>
      </w:r>
      <w:r w:rsidR="0059365E" w:rsidRPr="00F21C6D">
        <w:t>.</w:t>
      </w:r>
      <w:r w:rsidR="004A7396" w:rsidRPr="00F21C6D">
        <w:t>000) à cinq million</w:t>
      </w:r>
      <w:r w:rsidR="002924A2" w:rsidRPr="00F21C6D">
        <w:t>s</w:t>
      </w:r>
      <w:r w:rsidR="004A7396" w:rsidRPr="00F21C6D">
        <w:t xml:space="preserve"> (</w:t>
      </w:r>
      <w:r w:rsidR="00D07614" w:rsidRPr="00F21C6D">
        <w:t>5</w:t>
      </w:r>
      <w:r w:rsidR="0059365E" w:rsidRPr="00F21C6D">
        <w:t>.</w:t>
      </w:r>
      <w:r w:rsidR="00AC65C1" w:rsidRPr="00F21C6D">
        <w:t>000</w:t>
      </w:r>
      <w:r w:rsidR="0059365E" w:rsidRPr="00F21C6D">
        <w:t>.</w:t>
      </w:r>
      <w:r w:rsidR="00AC65C1" w:rsidRPr="00F21C6D">
        <w:t>000</w:t>
      </w:r>
      <w:r w:rsidR="004A7396" w:rsidRPr="00F21C6D">
        <w:t>)</w:t>
      </w:r>
      <w:r w:rsidR="00AC65C1" w:rsidRPr="00F21C6D">
        <w:t xml:space="preserve"> </w:t>
      </w:r>
      <w:r w:rsidR="00B3031E" w:rsidRPr="00F21C6D">
        <w:t xml:space="preserve">de francs </w:t>
      </w:r>
      <w:r w:rsidR="00D07614" w:rsidRPr="00F21C6D">
        <w:t>C</w:t>
      </w:r>
      <w:r w:rsidR="00AC65C1" w:rsidRPr="00F21C6D">
        <w:t>F</w:t>
      </w:r>
      <w:r w:rsidR="00D07614" w:rsidRPr="00F21C6D">
        <w:t>A</w:t>
      </w:r>
      <w:r w:rsidR="00AC65C1" w:rsidRPr="00F21C6D">
        <w:t>,</w:t>
      </w:r>
      <w:r w:rsidR="004A7396" w:rsidRPr="00F21C6D">
        <w:t xml:space="preserve"> ou de l’une de ces deux peines</w:t>
      </w:r>
      <w:r w:rsidR="00732DEF" w:rsidRPr="00F21C6D">
        <w:t xml:space="preserve"> seulement</w:t>
      </w:r>
      <w:r w:rsidR="004A7396" w:rsidRPr="00F21C6D">
        <w:t>,</w:t>
      </w:r>
      <w:r w:rsidR="00AC65C1" w:rsidRPr="00F21C6D">
        <w:t xml:space="preserve"> le fait :</w:t>
      </w:r>
    </w:p>
    <w:p w14:paraId="28953E9D" w14:textId="77777777" w:rsidR="00AC1CC5" w:rsidRPr="00F21C6D" w:rsidRDefault="00AC65C1" w:rsidP="00B34622">
      <w:pPr>
        <w:pStyle w:val="Sansinterligne"/>
        <w:numPr>
          <w:ilvl w:val="0"/>
          <w:numId w:val="93"/>
        </w:numPr>
        <w:spacing w:before="120" w:after="120" w:line="276" w:lineRule="auto"/>
        <w:ind w:left="714" w:hanging="357"/>
        <w:jc w:val="both"/>
      </w:pPr>
      <w:r w:rsidRPr="00F21C6D">
        <w:t xml:space="preserve">de refuser </w:t>
      </w:r>
      <w:r w:rsidR="00AC1CC5" w:rsidRPr="00F21C6D">
        <w:t xml:space="preserve">d’obtempérer à une instruction légitime du commandant de bord d’un aéronef ou par un membre de l’équipage au nom du commandant de bord de l’aéronef aux fins d’assurer la sécurité de l’aéronef, de toute personne ou de tout bien se trouvant à bord, ou de maintenir l’ordre et la discipline à bord ; </w:t>
      </w:r>
    </w:p>
    <w:p w14:paraId="008FC8AF" w14:textId="3458EC7C" w:rsidR="00AC1CC5" w:rsidRPr="00F21C6D" w:rsidRDefault="00AC65C1" w:rsidP="00B34622">
      <w:pPr>
        <w:pStyle w:val="Sansinterligne"/>
        <w:numPr>
          <w:ilvl w:val="0"/>
          <w:numId w:val="93"/>
        </w:numPr>
        <w:spacing w:before="120" w:after="120" w:line="276" w:lineRule="auto"/>
        <w:ind w:left="714" w:hanging="357"/>
        <w:jc w:val="both"/>
      </w:pPr>
      <w:r w:rsidRPr="00F21C6D">
        <w:t xml:space="preserve">de nuire au commandant de bord ou </w:t>
      </w:r>
      <w:r w:rsidR="00B240E5" w:rsidRPr="00F21C6D">
        <w:t xml:space="preserve">à </w:t>
      </w:r>
      <w:r w:rsidRPr="00F21C6D">
        <w:t xml:space="preserve">un membre d’équipage dans l’exécution de ses devoirs en vertu </w:t>
      </w:r>
      <w:r w:rsidR="00F33CFF" w:rsidRPr="00F21C6D">
        <w:t>du présent Code</w:t>
      </w:r>
      <w:r w:rsidR="00AC1CC5" w:rsidRPr="00F21C6D">
        <w:t xml:space="preserve"> ; </w:t>
      </w:r>
    </w:p>
    <w:p w14:paraId="2712852B" w14:textId="77777777" w:rsidR="00AC1CC5" w:rsidRPr="00F21C6D" w:rsidRDefault="00AC1CC5" w:rsidP="00B34622">
      <w:pPr>
        <w:pStyle w:val="Sansinterligne"/>
        <w:numPr>
          <w:ilvl w:val="0"/>
          <w:numId w:val="93"/>
        </w:numPr>
        <w:spacing w:before="120" w:after="120" w:line="276" w:lineRule="auto"/>
        <w:ind w:left="714" w:hanging="357"/>
        <w:jc w:val="both"/>
      </w:pPr>
      <w:r w:rsidRPr="00F21C6D">
        <w:t xml:space="preserve">de commettre des voies de fait, </w:t>
      </w:r>
      <w:r w:rsidR="00B240E5" w:rsidRPr="00F21C6D">
        <w:t xml:space="preserve">proférer </w:t>
      </w:r>
      <w:r w:rsidRPr="00F21C6D">
        <w:t xml:space="preserve">des menaces contre un membre de l’équipage si de tels actes l’empêchent de s’acquitter normalement de ses fonctions ou rendent difficile l’exercice de ses fonctions ; </w:t>
      </w:r>
    </w:p>
    <w:p w14:paraId="0C8B80D1" w14:textId="77777777" w:rsidR="00AC1CC5" w:rsidRPr="00F21C6D" w:rsidRDefault="00AC1CC5" w:rsidP="00B34622">
      <w:pPr>
        <w:pStyle w:val="Sansinterligne"/>
        <w:numPr>
          <w:ilvl w:val="0"/>
          <w:numId w:val="93"/>
        </w:numPr>
        <w:spacing w:before="120" w:after="120" w:line="276" w:lineRule="auto"/>
        <w:ind w:left="714" w:hanging="357"/>
        <w:jc w:val="both"/>
      </w:pPr>
      <w:r w:rsidRPr="00F21C6D">
        <w:t xml:space="preserve">de fumer dans les toilettes ou ailleurs dans l’aéronef ; </w:t>
      </w:r>
    </w:p>
    <w:p w14:paraId="5ED987C3" w14:textId="77777777" w:rsidR="00AC1CC5" w:rsidRPr="00F21C6D" w:rsidRDefault="00AC1CC5" w:rsidP="00B34622">
      <w:pPr>
        <w:pStyle w:val="Sansinterligne"/>
        <w:numPr>
          <w:ilvl w:val="0"/>
          <w:numId w:val="93"/>
        </w:numPr>
        <w:spacing w:before="120" w:after="120" w:line="276" w:lineRule="auto"/>
        <w:ind w:left="714" w:hanging="357"/>
        <w:jc w:val="both"/>
      </w:pPr>
      <w:r w:rsidRPr="00F21C6D">
        <w:t xml:space="preserve">de détériorer un détecteur de fumée ou tout autre dispositif de sécurité installé à bord de l’aéronef ; </w:t>
      </w:r>
    </w:p>
    <w:p w14:paraId="5A3A1E04" w14:textId="77777777" w:rsidR="00AC1CC5" w:rsidRPr="00F21C6D" w:rsidRDefault="00AC1CC5" w:rsidP="00B34622">
      <w:pPr>
        <w:pStyle w:val="Sansinterligne"/>
        <w:numPr>
          <w:ilvl w:val="0"/>
          <w:numId w:val="93"/>
        </w:numPr>
        <w:spacing w:before="120" w:after="120" w:line="276" w:lineRule="auto"/>
        <w:ind w:left="714" w:hanging="357"/>
        <w:jc w:val="both"/>
      </w:pPr>
      <w:r w:rsidRPr="00F21C6D">
        <w:t xml:space="preserve">d’utiliser </w:t>
      </w:r>
      <w:r w:rsidR="007D2480" w:rsidRPr="00F21C6D">
        <w:t xml:space="preserve">ou de détenir </w:t>
      </w:r>
      <w:r w:rsidRPr="00F21C6D">
        <w:t>un dispositif électronique portat</w:t>
      </w:r>
      <w:r w:rsidR="004A7396" w:rsidRPr="00F21C6D">
        <w:t>if</w:t>
      </w:r>
      <w:r w:rsidR="007D2480" w:rsidRPr="00F21C6D">
        <w:t xml:space="preserve"> ou autre objet dont l’utilisation ou la détention est</w:t>
      </w:r>
      <w:r w:rsidR="004A7396" w:rsidRPr="00F21C6D">
        <w:t xml:space="preserve"> interdit</w:t>
      </w:r>
      <w:r w:rsidR="007D2480" w:rsidRPr="00F21C6D">
        <w:t>e</w:t>
      </w:r>
      <w:r w:rsidR="00EC6AEB" w:rsidRPr="00F21C6D">
        <w:t xml:space="preserve"> à bord d’un aéronef.</w:t>
      </w:r>
    </w:p>
    <w:p w14:paraId="029E5D44" w14:textId="77777777" w:rsidR="002C5D2F" w:rsidRPr="00F21C6D" w:rsidRDefault="00B34C3C" w:rsidP="00B32D80">
      <w:pPr>
        <w:pStyle w:val="Title4L"/>
      </w:pPr>
      <w:bookmarkStart w:id="8619" w:name="_Toc229284220"/>
      <w:bookmarkStart w:id="8620" w:name="_Toc229462227"/>
      <w:bookmarkStart w:id="8621" w:name="_Toc230324448"/>
      <w:bookmarkStart w:id="8622" w:name="_Toc230669002"/>
      <w:bookmarkStart w:id="8623" w:name="_Toc230858528"/>
      <w:bookmarkStart w:id="8624" w:name="_Toc230858898"/>
      <w:bookmarkStart w:id="8625" w:name="_Toc231269580"/>
      <w:bookmarkStart w:id="8626" w:name="_Toc231269985"/>
      <w:bookmarkStart w:id="8627" w:name="_Toc231270369"/>
      <w:bookmarkStart w:id="8628" w:name="_Toc262217284"/>
      <w:bookmarkStart w:id="8629" w:name="_Toc262560729"/>
      <w:bookmarkStart w:id="8630" w:name="_Toc262562808"/>
      <w:bookmarkStart w:id="8631" w:name="_Toc262733899"/>
      <w:bookmarkStart w:id="8632" w:name="_Toc262738667"/>
      <w:bookmarkStart w:id="8633" w:name="_Toc263063071"/>
      <w:bookmarkStart w:id="8634" w:name="_Toc263432683"/>
      <w:bookmarkStart w:id="8635" w:name="_Toc263761198"/>
      <w:bookmarkStart w:id="8636" w:name="_Toc263770590"/>
      <w:bookmarkStart w:id="8637" w:name="_Toc263776102"/>
      <w:bookmarkStart w:id="8638" w:name="_Toc287603392"/>
      <w:bookmarkStart w:id="8639" w:name="_Toc287959966"/>
      <w:bookmarkStart w:id="8640" w:name="_Toc288054047"/>
      <w:bookmarkStart w:id="8641" w:name="_Toc125707812"/>
      <w:r w:rsidRPr="00F21C6D">
        <w:t>E</w:t>
      </w:r>
      <w:r w:rsidR="002C5D2F" w:rsidRPr="00F21C6D">
        <w:t>ntreprise de transport</w:t>
      </w:r>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p>
    <w:p w14:paraId="106CBD11" w14:textId="77777777" w:rsidR="00040CD7" w:rsidRDefault="006A0ADD" w:rsidP="00B34622">
      <w:pPr>
        <w:pStyle w:val="Sansinterligne"/>
        <w:spacing w:before="120" w:after="120" w:line="276" w:lineRule="auto"/>
        <w:jc w:val="both"/>
        <w:rPr>
          <w:lang w:val="fr-CA"/>
        </w:rPr>
      </w:pPr>
      <w:bookmarkStart w:id="8642" w:name="_Toc108923167"/>
      <w:bookmarkStart w:id="8643" w:name="_Toc108923653"/>
      <w:bookmarkStart w:id="8644" w:name="_Toc109018745"/>
      <w:bookmarkStart w:id="8645" w:name="_Toc113099325"/>
      <w:bookmarkStart w:id="8646" w:name="_Toc113169939"/>
      <w:r w:rsidRPr="00F21C6D">
        <w:rPr>
          <w:lang w:val="fr-CA"/>
        </w:rPr>
        <w:t>Est</w:t>
      </w:r>
      <w:r w:rsidR="00040CD7" w:rsidRPr="00F21C6D">
        <w:rPr>
          <w:lang w:val="fr-CA"/>
        </w:rPr>
        <w:t xml:space="preserve"> punie d'une amende de </w:t>
      </w:r>
      <w:r w:rsidR="0059365E" w:rsidRPr="00F21C6D">
        <w:rPr>
          <w:lang w:val="fr-CA"/>
        </w:rPr>
        <w:t>trois</w:t>
      </w:r>
      <w:r w:rsidR="00732DEF" w:rsidRPr="00F21C6D">
        <w:t xml:space="preserve"> millions (</w:t>
      </w:r>
      <w:r w:rsidR="0059365E" w:rsidRPr="00F21C6D">
        <w:t>3</w:t>
      </w:r>
      <w:r w:rsidR="00732DEF" w:rsidRPr="00F21C6D">
        <w:t xml:space="preserve">.000.000) à </w:t>
      </w:r>
      <w:r w:rsidR="002924A2" w:rsidRPr="00F21C6D">
        <w:t>trente</w:t>
      </w:r>
      <w:r w:rsidR="00732DEF" w:rsidRPr="00F21C6D">
        <w:t xml:space="preserve"> millions (</w:t>
      </w:r>
      <w:r w:rsidR="002924A2" w:rsidRPr="00F21C6D">
        <w:t>3</w:t>
      </w:r>
      <w:r w:rsidR="00732DEF" w:rsidRPr="00F21C6D">
        <w:t>0.000.000) de francs CFA </w:t>
      </w:r>
      <w:r w:rsidR="00197544" w:rsidRPr="00F21C6D">
        <w:rPr>
          <w:lang w:val="fr-CA"/>
        </w:rPr>
        <w:t>:</w:t>
      </w:r>
    </w:p>
    <w:p w14:paraId="64A543D0" w14:textId="77777777" w:rsidR="00040CD7" w:rsidRPr="00F21C6D" w:rsidRDefault="00040CD7" w:rsidP="002D6339">
      <w:pPr>
        <w:pStyle w:val="Sansinterligne"/>
        <w:numPr>
          <w:ilvl w:val="0"/>
          <w:numId w:val="94"/>
        </w:numPr>
        <w:spacing w:before="120" w:after="120" w:line="276" w:lineRule="auto"/>
        <w:contextualSpacing/>
        <w:jc w:val="both"/>
        <w:rPr>
          <w:lang w:val="fr-CA"/>
        </w:rPr>
      </w:pPr>
      <w:r w:rsidRPr="00F21C6D">
        <w:rPr>
          <w:lang w:val="fr-CA"/>
        </w:rPr>
        <w:t>toute entreprise de services de transport public, services réguliers ou non-réguliers</w:t>
      </w:r>
      <w:r w:rsidR="004D6B38" w:rsidRPr="00F21C6D">
        <w:rPr>
          <w:lang w:val="fr-CA"/>
        </w:rPr>
        <w:t>,</w:t>
      </w:r>
      <w:r w:rsidRPr="00F21C6D">
        <w:rPr>
          <w:lang w:val="fr-CA"/>
        </w:rPr>
        <w:t xml:space="preserve"> qui :</w:t>
      </w:r>
    </w:p>
    <w:p w14:paraId="332770C8" w14:textId="77777777" w:rsidR="00040CD7" w:rsidRPr="00B34622" w:rsidRDefault="00040CD7" w:rsidP="00B34622">
      <w:pPr>
        <w:numPr>
          <w:ilvl w:val="0"/>
          <w:numId w:val="318"/>
        </w:numPr>
        <w:tabs>
          <w:tab w:val="left" w:pos="851"/>
        </w:tabs>
        <w:spacing w:before="120" w:after="120" w:line="276" w:lineRule="auto"/>
        <w:jc w:val="both"/>
        <w:rPr>
          <w:color w:val="000000"/>
          <w:lang w:val="fr-CA"/>
        </w:rPr>
      </w:pPr>
      <w:r w:rsidRPr="00B34622">
        <w:rPr>
          <w:color w:val="000000"/>
          <w:lang w:val="fr-CA"/>
        </w:rPr>
        <w:t xml:space="preserve">a refusé, sans justification, l'accès du public à ses services de transport ; </w:t>
      </w:r>
    </w:p>
    <w:p w14:paraId="0B1E89EB" w14:textId="77777777" w:rsidR="00040CD7" w:rsidRPr="00B34622" w:rsidRDefault="00040CD7" w:rsidP="00B34622">
      <w:pPr>
        <w:numPr>
          <w:ilvl w:val="0"/>
          <w:numId w:val="318"/>
        </w:numPr>
        <w:tabs>
          <w:tab w:val="left" w:pos="851"/>
        </w:tabs>
        <w:spacing w:before="120" w:after="120" w:line="276" w:lineRule="auto"/>
        <w:jc w:val="both"/>
        <w:rPr>
          <w:color w:val="000000"/>
          <w:lang w:val="fr-CA"/>
        </w:rPr>
      </w:pPr>
      <w:r w:rsidRPr="00B34622">
        <w:rPr>
          <w:color w:val="000000"/>
          <w:lang w:val="fr-CA"/>
        </w:rPr>
        <w:t>a manqué aux obligations prescrites dans l</w:t>
      </w:r>
      <w:r w:rsidR="00A06440" w:rsidRPr="00B34622">
        <w:rPr>
          <w:color w:val="000000"/>
          <w:lang w:val="fr-CA"/>
        </w:rPr>
        <w:t xml:space="preserve">a licence </w:t>
      </w:r>
      <w:r w:rsidRPr="00B34622">
        <w:rPr>
          <w:color w:val="000000"/>
          <w:lang w:val="fr-CA"/>
        </w:rPr>
        <w:t>ou l'autorisation d'exploitation</w:t>
      </w:r>
      <w:r w:rsidR="001E2B57" w:rsidRPr="00B34622">
        <w:rPr>
          <w:color w:val="000000"/>
          <w:lang w:val="fr-CA"/>
        </w:rPr>
        <w:t xml:space="preserve"> </w:t>
      </w:r>
      <w:r w:rsidRPr="00B34622">
        <w:rPr>
          <w:color w:val="000000"/>
          <w:lang w:val="fr-CA"/>
        </w:rPr>
        <w:t xml:space="preserve">;  </w:t>
      </w:r>
    </w:p>
    <w:p w14:paraId="2D9DA702" w14:textId="77777777" w:rsidR="005F47C8" w:rsidRPr="00B34622" w:rsidRDefault="00040CD7" w:rsidP="00B34622">
      <w:pPr>
        <w:numPr>
          <w:ilvl w:val="0"/>
          <w:numId w:val="318"/>
        </w:numPr>
        <w:tabs>
          <w:tab w:val="left" w:pos="851"/>
        </w:tabs>
        <w:spacing w:before="120" w:after="120" w:line="276" w:lineRule="auto"/>
        <w:jc w:val="both"/>
        <w:rPr>
          <w:color w:val="000000"/>
          <w:lang w:val="fr-CA"/>
        </w:rPr>
      </w:pPr>
      <w:r w:rsidRPr="00B34622">
        <w:rPr>
          <w:color w:val="000000"/>
          <w:lang w:val="fr-CA"/>
        </w:rPr>
        <w:t>n'a pas suivi les routes et utilisé les aérodromes indiqués sur l</w:t>
      </w:r>
      <w:r w:rsidR="00C84F04" w:rsidRPr="00B34622">
        <w:rPr>
          <w:color w:val="000000"/>
          <w:lang w:val="fr-CA"/>
        </w:rPr>
        <w:t>a licence</w:t>
      </w:r>
      <w:r w:rsidRPr="00B34622">
        <w:rPr>
          <w:color w:val="000000"/>
          <w:lang w:val="fr-CA"/>
        </w:rPr>
        <w:t xml:space="preserve"> </w:t>
      </w:r>
      <w:r w:rsidR="00A06440" w:rsidRPr="00B34622">
        <w:rPr>
          <w:color w:val="000000"/>
          <w:lang w:val="fr-CA"/>
        </w:rPr>
        <w:t xml:space="preserve">ou l’autorisation </w:t>
      </w:r>
      <w:r w:rsidRPr="00B34622">
        <w:rPr>
          <w:color w:val="000000"/>
          <w:lang w:val="fr-CA"/>
        </w:rPr>
        <w:t>d'exploitation ;</w:t>
      </w:r>
      <w:r w:rsidR="00411DA8" w:rsidRPr="00B34622">
        <w:rPr>
          <w:color w:val="000000"/>
          <w:lang w:val="fr-CA"/>
        </w:rPr>
        <w:t xml:space="preserve"> ou</w:t>
      </w:r>
    </w:p>
    <w:p w14:paraId="141CB8C4" w14:textId="77777777" w:rsidR="00040CD7" w:rsidRPr="00B34622" w:rsidRDefault="00040CD7" w:rsidP="00B34622">
      <w:pPr>
        <w:numPr>
          <w:ilvl w:val="0"/>
          <w:numId w:val="318"/>
        </w:numPr>
        <w:tabs>
          <w:tab w:val="left" w:pos="851"/>
        </w:tabs>
        <w:spacing w:before="120" w:after="120" w:line="276" w:lineRule="auto"/>
        <w:jc w:val="both"/>
        <w:rPr>
          <w:color w:val="000000"/>
          <w:lang w:val="fr-CA"/>
        </w:rPr>
      </w:pPr>
      <w:r w:rsidRPr="00B34622">
        <w:rPr>
          <w:color w:val="000000"/>
          <w:lang w:val="fr-CA"/>
        </w:rPr>
        <w:t xml:space="preserve">conduit son exploitation en violation des tarifs, itinéraires, </w:t>
      </w:r>
      <w:r w:rsidR="005F47C8" w:rsidRPr="00B34622">
        <w:rPr>
          <w:color w:val="000000"/>
          <w:lang w:val="fr-CA"/>
        </w:rPr>
        <w:t>fréquences et horaires approuvés ou</w:t>
      </w:r>
      <w:r w:rsidR="00A06440" w:rsidRPr="00B34622">
        <w:rPr>
          <w:color w:val="000000"/>
          <w:lang w:val="fr-CA"/>
        </w:rPr>
        <w:t xml:space="preserve"> homologués</w:t>
      </w:r>
      <w:r w:rsidRPr="00B34622">
        <w:rPr>
          <w:color w:val="000000"/>
          <w:lang w:val="fr-CA"/>
        </w:rPr>
        <w:t xml:space="preserve"> par</w:t>
      </w:r>
      <w:r w:rsidR="005F47C8" w:rsidRPr="00B34622">
        <w:rPr>
          <w:color w:val="000000"/>
          <w:lang w:val="fr-CA"/>
        </w:rPr>
        <w:t>, ou déposés auprès de,</w:t>
      </w:r>
      <w:r w:rsidRPr="00B34622">
        <w:rPr>
          <w:color w:val="000000"/>
          <w:lang w:val="fr-CA"/>
        </w:rPr>
        <w:t xml:space="preserve"> </w:t>
      </w:r>
      <w:r w:rsidR="00556ADD" w:rsidRPr="00B34622">
        <w:rPr>
          <w:color w:val="000000"/>
          <w:lang w:val="fr-CA"/>
        </w:rPr>
        <w:t>l’</w:t>
      </w:r>
      <w:r w:rsidR="0034017E" w:rsidRPr="00B34622">
        <w:rPr>
          <w:color w:val="000000"/>
          <w:lang w:val="fr-CA"/>
        </w:rPr>
        <w:t xml:space="preserve">Autorité de </w:t>
      </w:r>
      <w:r w:rsidR="003B3E97" w:rsidRPr="00B34622">
        <w:rPr>
          <w:color w:val="000000"/>
          <w:lang w:val="fr-CA"/>
        </w:rPr>
        <w:t>l’aviation</w:t>
      </w:r>
      <w:r w:rsidR="0034017E" w:rsidRPr="00B34622">
        <w:rPr>
          <w:color w:val="000000"/>
          <w:lang w:val="fr-CA"/>
        </w:rPr>
        <w:t xml:space="preserve"> civile</w:t>
      </w:r>
      <w:r w:rsidR="00556ADD" w:rsidRPr="00B34622">
        <w:rPr>
          <w:color w:val="000000"/>
          <w:lang w:val="fr-CA"/>
        </w:rPr>
        <w:t xml:space="preserve"> de </w:t>
      </w:r>
      <w:r w:rsidR="00B077A0" w:rsidRPr="00B34622">
        <w:rPr>
          <w:color w:val="000000"/>
          <w:lang w:val="fr-CA"/>
        </w:rPr>
        <w:t>l’État membre</w:t>
      </w:r>
      <w:r w:rsidR="00E54CFF" w:rsidRPr="00B34622">
        <w:rPr>
          <w:color w:val="000000"/>
          <w:lang w:val="fr-CA"/>
        </w:rPr>
        <w:t xml:space="preserve"> </w:t>
      </w:r>
      <w:r w:rsidR="005F47C8" w:rsidRPr="00B34622">
        <w:rPr>
          <w:color w:val="000000"/>
          <w:lang w:val="fr-CA"/>
        </w:rPr>
        <w:t xml:space="preserve">selon les obligations prescrites par </w:t>
      </w:r>
      <w:r w:rsidR="00F33CFF" w:rsidRPr="00B34622">
        <w:rPr>
          <w:color w:val="000000"/>
          <w:lang w:val="fr-CA"/>
        </w:rPr>
        <w:t>le présent Code</w:t>
      </w:r>
      <w:r w:rsidR="001E2B57" w:rsidRPr="00B34622">
        <w:rPr>
          <w:color w:val="000000"/>
          <w:lang w:val="fr-CA"/>
        </w:rPr>
        <w:t xml:space="preserve"> </w:t>
      </w:r>
      <w:r w:rsidRPr="00B34622">
        <w:rPr>
          <w:color w:val="000000"/>
          <w:lang w:val="fr-CA"/>
        </w:rPr>
        <w:t xml:space="preserve">; </w:t>
      </w:r>
    </w:p>
    <w:p w14:paraId="02513AEB" w14:textId="77777777" w:rsidR="00040CD7" w:rsidRPr="00F21C6D" w:rsidRDefault="00040CD7" w:rsidP="002D6339">
      <w:pPr>
        <w:pStyle w:val="Sansinterligne"/>
        <w:numPr>
          <w:ilvl w:val="0"/>
          <w:numId w:val="94"/>
        </w:numPr>
        <w:spacing w:before="120" w:after="120" w:line="276" w:lineRule="auto"/>
        <w:contextualSpacing/>
        <w:jc w:val="both"/>
        <w:rPr>
          <w:lang w:val="fr-CA"/>
        </w:rPr>
      </w:pPr>
      <w:r w:rsidRPr="00F21C6D">
        <w:rPr>
          <w:lang w:val="fr-CA"/>
        </w:rPr>
        <w:t>toute entreprise de services non-réguliers de transport public qui :</w:t>
      </w:r>
    </w:p>
    <w:p w14:paraId="014DE852" w14:textId="77777777" w:rsidR="00040CD7" w:rsidRPr="00B34622" w:rsidRDefault="00040CD7" w:rsidP="00B34622">
      <w:pPr>
        <w:numPr>
          <w:ilvl w:val="0"/>
          <w:numId w:val="319"/>
        </w:numPr>
        <w:tabs>
          <w:tab w:val="left" w:pos="851"/>
        </w:tabs>
        <w:spacing w:before="120" w:after="120" w:line="276" w:lineRule="auto"/>
        <w:jc w:val="both"/>
        <w:rPr>
          <w:color w:val="000000"/>
          <w:lang w:val="fr-CA"/>
        </w:rPr>
      </w:pPr>
      <w:r w:rsidRPr="00B34622">
        <w:rPr>
          <w:color w:val="000000"/>
          <w:lang w:val="fr-CA"/>
        </w:rPr>
        <w:t xml:space="preserve">a annoncé des horaires et itinéraires de vol </w:t>
      </w:r>
      <w:r w:rsidR="00E54CFF" w:rsidRPr="00B34622">
        <w:rPr>
          <w:color w:val="000000"/>
          <w:lang w:val="fr-CA"/>
        </w:rPr>
        <w:t xml:space="preserve">régulier </w:t>
      </w:r>
      <w:r w:rsidRPr="00B34622">
        <w:rPr>
          <w:color w:val="000000"/>
          <w:lang w:val="fr-CA"/>
        </w:rPr>
        <w:t xml:space="preserve">; </w:t>
      </w:r>
    </w:p>
    <w:p w14:paraId="24D645F2" w14:textId="77777777" w:rsidR="00040CD7" w:rsidRPr="00B34622" w:rsidRDefault="00040CD7" w:rsidP="00B34622">
      <w:pPr>
        <w:numPr>
          <w:ilvl w:val="0"/>
          <w:numId w:val="319"/>
        </w:numPr>
        <w:tabs>
          <w:tab w:val="left" w:pos="851"/>
        </w:tabs>
        <w:spacing w:before="120" w:after="120" w:line="276" w:lineRule="auto"/>
        <w:jc w:val="both"/>
        <w:rPr>
          <w:color w:val="000000"/>
          <w:lang w:val="fr-CA"/>
        </w:rPr>
      </w:pPr>
      <w:r w:rsidRPr="00B34622">
        <w:rPr>
          <w:color w:val="000000"/>
          <w:lang w:val="fr-CA"/>
        </w:rPr>
        <w:t>a annoncé des vols suivant une certaine fréquence ;</w:t>
      </w:r>
      <w:r w:rsidR="00411DA8" w:rsidRPr="00B34622">
        <w:rPr>
          <w:color w:val="000000"/>
          <w:lang w:val="fr-CA"/>
        </w:rPr>
        <w:t xml:space="preserve"> ou</w:t>
      </w:r>
    </w:p>
    <w:p w14:paraId="4B460935" w14:textId="77777777" w:rsidR="00040CD7" w:rsidRPr="00B34622" w:rsidRDefault="00040CD7" w:rsidP="00B34622">
      <w:pPr>
        <w:numPr>
          <w:ilvl w:val="0"/>
          <w:numId w:val="319"/>
        </w:numPr>
        <w:tabs>
          <w:tab w:val="left" w:pos="851"/>
        </w:tabs>
        <w:spacing w:before="120" w:after="120" w:line="276" w:lineRule="auto"/>
        <w:jc w:val="both"/>
        <w:rPr>
          <w:color w:val="000000"/>
          <w:lang w:val="fr-CA"/>
        </w:rPr>
      </w:pPr>
      <w:r w:rsidRPr="00B34622">
        <w:rPr>
          <w:color w:val="000000"/>
          <w:lang w:val="fr-CA"/>
        </w:rPr>
        <w:t>a e</w:t>
      </w:r>
      <w:r w:rsidR="00A06440" w:rsidRPr="00B34622">
        <w:rPr>
          <w:color w:val="000000"/>
          <w:lang w:val="fr-CA"/>
        </w:rPr>
        <w:t>ffectué périodiquement des vols</w:t>
      </w:r>
      <w:r w:rsidRPr="00B34622">
        <w:rPr>
          <w:color w:val="000000"/>
          <w:lang w:val="fr-CA"/>
        </w:rPr>
        <w:t>, à certains jours de la semaine et avec une fréquence telle qu'ils constituent une série de vols régulier</w:t>
      </w:r>
      <w:r w:rsidR="00A06440" w:rsidRPr="00B34622">
        <w:rPr>
          <w:color w:val="000000"/>
          <w:lang w:val="fr-CA"/>
        </w:rPr>
        <w:t>s ;</w:t>
      </w:r>
    </w:p>
    <w:p w14:paraId="58DC1B12" w14:textId="77777777" w:rsidR="00040CD7" w:rsidRPr="00F21C6D" w:rsidRDefault="00040CD7" w:rsidP="00B34622">
      <w:pPr>
        <w:pStyle w:val="Sansinterligne"/>
        <w:numPr>
          <w:ilvl w:val="0"/>
          <w:numId w:val="94"/>
        </w:numPr>
        <w:spacing w:before="120" w:after="120" w:line="276" w:lineRule="auto"/>
        <w:ind w:left="714" w:hanging="357"/>
        <w:jc w:val="both"/>
        <w:rPr>
          <w:lang w:val="fr-CA"/>
        </w:rPr>
      </w:pPr>
      <w:r w:rsidRPr="00F21C6D">
        <w:rPr>
          <w:lang w:val="fr-CA"/>
        </w:rPr>
        <w:t>toute entreprise de travail aérien qui aura manqué au</w:t>
      </w:r>
      <w:r w:rsidR="00E54CFF" w:rsidRPr="00F21C6D">
        <w:rPr>
          <w:lang w:val="fr-CA"/>
        </w:rPr>
        <w:t xml:space="preserve">x obligations prescrites dans la licence ou </w:t>
      </w:r>
      <w:r w:rsidRPr="00F21C6D">
        <w:rPr>
          <w:lang w:val="fr-CA"/>
        </w:rPr>
        <w:t>autorisation d'exploitation</w:t>
      </w:r>
      <w:r w:rsidR="00A06440" w:rsidRPr="00F21C6D">
        <w:rPr>
          <w:lang w:val="fr-CA"/>
        </w:rPr>
        <w:t xml:space="preserve"> ;</w:t>
      </w:r>
    </w:p>
    <w:p w14:paraId="0F075769" w14:textId="77777777" w:rsidR="00040CD7" w:rsidRPr="00F21C6D" w:rsidRDefault="00040CD7" w:rsidP="00B34622">
      <w:pPr>
        <w:pStyle w:val="Sansinterligne"/>
        <w:numPr>
          <w:ilvl w:val="0"/>
          <w:numId w:val="94"/>
        </w:numPr>
        <w:spacing w:before="120" w:after="120" w:line="276" w:lineRule="auto"/>
        <w:ind w:left="714" w:hanging="357"/>
        <w:jc w:val="both"/>
        <w:rPr>
          <w:lang w:val="fr-CA"/>
        </w:rPr>
      </w:pPr>
      <w:r w:rsidRPr="00F21C6D">
        <w:rPr>
          <w:lang w:val="fr-CA"/>
        </w:rPr>
        <w:t xml:space="preserve">toute entreprise étrangère de transport aérien international qui, sans autorisation </w:t>
      </w:r>
      <w:r w:rsidR="00556ADD" w:rsidRPr="00F21C6D">
        <w:rPr>
          <w:lang w:val="fr-CA"/>
        </w:rPr>
        <w:t>de l’</w:t>
      </w:r>
      <w:r w:rsidR="0034017E" w:rsidRPr="00F21C6D">
        <w:rPr>
          <w:lang w:val="fr-CA"/>
        </w:rPr>
        <w:t xml:space="preserve">Autorité de </w:t>
      </w:r>
      <w:r w:rsidR="003B3E97" w:rsidRPr="00F21C6D">
        <w:rPr>
          <w:lang w:val="fr-CA"/>
        </w:rPr>
        <w:t>l’aviation</w:t>
      </w:r>
      <w:r w:rsidR="0034017E" w:rsidRPr="00F21C6D">
        <w:rPr>
          <w:lang w:val="fr-CA"/>
        </w:rPr>
        <w:t xml:space="preserve"> civile</w:t>
      </w:r>
      <w:r w:rsidR="00556ADD" w:rsidRPr="00F21C6D">
        <w:rPr>
          <w:lang w:val="fr-CA"/>
        </w:rPr>
        <w:t xml:space="preserve"> de </w:t>
      </w:r>
      <w:r w:rsidR="00B077A0" w:rsidRPr="00F21C6D">
        <w:rPr>
          <w:lang w:val="fr-CA"/>
        </w:rPr>
        <w:t>l’État membre</w:t>
      </w:r>
      <w:r w:rsidR="001E2B57" w:rsidRPr="00F21C6D">
        <w:rPr>
          <w:lang w:val="fr-CA"/>
        </w:rPr>
        <w:t xml:space="preserve"> </w:t>
      </w:r>
      <w:r w:rsidRPr="00F21C6D">
        <w:rPr>
          <w:lang w:val="fr-CA"/>
        </w:rPr>
        <w:t>aura débarqué ou embarqué sur le territoire</w:t>
      </w:r>
      <w:r w:rsidR="00C24EA8" w:rsidRPr="00F21C6D">
        <w:rPr>
          <w:lang w:val="fr-CA"/>
        </w:rPr>
        <w:t xml:space="preserve"> de l’État membre</w:t>
      </w:r>
      <w:r w:rsidRPr="00F21C6D">
        <w:rPr>
          <w:lang w:val="fr-CA"/>
        </w:rPr>
        <w:t xml:space="preserve"> des personnes ou du fret ou qui aura effectué un service de cabotage.</w:t>
      </w:r>
    </w:p>
    <w:p w14:paraId="27B110C4" w14:textId="77777777" w:rsidR="00040CD7" w:rsidRPr="00F21C6D" w:rsidRDefault="00197544" w:rsidP="00B32D80">
      <w:pPr>
        <w:pStyle w:val="Title4L"/>
      </w:pPr>
      <w:bookmarkStart w:id="8647" w:name="_Toc229284221"/>
      <w:bookmarkStart w:id="8648" w:name="_Toc229462228"/>
      <w:bookmarkStart w:id="8649" w:name="_Toc230324449"/>
      <w:bookmarkStart w:id="8650" w:name="_Toc230669003"/>
      <w:bookmarkStart w:id="8651" w:name="_Toc230858529"/>
      <w:bookmarkStart w:id="8652" w:name="_Toc230858899"/>
      <w:bookmarkStart w:id="8653" w:name="_Toc231269581"/>
      <w:bookmarkStart w:id="8654" w:name="_Toc231269986"/>
      <w:bookmarkStart w:id="8655" w:name="_Toc231270370"/>
      <w:bookmarkStart w:id="8656" w:name="_Toc262217285"/>
      <w:bookmarkStart w:id="8657" w:name="_Toc262560730"/>
      <w:bookmarkStart w:id="8658" w:name="_Toc262562809"/>
      <w:bookmarkStart w:id="8659" w:name="_Toc262733900"/>
      <w:bookmarkStart w:id="8660" w:name="_Toc262738668"/>
      <w:bookmarkStart w:id="8661" w:name="_Toc263063072"/>
      <w:bookmarkStart w:id="8662" w:name="_Toc263432684"/>
      <w:bookmarkStart w:id="8663" w:name="_Toc263761199"/>
      <w:bookmarkStart w:id="8664" w:name="_Toc263770591"/>
      <w:bookmarkStart w:id="8665" w:name="_Toc263776103"/>
      <w:bookmarkStart w:id="8666" w:name="_Toc287603393"/>
      <w:bookmarkStart w:id="8667" w:name="_Toc287959967"/>
      <w:bookmarkStart w:id="8668" w:name="_Toc288054048"/>
      <w:bookmarkStart w:id="8669" w:name="_Toc125707813"/>
      <w:r w:rsidRPr="00F21C6D">
        <w:t>Servitudes et zonage</w:t>
      </w:r>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p>
    <w:p w14:paraId="4EDCFCD4" w14:textId="77777777" w:rsidR="004A7396" w:rsidRPr="00F21C6D" w:rsidRDefault="006A0ADD" w:rsidP="002D6339">
      <w:pPr>
        <w:pStyle w:val="Sansinterligne"/>
        <w:spacing w:before="120" w:after="120" w:line="276" w:lineRule="auto"/>
        <w:contextualSpacing/>
        <w:jc w:val="both"/>
      </w:pPr>
      <w:r w:rsidRPr="00F21C6D">
        <w:rPr>
          <w:lang w:val="fr-CA"/>
        </w:rPr>
        <w:t>Est</w:t>
      </w:r>
      <w:r w:rsidR="002924A2" w:rsidRPr="00F21C6D">
        <w:rPr>
          <w:lang w:val="fr-CA"/>
        </w:rPr>
        <w:t xml:space="preserve"> puni d’une peine d’emprisonnement d</w:t>
      </w:r>
      <w:r w:rsidR="00B240E5" w:rsidRPr="00F21C6D">
        <w:rPr>
          <w:lang w:val="fr-CA"/>
        </w:rPr>
        <w:t>e trente</w:t>
      </w:r>
      <w:r w:rsidR="002924A2" w:rsidRPr="00F21C6D">
        <w:rPr>
          <w:lang w:val="fr-CA"/>
        </w:rPr>
        <w:t xml:space="preserve"> jour</w:t>
      </w:r>
      <w:r w:rsidR="00B240E5" w:rsidRPr="00F21C6D">
        <w:rPr>
          <w:lang w:val="fr-CA"/>
        </w:rPr>
        <w:t>s</w:t>
      </w:r>
      <w:r w:rsidR="002924A2" w:rsidRPr="00F21C6D">
        <w:rPr>
          <w:lang w:val="fr-CA"/>
        </w:rPr>
        <w:t xml:space="preserve"> à un an et </w:t>
      </w:r>
      <w:r w:rsidR="002924A2" w:rsidRPr="00F21C6D">
        <w:t>d’une amende d’un million (1.000.000) à dix millions (10.000.000) de francs CFA</w:t>
      </w:r>
      <w:r w:rsidR="002924A2" w:rsidRPr="00F21C6D">
        <w:rPr>
          <w:lang w:val="fr-CA"/>
        </w:rPr>
        <w:t xml:space="preserve">, ou de l’une de ces deux peines seulement, quiconque contrevient </w:t>
      </w:r>
      <w:r w:rsidR="00040CD7" w:rsidRPr="00F21C6D">
        <w:rPr>
          <w:lang w:val="fr-CA"/>
        </w:rPr>
        <w:t xml:space="preserve">aux dispositions </w:t>
      </w:r>
      <w:r w:rsidR="00F33CFF" w:rsidRPr="00F21C6D">
        <w:rPr>
          <w:lang w:val="fr-CA"/>
        </w:rPr>
        <w:t>du présent Code</w:t>
      </w:r>
      <w:r w:rsidR="00040CD7" w:rsidRPr="00F21C6D">
        <w:rPr>
          <w:lang w:val="fr-CA"/>
        </w:rPr>
        <w:t xml:space="preserve"> relatives aux servitudes aér</w:t>
      </w:r>
      <w:r w:rsidR="002F3E97" w:rsidRPr="00F21C6D">
        <w:rPr>
          <w:lang w:val="fr-CA"/>
        </w:rPr>
        <w:t>onautiques</w:t>
      </w:r>
      <w:r w:rsidR="00040CD7" w:rsidRPr="00F21C6D">
        <w:rPr>
          <w:lang w:val="fr-CA"/>
        </w:rPr>
        <w:t xml:space="preserve"> de dégagement et de balisage, et </w:t>
      </w:r>
      <w:r w:rsidR="00DD08EB" w:rsidRPr="00F21C6D">
        <w:rPr>
          <w:lang w:val="fr-CA"/>
        </w:rPr>
        <w:t>au</w:t>
      </w:r>
      <w:r w:rsidR="00040CD7" w:rsidRPr="00F21C6D">
        <w:rPr>
          <w:lang w:val="fr-CA"/>
        </w:rPr>
        <w:t xml:space="preserve"> zonage.</w:t>
      </w:r>
      <w:r w:rsidR="00B3031E" w:rsidRPr="00F21C6D">
        <w:t xml:space="preserve"> </w:t>
      </w:r>
    </w:p>
    <w:p w14:paraId="0EDC31C0" w14:textId="77777777" w:rsidR="00040CD7" w:rsidRPr="00F21C6D" w:rsidRDefault="00197544" w:rsidP="00B32D80">
      <w:pPr>
        <w:pStyle w:val="Title4L"/>
      </w:pPr>
      <w:bookmarkStart w:id="8670" w:name="_Toc229284222"/>
      <w:bookmarkStart w:id="8671" w:name="_Toc229462229"/>
      <w:bookmarkStart w:id="8672" w:name="_Toc230324450"/>
      <w:bookmarkStart w:id="8673" w:name="_Toc230669004"/>
      <w:bookmarkStart w:id="8674" w:name="_Toc230858530"/>
      <w:bookmarkStart w:id="8675" w:name="_Toc230858900"/>
      <w:bookmarkStart w:id="8676" w:name="_Toc231269582"/>
      <w:bookmarkStart w:id="8677" w:name="_Toc231269987"/>
      <w:bookmarkStart w:id="8678" w:name="_Toc231270371"/>
      <w:bookmarkStart w:id="8679" w:name="_Toc262217287"/>
      <w:bookmarkStart w:id="8680" w:name="_Toc262560732"/>
      <w:bookmarkStart w:id="8681" w:name="_Toc262562811"/>
      <w:bookmarkStart w:id="8682" w:name="_Toc262733901"/>
      <w:bookmarkStart w:id="8683" w:name="_Toc262738669"/>
      <w:bookmarkStart w:id="8684" w:name="_Toc263063073"/>
      <w:bookmarkStart w:id="8685" w:name="_Toc263432685"/>
      <w:bookmarkStart w:id="8686" w:name="_Toc263761200"/>
      <w:bookmarkStart w:id="8687" w:name="_Toc263770592"/>
      <w:bookmarkStart w:id="8688" w:name="_Toc263776104"/>
      <w:bookmarkStart w:id="8689" w:name="_Toc287603394"/>
      <w:bookmarkStart w:id="8690" w:name="_Toc287959968"/>
      <w:bookmarkStart w:id="8691" w:name="_Toc288054049"/>
      <w:bookmarkStart w:id="8692" w:name="_Toc125707814"/>
      <w:r w:rsidRPr="00F21C6D">
        <w:t>Terrains interdits</w:t>
      </w:r>
      <w:bookmarkEnd w:id="8670"/>
      <w:bookmarkEnd w:id="8671"/>
      <w:bookmarkEnd w:id="8672"/>
      <w:bookmarkEnd w:id="8673"/>
      <w:bookmarkEnd w:id="8674"/>
      <w:bookmarkEnd w:id="8675"/>
      <w:bookmarkEnd w:id="8676"/>
      <w:bookmarkEnd w:id="8677"/>
      <w:bookmarkEnd w:id="8678"/>
      <w:bookmarkEnd w:id="8679"/>
      <w:bookmarkEnd w:id="8680"/>
      <w:bookmarkEnd w:id="8681"/>
      <w:r w:rsidR="00C71AD1" w:rsidRPr="00F21C6D">
        <w:t xml:space="preserve"> et zones réservées</w:t>
      </w:r>
      <w:bookmarkEnd w:id="8682"/>
      <w:bookmarkEnd w:id="8683"/>
      <w:bookmarkEnd w:id="8684"/>
      <w:bookmarkEnd w:id="8685"/>
      <w:bookmarkEnd w:id="8686"/>
      <w:bookmarkEnd w:id="8687"/>
      <w:bookmarkEnd w:id="8688"/>
      <w:bookmarkEnd w:id="8689"/>
      <w:bookmarkEnd w:id="8690"/>
      <w:bookmarkEnd w:id="8691"/>
      <w:bookmarkEnd w:id="8692"/>
    </w:p>
    <w:p w14:paraId="306D5955" w14:textId="77777777" w:rsidR="006C76FE" w:rsidRPr="00F21C6D" w:rsidRDefault="006A0ADD" w:rsidP="002D6339">
      <w:pPr>
        <w:autoSpaceDE w:val="0"/>
        <w:autoSpaceDN w:val="0"/>
        <w:adjustRightInd w:val="0"/>
        <w:spacing w:before="120" w:after="120" w:line="276" w:lineRule="auto"/>
        <w:contextualSpacing/>
        <w:jc w:val="both"/>
        <w:rPr>
          <w:lang w:val="fr-CA"/>
        </w:rPr>
      </w:pPr>
      <w:r w:rsidRPr="00F21C6D">
        <w:rPr>
          <w:lang w:val="fr-CA"/>
        </w:rPr>
        <w:t>Est</w:t>
      </w:r>
      <w:r w:rsidR="002924A2" w:rsidRPr="00F21C6D">
        <w:rPr>
          <w:lang w:val="fr-CA"/>
        </w:rPr>
        <w:t xml:space="preserve"> puni d'une peine d’emprisonnement d</w:t>
      </w:r>
      <w:r w:rsidR="00B240E5" w:rsidRPr="00F21C6D">
        <w:rPr>
          <w:lang w:val="fr-CA"/>
        </w:rPr>
        <w:t>e trente jours</w:t>
      </w:r>
      <w:r w:rsidR="002924A2" w:rsidRPr="00F21C6D">
        <w:rPr>
          <w:lang w:val="fr-CA"/>
        </w:rPr>
        <w:t xml:space="preserve"> à un an et </w:t>
      </w:r>
      <w:r w:rsidR="002924A2" w:rsidRPr="00F21C6D">
        <w:t>d’une amende d’un million (1.000.000) à dix millions (10.000.000) de francs CFA</w:t>
      </w:r>
      <w:r w:rsidR="002924A2" w:rsidRPr="00F21C6D">
        <w:rPr>
          <w:lang w:val="fr-CA"/>
        </w:rPr>
        <w:t xml:space="preserve">, ou de l’une de ces deux peines seulement, et pourra en outre être déchu de tout droit à indemnité en cas d'accident, </w:t>
      </w:r>
      <w:r w:rsidR="00C71AD1" w:rsidRPr="00F21C6D">
        <w:rPr>
          <w:lang w:val="fr-CA"/>
        </w:rPr>
        <w:t>q</w:t>
      </w:r>
      <w:r w:rsidR="00040CD7" w:rsidRPr="00F21C6D">
        <w:rPr>
          <w:lang w:val="fr-CA"/>
        </w:rPr>
        <w:t>uiconque séjournera ou pénétrera</w:t>
      </w:r>
      <w:r w:rsidR="00CF4815" w:rsidRPr="00F21C6D">
        <w:rPr>
          <w:lang w:val="fr-CA"/>
        </w:rPr>
        <w:t xml:space="preserve"> sans autorisation ou sans détenir une carte d’accès prescrite</w:t>
      </w:r>
      <w:r w:rsidR="00040CD7" w:rsidRPr="00F21C6D">
        <w:rPr>
          <w:lang w:val="fr-CA"/>
        </w:rPr>
        <w:t xml:space="preserve"> sur des terrains interdits et zones ré</w:t>
      </w:r>
      <w:r w:rsidR="001A7CB5" w:rsidRPr="00F21C6D">
        <w:rPr>
          <w:lang w:val="fr-CA"/>
        </w:rPr>
        <w:t>servées</w:t>
      </w:r>
      <w:r w:rsidR="00040CD7" w:rsidRPr="00F21C6D">
        <w:rPr>
          <w:lang w:val="fr-CA"/>
        </w:rPr>
        <w:t xml:space="preserve"> par </w:t>
      </w:r>
      <w:r w:rsidR="00F33CFF" w:rsidRPr="00F21C6D">
        <w:rPr>
          <w:lang w:val="fr-CA"/>
        </w:rPr>
        <w:t>le présent Code</w:t>
      </w:r>
      <w:r w:rsidR="00040CD7" w:rsidRPr="00F21C6D">
        <w:rPr>
          <w:lang w:val="fr-CA"/>
        </w:rPr>
        <w:t xml:space="preserve"> ou les consignes des aérodromes affectés à un service public, ou y laissera séjourner ou fera pénétrer des voitures.</w:t>
      </w:r>
    </w:p>
    <w:p w14:paraId="6E08EFC3" w14:textId="77777777" w:rsidR="00040CD7" w:rsidRPr="00F21C6D" w:rsidRDefault="00197544" w:rsidP="00B32D80">
      <w:pPr>
        <w:pStyle w:val="Title4L"/>
      </w:pPr>
      <w:bookmarkStart w:id="8693" w:name="_Toc229284223"/>
      <w:bookmarkStart w:id="8694" w:name="_Toc229462230"/>
      <w:bookmarkStart w:id="8695" w:name="_Toc230324453"/>
      <w:bookmarkStart w:id="8696" w:name="_Toc230669007"/>
      <w:bookmarkStart w:id="8697" w:name="_Toc230858532"/>
      <w:bookmarkStart w:id="8698" w:name="_Toc230858902"/>
      <w:bookmarkStart w:id="8699" w:name="_Toc231269584"/>
      <w:bookmarkStart w:id="8700" w:name="_Toc231269989"/>
      <w:bookmarkStart w:id="8701" w:name="_Toc231270373"/>
      <w:bookmarkStart w:id="8702" w:name="_Toc262217289"/>
      <w:bookmarkStart w:id="8703" w:name="_Toc262560734"/>
      <w:bookmarkStart w:id="8704" w:name="_Toc262562813"/>
      <w:bookmarkStart w:id="8705" w:name="_Toc262733902"/>
      <w:bookmarkStart w:id="8706" w:name="_Toc262738670"/>
      <w:bookmarkStart w:id="8707" w:name="_Toc263063074"/>
      <w:bookmarkStart w:id="8708" w:name="_Toc263432686"/>
      <w:bookmarkStart w:id="8709" w:name="_Toc263761201"/>
      <w:bookmarkStart w:id="8710" w:name="_Toc263770593"/>
      <w:bookmarkStart w:id="8711" w:name="_Toc263776105"/>
      <w:bookmarkStart w:id="8712" w:name="_Toc287603395"/>
      <w:bookmarkStart w:id="8713" w:name="_Toc287959969"/>
      <w:bookmarkStart w:id="8714" w:name="_Toc288054050"/>
      <w:bookmarkStart w:id="8715" w:name="_Toc125707815"/>
      <w:r w:rsidRPr="00F21C6D">
        <w:t>Jets</w:t>
      </w:r>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p>
    <w:p w14:paraId="67E2FC88" w14:textId="77777777" w:rsidR="00C71AD1" w:rsidRPr="00F21C6D" w:rsidRDefault="002924A2" w:rsidP="002D6339">
      <w:pPr>
        <w:autoSpaceDE w:val="0"/>
        <w:autoSpaceDN w:val="0"/>
        <w:adjustRightInd w:val="0"/>
        <w:spacing w:before="120" w:after="120" w:line="276" w:lineRule="auto"/>
        <w:contextualSpacing/>
        <w:jc w:val="both"/>
        <w:rPr>
          <w:lang w:val="fr-CA"/>
        </w:rPr>
      </w:pPr>
      <w:r w:rsidRPr="00F21C6D">
        <w:rPr>
          <w:lang w:val="fr-CA"/>
        </w:rPr>
        <w:t xml:space="preserve">Sans préjudice de poursuites et peines </w:t>
      </w:r>
      <w:r w:rsidR="00C71AD1" w:rsidRPr="00F21C6D">
        <w:rPr>
          <w:lang w:val="fr-CA"/>
        </w:rPr>
        <w:t xml:space="preserve">prévues au Code pénal, </w:t>
      </w:r>
      <w:r w:rsidR="006A0ADD" w:rsidRPr="00F21C6D">
        <w:rPr>
          <w:lang w:val="fr-CA"/>
        </w:rPr>
        <w:t>est</w:t>
      </w:r>
      <w:r w:rsidR="00C71AD1" w:rsidRPr="00F21C6D">
        <w:rPr>
          <w:lang w:val="fr-CA"/>
        </w:rPr>
        <w:t xml:space="preserve"> puni d’une peine d’emprisonnement d</w:t>
      </w:r>
      <w:r w:rsidR="00B240E5" w:rsidRPr="00F21C6D">
        <w:rPr>
          <w:lang w:val="fr-CA"/>
        </w:rPr>
        <w:t>e trente jours</w:t>
      </w:r>
      <w:r w:rsidR="00C71AD1" w:rsidRPr="00F21C6D">
        <w:rPr>
          <w:lang w:val="fr-CA"/>
        </w:rPr>
        <w:t xml:space="preserve"> à un an et </w:t>
      </w:r>
      <w:r w:rsidR="00C71AD1" w:rsidRPr="00F21C6D">
        <w:t>d’une amende d’un million (1.000.000) à dix millions (10.000.000) de francs CFA</w:t>
      </w:r>
      <w:r w:rsidR="00C71AD1" w:rsidRPr="00F21C6D">
        <w:rPr>
          <w:lang w:val="fr-CA"/>
        </w:rPr>
        <w:t xml:space="preserve"> ou de l’une de ces deux peines seulement, quiconque fait un </w:t>
      </w:r>
      <w:r w:rsidR="00040CD7" w:rsidRPr="00F21C6D">
        <w:rPr>
          <w:lang w:val="fr-CA"/>
        </w:rPr>
        <w:t>jet volontaire et inutile d'objets ou matières susceptibles de causer des dommages aux personnes et aux biens à la surface à bord d</w:t>
      </w:r>
      <w:r w:rsidR="00C71AD1" w:rsidRPr="00F21C6D">
        <w:rPr>
          <w:lang w:val="fr-CA"/>
        </w:rPr>
        <w:t>’un</w:t>
      </w:r>
      <w:r w:rsidR="00040CD7" w:rsidRPr="00F21C6D">
        <w:rPr>
          <w:lang w:val="fr-CA"/>
        </w:rPr>
        <w:t xml:space="preserve"> aéronef en </w:t>
      </w:r>
      <w:r w:rsidR="004A3D3C" w:rsidRPr="00F21C6D">
        <w:rPr>
          <w:lang w:val="fr-CA"/>
        </w:rPr>
        <w:t>évolution</w:t>
      </w:r>
      <w:r w:rsidR="00732DEF" w:rsidRPr="00F21C6D">
        <w:rPr>
          <w:lang w:val="fr-CA"/>
        </w:rPr>
        <w:t>, m</w:t>
      </w:r>
      <w:r w:rsidR="00040CD7" w:rsidRPr="00F21C6D">
        <w:rPr>
          <w:lang w:val="fr-CA"/>
        </w:rPr>
        <w:t>ême si ce jet n'</w:t>
      </w:r>
      <w:r w:rsidR="00C71AD1" w:rsidRPr="00F21C6D">
        <w:rPr>
          <w:lang w:val="fr-CA"/>
        </w:rPr>
        <w:t>a</w:t>
      </w:r>
      <w:r w:rsidR="00040CD7" w:rsidRPr="00F21C6D">
        <w:rPr>
          <w:lang w:val="fr-CA"/>
        </w:rPr>
        <w:t xml:space="preserve"> causé aucun dommage</w:t>
      </w:r>
      <w:r w:rsidR="00C71AD1" w:rsidRPr="00F21C6D">
        <w:rPr>
          <w:lang w:val="fr-CA"/>
        </w:rPr>
        <w:t>.</w:t>
      </w:r>
      <w:r w:rsidR="00040CD7" w:rsidRPr="00F21C6D">
        <w:rPr>
          <w:lang w:val="fr-CA"/>
        </w:rPr>
        <w:t xml:space="preserve"> </w:t>
      </w:r>
      <w:bookmarkStart w:id="8716" w:name="_Toc113447468"/>
      <w:bookmarkStart w:id="8717" w:name="_Toc229284232"/>
      <w:bookmarkStart w:id="8718" w:name="_Toc229462239"/>
      <w:bookmarkStart w:id="8719" w:name="_Toc230324454"/>
      <w:bookmarkStart w:id="8720" w:name="_Toc230669008"/>
      <w:bookmarkStart w:id="8721" w:name="_Toc230858533"/>
      <w:bookmarkStart w:id="8722" w:name="_Toc230858903"/>
      <w:bookmarkStart w:id="8723" w:name="_Toc231269585"/>
      <w:bookmarkStart w:id="8724" w:name="_Toc231269990"/>
      <w:bookmarkStart w:id="8725" w:name="_Toc231270374"/>
      <w:bookmarkStart w:id="8726" w:name="_Toc262217290"/>
      <w:bookmarkStart w:id="8727" w:name="_Toc262560735"/>
      <w:bookmarkStart w:id="8728" w:name="_Toc262562814"/>
      <w:bookmarkStart w:id="8729" w:name="_Toc108923176"/>
      <w:bookmarkStart w:id="8730" w:name="_Toc108923662"/>
      <w:bookmarkStart w:id="8731" w:name="_Toc109018754"/>
      <w:bookmarkStart w:id="8732" w:name="_Toc113099334"/>
      <w:bookmarkStart w:id="8733" w:name="_Toc113169948"/>
    </w:p>
    <w:p w14:paraId="09FECE71" w14:textId="77777777" w:rsidR="00C71AD1" w:rsidRPr="00F21C6D" w:rsidRDefault="00C71AD1" w:rsidP="00B32D80">
      <w:pPr>
        <w:pStyle w:val="Title4L"/>
      </w:pPr>
      <w:bookmarkStart w:id="8734" w:name="_Toc262733903"/>
      <w:bookmarkStart w:id="8735" w:name="_Toc262738671"/>
      <w:bookmarkStart w:id="8736" w:name="_Toc263063075"/>
      <w:bookmarkStart w:id="8737" w:name="_Toc263432687"/>
      <w:bookmarkStart w:id="8738" w:name="_Toc263761202"/>
      <w:bookmarkStart w:id="8739" w:name="_Toc263770594"/>
      <w:bookmarkStart w:id="8740" w:name="_Toc263776106"/>
      <w:bookmarkStart w:id="8741" w:name="_Toc287603396"/>
      <w:bookmarkStart w:id="8742" w:name="_Toc287959970"/>
      <w:bookmarkStart w:id="8743" w:name="_Toc288054051"/>
      <w:bookmarkStart w:id="8744" w:name="_Toc125707816"/>
      <w:r w:rsidRPr="00F21C6D">
        <w:t>V</w:t>
      </w:r>
      <w:r w:rsidR="002F3E97" w:rsidRPr="00F21C6D">
        <w:t>oyager</w:t>
      </w:r>
      <w:r w:rsidRPr="00F21C6D">
        <w:t xml:space="preserve"> sans titre ou permission</w:t>
      </w:r>
      <w:bookmarkEnd w:id="8734"/>
      <w:bookmarkEnd w:id="8735"/>
      <w:bookmarkEnd w:id="8736"/>
      <w:bookmarkEnd w:id="8737"/>
      <w:bookmarkEnd w:id="8738"/>
      <w:bookmarkEnd w:id="8739"/>
      <w:bookmarkEnd w:id="8740"/>
      <w:bookmarkEnd w:id="8741"/>
      <w:bookmarkEnd w:id="8742"/>
      <w:bookmarkEnd w:id="8743"/>
      <w:bookmarkEnd w:id="8744"/>
    </w:p>
    <w:bookmarkEnd w:id="8716"/>
    <w:bookmarkEnd w:id="8717"/>
    <w:bookmarkEnd w:id="8718"/>
    <w:bookmarkEnd w:id="8719"/>
    <w:bookmarkEnd w:id="8720"/>
    <w:bookmarkEnd w:id="8721"/>
    <w:bookmarkEnd w:id="8722"/>
    <w:bookmarkEnd w:id="8723"/>
    <w:bookmarkEnd w:id="8724"/>
    <w:bookmarkEnd w:id="8725"/>
    <w:bookmarkEnd w:id="8726"/>
    <w:bookmarkEnd w:id="8727"/>
    <w:bookmarkEnd w:id="8728"/>
    <w:p w14:paraId="0F428126" w14:textId="77777777" w:rsidR="00EC0600" w:rsidRPr="00F21C6D" w:rsidRDefault="006A0ADD" w:rsidP="00AA5220">
      <w:pPr>
        <w:pStyle w:val="StyleJustifi"/>
      </w:pPr>
      <w:r w:rsidRPr="00F21C6D">
        <w:t>Est</w:t>
      </w:r>
      <w:r w:rsidR="00EC0600" w:rsidRPr="00F21C6D">
        <w:t xml:space="preserve"> puni </w:t>
      </w:r>
      <w:r w:rsidR="00C71AD1" w:rsidRPr="00F21C6D">
        <w:t xml:space="preserve">d’une peine d’emprisonnement </w:t>
      </w:r>
      <w:r w:rsidR="00732DEF" w:rsidRPr="00F21C6D">
        <w:rPr>
          <w:lang w:val="fr-CA"/>
        </w:rPr>
        <w:t>d</w:t>
      </w:r>
      <w:r w:rsidR="00B240E5" w:rsidRPr="00F21C6D">
        <w:rPr>
          <w:lang w:val="fr-CA"/>
        </w:rPr>
        <w:t>e trente jours</w:t>
      </w:r>
      <w:r w:rsidR="00732DEF" w:rsidRPr="00F21C6D">
        <w:rPr>
          <w:lang w:val="fr-CA"/>
        </w:rPr>
        <w:t xml:space="preserve"> à un an et </w:t>
      </w:r>
      <w:r w:rsidR="0059365E" w:rsidRPr="00F21C6D">
        <w:t>d’une amende d’un million (1.</w:t>
      </w:r>
      <w:r w:rsidR="00732DEF" w:rsidRPr="00F21C6D">
        <w:t>000</w:t>
      </w:r>
      <w:r w:rsidR="0059365E" w:rsidRPr="00F21C6D">
        <w:t>.</w:t>
      </w:r>
      <w:r w:rsidR="00732DEF" w:rsidRPr="00F21C6D">
        <w:t>000) à dix millions (10</w:t>
      </w:r>
      <w:r w:rsidR="0059365E" w:rsidRPr="00F21C6D">
        <w:t>.</w:t>
      </w:r>
      <w:r w:rsidR="00732DEF" w:rsidRPr="00F21C6D">
        <w:t>000</w:t>
      </w:r>
      <w:r w:rsidR="0059365E" w:rsidRPr="00F21C6D">
        <w:t>.</w:t>
      </w:r>
      <w:r w:rsidR="00732DEF" w:rsidRPr="00F21C6D">
        <w:t xml:space="preserve">000) </w:t>
      </w:r>
      <w:r w:rsidR="00B3031E" w:rsidRPr="00F21C6D">
        <w:t xml:space="preserve">de francs </w:t>
      </w:r>
      <w:r w:rsidR="00732DEF" w:rsidRPr="00F21C6D">
        <w:t>CFA</w:t>
      </w:r>
      <w:r w:rsidR="00732DEF" w:rsidRPr="00F21C6D">
        <w:rPr>
          <w:lang w:val="fr-CA"/>
        </w:rPr>
        <w:t xml:space="preserve"> ou de l’une de ces deux peines seulement</w:t>
      </w:r>
      <w:r w:rsidR="00C71AD1" w:rsidRPr="00F21C6D">
        <w:rPr>
          <w:lang w:val="fr-CA"/>
        </w:rPr>
        <w:t>,</w:t>
      </w:r>
      <w:r w:rsidR="00732DEF" w:rsidRPr="00F21C6D">
        <w:t xml:space="preserve"> cel</w:t>
      </w:r>
      <w:r w:rsidR="00EC0600" w:rsidRPr="00F21C6D">
        <w:t>ui qui sera trouvé à bord d’un aéronef en vol sans pouvoir justifier sa présence par un titre de transport régulier ou par l’assentiment de l’exploitant ou du commandant de bord.</w:t>
      </w:r>
    </w:p>
    <w:p w14:paraId="056135D9" w14:textId="77777777" w:rsidR="0022647C" w:rsidRPr="00F21C6D" w:rsidRDefault="0022647C" w:rsidP="00B32D80">
      <w:pPr>
        <w:pStyle w:val="Title4L"/>
      </w:pPr>
      <w:bookmarkStart w:id="8745" w:name="_Toc113447461"/>
      <w:bookmarkStart w:id="8746" w:name="_Toc229284226"/>
      <w:bookmarkStart w:id="8747" w:name="_Toc229462233"/>
      <w:bookmarkStart w:id="8748" w:name="_Toc230324455"/>
      <w:bookmarkStart w:id="8749" w:name="_Toc230669009"/>
      <w:bookmarkStart w:id="8750" w:name="_Toc230858534"/>
      <w:bookmarkStart w:id="8751" w:name="_Toc230858904"/>
      <w:bookmarkStart w:id="8752" w:name="_Toc231269586"/>
      <w:bookmarkStart w:id="8753" w:name="_Toc231269991"/>
      <w:bookmarkStart w:id="8754" w:name="_Toc231270375"/>
      <w:bookmarkStart w:id="8755" w:name="_Toc262217291"/>
      <w:bookmarkStart w:id="8756" w:name="_Toc262560736"/>
      <w:bookmarkStart w:id="8757" w:name="_Toc262562815"/>
      <w:bookmarkStart w:id="8758" w:name="_Toc262733904"/>
      <w:bookmarkStart w:id="8759" w:name="_Toc262738672"/>
      <w:bookmarkStart w:id="8760" w:name="_Toc263063076"/>
      <w:bookmarkStart w:id="8761" w:name="_Toc263432688"/>
      <w:bookmarkStart w:id="8762" w:name="_Toc263761203"/>
      <w:bookmarkStart w:id="8763" w:name="_Toc263770595"/>
      <w:bookmarkStart w:id="8764" w:name="_Toc263776107"/>
      <w:bookmarkStart w:id="8765" w:name="_Toc287603397"/>
      <w:bookmarkStart w:id="8766" w:name="_Toc287959971"/>
      <w:bookmarkStart w:id="8767" w:name="_Toc288054052"/>
      <w:bookmarkStart w:id="8768" w:name="_Toc125707817"/>
      <w:bookmarkEnd w:id="8729"/>
      <w:bookmarkEnd w:id="8730"/>
      <w:bookmarkEnd w:id="8731"/>
      <w:bookmarkEnd w:id="8732"/>
      <w:bookmarkEnd w:id="8733"/>
      <w:r w:rsidRPr="00F21C6D">
        <w:t>Soustraction au contrôle exercé sur un aérodrome</w:t>
      </w:r>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p>
    <w:p w14:paraId="7D5B6B4B" w14:textId="77777777" w:rsidR="0022647C" w:rsidRPr="00F21C6D" w:rsidRDefault="006A0ADD" w:rsidP="00AA5220">
      <w:pPr>
        <w:pStyle w:val="StyleJustifi"/>
      </w:pPr>
      <w:r w:rsidRPr="00F21C6D">
        <w:t>Est</w:t>
      </w:r>
      <w:r w:rsidR="0022647C" w:rsidRPr="00F21C6D">
        <w:t xml:space="preserve"> puni </w:t>
      </w:r>
      <w:r w:rsidR="00C71AD1" w:rsidRPr="00F21C6D">
        <w:t xml:space="preserve">d’une peine d’emprisonnement </w:t>
      </w:r>
      <w:r w:rsidR="00732DEF" w:rsidRPr="00F21C6D">
        <w:rPr>
          <w:lang w:val="fr-CA"/>
        </w:rPr>
        <w:t>d</w:t>
      </w:r>
      <w:r w:rsidR="00B240E5" w:rsidRPr="00F21C6D">
        <w:rPr>
          <w:lang w:val="fr-CA"/>
        </w:rPr>
        <w:t>e trente jours</w:t>
      </w:r>
      <w:r w:rsidR="00C71AD1" w:rsidRPr="00F21C6D">
        <w:rPr>
          <w:lang w:val="fr-CA"/>
        </w:rPr>
        <w:t xml:space="preserve"> à </w:t>
      </w:r>
      <w:r w:rsidR="00732DEF" w:rsidRPr="00F21C6D">
        <w:rPr>
          <w:lang w:val="fr-CA"/>
        </w:rPr>
        <w:t xml:space="preserve">un an et </w:t>
      </w:r>
      <w:r w:rsidR="00732DEF" w:rsidRPr="00F21C6D">
        <w:t>d’une amende d’un million (1</w:t>
      </w:r>
      <w:r w:rsidR="0059365E" w:rsidRPr="00F21C6D">
        <w:t>.</w:t>
      </w:r>
      <w:r w:rsidR="00732DEF" w:rsidRPr="00F21C6D">
        <w:t>000</w:t>
      </w:r>
      <w:r w:rsidR="0059365E" w:rsidRPr="00F21C6D">
        <w:t>.</w:t>
      </w:r>
      <w:r w:rsidR="00732DEF" w:rsidRPr="00F21C6D">
        <w:t>000) à dix millions (10</w:t>
      </w:r>
      <w:r w:rsidR="0059365E" w:rsidRPr="00F21C6D">
        <w:t>.</w:t>
      </w:r>
      <w:r w:rsidR="00732DEF" w:rsidRPr="00F21C6D">
        <w:t>000</w:t>
      </w:r>
      <w:r w:rsidR="0059365E" w:rsidRPr="00F21C6D">
        <w:t>.</w:t>
      </w:r>
      <w:r w:rsidR="00732DEF" w:rsidRPr="00F21C6D">
        <w:t xml:space="preserve">000) </w:t>
      </w:r>
      <w:r w:rsidR="00B3031E" w:rsidRPr="00F21C6D">
        <w:t xml:space="preserve">de francs </w:t>
      </w:r>
      <w:r w:rsidR="00732DEF" w:rsidRPr="00F21C6D">
        <w:t>CFA</w:t>
      </w:r>
      <w:r w:rsidR="00732DEF" w:rsidRPr="00F21C6D">
        <w:rPr>
          <w:lang w:val="fr-CA"/>
        </w:rPr>
        <w:t xml:space="preserve"> ou de l’une de ces deux peines seulement</w:t>
      </w:r>
      <w:r w:rsidR="00732DEF" w:rsidRPr="00F21C6D">
        <w:t xml:space="preserve"> c</w:t>
      </w:r>
      <w:r w:rsidR="0022647C" w:rsidRPr="00F21C6D">
        <w:t>elui qui sciemment aura tenté de se soustraire aux contrôles exercés sur l’aérodrome</w:t>
      </w:r>
      <w:r w:rsidR="00202CCF" w:rsidRPr="00F21C6D">
        <w:t xml:space="preserve"> prescrits par </w:t>
      </w:r>
      <w:r w:rsidR="00F33CFF" w:rsidRPr="00F21C6D">
        <w:t>le présent Code</w:t>
      </w:r>
      <w:r w:rsidR="0022647C" w:rsidRPr="00F21C6D">
        <w:t>.</w:t>
      </w:r>
    </w:p>
    <w:p w14:paraId="3730158E" w14:textId="77777777" w:rsidR="00411DA8" w:rsidRPr="00F21C6D" w:rsidRDefault="00411DA8" w:rsidP="00B32D80">
      <w:pPr>
        <w:pStyle w:val="Title4L"/>
      </w:pPr>
      <w:bookmarkStart w:id="8769" w:name="_Toc108923170"/>
      <w:bookmarkStart w:id="8770" w:name="_Toc108923656"/>
      <w:bookmarkStart w:id="8771" w:name="_Toc109018748"/>
      <w:bookmarkStart w:id="8772" w:name="_Toc113099328"/>
      <w:bookmarkStart w:id="8773" w:name="_Toc113169942"/>
      <w:bookmarkStart w:id="8774" w:name="_Toc262217293"/>
      <w:bookmarkStart w:id="8775" w:name="_Toc262560738"/>
      <w:bookmarkStart w:id="8776" w:name="_Toc262562817"/>
      <w:bookmarkStart w:id="8777" w:name="_Toc262733905"/>
      <w:bookmarkStart w:id="8778" w:name="_Toc262738673"/>
      <w:bookmarkStart w:id="8779" w:name="_Toc263063077"/>
      <w:bookmarkStart w:id="8780" w:name="_Toc263432689"/>
      <w:bookmarkStart w:id="8781" w:name="_Toc263761204"/>
      <w:bookmarkStart w:id="8782" w:name="_Toc263770596"/>
      <w:bookmarkStart w:id="8783" w:name="_Toc263776108"/>
      <w:bookmarkStart w:id="8784" w:name="_Toc287603398"/>
      <w:bookmarkStart w:id="8785" w:name="_Toc287959972"/>
      <w:bookmarkStart w:id="8786" w:name="_Toc288054053"/>
      <w:bookmarkStart w:id="8787" w:name="_Toc125707818"/>
      <w:bookmarkEnd w:id="8769"/>
      <w:bookmarkEnd w:id="8770"/>
      <w:bookmarkEnd w:id="8771"/>
      <w:bookmarkEnd w:id="8772"/>
      <w:bookmarkEnd w:id="8773"/>
      <w:r w:rsidRPr="00F21C6D">
        <w:t>Environnement</w:t>
      </w:r>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p>
    <w:p w14:paraId="4AB7C56C" w14:textId="5A0DA6AF" w:rsidR="00411DA8" w:rsidRPr="00F21C6D" w:rsidRDefault="00411DA8" w:rsidP="002D6339">
      <w:pPr>
        <w:pStyle w:val="Sansinterligne"/>
        <w:spacing w:before="120" w:after="120" w:line="276" w:lineRule="auto"/>
        <w:contextualSpacing/>
        <w:jc w:val="both"/>
      </w:pPr>
      <w:r w:rsidRPr="00F21C6D">
        <w:t>Sans préjudice de l’a</w:t>
      </w:r>
      <w:r w:rsidR="00B34C3C" w:rsidRPr="00F21C6D">
        <w:t>pplication des dispositions du C</w:t>
      </w:r>
      <w:r w:rsidRPr="00F21C6D">
        <w:t xml:space="preserve">ode </w:t>
      </w:r>
      <w:r w:rsidRPr="002E39A9">
        <w:t>pénal</w:t>
      </w:r>
      <w:r w:rsidR="00563719" w:rsidRPr="002E39A9">
        <w:t xml:space="preserve"> de chaque Etat Membre</w:t>
      </w:r>
      <w:r w:rsidRPr="002E39A9">
        <w:t>, ainsi que de</w:t>
      </w:r>
      <w:r w:rsidR="00B34C3C" w:rsidRPr="002E39A9">
        <w:t xml:space="preserve">s lois </w:t>
      </w:r>
      <w:r w:rsidRPr="002E39A9">
        <w:t xml:space="preserve">applicables à la protection de l’environnement, </w:t>
      </w:r>
      <w:r w:rsidR="006A0ADD" w:rsidRPr="002E39A9">
        <w:t>est</w:t>
      </w:r>
      <w:r w:rsidRPr="002E39A9">
        <w:t xml:space="preserve"> puni</w:t>
      </w:r>
      <w:r w:rsidR="00890F9A" w:rsidRPr="002E39A9">
        <w:t>e</w:t>
      </w:r>
      <w:r w:rsidRPr="002E39A9">
        <w:t xml:space="preserve"> </w:t>
      </w:r>
      <w:r w:rsidR="00C71AD1" w:rsidRPr="002E39A9">
        <w:t>d’une peine d’emprisonnement</w:t>
      </w:r>
      <w:r w:rsidR="00C71AD1" w:rsidRPr="00F21C6D">
        <w:t xml:space="preserve"> d</w:t>
      </w:r>
      <w:r w:rsidR="00B240E5" w:rsidRPr="00F21C6D">
        <w:t>e trente jours</w:t>
      </w:r>
      <w:r w:rsidR="00C71AD1" w:rsidRPr="00F21C6D">
        <w:t xml:space="preserve"> à </w:t>
      </w:r>
      <w:r w:rsidR="00B34C3C" w:rsidRPr="00F21C6D">
        <w:t>trois</w:t>
      </w:r>
      <w:r w:rsidR="00B96915" w:rsidRPr="00F21C6D">
        <w:t xml:space="preserve"> (</w:t>
      </w:r>
      <w:r w:rsidR="00B34C3C" w:rsidRPr="00F21C6D">
        <w:t>3</w:t>
      </w:r>
      <w:r w:rsidR="00B96915" w:rsidRPr="00F21C6D">
        <w:t>)</w:t>
      </w:r>
      <w:r w:rsidR="00C71AD1" w:rsidRPr="00F21C6D">
        <w:t xml:space="preserve"> an</w:t>
      </w:r>
      <w:r w:rsidR="00B96915" w:rsidRPr="00F21C6D">
        <w:t>s</w:t>
      </w:r>
      <w:r w:rsidR="00C71AD1" w:rsidRPr="00F21C6D">
        <w:t xml:space="preserve"> et </w:t>
      </w:r>
      <w:r w:rsidRPr="00F21C6D">
        <w:t>d’une amende d</w:t>
      </w:r>
      <w:r w:rsidR="00B34C3C" w:rsidRPr="00F21C6D">
        <w:t>’</w:t>
      </w:r>
      <w:r w:rsidRPr="00F21C6D">
        <w:t xml:space="preserve">un million (1.000.000) à </w:t>
      </w:r>
      <w:r w:rsidR="00C71AD1" w:rsidRPr="00F21C6D">
        <w:t>trente mill</w:t>
      </w:r>
      <w:r w:rsidR="0020589A" w:rsidRPr="00F21C6D">
        <w:t>ions (30.000.000) de francs CFA</w:t>
      </w:r>
      <w:r w:rsidRPr="00F21C6D">
        <w:t>, ou de l’une de ces deux peines seulement</w:t>
      </w:r>
      <w:r w:rsidR="002E0EE8" w:rsidRPr="00F21C6D">
        <w:t>,</w:t>
      </w:r>
      <w:r w:rsidRPr="00F21C6D">
        <w:t xml:space="preserve"> toute personne qui pollue, dégrade les sols et </w:t>
      </w:r>
      <w:r w:rsidR="007C1DD5" w:rsidRPr="00F21C6D">
        <w:t>sous-sols</w:t>
      </w:r>
      <w:r w:rsidRPr="00F21C6D">
        <w:t>, altère la qualité de l’air ou des eaux en infraction aux dispositions</w:t>
      </w:r>
      <w:r w:rsidR="00261AB0" w:rsidRPr="00F21C6D">
        <w:t xml:space="preserve"> du Chapitre II-5</w:t>
      </w:r>
      <w:r w:rsidRPr="00F21C6D">
        <w:t xml:space="preserve"> </w:t>
      </w:r>
      <w:r w:rsidR="00F33CFF" w:rsidRPr="00F21C6D">
        <w:t>du présent Code</w:t>
      </w:r>
      <w:r w:rsidRPr="00F21C6D">
        <w:t>.</w:t>
      </w:r>
    </w:p>
    <w:p w14:paraId="071D9C1A" w14:textId="77777777" w:rsidR="00040CD7" w:rsidRPr="00F21C6D" w:rsidRDefault="003F5059" w:rsidP="00B32D80">
      <w:pPr>
        <w:pStyle w:val="Title4L"/>
      </w:pPr>
      <w:bookmarkStart w:id="8788" w:name="_Toc108923171"/>
      <w:bookmarkStart w:id="8789" w:name="_Toc108923657"/>
      <w:bookmarkStart w:id="8790" w:name="_Toc109018749"/>
      <w:bookmarkStart w:id="8791" w:name="_Toc113099329"/>
      <w:bookmarkStart w:id="8792" w:name="_Toc113169943"/>
      <w:bookmarkStart w:id="8793" w:name="_Toc229284224"/>
      <w:bookmarkStart w:id="8794" w:name="_Toc229462231"/>
      <w:bookmarkStart w:id="8795" w:name="_Toc230324458"/>
      <w:bookmarkStart w:id="8796" w:name="_Toc230669011"/>
      <w:bookmarkStart w:id="8797" w:name="_Toc230858536"/>
      <w:bookmarkStart w:id="8798" w:name="_Toc230858906"/>
      <w:bookmarkStart w:id="8799" w:name="_Toc231269588"/>
      <w:bookmarkStart w:id="8800" w:name="_Toc231269993"/>
      <w:bookmarkStart w:id="8801" w:name="_Toc231270377"/>
      <w:bookmarkStart w:id="8802" w:name="_Toc262217294"/>
      <w:bookmarkStart w:id="8803" w:name="_Toc262560739"/>
      <w:bookmarkStart w:id="8804" w:name="_Toc262562818"/>
      <w:bookmarkStart w:id="8805" w:name="_Toc262733906"/>
      <w:bookmarkStart w:id="8806" w:name="_Toc262738674"/>
      <w:bookmarkStart w:id="8807" w:name="_Toc263063078"/>
      <w:bookmarkStart w:id="8808" w:name="_Toc263432690"/>
      <w:bookmarkStart w:id="8809" w:name="_Toc263761205"/>
      <w:bookmarkStart w:id="8810" w:name="_Toc263770597"/>
      <w:bookmarkStart w:id="8811" w:name="_Toc263776109"/>
      <w:bookmarkStart w:id="8812" w:name="_Toc287603399"/>
      <w:bookmarkStart w:id="8813" w:name="_Toc287959973"/>
      <w:bookmarkStart w:id="8814" w:name="_Toc288054054"/>
      <w:bookmarkStart w:id="8815" w:name="_Toc125707819"/>
      <w:bookmarkEnd w:id="8788"/>
      <w:bookmarkEnd w:id="8789"/>
      <w:bookmarkEnd w:id="8790"/>
      <w:bookmarkEnd w:id="8791"/>
      <w:bookmarkEnd w:id="8792"/>
      <w:r w:rsidRPr="00F21C6D">
        <w:t>Transport ou utilisation</w:t>
      </w:r>
      <w:r w:rsidR="00617FCE" w:rsidRPr="00F21C6D">
        <w:t xml:space="preserve"> sans </w:t>
      </w:r>
      <w:bookmarkEnd w:id="8793"/>
      <w:bookmarkEnd w:id="8794"/>
      <w:bookmarkEnd w:id="8795"/>
      <w:bookmarkEnd w:id="8796"/>
      <w:r w:rsidR="00617FCE" w:rsidRPr="00F21C6D">
        <w:t>autorisation</w:t>
      </w:r>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p>
    <w:p w14:paraId="15FA3916" w14:textId="77777777" w:rsidR="0059365E" w:rsidRPr="00F21C6D" w:rsidRDefault="006A0ADD" w:rsidP="00B34622">
      <w:pPr>
        <w:pStyle w:val="Sansinterligne"/>
        <w:numPr>
          <w:ilvl w:val="0"/>
          <w:numId w:val="326"/>
        </w:numPr>
        <w:spacing w:before="120" w:after="120" w:line="276" w:lineRule="auto"/>
        <w:jc w:val="both"/>
        <w:rPr>
          <w:lang w:val="fr-CA"/>
        </w:rPr>
      </w:pPr>
      <w:bookmarkStart w:id="8816" w:name="anchorse:78-ss:_1_"/>
      <w:bookmarkEnd w:id="8816"/>
      <w:r w:rsidRPr="00B34622">
        <w:rPr>
          <w:lang w:val="fr-CA"/>
        </w:rPr>
        <w:t>Est</w:t>
      </w:r>
      <w:r w:rsidR="00B3031E" w:rsidRPr="00B34622">
        <w:rPr>
          <w:lang w:val="fr-CA"/>
        </w:rPr>
        <w:t xml:space="preserve"> puni </w:t>
      </w:r>
      <w:r w:rsidR="002F3E97" w:rsidRPr="00B34622">
        <w:rPr>
          <w:lang w:val="fr-CA"/>
        </w:rPr>
        <w:t xml:space="preserve">d’une peine d’emprisonnement de six mois </w:t>
      </w:r>
      <w:r w:rsidR="00C71AD1" w:rsidRPr="00B34622">
        <w:rPr>
          <w:lang w:val="fr-CA"/>
        </w:rPr>
        <w:t xml:space="preserve">à </w:t>
      </w:r>
      <w:r w:rsidR="002F3E97" w:rsidRPr="00B34622">
        <w:rPr>
          <w:lang w:val="fr-CA"/>
        </w:rPr>
        <w:t>cinq</w:t>
      </w:r>
      <w:r w:rsidR="00C71AD1" w:rsidRPr="00B34622">
        <w:rPr>
          <w:lang w:val="fr-CA"/>
        </w:rPr>
        <w:t xml:space="preserve"> (</w:t>
      </w:r>
      <w:r w:rsidR="002F3E97" w:rsidRPr="00B34622">
        <w:rPr>
          <w:lang w:val="fr-CA"/>
        </w:rPr>
        <w:t>5</w:t>
      </w:r>
      <w:r w:rsidR="00C71AD1" w:rsidRPr="00B34622">
        <w:rPr>
          <w:lang w:val="fr-CA"/>
        </w:rPr>
        <w:t xml:space="preserve">) ans et </w:t>
      </w:r>
      <w:r w:rsidR="00B3031E" w:rsidRPr="00B34622">
        <w:rPr>
          <w:lang w:val="fr-CA"/>
        </w:rPr>
        <w:t xml:space="preserve">d’une amende de </w:t>
      </w:r>
      <w:r w:rsidR="0059365E" w:rsidRPr="00B34622">
        <w:rPr>
          <w:lang w:val="fr-CA"/>
        </w:rPr>
        <w:t>trois</w:t>
      </w:r>
      <w:r w:rsidR="00B3031E" w:rsidRPr="00B34622">
        <w:rPr>
          <w:lang w:val="fr-CA"/>
        </w:rPr>
        <w:t xml:space="preserve"> millions (</w:t>
      </w:r>
      <w:r w:rsidR="0059365E" w:rsidRPr="00B34622">
        <w:rPr>
          <w:lang w:val="fr-CA"/>
        </w:rPr>
        <w:t>3</w:t>
      </w:r>
      <w:r w:rsidR="00E70F59" w:rsidRPr="00B34622">
        <w:rPr>
          <w:lang w:val="fr-CA"/>
        </w:rPr>
        <w:t>.000.000) à trente</w:t>
      </w:r>
      <w:r w:rsidR="00B3031E" w:rsidRPr="00B34622">
        <w:rPr>
          <w:lang w:val="fr-CA"/>
        </w:rPr>
        <w:t xml:space="preserve"> millions (</w:t>
      </w:r>
      <w:r w:rsidR="00E70F59" w:rsidRPr="00B34622">
        <w:rPr>
          <w:lang w:val="fr-CA"/>
        </w:rPr>
        <w:t>3</w:t>
      </w:r>
      <w:r w:rsidR="00B3031E" w:rsidRPr="00B34622">
        <w:rPr>
          <w:lang w:val="fr-CA"/>
        </w:rPr>
        <w:t xml:space="preserve">0.000.000) de francs CFA </w:t>
      </w:r>
      <w:r w:rsidR="00C71AD1" w:rsidRPr="00B34622">
        <w:rPr>
          <w:lang w:val="fr-CA"/>
        </w:rPr>
        <w:t>ou de l’un</w:t>
      </w:r>
      <w:r w:rsidR="00B3031E" w:rsidRPr="00B34622">
        <w:rPr>
          <w:lang w:val="fr-CA"/>
        </w:rPr>
        <w:t xml:space="preserve">e de ces deux peines seulement, </w:t>
      </w:r>
      <w:r w:rsidR="00411EEE" w:rsidRPr="00F21C6D">
        <w:rPr>
          <w:lang w:val="fr-CA"/>
        </w:rPr>
        <w:t>q</w:t>
      </w:r>
      <w:r w:rsidR="00040CD7" w:rsidRPr="00F21C6D">
        <w:rPr>
          <w:lang w:val="fr-CA"/>
        </w:rPr>
        <w:t xml:space="preserve">uiconque, autre qu’un agent d’une autorité administrative autorisé dans l’exercice de ses fonctions, </w:t>
      </w:r>
      <w:r w:rsidR="00411EEE" w:rsidRPr="00F21C6D">
        <w:rPr>
          <w:lang w:val="fr-CA"/>
        </w:rPr>
        <w:t xml:space="preserve">en </w:t>
      </w:r>
      <w:r w:rsidR="008563EB" w:rsidRPr="00F21C6D">
        <w:rPr>
          <w:lang w:val="fr-CA"/>
        </w:rPr>
        <w:t>viola</w:t>
      </w:r>
      <w:r w:rsidR="00411EEE" w:rsidRPr="00F21C6D">
        <w:rPr>
          <w:lang w:val="fr-CA"/>
        </w:rPr>
        <w:t xml:space="preserve">tion </w:t>
      </w:r>
      <w:r w:rsidR="008563EB" w:rsidRPr="00F21C6D">
        <w:rPr>
          <w:lang w:val="fr-CA"/>
        </w:rPr>
        <w:t>des dispositions du</w:t>
      </w:r>
      <w:r w:rsidR="00F33CFF" w:rsidRPr="00F21C6D">
        <w:rPr>
          <w:lang w:val="fr-CA"/>
        </w:rPr>
        <w:t xml:space="preserve"> présent Code</w:t>
      </w:r>
      <w:r w:rsidR="00792D18" w:rsidRPr="00F21C6D">
        <w:rPr>
          <w:lang w:val="fr-CA"/>
        </w:rPr>
        <w:t xml:space="preserve">, </w:t>
      </w:r>
      <w:r w:rsidR="00411EEE" w:rsidRPr="00F21C6D">
        <w:rPr>
          <w:lang w:val="fr-CA"/>
        </w:rPr>
        <w:t xml:space="preserve">donne pour le transport ou transporte à bord d’un aéronef civil une arme, </w:t>
      </w:r>
      <w:r w:rsidR="002E0EE8" w:rsidRPr="00F21C6D">
        <w:rPr>
          <w:lang w:val="fr-CA"/>
        </w:rPr>
        <w:t xml:space="preserve">des </w:t>
      </w:r>
      <w:r w:rsidR="00411EEE" w:rsidRPr="00F21C6D">
        <w:rPr>
          <w:lang w:val="fr-CA"/>
        </w:rPr>
        <w:t xml:space="preserve">munitions, </w:t>
      </w:r>
      <w:r w:rsidR="002E0EE8" w:rsidRPr="00F21C6D">
        <w:rPr>
          <w:lang w:val="fr-CA"/>
        </w:rPr>
        <w:t xml:space="preserve">un </w:t>
      </w:r>
      <w:r w:rsidR="00411EEE" w:rsidRPr="00F21C6D">
        <w:rPr>
          <w:lang w:val="fr-CA"/>
        </w:rPr>
        <w:t xml:space="preserve">explosif, </w:t>
      </w:r>
      <w:r w:rsidR="002E0EE8" w:rsidRPr="00F21C6D">
        <w:rPr>
          <w:lang w:val="fr-CA"/>
        </w:rPr>
        <w:t xml:space="preserve">une </w:t>
      </w:r>
      <w:r w:rsidR="00411EEE" w:rsidRPr="00F21C6D">
        <w:rPr>
          <w:lang w:val="fr-CA"/>
        </w:rPr>
        <w:t>marchandise dangereuse</w:t>
      </w:r>
      <w:r w:rsidR="0059365E" w:rsidRPr="00F21C6D">
        <w:rPr>
          <w:lang w:val="fr-CA"/>
        </w:rPr>
        <w:t>.</w:t>
      </w:r>
    </w:p>
    <w:p w14:paraId="3B6CB7D7" w14:textId="58C07019" w:rsidR="0059365E" w:rsidRPr="00F21C6D" w:rsidRDefault="006A0ADD" w:rsidP="00B34622">
      <w:pPr>
        <w:pStyle w:val="Sansinterligne"/>
        <w:numPr>
          <w:ilvl w:val="0"/>
          <w:numId w:val="326"/>
        </w:numPr>
        <w:spacing w:before="120" w:after="120" w:line="276" w:lineRule="auto"/>
        <w:jc w:val="both"/>
        <w:rPr>
          <w:lang w:val="fr-CA"/>
        </w:rPr>
      </w:pPr>
      <w:r w:rsidRPr="00B34622">
        <w:rPr>
          <w:lang w:val="fr-CA"/>
        </w:rPr>
        <w:t>Est</w:t>
      </w:r>
      <w:r w:rsidR="0059365E" w:rsidRPr="00B34622">
        <w:rPr>
          <w:lang w:val="fr-CA"/>
        </w:rPr>
        <w:t xml:space="preserve"> puni </w:t>
      </w:r>
      <w:r w:rsidR="00C71AD1" w:rsidRPr="00B34622">
        <w:rPr>
          <w:lang w:val="fr-CA"/>
        </w:rPr>
        <w:t xml:space="preserve">d’une peine d’emprisonnement </w:t>
      </w:r>
      <w:r w:rsidR="002F3E97" w:rsidRPr="00F21C6D">
        <w:rPr>
          <w:lang w:val="fr-CA"/>
        </w:rPr>
        <w:t>de trente</w:t>
      </w:r>
      <w:r w:rsidR="00C71AD1" w:rsidRPr="00F21C6D">
        <w:rPr>
          <w:lang w:val="fr-CA"/>
        </w:rPr>
        <w:t xml:space="preserve"> jour</w:t>
      </w:r>
      <w:r w:rsidR="002F3E97" w:rsidRPr="00F21C6D">
        <w:rPr>
          <w:lang w:val="fr-CA"/>
        </w:rPr>
        <w:t>s</w:t>
      </w:r>
      <w:r w:rsidR="0059365E" w:rsidRPr="00F21C6D">
        <w:rPr>
          <w:lang w:val="fr-CA"/>
        </w:rPr>
        <w:t xml:space="preserve"> à un an et </w:t>
      </w:r>
      <w:r w:rsidR="0059365E" w:rsidRPr="00B34622">
        <w:rPr>
          <w:lang w:val="fr-CA"/>
        </w:rPr>
        <w:t>d’une amende d’un million (1.000.000) à dix millions (10.000.000) de francs CFA</w:t>
      </w:r>
      <w:r w:rsidR="0059365E" w:rsidRPr="00F21C6D">
        <w:rPr>
          <w:lang w:val="fr-CA"/>
        </w:rPr>
        <w:t xml:space="preserve"> ou de l’une de ces deux peines seulement quiconque, autre qu’un agent d’une autorité administrative autorisé dans l’exercice de ses fonctions, </w:t>
      </w:r>
      <w:r w:rsidR="008563EB" w:rsidRPr="00F21C6D">
        <w:rPr>
          <w:lang w:val="fr-CA"/>
        </w:rPr>
        <w:t xml:space="preserve">en violation des dispositions du </w:t>
      </w:r>
      <w:r w:rsidR="00F33CFF" w:rsidRPr="00F21C6D">
        <w:rPr>
          <w:lang w:val="fr-CA"/>
        </w:rPr>
        <w:t>présent Code</w:t>
      </w:r>
      <w:r w:rsidR="007C1DD5">
        <w:rPr>
          <w:lang w:val="fr-CA"/>
        </w:rPr>
        <w:t> :</w:t>
      </w:r>
    </w:p>
    <w:p w14:paraId="54D58B72" w14:textId="77777777" w:rsidR="00411EEE" w:rsidRPr="00B34622" w:rsidRDefault="0059365E" w:rsidP="00B34622">
      <w:pPr>
        <w:pStyle w:val="Sansinterligne"/>
        <w:numPr>
          <w:ilvl w:val="0"/>
          <w:numId w:val="327"/>
        </w:numPr>
        <w:spacing w:before="120" w:after="120" w:line="276" w:lineRule="auto"/>
        <w:jc w:val="both"/>
        <w:rPr>
          <w:lang w:val="fr-CA"/>
        </w:rPr>
      </w:pPr>
      <w:r w:rsidRPr="000B3626">
        <w:rPr>
          <w:lang w:val="fr-CA"/>
        </w:rPr>
        <w:t>donne pour le transport ou transporte à bord d’un aéronef civil</w:t>
      </w:r>
      <w:r w:rsidR="00411EEE" w:rsidRPr="000B3626">
        <w:rPr>
          <w:lang w:val="fr-CA"/>
        </w:rPr>
        <w:t xml:space="preserve">, </w:t>
      </w:r>
      <w:r w:rsidRPr="000879E2">
        <w:rPr>
          <w:lang w:val="fr-CA"/>
        </w:rPr>
        <w:t xml:space="preserve">un </w:t>
      </w:r>
      <w:r w:rsidR="00411EEE" w:rsidRPr="000879E2">
        <w:rPr>
          <w:lang w:val="fr-CA"/>
        </w:rPr>
        <w:t xml:space="preserve">pigeon voyageur, ou un </w:t>
      </w:r>
      <w:r w:rsidR="00411EEE" w:rsidRPr="00B34622">
        <w:rPr>
          <w:lang w:val="fr-CA"/>
        </w:rPr>
        <w:t>objet de correspondance compris dans le monopole postal ;</w:t>
      </w:r>
    </w:p>
    <w:p w14:paraId="1F53742D" w14:textId="77777777" w:rsidR="00411EEE" w:rsidRPr="00B34622" w:rsidRDefault="00411EEE" w:rsidP="00B34622">
      <w:pPr>
        <w:pStyle w:val="Sansinterligne"/>
        <w:numPr>
          <w:ilvl w:val="0"/>
          <w:numId w:val="327"/>
        </w:numPr>
        <w:spacing w:before="120" w:after="120" w:line="276" w:lineRule="auto"/>
        <w:ind w:left="714" w:hanging="357"/>
        <w:jc w:val="both"/>
        <w:rPr>
          <w:lang w:val="fr-CA"/>
        </w:rPr>
      </w:pPr>
      <w:r w:rsidRPr="00B34622">
        <w:rPr>
          <w:lang w:val="fr-CA"/>
        </w:rPr>
        <w:t>transporte ou utilise des appareils photographiques dont le transport et l'usage ont été interdits</w:t>
      </w:r>
      <w:r w:rsidR="0020589A" w:rsidRPr="00B34622">
        <w:rPr>
          <w:lang w:val="fr-CA"/>
        </w:rPr>
        <w:t> </w:t>
      </w:r>
      <w:r w:rsidRPr="00B34622">
        <w:rPr>
          <w:lang w:val="fr-CA"/>
        </w:rPr>
        <w:t xml:space="preserve">; </w:t>
      </w:r>
      <w:r w:rsidR="002E0EE8" w:rsidRPr="00B34622">
        <w:rPr>
          <w:lang w:val="fr-CA"/>
        </w:rPr>
        <w:t>ou</w:t>
      </w:r>
    </w:p>
    <w:p w14:paraId="5F9C9B11" w14:textId="77777777" w:rsidR="00CE13B2" w:rsidRPr="000B3626" w:rsidRDefault="00411EEE" w:rsidP="00B34622">
      <w:pPr>
        <w:pStyle w:val="Sansinterligne"/>
        <w:numPr>
          <w:ilvl w:val="0"/>
          <w:numId w:val="327"/>
        </w:numPr>
        <w:spacing w:before="120" w:after="120" w:line="276" w:lineRule="auto"/>
        <w:ind w:left="714" w:hanging="357"/>
        <w:jc w:val="both"/>
        <w:rPr>
          <w:lang w:val="fr-CA"/>
        </w:rPr>
      </w:pPr>
      <w:r w:rsidRPr="00B34622">
        <w:rPr>
          <w:lang w:val="fr-CA"/>
        </w:rPr>
        <w:t>fait usage à bord des objets ou appareils dont le transport est interdit</w:t>
      </w:r>
      <w:r w:rsidR="002E0EE8" w:rsidRPr="00B34622">
        <w:rPr>
          <w:lang w:val="fr-CA"/>
        </w:rPr>
        <w:t>.</w:t>
      </w:r>
      <w:bookmarkStart w:id="8817" w:name="anchorse:78-ss:_2_"/>
      <w:bookmarkStart w:id="8818" w:name="P239"/>
      <w:bookmarkStart w:id="8819" w:name="_Toc230324459"/>
      <w:bookmarkStart w:id="8820" w:name="_Toc230669012"/>
      <w:bookmarkStart w:id="8821" w:name="_Toc230858537"/>
      <w:bookmarkStart w:id="8822" w:name="_Toc230858907"/>
      <w:bookmarkStart w:id="8823" w:name="_Toc231269589"/>
      <w:bookmarkStart w:id="8824" w:name="_Toc231269994"/>
      <w:bookmarkStart w:id="8825" w:name="_Toc231270378"/>
      <w:bookmarkEnd w:id="8817"/>
      <w:bookmarkEnd w:id="8818"/>
    </w:p>
    <w:p w14:paraId="15F5C846" w14:textId="77777777" w:rsidR="00704D80" w:rsidRPr="00F21C6D" w:rsidRDefault="0022647C" w:rsidP="00B32D80">
      <w:pPr>
        <w:pStyle w:val="Title4L"/>
      </w:pPr>
      <w:bookmarkStart w:id="8826" w:name="_Toc262217296"/>
      <w:bookmarkStart w:id="8827" w:name="_Toc262560740"/>
      <w:bookmarkStart w:id="8828" w:name="_Toc262562819"/>
      <w:bookmarkStart w:id="8829" w:name="_Toc262733907"/>
      <w:bookmarkStart w:id="8830" w:name="_Toc262738675"/>
      <w:bookmarkStart w:id="8831" w:name="_Toc263063079"/>
      <w:bookmarkStart w:id="8832" w:name="_Toc263432691"/>
      <w:bookmarkStart w:id="8833" w:name="_Toc263761206"/>
      <w:bookmarkStart w:id="8834" w:name="_Toc263770598"/>
      <w:bookmarkStart w:id="8835" w:name="_Toc263776110"/>
      <w:bookmarkStart w:id="8836" w:name="_Toc287603400"/>
      <w:bookmarkStart w:id="8837" w:name="_Toc287959974"/>
      <w:bookmarkStart w:id="8838" w:name="_Toc288054055"/>
      <w:bookmarkStart w:id="8839" w:name="_Toc125707820"/>
      <w:r w:rsidRPr="00F21C6D">
        <w:t>Violence contre un aéronef, un aérodrome ou une installation</w:t>
      </w:r>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p>
    <w:p w14:paraId="1110EAE4" w14:textId="77777777" w:rsidR="00040CD7" w:rsidRPr="00F21C6D" w:rsidRDefault="006A0ADD" w:rsidP="00B34622">
      <w:pPr>
        <w:pStyle w:val="Sansinterligne"/>
        <w:numPr>
          <w:ilvl w:val="0"/>
          <w:numId w:val="328"/>
        </w:numPr>
        <w:spacing w:before="120" w:after="120" w:line="276" w:lineRule="auto"/>
        <w:jc w:val="both"/>
        <w:rPr>
          <w:lang w:val="fr-CA"/>
        </w:rPr>
      </w:pPr>
      <w:r w:rsidRPr="00F21C6D">
        <w:rPr>
          <w:lang w:val="fr-CA"/>
        </w:rPr>
        <w:t>Est</w:t>
      </w:r>
      <w:r w:rsidR="00040CD7" w:rsidRPr="00F21C6D">
        <w:rPr>
          <w:lang w:val="fr-CA"/>
        </w:rPr>
        <w:t xml:space="preserve"> puni</w:t>
      </w:r>
      <w:r w:rsidR="00643F8D" w:rsidRPr="00F21C6D">
        <w:rPr>
          <w:lang w:val="fr-CA"/>
        </w:rPr>
        <w:t>e</w:t>
      </w:r>
      <w:r w:rsidR="00040CD7" w:rsidRPr="00F21C6D">
        <w:rPr>
          <w:lang w:val="fr-CA"/>
        </w:rPr>
        <w:t xml:space="preserve"> de la réclusion</w:t>
      </w:r>
      <w:r w:rsidR="00034499" w:rsidRPr="00F21C6D">
        <w:rPr>
          <w:lang w:val="fr-CA"/>
        </w:rPr>
        <w:t xml:space="preserve"> à perpétuité toute personne</w:t>
      </w:r>
      <w:r w:rsidR="009B0A09" w:rsidRPr="00F21C6D">
        <w:rPr>
          <w:lang w:val="fr-CA"/>
        </w:rPr>
        <w:t xml:space="preserve"> </w:t>
      </w:r>
      <w:r w:rsidR="009B0A09" w:rsidRPr="00B34622">
        <w:rPr>
          <w:lang w:val="fr-CA"/>
        </w:rPr>
        <w:t>qui</w:t>
      </w:r>
      <w:r w:rsidR="00040CD7" w:rsidRPr="00F21C6D">
        <w:rPr>
          <w:lang w:val="fr-CA"/>
        </w:rPr>
        <w:t>,</w:t>
      </w:r>
      <w:r w:rsidR="00040CD7" w:rsidRPr="00B34622">
        <w:rPr>
          <w:lang w:val="fr-CA"/>
        </w:rPr>
        <w:t xml:space="preserve"> </w:t>
      </w:r>
      <w:r w:rsidR="00040CD7" w:rsidRPr="00F21C6D">
        <w:rPr>
          <w:lang w:val="fr-CA"/>
        </w:rPr>
        <w:t xml:space="preserve">illicitement et </w:t>
      </w:r>
      <w:r w:rsidR="009B0A09" w:rsidRPr="00B34622">
        <w:rPr>
          <w:lang w:val="fr-CA"/>
        </w:rPr>
        <w:t xml:space="preserve">intentionnellement, s’empare d’un aéronef en service ou en exerce le contrôle </w:t>
      </w:r>
      <w:r w:rsidR="00040CD7" w:rsidRPr="00F21C6D">
        <w:rPr>
          <w:lang w:val="fr-CA"/>
        </w:rPr>
        <w:t>par violence ou menace de violence</w:t>
      </w:r>
      <w:r w:rsidR="009B0A09" w:rsidRPr="00B34622">
        <w:rPr>
          <w:lang w:val="fr-CA"/>
        </w:rPr>
        <w:t>, ou par contrainte, ou par toute autre forme d’intimidation, ou par tout moyen technologique.</w:t>
      </w:r>
    </w:p>
    <w:p w14:paraId="510FEEEA" w14:textId="77777777" w:rsidR="00040CD7" w:rsidRPr="00F21C6D" w:rsidRDefault="006A0ADD" w:rsidP="00B34622">
      <w:pPr>
        <w:pStyle w:val="Sansinterligne"/>
        <w:numPr>
          <w:ilvl w:val="0"/>
          <w:numId w:val="328"/>
        </w:numPr>
        <w:spacing w:before="120" w:after="120" w:line="276" w:lineRule="auto"/>
        <w:jc w:val="both"/>
        <w:rPr>
          <w:lang w:val="fr-CA"/>
        </w:rPr>
      </w:pPr>
      <w:r w:rsidRPr="00F21C6D">
        <w:rPr>
          <w:lang w:val="fr-CA"/>
        </w:rPr>
        <w:t>Est</w:t>
      </w:r>
      <w:r w:rsidR="00040CD7" w:rsidRPr="00F21C6D">
        <w:rPr>
          <w:lang w:val="fr-CA"/>
        </w:rPr>
        <w:t xml:space="preserve"> puni</w:t>
      </w:r>
      <w:r w:rsidR="00643F8D" w:rsidRPr="00F21C6D">
        <w:rPr>
          <w:lang w:val="fr-CA"/>
        </w:rPr>
        <w:t>e</w:t>
      </w:r>
      <w:r w:rsidR="00040CD7" w:rsidRPr="00F21C6D">
        <w:rPr>
          <w:lang w:val="fr-CA"/>
        </w:rPr>
        <w:t xml:space="preserve"> de la réclusion à perpétuité toute personne qui illicitement et </w:t>
      </w:r>
      <w:r w:rsidR="001E2B57" w:rsidRPr="00F21C6D">
        <w:rPr>
          <w:lang w:val="fr-CA"/>
        </w:rPr>
        <w:t>i</w:t>
      </w:r>
      <w:r w:rsidR="00040CD7" w:rsidRPr="00F21C6D">
        <w:rPr>
          <w:lang w:val="fr-CA"/>
        </w:rPr>
        <w:t>ntentionnellement :</w:t>
      </w:r>
    </w:p>
    <w:p w14:paraId="6B4D68C9" w14:textId="77777777" w:rsidR="00040CD7" w:rsidRPr="00B34622" w:rsidRDefault="00040CD7" w:rsidP="00B34622">
      <w:pPr>
        <w:pStyle w:val="Sansinterligne"/>
        <w:numPr>
          <w:ilvl w:val="0"/>
          <w:numId w:val="329"/>
        </w:numPr>
        <w:spacing w:before="120" w:after="120" w:line="276" w:lineRule="auto"/>
        <w:jc w:val="both"/>
        <w:rPr>
          <w:lang w:val="fr-CA"/>
        </w:rPr>
      </w:pPr>
      <w:r w:rsidRPr="000B3626">
        <w:rPr>
          <w:lang w:val="fr-CA"/>
        </w:rPr>
        <w:t xml:space="preserve">accomplit un acte de violence à </w:t>
      </w:r>
      <w:r w:rsidR="00A3615D" w:rsidRPr="00B34622">
        <w:rPr>
          <w:lang w:val="fr-CA"/>
        </w:rPr>
        <w:t xml:space="preserve">l’encontre d’une </w:t>
      </w:r>
      <w:r w:rsidRPr="00260C80">
        <w:rPr>
          <w:lang w:val="fr-CA"/>
        </w:rPr>
        <w:t xml:space="preserve">personne se trouvant à bord </w:t>
      </w:r>
      <w:r w:rsidR="00A3615D" w:rsidRPr="00B34622">
        <w:rPr>
          <w:lang w:val="fr-CA"/>
        </w:rPr>
        <w:t>d’un</w:t>
      </w:r>
      <w:r w:rsidRPr="00260C80">
        <w:rPr>
          <w:lang w:val="fr-CA"/>
        </w:rPr>
        <w:t xml:space="preserve"> aéronef en vol, si cet acte est de nature à compromettre la sécurité de cet aéronef ;</w:t>
      </w:r>
      <w:r w:rsidR="00A3615D" w:rsidRPr="00B34622">
        <w:rPr>
          <w:lang w:val="fr-CA"/>
        </w:rPr>
        <w:t xml:space="preserve"> </w:t>
      </w:r>
    </w:p>
    <w:p w14:paraId="13B9E8CC" w14:textId="77777777" w:rsidR="00040CD7" w:rsidRPr="00B34622" w:rsidRDefault="00040CD7" w:rsidP="00B34622">
      <w:pPr>
        <w:pStyle w:val="Sansinterligne"/>
        <w:numPr>
          <w:ilvl w:val="0"/>
          <w:numId w:val="329"/>
        </w:numPr>
        <w:spacing w:before="120" w:after="120" w:line="276" w:lineRule="auto"/>
        <w:ind w:left="714" w:hanging="357"/>
        <w:jc w:val="both"/>
        <w:rPr>
          <w:lang w:val="fr-CA"/>
        </w:rPr>
      </w:pPr>
      <w:r w:rsidRPr="00260C80">
        <w:rPr>
          <w:lang w:val="fr-CA"/>
        </w:rPr>
        <w:t>détruit un aéronef en service ou cause à un tel aéronef des dommages qui le rendent inapte au vol ou qui sont de nature à compromettre sa sécurité en vol ;</w:t>
      </w:r>
      <w:r w:rsidR="00A3615D" w:rsidRPr="00B34622">
        <w:rPr>
          <w:lang w:val="fr-CA"/>
        </w:rPr>
        <w:t xml:space="preserve"> </w:t>
      </w:r>
    </w:p>
    <w:p w14:paraId="5E24A4A9" w14:textId="77777777" w:rsidR="00040CD7" w:rsidRPr="00B34622" w:rsidRDefault="00040CD7" w:rsidP="00B34622">
      <w:pPr>
        <w:pStyle w:val="Sansinterligne"/>
        <w:numPr>
          <w:ilvl w:val="0"/>
          <w:numId w:val="329"/>
        </w:numPr>
        <w:spacing w:before="120" w:after="120" w:line="276" w:lineRule="auto"/>
        <w:ind w:left="714" w:hanging="357"/>
        <w:jc w:val="both"/>
        <w:rPr>
          <w:lang w:val="fr-CA"/>
        </w:rPr>
      </w:pPr>
      <w:r w:rsidRPr="00260C80">
        <w:rPr>
          <w:lang w:val="fr-CA"/>
        </w:rPr>
        <w:t>plac</w:t>
      </w:r>
      <w:r w:rsidR="00CE13B2" w:rsidRPr="00B34622">
        <w:rPr>
          <w:lang w:val="fr-CA"/>
        </w:rPr>
        <w:t>e ou fait placer sur un aéronef</w:t>
      </w:r>
      <w:r w:rsidR="00A3615D" w:rsidRPr="00B34622">
        <w:rPr>
          <w:lang w:val="fr-CA"/>
        </w:rPr>
        <w:t xml:space="preserve"> en service</w:t>
      </w:r>
      <w:r w:rsidRPr="00260C80">
        <w:rPr>
          <w:lang w:val="fr-CA"/>
        </w:rPr>
        <w:t>, par quelque moyen que ce soit, un dispositif ou des substances propres à détruire ledit aéronef ou à lui causer des dommages qui le rendent inapte au vol ou qui sont de nature à compromettre sa sécurité en vol ;</w:t>
      </w:r>
      <w:r w:rsidR="00A3615D" w:rsidRPr="00B34622">
        <w:rPr>
          <w:lang w:val="fr-CA"/>
        </w:rPr>
        <w:t xml:space="preserve"> </w:t>
      </w:r>
    </w:p>
    <w:p w14:paraId="3ECDDD55" w14:textId="77777777" w:rsidR="00A3615D" w:rsidRPr="00B34622" w:rsidRDefault="00A3615D" w:rsidP="00B34622">
      <w:pPr>
        <w:pStyle w:val="Sansinterligne"/>
        <w:numPr>
          <w:ilvl w:val="0"/>
          <w:numId w:val="329"/>
        </w:numPr>
        <w:spacing w:before="120" w:after="120" w:line="276" w:lineRule="auto"/>
        <w:ind w:left="714" w:hanging="357"/>
        <w:jc w:val="both"/>
        <w:rPr>
          <w:lang w:val="fr-CA"/>
        </w:rPr>
      </w:pPr>
      <w:r w:rsidRPr="00B34622">
        <w:rPr>
          <w:lang w:val="fr-CA"/>
        </w:rPr>
        <w:t>détruit ou endommage des installations ou services de navigation aérienne ou en perturbe le fonctionnement, si l’un de ces actes est de nature à compromettre la sécurité d’aéronefs en vol</w:t>
      </w:r>
      <w:r w:rsidR="00081F31" w:rsidRPr="00B34622">
        <w:rPr>
          <w:lang w:val="fr-CA"/>
        </w:rPr>
        <w:t xml:space="preserve"> ; </w:t>
      </w:r>
    </w:p>
    <w:p w14:paraId="7AB0DBF8" w14:textId="77777777" w:rsidR="00040CD7" w:rsidRPr="00260C80" w:rsidRDefault="00040CD7" w:rsidP="00B34622">
      <w:pPr>
        <w:pStyle w:val="Sansinterligne"/>
        <w:numPr>
          <w:ilvl w:val="0"/>
          <w:numId w:val="329"/>
        </w:numPr>
        <w:spacing w:before="120" w:after="120" w:line="276" w:lineRule="auto"/>
        <w:ind w:left="714" w:hanging="357"/>
        <w:jc w:val="both"/>
        <w:rPr>
          <w:lang w:val="fr-CA"/>
        </w:rPr>
      </w:pPr>
      <w:r w:rsidRPr="00260C80">
        <w:rPr>
          <w:lang w:val="fr-CA"/>
        </w:rPr>
        <w:t xml:space="preserve">communique une information </w:t>
      </w:r>
      <w:r w:rsidR="00A3615D" w:rsidRPr="00B34622">
        <w:rPr>
          <w:lang w:val="fr-CA"/>
        </w:rPr>
        <w:t>qu’elle</w:t>
      </w:r>
      <w:r w:rsidRPr="00260C80">
        <w:rPr>
          <w:lang w:val="fr-CA"/>
        </w:rPr>
        <w:t xml:space="preserve"> sait être fausse et, de ce fait, compromet la sécurité </w:t>
      </w:r>
      <w:r w:rsidR="00A3615D" w:rsidRPr="00B34622">
        <w:rPr>
          <w:lang w:val="fr-CA"/>
        </w:rPr>
        <w:t>d’un</w:t>
      </w:r>
      <w:r w:rsidRPr="00260C80">
        <w:rPr>
          <w:lang w:val="fr-CA"/>
        </w:rPr>
        <w:t xml:space="preserve"> aéronef en vol</w:t>
      </w:r>
      <w:r w:rsidR="00A3615D" w:rsidRPr="00B34622">
        <w:rPr>
          <w:lang w:val="fr-CA"/>
        </w:rPr>
        <w:t xml:space="preserve"> ; </w:t>
      </w:r>
    </w:p>
    <w:p w14:paraId="6DF3ADFB" w14:textId="77777777" w:rsidR="00A3615D" w:rsidRPr="00B34622" w:rsidRDefault="00A3615D" w:rsidP="00B34622">
      <w:pPr>
        <w:pStyle w:val="Sansinterligne"/>
        <w:numPr>
          <w:ilvl w:val="0"/>
          <w:numId w:val="329"/>
        </w:numPr>
        <w:spacing w:before="120" w:after="120" w:line="276" w:lineRule="auto"/>
        <w:ind w:left="714" w:hanging="357"/>
        <w:jc w:val="both"/>
        <w:rPr>
          <w:lang w:val="fr-CA"/>
        </w:rPr>
      </w:pPr>
      <w:r w:rsidRPr="00B34622">
        <w:rPr>
          <w:lang w:val="fr-CA"/>
        </w:rPr>
        <w:t xml:space="preserve">utilise un aéronef en service dans le but de provoquer la mort ou de causer des dommages corporels graves ou des dégâts graves à des biens ou à l’environnement ; </w:t>
      </w:r>
    </w:p>
    <w:p w14:paraId="38665DCF" w14:textId="77777777" w:rsidR="00A3615D" w:rsidRPr="00B34622" w:rsidRDefault="00A3615D" w:rsidP="00B34622">
      <w:pPr>
        <w:pStyle w:val="Sansinterligne"/>
        <w:numPr>
          <w:ilvl w:val="0"/>
          <w:numId w:val="329"/>
        </w:numPr>
        <w:spacing w:before="120" w:after="120" w:line="276" w:lineRule="auto"/>
        <w:ind w:left="714" w:hanging="357"/>
        <w:jc w:val="both"/>
        <w:rPr>
          <w:lang w:val="fr-CA"/>
        </w:rPr>
      </w:pPr>
      <w:r w:rsidRPr="00B34622">
        <w:rPr>
          <w:lang w:val="fr-CA"/>
        </w:rPr>
        <w:t xml:space="preserve">libère ou décharge à partir d’un aéronef en service une arme BCN ou des matières explosives ou radioactives, ou des substances semblables, d’une manière qui provoque ou est susceptible de provoquer la mort, ou de causer des dommages corporels graves ou des dégâts graves à des biens ou à l’environnement ; </w:t>
      </w:r>
    </w:p>
    <w:p w14:paraId="4A29B021" w14:textId="77777777" w:rsidR="00A3615D" w:rsidRPr="00B34622" w:rsidRDefault="00A3615D" w:rsidP="00B34622">
      <w:pPr>
        <w:pStyle w:val="Sansinterligne"/>
        <w:numPr>
          <w:ilvl w:val="0"/>
          <w:numId w:val="329"/>
        </w:numPr>
        <w:spacing w:before="120" w:after="120" w:line="276" w:lineRule="auto"/>
        <w:ind w:left="714" w:hanging="357"/>
        <w:jc w:val="both"/>
        <w:rPr>
          <w:lang w:val="fr-CA"/>
        </w:rPr>
      </w:pPr>
      <w:r w:rsidRPr="00B34622">
        <w:rPr>
          <w:lang w:val="fr-CA"/>
        </w:rPr>
        <w:t>utilise contre un aéronef ou à bord d’un aéronef en service une arme BCN ou des matières explosives ou radioactives, ou des substances semblables, d’une manière qui provoque ou est susceptible de provoquer la mort, ou de causer des dommages corporels graves ou des dégâts graves à des biens ou à l’environnement ; ou</w:t>
      </w:r>
    </w:p>
    <w:p w14:paraId="3C56CB57" w14:textId="77777777" w:rsidR="00A3615D" w:rsidRPr="00B34622" w:rsidRDefault="00A3615D" w:rsidP="00B34622">
      <w:pPr>
        <w:pStyle w:val="Sansinterligne"/>
        <w:numPr>
          <w:ilvl w:val="0"/>
          <w:numId w:val="329"/>
        </w:numPr>
        <w:spacing w:before="120" w:after="120" w:line="276" w:lineRule="auto"/>
        <w:ind w:left="714" w:hanging="357"/>
        <w:jc w:val="both"/>
        <w:rPr>
          <w:lang w:val="fr-CA"/>
        </w:rPr>
      </w:pPr>
      <w:r w:rsidRPr="00B34622">
        <w:rPr>
          <w:lang w:val="fr-CA"/>
        </w:rPr>
        <w:t>transporte, fait transporter ou facilite le transport à bord d’un aéronef :</w:t>
      </w:r>
    </w:p>
    <w:p w14:paraId="68C38AEA" w14:textId="77777777" w:rsidR="00A3615D" w:rsidRPr="00B34622" w:rsidRDefault="00A3615D" w:rsidP="00B34622">
      <w:pPr>
        <w:numPr>
          <w:ilvl w:val="0"/>
          <w:numId w:val="321"/>
        </w:numPr>
        <w:tabs>
          <w:tab w:val="left" w:pos="851"/>
        </w:tabs>
        <w:spacing w:before="120" w:after="120" w:line="276" w:lineRule="auto"/>
        <w:jc w:val="both"/>
        <w:rPr>
          <w:color w:val="000000"/>
          <w:lang w:val="fr-CA"/>
        </w:rPr>
      </w:pPr>
      <w:r w:rsidRPr="00B34622">
        <w:rPr>
          <w:color w:val="000000"/>
          <w:lang w:val="fr-CA"/>
        </w:rPr>
        <w:t>des explosifs ou des matières radioactives, en sachant que ceux-ci sont destinés à provoquer, ou à menacer de provoquer la mort ou des dommages corporels ou matériels graves, ladite menace étant assortie ou non, d’une condition, afin d’intimider une population ou de contraindre un gouvernement ou une organisation internationale à accomplir ou à s’abstenir d’accomplir un acte quelconque ; ou</w:t>
      </w:r>
    </w:p>
    <w:p w14:paraId="30B529B2" w14:textId="699957D4" w:rsidR="00A3615D" w:rsidRPr="00B34622" w:rsidRDefault="00A3615D" w:rsidP="00B34622">
      <w:pPr>
        <w:numPr>
          <w:ilvl w:val="0"/>
          <w:numId w:val="321"/>
        </w:numPr>
        <w:tabs>
          <w:tab w:val="left" w:pos="851"/>
        </w:tabs>
        <w:spacing w:before="120" w:after="120" w:line="276" w:lineRule="auto"/>
        <w:jc w:val="both"/>
        <w:rPr>
          <w:color w:val="000000"/>
          <w:lang w:val="fr-CA"/>
        </w:rPr>
      </w:pPr>
      <w:r w:rsidRPr="00B34622">
        <w:rPr>
          <w:color w:val="000000"/>
          <w:lang w:val="fr-CA"/>
        </w:rPr>
        <w:t>toute arme BCN, en sachant qu’il s’agit d’une arme BCN au sens d</w:t>
      </w:r>
      <w:r w:rsidR="00081F31" w:rsidRPr="00B34622">
        <w:rPr>
          <w:color w:val="000000"/>
          <w:lang w:val="fr-CA"/>
        </w:rPr>
        <w:t xml:space="preserve">e l’alinéa </w:t>
      </w:r>
      <w:r w:rsidR="00ED588E" w:rsidRPr="00B34622">
        <w:rPr>
          <w:color w:val="000000"/>
          <w:lang w:val="fr-CA"/>
        </w:rPr>
        <w:t>5</w:t>
      </w:r>
      <w:r w:rsidRPr="00B34622">
        <w:rPr>
          <w:color w:val="000000"/>
          <w:lang w:val="fr-CA"/>
        </w:rPr>
        <w:t xml:space="preserve"> ; ou</w:t>
      </w:r>
    </w:p>
    <w:p w14:paraId="310D60B7" w14:textId="77777777" w:rsidR="00A3615D" w:rsidRPr="00B34622" w:rsidRDefault="00A3615D" w:rsidP="00B34622">
      <w:pPr>
        <w:numPr>
          <w:ilvl w:val="0"/>
          <w:numId w:val="321"/>
        </w:numPr>
        <w:tabs>
          <w:tab w:val="left" w:pos="851"/>
        </w:tabs>
        <w:spacing w:before="120" w:after="120" w:line="276" w:lineRule="auto"/>
        <w:jc w:val="both"/>
        <w:rPr>
          <w:color w:val="000000"/>
          <w:lang w:val="fr-CA"/>
        </w:rPr>
      </w:pPr>
      <w:r w:rsidRPr="00B34622">
        <w:rPr>
          <w:color w:val="000000"/>
          <w:lang w:val="fr-CA"/>
        </w:rPr>
        <w:t>des matières brutes ou produits fissiles spéciaux, équipements ou matières spécialement conçus ou préparés pour le traitement, l’utilisation ou la production de produits fissiles spéciaux, en sachant que ces matières, produits ou équipements sont destinés à une activité relative aux explosifs nucléaires ou à toute autre activité nucléaire non soumise à des garanties en vertu d’un accord de garanties avec l’Agence internationale de l’énergie atomique ; ou</w:t>
      </w:r>
    </w:p>
    <w:p w14:paraId="69441828" w14:textId="77777777" w:rsidR="00A3615D" w:rsidRPr="00B34622" w:rsidRDefault="00A3615D" w:rsidP="00B34622">
      <w:pPr>
        <w:numPr>
          <w:ilvl w:val="0"/>
          <w:numId w:val="321"/>
        </w:numPr>
        <w:tabs>
          <w:tab w:val="left" w:pos="851"/>
        </w:tabs>
        <w:spacing w:before="120" w:after="120" w:line="276" w:lineRule="auto"/>
        <w:jc w:val="both"/>
        <w:rPr>
          <w:color w:val="000000"/>
          <w:lang w:val="fr-CA"/>
        </w:rPr>
      </w:pPr>
      <w:r w:rsidRPr="00B34622">
        <w:rPr>
          <w:color w:val="000000"/>
          <w:lang w:val="fr-CA"/>
        </w:rPr>
        <w:t>des équipements, matières ou logiciels, ou des technologies connexes qui contribuent de manière significative à la conception, à la fabrication ou au lancement d’une arme BCN sans autorisation licite et avec l’intention de les utiliser à cette fin ;</w:t>
      </w:r>
    </w:p>
    <w:p w14:paraId="745FA1E7" w14:textId="75B7C9DE" w:rsidR="00347B83" w:rsidRPr="00F21C6D" w:rsidRDefault="00A3615D" w:rsidP="002D6339">
      <w:pPr>
        <w:autoSpaceDE w:val="0"/>
        <w:autoSpaceDN w:val="0"/>
        <w:adjustRightInd w:val="0"/>
        <w:spacing w:before="120" w:after="120" w:line="276" w:lineRule="auto"/>
        <w:ind w:left="708"/>
        <w:contextualSpacing/>
        <w:jc w:val="both"/>
        <w:rPr>
          <w:lang w:val="fr-CA"/>
        </w:rPr>
      </w:pPr>
      <w:r w:rsidRPr="00F21C6D">
        <w:rPr>
          <w:lang w:val="fr-CA" w:eastAsia="en-CA"/>
        </w:rPr>
        <w:t>étant entendu que pour les activités faisant intervenir un État partie</w:t>
      </w:r>
      <w:r w:rsidR="00081F31" w:rsidRPr="00F21C6D">
        <w:rPr>
          <w:lang w:val="fr-CA" w:eastAsia="en-CA"/>
        </w:rPr>
        <w:t xml:space="preserve"> à la </w:t>
      </w:r>
      <w:r w:rsidR="00081F31" w:rsidRPr="00F21C6D">
        <w:rPr>
          <w:lang w:val="fr-CA"/>
        </w:rPr>
        <w:t xml:space="preserve">Convention </w:t>
      </w:r>
      <w:r w:rsidR="00081F31" w:rsidRPr="00F21C6D">
        <w:rPr>
          <w:lang w:val="fr-CA" w:eastAsia="en-CA"/>
        </w:rPr>
        <w:t xml:space="preserve">sur la répression des actes illicites dirigés contre l’aviation civile internationale faite à Pékin le 10 septembre 2010 (ci-après la Convention de Pékin), </w:t>
      </w:r>
      <w:r w:rsidRPr="00F21C6D">
        <w:rPr>
          <w:lang w:val="fr-CA" w:eastAsia="en-CA"/>
        </w:rPr>
        <w:t>y compris celles qui sont entreprises par une personne ou une personne morale autorisée par un État partie, il n’y a pas infraction en vertu des sous-alinéas</w:t>
      </w:r>
      <w:r w:rsidR="00260C80">
        <w:rPr>
          <w:lang w:val="fr-CA" w:eastAsia="en-CA"/>
        </w:rPr>
        <w:t xml:space="preserve"> </w:t>
      </w:r>
      <w:r w:rsidR="00BF4276" w:rsidRPr="00F21C6D">
        <w:rPr>
          <w:lang w:val="fr-CA" w:eastAsia="en-CA"/>
        </w:rPr>
        <w:t>iii</w:t>
      </w:r>
      <w:r w:rsidRPr="00F21C6D">
        <w:rPr>
          <w:lang w:val="fr-CA" w:eastAsia="en-CA"/>
        </w:rPr>
        <w:t xml:space="preserve"> et </w:t>
      </w:r>
      <w:r w:rsidR="00BF4276" w:rsidRPr="00F21C6D">
        <w:rPr>
          <w:lang w:val="fr-CA" w:eastAsia="en-CA"/>
        </w:rPr>
        <w:t>iv</w:t>
      </w:r>
      <w:r w:rsidRPr="00F21C6D">
        <w:rPr>
          <w:lang w:val="fr-CA" w:eastAsia="en-CA"/>
        </w:rPr>
        <w:t xml:space="preserve"> si le transport de ces articles ou matières est compatible avec ou destiné à une utilisation ou activité compatible avec ses droits, responsabilités et obligations en vertu du traité multilatéral de non-prolifération applicable auquel il est partie, y compris ceux qui sont cités à l’article 7</w:t>
      </w:r>
      <w:r w:rsidR="00081F31" w:rsidRPr="00F21C6D">
        <w:rPr>
          <w:lang w:val="fr-CA" w:eastAsia="en-CA"/>
        </w:rPr>
        <w:t xml:space="preserve"> de ladite Convention</w:t>
      </w:r>
      <w:r w:rsidRPr="00F21C6D">
        <w:rPr>
          <w:lang w:val="fr-CA" w:eastAsia="en-CA"/>
        </w:rPr>
        <w:t>.</w:t>
      </w:r>
    </w:p>
    <w:p w14:paraId="13D2FFED" w14:textId="77777777" w:rsidR="00040CD7" w:rsidRPr="00F21C6D" w:rsidRDefault="006A0ADD" w:rsidP="00B34622">
      <w:pPr>
        <w:pStyle w:val="Sansinterligne"/>
        <w:numPr>
          <w:ilvl w:val="0"/>
          <w:numId w:val="328"/>
        </w:numPr>
        <w:spacing w:before="120" w:after="120" w:line="276" w:lineRule="auto"/>
        <w:jc w:val="both"/>
        <w:rPr>
          <w:lang w:val="fr-CA"/>
        </w:rPr>
      </w:pPr>
      <w:r w:rsidRPr="00F21C6D">
        <w:rPr>
          <w:lang w:val="fr-CA"/>
        </w:rPr>
        <w:t>Est</w:t>
      </w:r>
      <w:r w:rsidR="00040CD7" w:rsidRPr="00F21C6D">
        <w:rPr>
          <w:lang w:val="fr-CA"/>
        </w:rPr>
        <w:t xml:space="preserve"> puni</w:t>
      </w:r>
      <w:r w:rsidR="00587F0E" w:rsidRPr="00F21C6D">
        <w:rPr>
          <w:lang w:val="fr-CA"/>
        </w:rPr>
        <w:t>e</w:t>
      </w:r>
      <w:r w:rsidR="00040CD7" w:rsidRPr="00F21C6D">
        <w:rPr>
          <w:lang w:val="fr-CA"/>
        </w:rPr>
        <w:t xml:space="preserve"> de </w:t>
      </w:r>
      <w:r w:rsidR="001E2B57" w:rsidRPr="00F21C6D">
        <w:rPr>
          <w:lang w:val="fr-CA"/>
        </w:rPr>
        <w:t>l</w:t>
      </w:r>
      <w:r w:rsidR="00040CD7" w:rsidRPr="00F21C6D">
        <w:rPr>
          <w:lang w:val="fr-CA"/>
        </w:rPr>
        <w:t xml:space="preserve">a réclusion à perpétuité toute personne qui, illicitement et intentionnellement, </w:t>
      </w:r>
      <w:r w:rsidR="00CE13B2" w:rsidRPr="00F21C6D">
        <w:rPr>
          <w:lang w:val="fr-CA"/>
        </w:rPr>
        <w:t>avec ou sans l</w:t>
      </w:r>
      <w:r w:rsidR="00040CD7" w:rsidRPr="00F21C6D">
        <w:rPr>
          <w:lang w:val="fr-CA"/>
        </w:rPr>
        <w:t>'aide d'un dispositif, d'une substance</w:t>
      </w:r>
      <w:r w:rsidR="00CE13B2" w:rsidRPr="00F21C6D">
        <w:rPr>
          <w:lang w:val="fr-CA"/>
        </w:rPr>
        <w:t xml:space="preserve"> ou </w:t>
      </w:r>
      <w:r w:rsidR="00040CD7" w:rsidRPr="00F21C6D">
        <w:rPr>
          <w:lang w:val="fr-CA"/>
        </w:rPr>
        <w:t>d'une arme :</w:t>
      </w:r>
    </w:p>
    <w:p w14:paraId="20B0D4E2" w14:textId="77777777" w:rsidR="00040CD7" w:rsidRPr="000879E2" w:rsidRDefault="00040CD7" w:rsidP="00B34622">
      <w:pPr>
        <w:pStyle w:val="Sansinterligne"/>
        <w:numPr>
          <w:ilvl w:val="0"/>
          <w:numId w:val="330"/>
        </w:numPr>
        <w:spacing w:before="120" w:after="120" w:line="276" w:lineRule="auto"/>
        <w:jc w:val="both"/>
        <w:rPr>
          <w:lang w:val="fr-CA"/>
        </w:rPr>
      </w:pPr>
      <w:r w:rsidRPr="000B3626">
        <w:rPr>
          <w:lang w:val="fr-CA"/>
        </w:rPr>
        <w:t>accomplit à l'encontre d'une personne, dans un aéroport, un acte de violence qui cause ou est de nature à causer des blessures graves ou la mort</w:t>
      </w:r>
      <w:r w:rsidR="0020589A" w:rsidRPr="000879E2">
        <w:rPr>
          <w:lang w:val="fr-CA"/>
        </w:rPr>
        <w:t xml:space="preserve"> </w:t>
      </w:r>
      <w:r w:rsidRPr="000879E2">
        <w:rPr>
          <w:lang w:val="fr-CA"/>
        </w:rPr>
        <w:t>; ou</w:t>
      </w:r>
    </w:p>
    <w:p w14:paraId="3AE394E7" w14:textId="77777777" w:rsidR="00040CD7" w:rsidRPr="000B3CF1" w:rsidRDefault="00040CD7" w:rsidP="00B34622">
      <w:pPr>
        <w:pStyle w:val="Sansinterligne"/>
        <w:numPr>
          <w:ilvl w:val="0"/>
          <w:numId w:val="330"/>
        </w:numPr>
        <w:spacing w:before="120" w:after="120" w:line="276" w:lineRule="auto"/>
        <w:ind w:left="714" w:hanging="357"/>
        <w:jc w:val="both"/>
        <w:rPr>
          <w:lang w:val="fr-CA"/>
        </w:rPr>
      </w:pPr>
      <w:r w:rsidRPr="000879E2">
        <w:rPr>
          <w:lang w:val="fr-CA"/>
        </w:rPr>
        <w:t>détruit ou endommage gravement les installations d'un aéroport ou des aéronefs qui ne sont pas en service et qui se trouvent dans l'aéroport ou interrompt les services de l'aéropor</w:t>
      </w:r>
      <w:r w:rsidRPr="00130893">
        <w:rPr>
          <w:lang w:val="fr-CA"/>
        </w:rPr>
        <w:t>t</w:t>
      </w:r>
      <w:r w:rsidR="00CE13B2" w:rsidRPr="000B3CF1">
        <w:rPr>
          <w:lang w:val="fr-CA"/>
        </w:rPr>
        <w:t>.</w:t>
      </w:r>
    </w:p>
    <w:p w14:paraId="47D4419A" w14:textId="77777777" w:rsidR="00040CD7" w:rsidRPr="00295912" w:rsidRDefault="006A0ADD" w:rsidP="00B34622">
      <w:pPr>
        <w:pStyle w:val="Sansinterligne"/>
        <w:numPr>
          <w:ilvl w:val="0"/>
          <w:numId w:val="328"/>
        </w:numPr>
        <w:spacing w:before="120" w:after="120" w:line="276" w:lineRule="auto"/>
        <w:jc w:val="both"/>
        <w:rPr>
          <w:lang w:val="fr-CA"/>
        </w:rPr>
      </w:pPr>
      <w:r w:rsidRPr="00295912">
        <w:rPr>
          <w:lang w:val="fr-CA"/>
        </w:rPr>
        <w:t>Est</w:t>
      </w:r>
      <w:r w:rsidR="00040CD7" w:rsidRPr="00295912">
        <w:rPr>
          <w:lang w:val="fr-CA"/>
        </w:rPr>
        <w:t xml:space="preserve"> puni</w:t>
      </w:r>
      <w:r w:rsidRPr="00295912">
        <w:rPr>
          <w:lang w:val="fr-CA"/>
        </w:rPr>
        <w:t>e</w:t>
      </w:r>
      <w:r w:rsidR="00040CD7" w:rsidRPr="00295912">
        <w:rPr>
          <w:lang w:val="fr-CA"/>
        </w:rPr>
        <w:t xml:space="preserve"> de la réclusion à perpétuité toute personne qui:</w:t>
      </w:r>
    </w:p>
    <w:p w14:paraId="34E58910" w14:textId="77777777" w:rsidR="00040CD7" w:rsidRPr="000879E2" w:rsidRDefault="00040CD7" w:rsidP="00B34622">
      <w:pPr>
        <w:pStyle w:val="Sansinterligne"/>
        <w:numPr>
          <w:ilvl w:val="0"/>
          <w:numId w:val="331"/>
        </w:numPr>
        <w:spacing w:before="120" w:after="120" w:line="276" w:lineRule="auto"/>
        <w:jc w:val="both"/>
        <w:rPr>
          <w:lang w:val="fr-CA"/>
        </w:rPr>
      </w:pPr>
      <w:r w:rsidRPr="000B3626">
        <w:rPr>
          <w:lang w:val="fr-CA"/>
        </w:rPr>
        <w:t xml:space="preserve">tente de commettre une </w:t>
      </w:r>
      <w:r w:rsidR="00ED588E" w:rsidRPr="000B3626">
        <w:rPr>
          <w:lang w:val="fr-CA"/>
        </w:rPr>
        <w:t>infraction visée</w:t>
      </w:r>
      <w:r w:rsidRPr="000879E2">
        <w:rPr>
          <w:lang w:val="fr-CA"/>
        </w:rPr>
        <w:t xml:space="preserve"> </w:t>
      </w:r>
      <w:r w:rsidR="000320D2" w:rsidRPr="000879E2">
        <w:rPr>
          <w:lang w:val="fr-CA"/>
        </w:rPr>
        <w:t>au présent article</w:t>
      </w:r>
      <w:r w:rsidRPr="000879E2">
        <w:rPr>
          <w:lang w:val="fr-CA"/>
        </w:rPr>
        <w:t xml:space="preserve"> ; </w:t>
      </w:r>
    </w:p>
    <w:p w14:paraId="64C7F5AA" w14:textId="77777777" w:rsidR="00ED588E" w:rsidRPr="00B34622" w:rsidRDefault="00ED588E" w:rsidP="00B34622">
      <w:pPr>
        <w:pStyle w:val="Sansinterligne"/>
        <w:numPr>
          <w:ilvl w:val="0"/>
          <w:numId w:val="331"/>
        </w:numPr>
        <w:spacing w:before="120" w:after="120" w:line="276" w:lineRule="auto"/>
        <w:jc w:val="both"/>
        <w:rPr>
          <w:lang w:val="fr-CA"/>
        </w:rPr>
      </w:pPr>
      <w:r w:rsidRPr="00B34622">
        <w:rPr>
          <w:lang w:val="fr-CA"/>
        </w:rPr>
        <w:t xml:space="preserve">organise ou fait commettre par d’autres personnes une infraction visée au présent article ; </w:t>
      </w:r>
    </w:p>
    <w:p w14:paraId="66286634" w14:textId="77777777" w:rsidR="00081F31" w:rsidRPr="00260C80" w:rsidRDefault="00CE13B2" w:rsidP="00B34622">
      <w:pPr>
        <w:pStyle w:val="Sansinterligne"/>
        <w:numPr>
          <w:ilvl w:val="0"/>
          <w:numId w:val="331"/>
        </w:numPr>
        <w:spacing w:before="120" w:after="120" w:line="276" w:lineRule="auto"/>
        <w:jc w:val="both"/>
        <w:rPr>
          <w:lang w:val="fr-CA"/>
        </w:rPr>
      </w:pPr>
      <w:r w:rsidRPr="00260C80">
        <w:rPr>
          <w:lang w:val="fr-CA"/>
        </w:rPr>
        <w:t>exerce des menaces de commettre une infraction</w:t>
      </w:r>
      <w:r w:rsidR="00ED588E" w:rsidRPr="00260C80">
        <w:rPr>
          <w:lang w:val="fr-CA"/>
        </w:rPr>
        <w:t xml:space="preserve"> visée</w:t>
      </w:r>
      <w:r w:rsidRPr="00260C80">
        <w:rPr>
          <w:lang w:val="fr-CA"/>
        </w:rPr>
        <w:t xml:space="preserve"> au présent article </w:t>
      </w:r>
      <w:r w:rsidR="00ED588E" w:rsidRPr="00260C80">
        <w:rPr>
          <w:lang w:val="fr-CA"/>
        </w:rPr>
        <w:t>ou</w:t>
      </w:r>
      <w:r w:rsidR="00587F0E" w:rsidRPr="00260C80">
        <w:rPr>
          <w:lang w:val="fr-CA"/>
        </w:rPr>
        <w:t xml:space="preserve"> </w:t>
      </w:r>
      <w:r w:rsidR="00081F31" w:rsidRPr="00B34622">
        <w:rPr>
          <w:lang w:val="fr-CA"/>
        </w:rPr>
        <w:t>fait en sorte, illicitement et intentionnellement, qu’une personne reçoive une telle menace,</w:t>
      </w:r>
      <w:r w:rsidR="00ED588E" w:rsidRPr="00B34622">
        <w:rPr>
          <w:lang w:val="fr-CA"/>
        </w:rPr>
        <w:t xml:space="preserve"> </w:t>
      </w:r>
      <w:r w:rsidR="00081F31" w:rsidRPr="00B34622">
        <w:rPr>
          <w:lang w:val="fr-CA"/>
        </w:rPr>
        <w:t>dans des circonstances qui indiquent la crédibilité de la menace</w:t>
      </w:r>
      <w:r w:rsidR="00ED588E" w:rsidRPr="00B34622">
        <w:rPr>
          <w:lang w:val="fr-CA"/>
        </w:rPr>
        <w:t xml:space="preserve"> ; </w:t>
      </w:r>
    </w:p>
    <w:p w14:paraId="36E5C4DD" w14:textId="77777777" w:rsidR="00040CD7" w:rsidRPr="00260C80" w:rsidRDefault="00ED588E" w:rsidP="00B34622">
      <w:pPr>
        <w:pStyle w:val="Sansinterligne"/>
        <w:numPr>
          <w:ilvl w:val="0"/>
          <w:numId w:val="331"/>
        </w:numPr>
        <w:spacing w:before="120" w:after="120" w:line="276" w:lineRule="auto"/>
        <w:jc w:val="both"/>
        <w:rPr>
          <w:lang w:val="fr-CA"/>
        </w:rPr>
      </w:pPr>
      <w:r w:rsidRPr="00260C80">
        <w:rPr>
          <w:lang w:val="fr-CA"/>
        </w:rPr>
        <w:t>participe comme</w:t>
      </w:r>
      <w:r w:rsidR="00040CD7" w:rsidRPr="00260C80">
        <w:rPr>
          <w:lang w:val="fr-CA"/>
        </w:rPr>
        <w:t xml:space="preserve"> complice de la personne qui commet ou tente de commettre une </w:t>
      </w:r>
      <w:r w:rsidRPr="00260C80">
        <w:rPr>
          <w:lang w:val="fr-CA"/>
        </w:rPr>
        <w:t>infraction visée au présent article ; ou</w:t>
      </w:r>
    </w:p>
    <w:p w14:paraId="27BE224F" w14:textId="77777777" w:rsidR="00040CD7" w:rsidRPr="00260C80" w:rsidRDefault="00ED588E" w:rsidP="00B34622">
      <w:pPr>
        <w:pStyle w:val="Sansinterligne"/>
        <w:numPr>
          <w:ilvl w:val="0"/>
          <w:numId w:val="331"/>
        </w:numPr>
        <w:spacing w:before="120" w:after="120" w:line="276" w:lineRule="auto"/>
        <w:jc w:val="both"/>
        <w:rPr>
          <w:lang w:val="fr-CA"/>
        </w:rPr>
      </w:pPr>
      <w:r w:rsidRPr="00B34622">
        <w:rPr>
          <w:lang w:val="fr-CA"/>
        </w:rPr>
        <w:t>illicitement ou intentionnellement, aide une personne à se soustraire à une enquête, à des poursuites ou à une peine, en sachant que cette personne a commis un acte qui constitue une infraction visée au présent article, ou qu’elle est recherchée en vue de poursuites criminelles pour une telle infraction par les autorités d’application de la loi, ou qu’elle a été condamnée pour une telle infraction</w:t>
      </w:r>
      <w:r w:rsidR="00040CD7" w:rsidRPr="00260C80">
        <w:rPr>
          <w:lang w:val="fr-CA"/>
        </w:rPr>
        <w:t>.</w:t>
      </w:r>
    </w:p>
    <w:p w14:paraId="44370A3D" w14:textId="77777777" w:rsidR="00040CD7" w:rsidRPr="00F21C6D" w:rsidRDefault="00040CD7" w:rsidP="00B34622">
      <w:pPr>
        <w:pStyle w:val="Sansinterligne"/>
        <w:numPr>
          <w:ilvl w:val="0"/>
          <w:numId w:val="328"/>
        </w:numPr>
        <w:spacing w:before="120" w:after="120" w:line="276" w:lineRule="auto"/>
        <w:jc w:val="both"/>
        <w:rPr>
          <w:lang w:val="fr-CA"/>
        </w:rPr>
      </w:pPr>
      <w:r w:rsidRPr="00F21C6D">
        <w:rPr>
          <w:lang w:val="fr-CA"/>
        </w:rPr>
        <w:t>Aux fins d</w:t>
      </w:r>
      <w:r w:rsidR="000320D2" w:rsidRPr="00F21C6D">
        <w:rPr>
          <w:lang w:val="fr-CA"/>
        </w:rPr>
        <w:t>u présent article</w:t>
      </w:r>
      <w:r w:rsidRPr="00F21C6D">
        <w:rPr>
          <w:lang w:val="fr-CA"/>
        </w:rPr>
        <w:t xml:space="preserve"> :</w:t>
      </w:r>
    </w:p>
    <w:p w14:paraId="0E90A253" w14:textId="77777777" w:rsidR="00040CD7" w:rsidRPr="00B34622" w:rsidRDefault="00040CD7" w:rsidP="00B34622">
      <w:pPr>
        <w:pStyle w:val="Sansinterligne"/>
        <w:numPr>
          <w:ilvl w:val="0"/>
          <w:numId w:val="332"/>
        </w:numPr>
        <w:spacing w:before="120" w:after="120" w:line="276" w:lineRule="auto"/>
        <w:jc w:val="both"/>
        <w:rPr>
          <w:lang w:val="fr-CA"/>
        </w:rPr>
      </w:pPr>
      <w:r w:rsidRPr="000B3626">
        <w:rPr>
          <w:lang w:val="fr-CA"/>
        </w:rPr>
        <w:t xml:space="preserve">un aéronef est considéré comme étant en vol depuis le moment où, </w:t>
      </w:r>
      <w:r w:rsidR="00BF4276" w:rsidRPr="00B34622">
        <w:rPr>
          <w:lang w:val="fr-CA"/>
        </w:rPr>
        <w:t>l’embarquement</w:t>
      </w:r>
      <w:r w:rsidRPr="00260C80">
        <w:rPr>
          <w:lang w:val="fr-CA"/>
        </w:rPr>
        <w:t xml:space="preserve"> étant terminé, toutes ses portes extérieures ont été fermées </w:t>
      </w:r>
      <w:r w:rsidR="00BF4276" w:rsidRPr="00B34622">
        <w:rPr>
          <w:lang w:val="fr-CA"/>
        </w:rPr>
        <w:t>jusqu’au</w:t>
      </w:r>
      <w:r w:rsidRPr="00260C80">
        <w:rPr>
          <w:lang w:val="fr-CA"/>
        </w:rPr>
        <w:t xml:space="preserve"> moment où </w:t>
      </w:r>
      <w:r w:rsidR="00BF4276" w:rsidRPr="00B34622">
        <w:rPr>
          <w:lang w:val="fr-CA"/>
        </w:rPr>
        <w:t>l’une</w:t>
      </w:r>
      <w:r w:rsidRPr="00260C80">
        <w:rPr>
          <w:lang w:val="fr-CA"/>
        </w:rPr>
        <w:t xml:space="preserve"> de ces portes est ouverte en vue du débarquement ; en cas </w:t>
      </w:r>
      <w:r w:rsidR="00BF4276" w:rsidRPr="00B34622">
        <w:rPr>
          <w:lang w:val="fr-CA"/>
        </w:rPr>
        <w:t>d’atterrissage</w:t>
      </w:r>
      <w:r w:rsidRPr="00260C80">
        <w:rPr>
          <w:lang w:val="fr-CA"/>
        </w:rPr>
        <w:t xml:space="preserve"> forcé, le vol est censé se poursuivre </w:t>
      </w:r>
      <w:r w:rsidR="00BF4276" w:rsidRPr="00B34622">
        <w:rPr>
          <w:lang w:val="fr-CA"/>
        </w:rPr>
        <w:t>jusqu’à</w:t>
      </w:r>
      <w:r w:rsidRPr="00260C80">
        <w:rPr>
          <w:lang w:val="fr-CA"/>
        </w:rPr>
        <w:t xml:space="preserve"> ce que </w:t>
      </w:r>
      <w:r w:rsidR="00BF4276" w:rsidRPr="00B34622">
        <w:rPr>
          <w:lang w:val="fr-CA"/>
        </w:rPr>
        <w:t>l’autorité</w:t>
      </w:r>
      <w:r w:rsidRPr="00260C80">
        <w:rPr>
          <w:lang w:val="fr-CA"/>
        </w:rPr>
        <w:t xml:space="preserve"> compétente prenne en charge </w:t>
      </w:r>
      <w:r w:rsidR="00BF4276" w:rsidRPr="00B34622">
        <w:rPr>
          <w:lang w:val="fr-CA"/>
        </w:rPr>
        <w:t>l’aéronef</w:t>
      </w:r>
      <w:r w:rsidRPr="00260C80">
        <w:rPr>
          <w:lang w:val="fr-CA"/>
        </w:rPr>
        <w:t xml:space="preserve"> ainsi que les personnes et biens à bord ;</w:t>
      </w:r>
    </w:p>
    <w:p w14:paraId="5DB00DA9" w14:textId="50F54259" w:rsidR="00BF4276" w:rsidRPr="00B34622" w:rsidRDefault="00040CD7" w:rsidP="00B34622">
      <w:pPr>
        <w:pStyle w:val="Sansinterligne"/>
        <w:numPr>
          <w:ilvl w:val="0"/>
          <w:numId w:val="332"/>
        </w:numPr>
        <w:spacing w:before="120" w:after="120" w:line="276" w:lineRule="auto"/>
        <w:jc w:val="both"/>
        <w:rPr>
          <w:lang w:val="fr-CA"/>
        </w:rPr>
      </w:pPr>
      <w:r w:rsidRPr="00260C80">
        <w:rPr>
          <w:lang w:val="fr-CA"/>
        </w:rPr>
        <w:t xml:space="preserve">un aéronef est considéré comme étant en service depuis le moment où le personnel au sol ou </w:t>
      </w:r>
      <w:r w:rsidR="00BF4276" w:rsidRPr="00B34622">
        <w:rPr>
          <w:lang w:val="fr-CA"/>
        </w:rPr>
        <w:t>l’équipage</w:t>
      </w:r>
      <w:r w:rsidRPr="00260C80">
        <w:rPr>
          <w:lang w:val="fr-CA"/>
        </w:rPr>
        <w:t xml:space="preserve"> commence </w:t>
      </w:r>
      <w:r w:rsidR="00C80432" w:rsidRPr="00260C80">
        <w:rPr>
          <w:lang w:val="fr-CA"/>
        </w:rPr>
        <w:t xml:space="preserve">à </w:t>
      </w:r>
      <w:r w:rsidR="00BF4276" w:rsidRPr="00B34622">
        <w:rPr>
          <w:lang w:val="fr-CA"/>
        </w:rPr>
        <w:t xml:space="preserve">le </w:t>
      </w:r>
      <w:r w:rsidRPr="00260C80">
        <w:rPr>
          <w:lang w:val="fr-CA"/>
        </w:rPr>
        <w:t xml:space="preserve">préparer en vue </w:t>
      </w:r>
      <w:r w:rsidR="00BF4276" w:rsidRPr="00B34622">
        <w:rPr>
          <w:lang w:val="fr-CA"/>
        </w:rPr>
        <w:t>d’un</w:t>
      </w:r>
      <w:r w:rsidRPr="00260C80">
        <w:rPr>
          <w:lang w:val="fr-CA"/>
        </w:rPr>
        <w:t xml:space="preserve"> vol déterminé </w:t>
      </w:r>
      <w:r w:rsidR="00BF4276" w:rsidRPr="00B34622">
        <w:rPr>
          <w:lang w:val="fr-CA"/>
        </w:rPr>
        <w:t>jusqu’à l’expiration d’un</w:t>
      </w:r>
      <w:r w:rsidRPr="00260C80">
        <w:rPr>
          <w:lang w:val="fr-CA"/>
        </w:rPr>
        <w:t xml:space="preserve"> délai de vingt-quatre heures suivant tout atterrissage</w:t>
      </w:r>
      <w:r w:rsidR="00BF4276" w:rsidRPr="00B34622">
        <w:rPr>
          <w:lang w:val="fr-CA"/>
        </w:rPr>
        <w:t xml:space="preserve"> </w:t>
      </w:r>
      <w:r w:rsidRPr="00260C80">
        <w:rPr>
          <w:lang w:val="fr-CA"/>
        </w:rPr>
        <w:t xml:space="preserve">; la période de service </w:t>
      </w:r>
      <w:r w:rsidR="00BF4276" w:rsidRPr="00B34622">
        <w:rPr>
          <w:lang w:val="fr-CA"/>
        </w:rPr>
        <w:t>s’étend</w:t>
      </w:r>
      <w:r w:rsidRPr="00260C80">
        <w:rPr>
          <w:lang w:val="fr-CA"/>
        </w:rPr>
        <w:t xml:space="preserve"> en tout état de cause à la totalité du temps pendant lequel </w:t>
      </w:r>
      <w:r w:rsidR="00BF4276" w:rsidRPr="00B34622">
        <w:rPr>
          <w:lang w:val="fr-CA"/>
        </w:rPr>
        <w:t>l’aéronef</w:t>
      </w:r>
      <w:r w:rsidRPr="00260C80">
        <w:rPr>
          <w:lang w:val="fr-CA"/>
        </w:rPr>
        <w:t xml:space="preserve"> se trouve en vol au sens d</w:t>
      </w:r>
      <w:r w:rsidR="000320D2" w:rsidRPr="00B34622">
        <w:rPr>
          <w:lang w:val="fr-CA"/>
        </w:rPr>
        <w:t>u sous-</w:t>
      </w:r>
      <w:r w:rsidRPr="00260C80">
        <w:rPr>
          <w:lang w:val="fr-CA"/>
        </w:rPr>
        <w:t xml:space="preserve">alinéa </w:t>
      </w:r>
      <w:r w:rsidR="002659B4">
        <w:rPr>
          <w:lang w:val="fr-CA"/>
        </w:rPr>
        <w:t>(</w:t>
      </w:r>
      <w:r w:rsidRPr="00B34622">
        <w:rPr>
          <w:lang w:val="fr-CA"/>
        </w:rPr>
        <w:t>a</w:t>
      </w:r>
      <w:r w:rsidR="003B51F1" w:rsidRPr="00B34622">
        <w:rPr>
          <w:lang w:val="fr-CA"/>
        </w:rPr>
        <w:t>)</w:t>
      </w:r>
      <w:r w:rsidR="00BF4276" w:rsidRPr="00B34622">
        <w:rPr>
          <w:lang w:val="fr-CA"/>
        </w:rPr>
        <w:t xml:space="preserve"> ;</w:t>
      </w:r>
    </w:p>
    <w:p w14:paraId="4608FF7C" w14:textId="77777777" w:rsidR="00BF4276" w:rsidRPr="00B34622" w:rsidRDefault="00BF4276" w:rsidP="00B34622">
      <w:pPr>
        <w:pStyle w:val="Sansinterligne"/>
        <w:numPr>
          <w:ilvl w:val="0"/>
          <w:numId w:val="332"/>
        </w:numPr>
        <w:spacing w:before="120" w:after="120" w:line="276" w:lineRule="auto"/>
        <w:jc w:val="both"/>
        <w:rPr>
          <w:lang w:val="fr-CA"/>
        </w:rPr>
      </w:pPr>
      <w:r w:rsidRPr="00B34622">
        <w:rPr>
          <w:lang w:val="fr-CA"/>
        </w:rPr>
        <w:t>les « installations et services de navigation aérienne » comprennent les signaux, données, renseignements ou systèmes nécessaires à la navigation de l’aéronef ;</w:t>
      </w:r>
    </w:p>
    <w:p w14:paraId="623E11E2" w14:textId="77777777" w:rsidR="00BF4276" w:rsidRPr="00B34622" w:rsidRDefault="00BF4276" w:rsidP="00B34622">
      <w:pPr>
        <w:pStyle w:val="Sansinterligne"/>
        <w:numPr>
          <w:ilvl w:val="0"/>
          <w:numId w:val="332"/>
        </w:numPr>
        <w:spacing w:before="120" w:after="120" w:line="276" w:lineRule="auto"/>
        <w:jc w:val="both"/>
        <w:rPr>
          <w:lang w:val="fr-CA"/>
        </w:rPr>
      </w:pPr>
      <w:r w:rsidRPr="00B34622">
        <w:rPr>
          <w:lang w:val="fr-CA"/>
        </w:rPr>
        <w:t>« produit chimique toxique » s’entend de tout produit chimique qui, par son action chimique sur des processus biologiques, peut provoquer chez les êtres humains ou les animaux la mort, une incapacité temporaire ou des dommages permanents. Cela comprend tous les produits chimiques de ce type, quels qu’en soient l’origine ou le mode de fabrication, qu’ils soient obtenus dans des installations, dans des munitions ou ailleurs ;</w:t>
      </w:r>
    </w:p>
    <w:p w14:paraId="02410324" w14:textId="77777777" w:rsidR="00BF4276" w:rsidRPr="00B34622" w:rsidRDefault="00BF4276" w:rsidP="00B34622">
      <w:pPr>
        <w:pStyle w:val="Sansinterligne"/>
        <w:numPr>
          <w:ilvl w:val="0"/>
          <w:numId w:val="332"/>
        </w:numPr>
        <w:spacing w:before="120" w:after="120" w:line="276" w:lineRule="auto"/>
        <w:jc w:val="both"/>
        <w:rPr>
          <w:lang w:val="fr-CA"/>
        </w:rPr>
      </w:pPr>
      <w:r w:rsidRPr="00B34622">
        <w:rPr>
          <w:lang w:val="fr-CA"/>
        </w:rPr>
        <w:t>« matière radioactive » s’entend de toute matière nucléaire ou autre substance radioactive contenant des nucléides qui se désintègrent spontanément (processus accompagné de l’émission d’un ou plusieurs types de rayonnements ionisants tels que les rayons alpha, bêta et gamma et les neutrons) et qui pourraient, du fait de leurs propriétés radiologiques ou fissiles, causer la mort, des dommages corporels graves ou des dommages substantiels aux biens ou à l’environnement ;</w:t>
      </w:r>
    </w:p>
    <w:p w14:paraId="13222F1B" w14:textId="77777777" w:rsidR="00BF4276" w:rsidRPr="00B34622" w:rsidRDefault="00BF4276" w:rsidP="00B34622">
      <w:pPr>
        <w:pStyle w:val="Sansinterligne"/>
        <w:numPr>
          <w:ilvl w:val="0"/>
          <w:numId w:val="332"/>
        </w:numPr>
        <w:spacing w:before="120" w:after="120" w:line="276" w:lineRule="auto"/>
        <w:jc w:val="both"/>
        <w:rPr>
          <w:lang w:val="fr-CA"/>
        </w:rPr>
      </w:pPr>
      <w:r w:rsidRPr="00B34622">
        <w:rPr>
          <w:lang w:val="fr-CA"/>
        </w:rPr>
        <w:t>« matières nucléaires » s’entend du plutonium, à l’exception du plutonium dont la concentration isotopique en plutonium 238 dépasse 80 %, de l’uranium 233, de l’uranium enrichi en isotope 235 ou 233, de l’uranium contenant le mélange d’isotopes qui se trouve dans la nature autrement que sous la forme de minerai ou de résidu de minerai, ou de toute autre matière contenant un ou plusieurs de ces éléments précités ;</w:t>
      </w:r>
    </w:p>
    <w:p w14:paraId="2175ED0A" w14:textId="77777777" w:rsidR="00BF4276" w:rsidRPr="00B34622" w:rsidRDefault="00BF4276" w:rsidP="00B34622">
      <w:pPr>
        <w:pStyle w:val="Sansinterligne"/>
        <w:numPr>
          <w:ilvl w:val="0"/>
          <w:numId w:val="332"/>
        </w:numPr>
        <w:spacing w:before="120" w:after="120" w:line="276" w:lineRule="auto"/>
        <w:jc w:val="both"/>
        <w:rPr>
          <w:lang w:val="fr-CA"/>
        </w:rPr>
      </w:pPr>
      <w:r w:rsidRPr="00B34622">
        <w:rPr>
          <w:lang w:val="fr-CA"/>
        </w:rPr>
        <w:t>« uranium enrichi en isotope 235 ou 233 » s’entend de l’uranium contenant soit l’isotope 235, soit l’isotope 233, soit ces deux isotopes, en quantité telle que le rapport entre les teneurs isotopiques pour la somme de ces deux isotopes et l’isotope 238 est supérieur au rapport entre l’isotope 235 et l’isotope 238 dans l’uranium naturel ;</w:t>
      </w:r>
    </w:p>
    <w:p w14:paraId="44135506" w14:textId="77777777" w:rsidR="00BF4276" w:rsidRPr="00B34622" w:rsidRDefault="00BF4276" w:rsidP="00B34622">
      <w:pPr>
        <w:pStyle w:val="Sansinterligne"/>
        <w:numPr>
          <w:ilvl w:val="0"/>
          <w:numId w:val="332"/>
        </w:numPr>
        <w:spacing w:before="120" w:after="120" w:line="276" w:lineRule="auto"/>
        <w:jc w:val="both"/>
        <w:rPr>
          <w:color w:val="000000"/>
          <w:lang w:val="fr-CA"/>
        </w:rPr>
      </w:pPr>
      <w:r w:rsidRPr="00B34622">
        <w:rPr>
          <w:lang w:val="fr-CA"/>
        </w:rPr>
        <w:t>« armes BCN » s’entend</w:t>
      </w:r>
      <w:r w:rsidRPr="00B34622">
        <w:rPr>
          <w:color w:val="000000"/>
          <w:lang w:val="fr-CA"/>
        </w:rPr>
        <w:t xml:space="preserve"> :</w:t>
      </w:r>
    </w:p>
    <w:p w14:paraId="34B1B074" w14:textId="77777777" w:rsidR="00BF4276" w:rsidRPr="00B34622" w:rsidRDefault="00BF4276" w:rsidP="00B34622">
      <w:pPr>
        <w:numPr>
          <w:ilvl w:val="0"/>
          <w:numId w:val="333"/>
        </w:numPr>
        <w:tabs>
          <w:tab w:val="left" w:pos="851"/>
        </w:tabs>
        <w:spacing w:before="120" w:after="120" w:line="276" w:lineRule="auto"/>
        <w:jc w:val="both"/>
        <w:rPr>
          <w:color w:val="000000"/>
          <w:lang w:val="fr-CA"/>
        </w:rPr>
      </w:pPr>
      <w:r w:rsidRPr="00B34622">
        <w:rPr>
          <w:color w:val="000000"/>
          <w:lang w:val="fr-CA"/>
        </w:rPr>
        <w:t>des « armes biologiques », qui sont :</w:t>
      </w:r>
    </w:p>
    <w:p w14:paraId="1FCB33D9" w14:textId="77777777" w:rsidR="00BF4276" w:rsidRPr="00F21C6D" w:rsidRDefault="00BF4276" w:rsidP="00211E0E">
      <w:pPr>
        <w:pStyle w:val="Sansinterligne"/>
        <w:numPr>
          <w:ilvl w:val="0"/>
          <w:numId w:val="336"/>
        </w:numPr>
        <w:spacing w:before="120" w:after="120" w:line="276" w:lineRule="auto"/>
        <w:ind w:left="1560"/>
        <w:jc w:val="both"/>
        <w:rPr>
          <w:lang w:val="fr-CA" w:eastAsia="en-CA"/>
        </w:rPr>
      </w:pPr>
      <w:r w:rsidRPr="00F21C6D">
        <w:rPr>
          <w:lang w:val="fr-CA" w:eastAsia="en-CA"/>
        </w:rPr>
        <w:t>des agents microbiologiques ou autres agents biologiques ainsi que des toxines, quels qu’en soient l’origine ou le mode de production, de types et en quantités qui ne sont pas destinés à des fins prophylactiques, de protection ou à d’autres fins pacifiques ; ou</w:t>
      </w:r>
    </w:p>
    <w:p w14:paraId="5190E047" w14:textId="77777777" w:rsidR="00BF4276" w:rsidRPr="00F21C6D" w:rsidRDefault="00BF4276" w:rsidP="00211E0E">
      <w:pPr>
        <w:pStyle w:val="Sansinterligne"/>
        <w:numPr>
          <w:ilvl w:val="0"/>
          <w:numId w:val="336"/>
        </w:numPr>
        <w:spacing w:before="120" w:after="120" w:line="276" w:lineRule="auto"/>
        <w:ind w:left="1560"/>
        <w:jc w:val="both"/>
        <w:rPr>
          <w:lang w:val="fr-CA" w:eastAsia="en-CA"/>
        </w:rPr>
      </w:pPr>
      <w:r w:rsidRPr="00F21C6D">
        <w:rPr>
          <w:lang w:val="fr-CA" w:eastAsia="en-CA"/>
        </w:rPr>
        <w:t>des armes, de l’équipement ou des vecteurs destinés à l’emploi de tels agents ou toxines à des fins hostiles ou dans des conflits armés ;</w:t>
      </w:r>
    </w:p>
    <w:p w14:paraId="3DF8D278" w14:textId="77777777" w:rsidR="00BF4276" w:rsidRPr="00B34622" w:rsidRDefault="00BF4276" w:rsidP="00B34622">
      <w:pPr>
        <w:numPr>
          <w:ilvl w:val="0"/>
          <w:numId w:val="333"/>
        </w:numPr>
        <w:tabs>
          <w:tab w:val="left" w:pos="851"/>
        </w:tabs>
        <w:spacing w:before="120" w:after="120" w:line="276" w:lineRule="auto"/>
        <w:jc w:val="both"/>
        <w:rPr>
          <w:color w:val="000000"/>
          <w:lang w:val="fr-CA"/>
        </w:rPr>
      </w:pPr>
      <w:r w:rsidRPr="00B34622">
        <w:rPr>
          <w:color w:val="000000"/>
          <w:lang w:val="fr-CA"/>
        </w:rPr>
        <w:t>des « armes chimiques », qui sont, prises ensemble ou séparément :</w:t>
      </w:r>
    </w:p>
    <w:p w14:paraId="0DAF14CC" w14:textId="77777777" w:rsidR="00BF4276" w:rsidRPr="00F21C6D" w:rsidRDefault="00BF4276" w:rsidP="00211E0E">
      <w:pPr>
        <w:pStyle w:val="Sansinterligne"/>
        <w:numPr>
          <w:ilvl w:val="0"/>
          <w:numId w:val="108"/>
        </w:numPr>
        <w:spacing w:before="120" w:after="120" w:line="276" w:lineRule="auto"/>
        <w:ind w:left="1560"/>
        <w:jc w:val="both"/>
        <w:rPr>
          <w:lang w:val="fr-CA" w:eastAsia="en-CA"/>
        </w:rPr>
      </w:pPr>
      <w:r w:rsidRPr="00F21C6D">
        <w:rPr>
          <w:lang w:val="fr-CA" w:eastAsia="en-CA"/>
        </w:rPr>
        <w:t>des produits chimiques toxiques et leurs précurseurs, à l’exception de ceux qui sont destinés :</w:t>
      </w:r>
    </w:p>
    <w:p w14:paraId="10BD895D" w14:textId="77777777" w:rsidR="00BF4276" w:rsidRPr="00F21C6D" w:rsidRDefault="00BF4276" w:rsidP="00B34622">
      <w:pPr>
        <w:pStyle w:val="Sansinterligne"/>
        <w:numPr>
          <w:ilvl w:val="0"/>
          <w:numId w:val="127"/>
        </w:numPr>
        <w:spacing w:before="120" w:after="120" w:line="276" w:lineRule="auto"/>
        <w:jc w:val="both"/>
        <w:rPr>
          <w:lang w:val="fr-CA" w:eastAsia="en-CA"/>
        </w:rPr>
      </w:pPr>
      <w:r w:rsidRPr="00F21C6D">
        <w:rPr>
          <w:lang w:val="fr-CA" w:eastAsia="en-CA"/>
        </w:rPr>
        <w:t>à des fins industrielles, agricoles, médicales, pharmaceutiques, de recherche, ou à d’autres fins pacifiques ; ou</w:t>
      </w:r>
    </w:p>
    <w:p w14:paraId="524B718D" w14:textId="77777777" w:rsidR="00BF4276" w:rsidRPr="00F21C6D" w:rsidRDefault="00BF4276" w:rsidP="00B34622">
      <w:pPr>
        <w:pStyle w:val="Sansinterligne"/>
        <w:numPr>
          <w:ilvl w:val="0"/>
          <w:numId w:val="127"/>
        </w:numPr>
        <w:spacing w:before="120" w:after="120" w:line="276" w:lineRule="auto"/>
        <w:jc w:val="both"/>
        <w:rPr>
          <w:lang w:val="fr-CA" w:eastAsia="en-CA"/>
        </w:rPr>
      </w:pPr>
      <w:r w:rsidRPr="00F21C6D">
        <w:rPr>
          <w:lang w:val="fr-CA" w:eastAsia="en-CA"/>
        </w:rPr>
        <w:t>à des fins de protection, c’est-à-dire ayant un rapport direct avec la protection contre les produits chimiques toxiques et la protection contre les armes chimiques ; ou</w:t>
      </w:r>
    </w:p>
    <w:p w14:paraId="335013FA" w14:textId="77777777" w:rsidR="00BF4276" w:rsidRPr="00F21C6D" w:rsidRDefault="00BF4276" w:rsidP="00B34622">
      <w:pPr>
        <w:pStyle w:val="Sansinterligne"/>
        <w:numPr>
          <w:ilvl w:val="0"/>
          <w:numId w:val="127"/>
        </w:numPr>
        <w:spacing w:before="120" w:after="120" w:line="276" w:lineRule="auto"/>
        <w:jc w:val="both"/>
        <w:rPr>
          <w:lang w:val="fr-CA" w:eastAsia="en-CA"/>
        </w:rPr>
      </w:pPr>
      <w:r w:rsidRPr="00F21C6D">
        <w:rPr>
          <w:lang w:val="fr-CA" w:eastAsia="en-CA"/>
        </w:rPr>
        <w:t>à des fins militaires sans rapport avec l’emploi d’armes chimiques et qui ne sont pas tributaires de l’emploi, en tant que moyen de guerre, des propriétés toxiques de produits chimiques ; ou</w:t>
      </w:r>
    </w:p>
    <w:p w14:paraId="221B2AEC" w14:textId="77777777" w:rsidR="00BF4276" w:rsidRPr="00F21C6D" w:rsidRDefault="00BF4276" w:rsidP="00B34622">
      <w:pPr>
        <w:pStyle w:val="Sansinterligne"/>
        <w:numPr>
          <w:ilvl w:val="0"/>
          <w:numId w:val="127"/>
        </w:numPr>
        <w:spacing w:before="120" w:after="120" w:line="276" w:lineRule="auto"/>
        <w:jc w:val="both"/>
        <w:rPr>
          <w:lang w:val="fr-CA" w:eastAsia="en-CA"/>
        </w:rPr>
      </w:pPr>
      <w:r w:rsidRPr="00F21C6D">
        <w:rPr>
          <w:lang w:val="fr-CA" w:eastAsia="en-CA"/>
        </w:rPr>
        <w:t>à des fins de maintien de l’ordre public, y compris de lutte antiémeute sur le plan intérieur ;</w:t>
      </w:r>
    </w:p>
    <w:p w14:paraId="074A760E" w14:textId="77777777" w:rsidR="00BF4276" w:rsidRPr="00F21C6D" w:rsidRDefault="00BF4276" w:rsidP="00B34622">
      <w:pPr>
        <w:pStyle w:val="Sansinterligne"/>
        <w:spacing w:before="120" w:after="120" w:line="276" w:lineRule="auto"/>
        <w:ind w:left="2024" w:hanging="564"/>
        <w:jc w:val="both"/>
        <w:rPr>
          <w:lang w:val="fr-CA" w:eastAsia="en-CA"/>
        </w:rPr>
      </w:pPr>
      <w:r w:rsidRPr="00F21C6D">
        <w:rPr>
          <w:lang w:val="fr-CA" w:eastAsia="en-CA"/>
        </w:rPr>
        <w:t>aussi longtemps que les types et quantités sont compatibles avec de telles fins ;</w:t>
      </w:r>
    </w:p>
    <w:p w14:paraId="4E9FB427" w14:textId="0B3B629E" w:rsidR="00BF4276" w:rsidRPr="00F21C6D" w:rsidRDefault="00BF4276" w:rsidP="00112E66">
      <w:pPr>
        <w:pStyle w:val="Sansinterligne"/>
        <w:numPr>
          <w:ilvl w:val="0"/>
          <w:numId w:val="108"/>
        </w:numPr>
        <w:spacing w:before="120" w:after="120" w:line="276" w:lineRule="auto"/>
        <w:ind w:left="1560" w:hanging="283"/>
        <w:jc w:val="both"/>
        <w:rPr>
          <w:lang w:val="fr-CA" w:eastAsia="en-CA"/>
        </w:rPr>
      </w:pPr>
      <w:r w:rsidRPr="00F21C6D">
        <w:rPr>
          <w:lang w:val="fr-CA" w:eastAsia="en-CA"/>
        </w:rPr>
        <w:t>des munitions et dispositifs expressément conçus pour provoquer la mort ou</w:t>
      </w:r>
      <w:r w:rsidR="003E7BE1" w:rsidRPr="00F21C6D">
        <w:rPr>
          <w:lang w:val="fr-CA" w:eastAsia="en-CA"/>
        </w:rPr>
        <w:t xml:space="preserve"> </w:t>
      </w:r>
      <w:r w:rsidRPr="00F21C6D">
        <w:rPr>
          <w:lang w:val="fr-CA" w:eastAsia="en-CA"/>
        </w:rPr>
        <w:t>d’autres dommages par l’action toxique des produits chimiques toxiques</w:t>
      </w:r>
      <w:r w:rsidR="003E7BE1" w:rsidRPr="00F21C6D">
        <w:rPr>
          <w:lang w:val="fr-CA" w:eastAsia="en-CA"/>
        </w:rPr>
        <w:t xml:space="preserve"> </w:t>
      </w:r>
      <w:r w:rsidRPr="00F21C6D">
        <w:rPr>
          <w:lang w:val="fr-CA" w:eastAsia="en-CA"/>
        </w:rPr>
        <w:t xml:space="preserve">définis </w:t>
      </w:r>
      <w:r w:rsidR="0055504F" w:rsidRPr="00F6673A">
        <w:rPr>
          <w:lang w:val="fr-CA" w:eastAsia="en-CA"/>
        </w:rPr>
        <w:t>au sous-</w:t>
      </w:r>
      <w:r w:rsidRPr="00F6673A">
        <w:rPr>
          <w:lang w:val="fr-CA" w:eastAsia="en-CA"/>
        </w:rPr>
        <w:t xml:space="preserve">alinéa </w:t>
      </w:r>
      <w:r w:rsidR="002659B4">
        <w:rPr>
          <w:lang w:val="fr-CA" w:eastAsia="en-CA"/>
        </w:rPr>
        <w:t>ii</w:t>
      </w:r>
      <w:r w:rsidR="00DE75E7">
        <w:rPr>
          <w:lang w:val="fr-CA" w:eastAsia="en-CA"/>
        </w:rPr>
        <w:t>.</w:t>
      </w:r>
      <w:r w:rsidR="00F6673A" w:rsidRPr="00F6673A">
        <w:rPr>
          <w:lang w:val="fr-CA" w:eastAsia="en-CA"/>
        </w:rPr>
        <w:t>(A</w:t>
      </w:r>
      <w:r w:rsidRPr="00F6673A">
        <w:rPr>
          <w:lang w:val="fr-CA" w:eastAsia="en-CA"/>
        </w:rPr>
        <w:t>),</w:t>
      </w:r>
      <w:r w:rsidRPr="00F21C6D">
        <w:rPr>
          <w:lang w:val="fr-CA" w:eastAsia="en-CA"/>
        </w:rPr>
        <w:t xml:space="preserve"> qui seraient libérés du fait de l’emploi de</w:t>
      </w:r>
      <w:r w:rsidR="003E7BE1" w:rsidRPr="00F21C6D">
        <w:rPr>
          <w:lang w:val="fr-CA" w:eastAsia="en-CA"/>
        </w:rPr>
        <w:t xml:space="preserve"> </w:t>
      </w:r>
      <w:r w:rsidRPr="00F21C6D">
        <w:rPr>
          <w:lang w:val="fr-CA" w:eastAsia="en-CA"/>
        </w:rPr>
        <w:t>ces munitions et dispositifs ;</w:t>
      </w:r>
    </w:p>
    <w:p w14:paraId="5FCF176E" w14:textId="77777777" w:rsidR="00BF4276" w:rsidRPr="00F21C6D" w:rsidRDefault="00BF4276" w:rsidP="00112E66">
      <w:pPr>
        <w:pStyle w:val="Sansinterligne"/>
        <w:numPr>
          <w:ilvl w:val="0"/>
          <w:numId w:val="108"/>
        </w:numPr>
        <w:spacing w:before="120" w:after="120" w:line="276" w:lineRule="auto"/>
        <w:ind w:left="1560" w:hanging="283"/>
        <w:jc w:val="both"/>
        <w:rPr>
          <w:lang w:val="fr-CA" w:eastAsia="en-CA"/>
        </w:rPr>
      </w:pPr>
      <w:r w:rsidRPr="00F21C6D">
        <w:rPr>
          <w:lang w:val="fr-CA" w:eastAsia="en-CA"/>
        </w:rPr>
        <w:t>tout équipement expressément destiné à être utilisé directement en liaison avec</w:t>
      </w:r>
      <w:r w:rsidR="003E7BE1" w:rsidRPr="00F21C6D">
        <w:rPr>
          <w:lang w:val="fr-CA" w:eastAsia="en-CA"/>
        </w:rPr>
        <w:t xml:space="preserve"> </w:t>
      </w:r>
      <w:r w:rsidRPr="00F21C6D">
        <w:rPr>
          <w:lang w:val="fr-CA" w:eastAsia="en-CA"/>
        </w:rPr>
        <w:t xml:space="preserve">l’emploi de munitions et dispositifs visés </w:t>
      </w:r>
      <w:r w:rsidR="0055504F" w:rsidRPr="00F21C6D">
        <w:rPr>
          <w:lang w:val="fr-CA" w:eastAsia="en-CA"/>
        </w:rPr>
        <w:t xml:space="preserve">au </w:t>
      </w:r>
      <w:r w:rsidRPr="00F21C6D">
        <w:rPr>
          <w:lang w:val="fr-CA" w:eastAsia="en-CA"/>
        </w:rPr>
        <w:t xml:space="preserve">sous-alinéa </w:t>
      </w:r>
      <w:r w:rsidR="00CF21EC" w:rsidRPr="00F21C6D">
        <w:rPr>
          <w:lang w:val="fr-CA" w:eastAsia="en-CA"/>
        </w:rPr>
        <w:t>(</w:t>
      </w:r>
      <w:r w:rsidR="0055504F" w:rsidRPr="00F21C6D">
        <w:rPr>
          <w:lang w:val="fr-CA" w:eastAsia="en-CA"/>
        </w:rPr>
        <w:t>ii)</w:t>
      </w:r>
      <w:r w:rsidR="00CF21EC" w:rsidRPr="00F21C6D">
        <w:rPr>
          <w:lang w:val="fr-CA" w:eastAsia="en-CA"/>
        </w:rPr>
        <w:t xml:space="preserve"> </w:t>
      </w:r>
      <w:r w:rsidRPr="00F21C6D">
        <w:rPr>
          <w:lang w:val="fr-CA" w:eastAsia="en-CA"/>
        </w:rPr>
        <w:t>ii) ;</w:t>
      </w:r>
    </w:p>
    <w:p w14:paraId="26C2B9F1" w14:textId="77777777" w:rsidR="00BF4276" w:rsidRPr="00F21C6D" w:rsidRDefault="00BF4276" w:rsidP="00B34622">
      <w:pPr>
        <w:pStyle w:val="Sansinterligne"/>
        <w:numPr>
          <w:ilvl w:val="0"/>
          <w:numId w:val="106"/>
        </w:numPr>
        <w:spacing w:before="120" w:after="120" w:line="276" w:lineRule="auto"/>
        <w:jc w:val="both"/>
        <w:rPr>
          <w:lang w:val="fr-CA" w:eastAsia="en-CA"/>
        </w:rPr>
      </w:pPr>
      <w:r w:rsidRPr="00F21C6D">
        <w:rPr>
          <w:lang w:val="fr-CA" w:eastAsia="en-CA"/>
        </w:rPr>
        <w:t>des armes nucléaires et autres dispositifs explosifs nucléaires ;</w:t>
      </w:r>
    </w:p>
    <w:p w14:paraId="17642A5F" w14:textId="77777777" w:rsidR="00BF4276" w:rsidRPr="00B34622" w:rsidRDefault="00BF4276" w:rsidP="00B34622">
      <w:pPr>
        <w:pStyle w:val="Sansinterligne"/>
        <w:numPr>
          <w:ilvl w:val="0"/>
          <w:numId w:val="332"/>
        </w:numPr>
        <w:spacing w:before="120" w:after="120" w:line="276" w:lineRule="auto"/>
        <w:jc w:val="both"/>
        <w:rPr>
          <w:lang w:val="fr-CA"/>
        </w:rPr>
      </w:pPr>
      <w:r w:rsidRPr="00B34622">
        <w:rPr>
          <w:lang w:val="fr-CA"/>
        </w:rPr>
        <w:t>« précurseur » s’entend de tout réactif chimique qui entre à un stade quelconque dans la</w:t>
      </w:r>
      <w:r w:rsidR="003E7BE1" w:rsidRPr="00B34622">
        <w:rPr>
          <w:lang w:val="fr-CA"/>
        </w:rPr>
        <w:t xml:space="preserve"> </w:t>
      </w:r>
      <w:r w:rsidRPr="00B34622">
        <w:rPr>
          <w:lang w:val="fr-CA"/>
        </w:rPr>
        <w:t>fabrication d’un produit chimique toxique, quel que soit le procédé utilisé. Cela</w:t>
      </w:r>
      <w:r w:rsidR="003E7BE1" w:rsidRPr="00B34622">
        <w:rPr>
          <w:lang w:val="fr-CA"/>
        </w:rPr>
        <w:t xml:space="preserve"> </w:t>
      </w:r>
      <w:r w:rsidRPr="00B34622">
        <w:rPr>
          <w:lang w:val="fr-CA"/>
        </w:rPr>
        <w:t>comprend tout composant clé d’un système chimique binaire ou à composants multiples ;</w:t>
      </w:r>
    </w:p>
    <w:p w14:paraId="78BA2D7D" w14:textId="166ACCA1" w:rsidR="006017CC" w:rsidRPr="00B34622" w:rsidRDefault="00BF4276" w:rsidP="00B34622">
      <w:pPr>
        <w:pStyle w:val="Sansinterligne"/>
        <w:numPr>
          <w:ilvl w:val="0"/>
          <w:numId w:val="332"/>
        </w:numPr>
        <w:spacing w:before="120" w:after="120" w:line="276" w:lineRule="auto"/>
        <w:jc w:val="both"/>
        <w:rPr>
          <w:lang w:val="fr-CA"/>
        </w:rPr>
      </w:pPr>
      <w:r w:rsidRPr="00B34622">
        <w:rPr>
          <w:lang w:val="fr-CA"/>
        </w:rPr>
        <w:t>les termes « matière brute » et « produit fissile spécial » ont le même sens que celui</w:t>
      </w:r>
      <w:r w:rsidR="003E7BE1" w:rsidRPr="00B34622">
        <w:rPr>
          <w:lang w:val="fr-CA"/>
        </w:rPr>
        <w:t xml:space="preserve"> </w:t>
      </w:r>
      <w:r w:rsidRPr="00B34622">
        <w:rPr>
          <w:lang w:val="fr-CA"/>
        </w:rPr>
        <w:t>qui leur est donné dans le Statut de l’Agence internationale de l’énergie atomique, fait à</w:t>
      </w:r>
      <w:r w:rsidR="003E7BE1" w:rsidRPr="00B34622">
        <w:rPr>
          <w:lang w:val="fr-CA"/>
        </w:rPr>
        <w:t xml:space="preserve"> </w:t>
      </w:r>
      <w:r w:rsidRPr="00B34622">
        <w:rPr>
          <w:lang w:val="fr-CA"/>
        </w:rPr>
        <w:t>New York le 26 octobre 1956</w:t>
      </w:r>
      <w:r w:rsidR="00040CD7" w:rsidRPr="00B34622">
        <w:rPr>
          <w:lang w:val="fr-CA"/>
        </w:rPr>
        <w:t>.</w:t>
      </w:r>
      <w:bookmarkEnd w:id="8642"/>
      <w:bookmarkEnd w:id="8643"/>
      <w:bookmarkEnd w:id="8644"/>
      <w:bookmarkEnd w:id="8645"/>
      <w:bookmarkEnd w:id="8646"/>
    </w:p>
    <w:p w14:paraId="19701058" w14:textId="77777777" w:rsidR="005846A0" w:rsidRPr="00F21C6D" w:rsidRDefault="00C42E50" w:rsidP="00B32D80">
      <w:pPr>
        <w:pStyle w:val="Title4L"/>
        <w:rPr>
          <w:lang w:eastAsia="en-CA"/>
        </w:rPr>
      </w:pPr>
      <w:bookmarkStart w:id="8840" w:name="_Toc125707821"/>
      <w:r w:rsidRPr="00F21C6D">
        <w:t>Interférence avec la navigation aérienne.</w:t>
      </w:r>
      <w:bookmarkEnd w:id="8840"/>
    </w:p>
    <w:p w14:paraId="7B2FC43A" w14:textId="59DCAA96" w:rsidR="0092685F" w:rsidRPr="00852781" w:rsidRDefault="00C42E50" w:rsidP="00B34622">
      <w:pPr>
        <w:autoSpaceDE w:val="0"/>
        <w:autoSpaceDN w:val="0"/>
        <w:adjustRightInd w:val="0"/>
        <w:spacing w:before="120" w:after="120" w:line="276" w:lineRule="auto"/>
        <w:jc w:val="both"/>
      </w:pPr>
      <w:r w:rsidRPr="00852781">
        <w:rPr>
          <w:rFonts w:eastAsia="Calibri"/>
          <w:snapToGrid/>
          <w:lang w:eastAsia="en-US"/>
        </w:rPr>
        <w:t>Est puni d'une peine d'emprisonnement de cinq (05) à dix (10) ans et d'une amende de trois millions (3.000.000) à trente millions (30.000.000) de francs CFA ou de l'une de ces deux peines seulement, toute personne qui</w:t>
      </w:r>
      <w:r w:rsidR="00C64092">
        <w:rPr>
          <w:rFonts w:eastAsia="Calibri"/>
          <w:snapToGrid/>
          <w:lang w:eastAsia="en-US"/>
        </w:rPr>
        <w:t> :</w:t>
      </w:r>
    </w:p>
    <w:p w14:paraId="7287D11D" w14:textId="77777777" w:rsidR="00C42E50" w:rsidRPr="00852781" w:rsidRDefault="00C42E50" w:rsidP="00B34622">
      <w:pPr>
        <w:numPr>
          <w:ilvl w:val="0"/>
          <w:numId w:val="105"/>
        </w:numPr>
        <w:autoSpaceDE w:val="0"/>
        <w:autoSpaceDN w:val="0"/>
        <w:adjustRightInd w:val="0"/>
        <w:spacing w:before="120" w:after="120" w:line="276" w:lineRule="auto"/>
        <w:ind w:left="714" w:hanging="357"/>
        <w:jc w:val="both"/>
      </w:pPr>
      <w:r w:rsidRPr="00852781">
        <w:t>d</w:t>
      </w:r>
      <w:r w:rsidRPr="00852781">
        <w:rPr>
          <w:rFonts w:eastAsia="Calibri"/>
          <w:snapToGrid/>
          <w:lang w:eastAsia="en-US"/>
        </w:rPr>
        <w:t>ans l'intention de faire interférence avec la navigation aérienne dans tout Etat membre</w:t>
      </w:r>
      <w:r w:rsidRPr="00852781">
        <w:t xml:space="preserve"> </w:t>
      </w:r>
      <w:r w:rsidRPr="00852781">
        <w:rPr>
          <w:rFonts w:eastAsia="Calibri"/>
          <w:snapToGrid/>
          <w:lang w:eastAsia="en-US"/>
        </w:rPr>
        <w:t>dans celui-ci tout balisage, tout signal ou toute communication en un lieu ou d'une façon pouvant être pris par erreur pour un balisage ou un signal véritable établi aux termes de la présente loi ou pour un balisage ou un signal véritable dans le cadre d'un aéroport ou de toute autre installation de navigation aérienne, ou après avoir été dûment avertie par le directeur, continue à maintenir un tel balisage ou signal trompeur;</w:t>
      </w:r>
    </w:p>
    <w:p w14:paraId="5F6E430A" w14:textId="77777777" w:rsidR="00C42E50" w:rsidRPr="00852781" w:rsidRDefault="00C42E50" w:rsidP="00B34622">
      <w:pPr>
        <w:numPr>
          <w:ilvl w:val="0"/>
          <w:numId w:val="105"/>
        </w:numPr>
        <w:autoSpaceDE w:val="0"/>
        <w:autoSpaceDN w:val="0"/>
        <w:adjustRightInd w:val="0"/>
        <w:spacing w:before="120" w:after="120" w:line="276" w:lineRule="auto"/>
        <w:ind w:left="714" w:hanging="357"/>
        <w:jc w:val="both"/>
      </w:pPr>
      <w:r w:rsidRPr="00852781">
        <w:rPr>
          <w:rFonts w:eastAsia="Calibri"/>
          <w:snapToGrid/>
          <w:lang w:eastAsia="en-US"/>
        </w:rPr>
        <w:t>ou enlève, éteint ou fait, sciemment interférence avec le fonctionnement d'un tel balisage ou d'un tel signal.</w:t>
      </w:r>
    </w:p>
    <w:p w14:paraId="240EBA11" w14:textId="77777777" w:rsidR="0092685F" w:rsidRPr="00852781" w:rsidRDefault="009518F0" w:rsidP="00B32D80">
      <w:pPr>
        <w:pStyle w:val="Title4L"/>
      </w:pPr>
      <w:bookmarkStart w:id="8841" w:name="_Toc125707822"/>
      <w:r w:rsidRPr="00852781">
        <w:t>Marchandises dangereuses</w:t>
      </w:r>
      <w:bookmarkEnd w:id="8841"/>
      <w:r w:rsidRPr="00852781" w:rsidDel="009518F0">
        <w:t xml:space="preserve"> </w:t>
      </w:r>
    </w:p>
    <w:p w14:paraId="6404D313" w14:textId="77777777" w:rsidR="0092685F" w:rsidRPr="002E39A9" w:rsidRDefault="009518F0" w:rsidP="002D6339">
      <w:pPr>
        <w:autoSpaceDE w:val="0"/>
        <w:autoSpaceDN w:val="0"/>
        <w:adjustRightInd w:val="0"/>
        <w:spacing w:before="120" w:after="120" w:line="276" w:lineRule="auto"/>
        <w:contextualSpacing/>
        <w:jc w:val="both"/>
        <w:rPr>
          <w:rFonts w:eastAsia="Calibri"/>
          <w:snapToGrid/>
          <w:lang w:eastAsia="en-US"/>
        </w:rPr>
      </w:pPr>
      <w:r w:rsidRPr="00852781">
        <w:rPr>
          <w:rFonts w:eastAsia="Calibri"/>
          <w:snapToGrid/>
          <w:lang w:eastAsia="en-US"/>
        </w:rPr>
        <w:t xml:space="preserve">Une personne est coupable d'une infraction si, sciemment et connaissant les dispositions du présent code, elle délivre ou fait délivrer à un exploitant aérien pour transport commercial aérien, ou si elle cause avec témérité le transport par transport commercial aérien, d'une expédition, de fret, de bagages ou autres biens en violation des dispositions de l'Annexe 18 à la Convention de Chicago et des instructions techniques de l'OACI pour la sécurité du transport aérien des marchandises dangereuses et est passible d'une amende de trois (3.000.000) à neuf millions (9.000.000) de francs CFA ou d'une peine de prison </w:t>
      </w:r>
      <w:r w:rsidRPr="002E39A9">
        <w:rPr>
          <w:rFonts w:eastAsia="Calibri"/>
          <w:snapToGrid/>
          <w:lang w:eastAsia="en-US"/>
        </w:rPr>
        <w:t>n'excédant pas deux années, ou les deux</w:t>
      </w:r>
      <w:r w:rsidR="0092685F" w:rsidRPr="002E39A9">
        <w:rPr>
          <w:rFonts w:eastAsia="Calibri"/>
          <w:snapToGrid/>
          <w:lang w:eastAsia="en-US"/>
        </w:rPr>
        <w:t>.</w:t>
      </w:r>
    </w:p>
    <w:p w14:paraId="282262E2" w14:textId="4129185B" w:rsidR="0092685F" w:rsidRPr="002E39A9" w:rsidRDefault="00ED7890" w:rsidP="00B32D80">
      <w:pPr>
        <w:pStyle w:val="Title4L"/>
      </w:pPr>
      <w:bookmarkStart w:id="8842" w:name="_Toc125707823"/>
      <w:r>
        <w:t>Fourniture des services de la navigation aérienne</w:t>
      </w:r>
      <w:bookmarkEnd w:id="8842"/>
    </w:p>
    <w:p w14:paraId="4A384FEB" w14:textId="48454A5F" w:rsidR="0092685F" w:rsidRPr="002E39A9" w:rsidRDefault="009518F0" w:rsidP="002D6339">
      <w:pPr>
        <w:autoSpaceDE w:val="0"/>
        <w:autoSpaceDN w:val="0"/>
        <w:adjustRightInd w:val="0"/>
        <w:spacing w:before="120" w:after="120" w:line="276" w:lineRule="auto"/>
        <w:contextualSpacing/>
        <w:jc w:val="both"/>
        <w:rPr>
          <w:rFonts w:eastAsia="Calibri"/>
          <w:snapToGrid/>
          <w:lang w:eastAsia="en-US"/>
        </w:rPr>
      </w:pPr>
      <w:r w:rsidRPr="002E39A9">
        <w:rPr>
          <w:rFonts w:eastAsia="Calibri"/>
          <w:snapToGrid/>
          <w:lang w:eastAsia="en-US"/>
        </w:rPr>
        <w:t xml:space="preserve">Les sanctions administratives et pénales dans le domaine </w:t>
      </w:r>
      <w:r w:rsidR="00ED7890">
        <w:rPr>
          <w:rFonts w:eastAsia="Calibri"/>
          <w:snapToGrid/>
          <w:lang w:eastAsia="en-US"/>
        </w:rPr>
        <w:t xml:space="preserve">de la fourniture </w:t>
      </w:r>
      <w:r w:rsidRPr="002E39A9">
        <w:rPr>
          <w:rFonts w:eastAsia="Calibri"/>
          <w:snapToGrid/>
          <w:lang w:eastAsia="en-US"/>
        </w:rPr>
        <w:t>de</w:t>
      </w:r>
      <w:r w:rsidR="00ED7890">
        <w:rPr>
          <w:rFonts w:eastAsia="Calibri"/>
          <w:snapToGrid/>
          <w:lang w:eastAsia="en-US"/>
        </w:rPr>
        <w:t>s</w:t>
      </w:r>
      <w:r w:rsidRPr="002E39A9">
        <w:rPr>
          <w:rFonts w:eastAsia="Calibri"/>
          <w:snapToGrid/>
          <w:lang w:eastAsia="en-US"/>
        </w:rPr>
        <w:t xml:space="preserve"> services de la navigation aérienne sont définies par voie</w:t>
      </w:r>
      <w:r w:rsidR="00ED7890">
        <w:rPr>
          <w:rFonts w:eastAsia="Calibri"/>
          <w:snapToGrid/>
          <w:lang w:eastAsia="en-US"/>
        </w:rPr>
        <w:t xml:space="preserve"> législative et</w:t>
      </w:r>
      <w:r w:rsidRPr="002E39A9">
        <w:rPr>
          <w:rFonts w:eastAsia="Calibri"/>
          <w:snapToGrid/>
          <w:lang w:eastAsia="en-US"/>
        </w:rPr>
        <w:t xml:space="preserve"> règlementaire</w:t>
      </w:r>
      <w:r w:rsidR="00C62FFC" w:rsidRPr="002E39A9">
        <w:rPr>
          <w:rFonts w:eastAsia="Calibri"/>
          <w:snapToGrid/>
          <w:lang w:eastAsia="en-US"/>
        </w:rPr>
        <w:t>.</w:t>
      </w:r>
    </w:p>
    <w:p w14:paraId="6D5EBFB6" w14:textId="77777777" w:rsidR="0007353A" w:rsidRPr="002E39A9" w:rsidRDefault="0007353A" w:rsidP="00B32D80">
      <w:pPr>
        <w:pStyle w:val="Title4L"/>
        <w:rPr>
          <w:bCs/>
          <w:lang w:eastAsia="en-CA"/>
        </w:rPr>
      </w:pPr>
      <w:bookmarkStart w:id="8843" w:name="_Toc125707824"/>
      <w:r w:rsidRPr="002E39A9">
        <w:t>Interception des aéronefs civils</w:t>
      </w:r>
      <w:bookmarkEnd w:id="8843"/>
    </w:p>
    <w:p w14:paraId="66EDA50C" w14:textId="77777777" w:rsidR="0007353A" w:rsidRPr="002E39A9" w:rsidRDefault="0007353A" w:rsidP="002D6339">
      <w:pPr>
        <w:autoSpaceDE w:val="0"/>
        <w:autoSpaceDN w:val="0"/>
        <w:adjustRightInd w:val="0"/>
        <w:spacing w:before="120" w:after="120" w:line="276" w:lineRule="auto"/>
        <w:jc w:val="both"/>
        <w:rPr>
          <w:snapToGrid/>
        </w:rPr>
      </w:pPr>
      <w:r w:rsidRPr="002E39A9">
        <w:rPr>
          <w:rFonts w:eastAsiaTheme="minorHAnsi"/>
          <w:snapToGrid/>
          <w:lang w:eastAsia="en-US"/>
        </w:rPr>
        <w:t>Est puni d'une peine d'emprisonnement de trente (30) jours à un (1) an et d'une amende de cinq million (5.000.000) à vingt millions (20.000.000) de francs CFA ou de l'une de ces deux peines seulement :</w:t>
      </w:r>
    </w:p>
    <w:p w14:paraId="45E1A7FB" w14:textId="77777777" w:rsidR="0007353A" w:rsidRPr="002E39A9" w:rsidRDefault="0007353A" w:rsidP="002D6339">
      <w:pPr>
        <w:pStyle w:val="puce1"/>
        <w:numPr>
          <w:ilvl w:val="0"/>
          <w:numId w:val="116"/>
        </w:numPr>
        <w:tabs>
          <w:tab w:val="left" w:pos="708"/>
        </w:tabs>
        <w:snapToGrid w:val="0"/>
        <w:spacing w:before="120" w:after="120" w:line="276" w:lineRule="auto"/>
        <w:jc w:val="both"/>
      </w:pPr>
      <w:r w:rsidRPr="002E39A9">
        <w:t>tout aéronef refusant d'obtempérer aux ordres et signaux conventionnels leur ordonnant d'atterrir.</w:t>
      </w:r>
    </w:p>
    <w:p w14:paraId="7CF6343A" w14:textId="77777777" w:rsidR="0007353A" w:rsidRPr="002E39A9" w:rsidRDefault="0007353A" w:rsidP="002D6339">
      <w:pPr>
        <w:pStyle w:val="puce1"/>
        <w:numPr>
          <w:ilvl w:val="0"/>
          <w:numId w:val="116"/>
        </w:numPr>
        <w:tabs>
          <w:tab w:val="left" w:pos="708"/>
        </w:tabs>
        <w:snapToGrid w:val="0"/>
        <w:spacing w:before="120" w:after="120" w:line="276" w:lineRule="auto"/>
        <w:jc w:val="both"/>
        <w:rPr>
          <w:bCs/>
          <w:lang w:val="fr-CA" w:eastAsia="en-CA"/>
        </w:rPr>
      </w:pPr>
      <w:r w:rsidRPr="002E39A9">
        <w:rPr>
          <w:rFonts w:eastAsia="Calibri"/>
          <w:snapToGrid/>
          <w:lang w:eastAsia="en-US" w:bidi="en-US"/>
        </w:rPr>
        <w:t>tout aéronef refusant de se soumettre aux injonctions des commandants d'aéronefs militaires, de police et de douane ou des personnels au sol des services militaires, de police et de douane.</w:t>
      </w:r>
    </w:p>
    <w:p w14:paraId="0C3E926E" w14:textId="77777777" w:rsidR="001954BC" w:rsidRPr="002E39A9" w:rsidRDefault="00A52FA3" w:rsidP="00112E66">
      <w:pPr>
        <w:pStyle w:val="Title2L"/>
        <w:tabs>
          <w:tab w:val="clear" w:pos="2310"/>
          <w:tab w:val="clear" w:pos="3981"/>
          <w:tab w:val="left" w:pos="2835"/>
        </w:tabs>
        <w:spacing w:after="240" w:line="276" w:lineRule="auto"/>
        <w:ind w:left="2835" w:hanging="2268"/>
        <w:jc w:val="center"/>
        <w:rPr>
          <w:caps/>
          <w:smallCaps w:val="0"/>
          <w:sz w:val="24"/>
          <w:szCs w:val="24"/>
        </w:rPr>
      </w:pPr>
      <w:bookmarkStart w:id="8844" w:name="_Toc108923168"/>
      <w:bookmarkStart w:id="8845" w:name="_Toc108923654"/>
      <w:bookmarkStart w:id="8846" w:name="_Toc109018746"/>
      <w:bookmarkStart w:id="8847" w:name="_Toc113099326"/>
      <w:bookmarkStart w:id="8848" w:name="_Toc113169940"/>
      <w:bookmarkStart w:id="8849" w:name="_Toc108923169"/>
      <w:bookmarkStart w:id="8850" w:name="_Toc108923655"/>
      <w:bookmarkStart w:id="8851" w:name="_Toc109018747"/>
      <w:bookmarkStart w:id="8852" w:name="_Toc113099327"/>
      <w:bookmarkStart w:id="8853" w:name="_Toc113169941"/>
      <w:bookmarkStart w:id="8854" w:name="_Toc108923173"/>
      <w:bookmarkStart w:id="8855" w:name="_Toc108923659"/>
      <w:bookmarkStart w:id="8856" w:name="_Toc109018751"/>
      <w:bookmarkStart w:id="8857" w:name="_Toc113099331"/>
      <w:bookmarkStart w:id="8858" w:name="_Toc113169945"/>
      <w:bookmarkStart w:id="8859" w:name="_Toc108923174"/>
      <w:bookmarkStart w:id="8860" w:name="_Toc108923660"/>
      <w:bookmarkStart w:id="8861" w:name="_Toc109018752"/>
      <w:bookmarkStart w:id="8862" w:name="_Toc113099332"/>
      <w:bookmarkStart w:id="8863" w:name="_Toc113169946"/>
      <w:bookmarkStart w:id="8864" w:name="_Toc108923175"/>
      <w:bookmarkStart w:id="8865" w:name="_Toc108923661"/>
      <w:bookmarkStart w:id="8866" w:name="_Toc109018753"/>
      <w:bookmarkStart w:id="8867" w:name="_Toc113099333"/>
      <w:bookmarkStart w:id="8868" w:name="_Toc113169947"/>
      <w:bookmarkStart w:id="8869" w:name="_Toc229284233"/>
      <w:bookmarkStart w:id="8870" w:name="_Toc229462240"/>
      <w:bookmarkStart w:id="8871" w:name="_Toc230324460"/>
      <w:bookmarkStart w:id="8872" w:name="_Toc230669013"/>
      <w:bookmarkStart w:id="8873" w:name="_Toc230858538"/>
      <w:bookmarkStart w:id="8874" w:name="_Toc230858908"/>
      <w:bookmarkStart w:id="8875" w:name="_Toc231269590"/>
      <w:bookmarkStart w:id="8876" w:name="_Toc231269995"/>
      <w:bookmarkStart w:id="8877" w:name="_Toc231270379"/>
      <w:bookmarkStart w:id="8878" w:name="_Toc262217297"/>
      <w:bookmarkStart w:id="8879" w:name="_Toc262560741"/>
      <w:bookmarkStart w:id="8880" w:name="_Toc262562820"/>
      <w:bookmarkStart w:id="8881" w:name="_Toc262733908"/>
      <w:bookmarkStart w:id="8882" w:name="_Toc262738676"/>
      <w:bookmarkStart w:id="8883" w:name="_Toc263063080"/>
      <w:bookmarkStart w:id="8884" w:name="_Toc263432692"/>
      <w:bookmarkStart w:id="8885" w:name="_Toc263761207"/>
      <w:bookmarkStart w:id="8886" w:name="_Toc263770599"/>
      <w:bookmarkStart w:id="8887" w:name="_Toc263776111"/>
      <w:bookmarkStart w:id="8888" w:name="_Toc287518331"/>
      <w:bookmarkStart w:id="8889" w:name="_Toc287536270"/>
      <w:bookmarkStart w:id="8890" w:name="_Toc287516879"/>
      <w:bookmarkStart w:id="8891" w:name="_Toc287517612"/>
      <w:bookmarkStart w:id="8892" w:name="_Toc287536335"/>
      <w:bookmarkStart w:id="8893" w:name="_Toc287603401"/>
      <w:bookmarkStart w:id="8894" w:name="_Toc287959975"/>
      <w:bookmarkStart w:id="8895" w:name="_Toc288054056"/>
      <w:bookmarkStart w:id="8896" w:name="_Toc125707825"/>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r w:rsidRPr="002E39A9">
        <w:rPr>
          <w:smallCaps w:val="0"/>
          <w:sz w:val="24"/>
          <w:szCs w:val="24"/>
        </w:rPr>
        <w:t>DISPOSITIONS FINALES</w:t>
      </w:r>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p>
    <w:p w14:paraId="57843517" w14:textId="77777777" w:rsidR="00E74DDF" w:rsidRPr="002E39A9" w:rsidRDefault="00CA1075" w:rsidP="00B32D80">
      <w:pPr>
        <w:pStyle w:val="Title4L"/>
      </w:pPr>
      <w:bookmarkStart w:id="8897" w:name="_Toc263063082"/>
      <w:bookmarkStart w:id="8898" w:name="_Toc263432694"/>
      <w:bookmarkStart w:id="8899" w:name="_Toc263761209"/>
      <w:bookmarkStart w:id="8900" w:name="_Toc263770601"/>
      <w:bookmarkStart w:id="8901" w:name="_Toc263776113"/>
      <w:bookmarkStart w:id="8902" w:name="_Toc287603402"/>
      <w:bookmarkStart w:id="8903" w:name="_Toc287959977"/>
      <w:bookmarkStart w:id="8904" w:name="_Toc288054058"/>
      <w:bookmarkStart w:id="8905" w:name="_Toc125707826"/>
      <w:r w:rsidRPr="002E39A9">
        <w:t>Entrée en vigueur</w:t>
      </w:r>
      <w:bookmarkEnd w:id="8897"/>
      <w:bookmarkEnd w:id="8898"/>
      <w:bookmarkEnd w:id="8899"/>
      <w:bookmarkEnd w:id="8900"/>
      <w:bookmarkEnd w:id="8901"/>
      <w:bookmarkEnd w:id="8902"/>
      <w:bookmarkEnd w:id="8903"/>
      <w:bookmarkEnd w:id="8904"/>
      <w:bookmarkEnd w:id="8905"/>
    </w:p>
    <w:p w14:paraId="05F596DD" w14:textId="2542FB93" w:rsidR="00E74DDF" w:rsidRPr="002E39A9" w:rsidRDefault="00E74DDF" w:rsidP="002D6339">
      <w:pPr>
        <w:autoSpaceDE w:val="0"/>
        <w:autoSpaceDN w:val="0"/>
        <w:adjustRightInd w:val="0"/>
        <w:spacing w:before="120" w:after="120" w:line="276" w:lineRule="auto"/>
        <w:jc w:val="both"/>
        <w:rPr>
          <w:lang w:val="fr-CA"/>
        </w:rPr>
      </w:pPr>
      <w:r w:rsidRPr="002E39A9">
        <w:rPr>
          <w:lang w:val="fr-CA"/>
        </w:rPr>
        <w:t xml:space="preserve">Le présent </w:t>
      </w:r>
      <w:r w:rsidR="00CA1075" w:rsidRPr="002E39A9">
        <w:rPr>
          <w:lang w:val="fr-CA"/>
        </w:rPr>
        <w:t>Règlement</w:t>
      </w:r>
      <w:r w:rsidR="003B5A66" w:rsidRPr="002E39A9">
        <w:rPr>
          <w:lang w:val="fr-CA"/>
        </w:rPr>
        <w:t>,</w:t>
      </w:r>
      <w:r w:rsidR="00CA1075" w:rsidRPr="002E39A9">
        <w:rPr>
          <w:lang w:val="fr-CA"/>
        </w:rPr>
        <w:t xml:space="preserve"> </w:t>
      </w:r>
      <w:r w:rsidR="009518F0" w:rsidRPr="002E39A9">
        <w:rPr>
          <w:snapToGrid/>
        </w:rPr>
        <w:t>adopté à la date de sa signature</w:t>
      </w:r>
      <w:r w:rsidR="009518F0" w:rsidRPr="002E39A9">
        <w:rPr>
          <w:lang w:val="fr-CA"/>
        </w:rPr>
        <w:t xml:space="preserve"> par le Conseil des Ministres de la CEMAC</w:t>
      </w:r>
      <w:r w:rsidR="009518F0" w:rsidRPr="002E39A9">
        <w:rPr>
          <w:snapToGrid/>
        </w:rPr>
        <w:t xml:space="preserve">, </w:t>
      </w:r>
      <w:r w:rsidR="009518F0" w:rsidRPr="002E39A9">
        <w:rPr>
          <w:lang w:val="fr-CA"/>
        </w:rPr>
        <w:t xml:space="preserve">entre en vigueur </w:t>
      </w:r>
      <w:r w:rsidR="009518F0" w:rsidRPr="002E39A9">
        <w:rPr>
          <w:snapToGrid/>
        </w:rPr>
        <w:t>le vingtième jour suivant celui de sa publication au Bulletin Officiel de la Communauté</w:t>
      </w:r>
      <w:r w:rsidR="009518F0" w:rsidRPr="002E39A9">
        <w:rPr>
          <w:lang w:val="fr-CA"/>
        </w:rPr>
        <w:t xml:space="preserve">. Il est applicable dans tous les </w:t>
      </w:r>
      <w:r w:rsidR="004B5E96" w:rsidRPr="002E39A9">
        <w:rPr>
          <w:lang w:val="fr-CA"/>
        </w:rPr>
        <w:t>États</w:t>
      </w:r>
      <w:r w:rsidR="009518F0" w:rsidRPr="002E39A9">
        <w:rPr>
          <w:lang w:val="fr-CA"/>
        </w:rPr>
        <w:t xml:space="preserve"> membres dès sa publication au Bulletin officiel de la Communauté. </w:t>
      </w:r>
    </w:p>
    <w:p w14:paraId="39A95827" w14:textId="77777777" w:rsidR="007157EE" w:rsidRPr="002E39A9" w:rsidRDefault="007157EE" w:rsidP="00B32D80">
      <w:pPr>
        <w:pStyle w:val="Title4L"/>
      </w:pPr>
      <w:bookmarkStart w:id="8906" w:name="_Toc263761210"/>
      <w:bookmarkStart w:id="8907" w:name="_Toc263770602"/>
      <w:bookmarkStart w:id="8908" w:name="_Toc263776114"/>
      <w:bookmarkStart w:id="8909" w:name="_Toc287603403"/>
      <w:bookmarkStart w:id="8910" w:name="_Toc287959978"/>
      <w:bookmarkStart w:id="8911" w:name="_Toc288054059"/>
      <w:bookmarkStart w:id="8912" w:name="_Toc125707827"/>
      <w:r w:rsidRPr="002E39A9">
        <w:t>Abrogation et transition</w:t>
      </w:r>
      <w:bookmarkEnd w:id="8906"/>
      <w:bookmarkEnd w:id="8907"/>
      <w:bookmarkEnd w:id="8908"/>
      <w:bookmarkEnd w:id="8909"/>
      <w:bookmarkEnd w:id="8910"/>
      <w:bookmarkEnd w:id="8911"/>
      <w:bookmarkEnd w:id="8912"/>
    </w:p>
    <w:p w14:paraId="30A7AF07" w14:textId="77777777" w:rsidR="007157EE" w:rsidRPr="002E39A9" w:rsidRDefault="007157EE" w:rsidP="00B34622">
      <w:pPr>
        <w:pStyle w:val="Sansinterligne"/>
        <w:numPr>
          <w:ilvl w:val="0"/>
          <w:numId w:val="325"/>
        </w:numPr>
        <w:spacing w:before="120" w:after="120" w:line="276" w:lineRule="auto"/>
        <w:jc w:val="both"/>
        <w:rPr>
          <w:lang w:val="fr-CA"/>
        </w:rPr>
      </w:pPr>
      <w:r w:rsidRPr="002E39A9">
        <w:rPr>
          <w:lang w:val="fr-CA"/>
        </w:rPr>
        <w:t xml:space="preserve">Le présent Règlement abroge toutes les dispositions antérieures contraires et, sans limiter la généralité de ce qui précède, le Règlement </w:t>
      </w:r>
      <w:r w:rsidR="009518F0" w:rsidRPr="00B34622">
        <w:rPr>
          <w:lang w:val="fr-CA"/>
        </w:rPr>
        <w:t xml:space="preserve">N° 07/12-UEAC-204-CM-23 du 22 Juillet </w:t>
      </w:r>
      <w:r w:rsidR="002B051D" w:rsidRPr="00B34622">
        <w:rPr>
          <w:lang w:val="fr-CA"/>
        </w:rPr>
        <w:t xml:space="preserve">2012 </w:t>
      </w:r>
      <w:r w:rsidRPr="00B34622">
        <w:rPr>
          <w:lang w:val="fr-CA"/>
        </w:rPr>
        <w:t>portant adoption</w:t>
      </w:r>
      <w:r w:rsidRPr="002E39A9">
        <w:rPr>
          <w:lang w:val="fr-CA"/>
        </w:rPr>
        <w:t xml:space="preserve"> du </w:t>
      </w:r>
      <w:r w:rsidRPr="00B34622">
        <w:rPr>
          <w:lang w:val="fr-CA"/>
        </w:rPr>
        <w:t>Code de l’Aviation Civile de la CEMAC</w:t>
      </w:r>
      <w:r w:rsidR="003B5A66" w:rsidRPr="00B34622">
        <w:rPr>
          <w:lang w:val="fr-CA"/>
        </w:rPr>
        <w:t>.</w:t>
      </w:r>
    </w:p>
    <w:p w14:paraId="2BF277BC" w14:textId="77777777" w:rsidR="007157EE" w:rsidRPr="00B34622" w:rsidRDefault="007157EE" w:rsidP="00B34622">
      <w:pPr>
        <w:pStyle w:val="Sansinterligne"/>
        <w:numPr>
          <w:ilvl w:val="0"/>
          <w:numId w:val="325"/>
        </w:numPr>
        <w:spacing w:before="120" w:after="120" w:line="276" w:lineRule="auto"/>
        <w:jc w:val="both"/>
        <w:rPr>
          <w:lang w:val="fr-CA"/>
        </w:rPr>
      </w:pPr>
      <w:r w:rsidRPr="002E39A9">
        <w:rPr>
          <w:lang w:val="fr-CA"/>
        </w:rPr>
        <w:t>Les textes réglementaires</w:t>
      </w:r>
      <w:r w:rsidRPr="00B34622">
        <w:rPr>
          <w:lang w:val="fr-CA"/>
        </w:rPr>
        <w:t>, décrets et arrêtés,</w:t>
      </w:r>
      <w:r w:rsidRPr="002E39A9">
        <w:rPr>
          <w:lang w:val="fr-CA"/>
        </w:rPr>
        <w:t xml:space="preserve"> </w:t>
      </w:r>
      <w:r w:rsidRPr="00B34622">
        <w:rPr>
          <w:lang w:val="fr-CA"/>
        </w:rPr>
        <w:t xml:space="preserve">et autres textes pris pour, et dans, l’application </w:t>
      </w:r>
      <w:r w:rsidR="00255031" w:rsidRPr="00B34622">
        <w:rPr>
          <w:lang w:val="fr-CA"/>
        </w:rPr>
        <w:t>de celles-ci et tout acte accompli et tout document émis en conformité avec ces dernières</w:t>
      </w:r>
      <w:r w:rsidRPr="00B34622">
        <w:rPr>
          <w:lang w:val="fr-CA"/>
        </w:rPr>
        <w:t xml:space="preserve">, </w:t>
      </w:r>
      <w:r w:rsidRPr="002E39A9">
        <w:rPr>
          <w:lang w:val="fr-CA"/>
        </w:rPr>
        <w:t>continuent de s’appliquer tant qu’ils n’auront pas été remplacés</w:t>
      </w:r>
      <w:r w:rsidR="00255031" w:rsidRPr="00B34622">
        <w:rPr>
          <w:lang w:val="fr-CA"/>
        </w:rPr>
        <w:t>, abrogés ou annulés</w:t>
      </w:r>
      <w:r w:rsidRPr="002E39A9">
        <w:rPr>
          <w:lang w:val="fr-CA"/>
        </w:rPr>
        <w:t xml:space="preserve"> </w:t>
      </w:r>
      <w:r w:rsidRPr="00B34622">
        <w:rPr>
          <w:lang w:val="fr-CA"/>
        </w:rPr>
        <w:t xml:space="preserve">en application du présent </w:t>
      </w:r>
      <w:r w:rsidR="00371B24" w:rsidRPr="00B34622">
        <w:rPr>
          <w:lang w:val="fr-CA"/>
        </w:rPr>
        <w:t>Règlement</w:t>
      </w:r>
      <w:r w:rsidRPr="002E39A9">
        <w:rPr>
          <w:lang w:val="fr-CA"/>
        </w:rPr>
        <w:t>.</w:t>
      </w:r>
    </w:p>
    <w:sectPr w:rsidR="007157EE" w:rsidRPr="00B34622" w:rsidSect="001211D1">
      <w:footerReference w:type="default" r:id="rId16"/>
      <w:pgSz w:w="11906" w:h="16838" w:code="9"/>
      <w:pgMar w:top="851" w:right="1418" w:bottom="1418" w:left="1418" w:header="568" w:footer="0"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16" w:author="Raymond Bissé Bell" w:date="2022-11-17T13:16:00Z" w:initials="r2b">
    <w:p w14:paraId="5C3684E3" w14:textId="12FE6461" w:rsidR="00112E66" w:rsidRDefault="00112E66">
      <w:pPr>
        <w:pStyle w:val="Commentaire"/>
      </w:pPr>
      <w:r>
        <w:rPr>
          <w:rStyle w:val="Marquedecommentaire"/>
        </w:rPr>
        <w:annotationRef/>
      </w:r>
      <w:r>
        <w:t>Pour rester en accord avec le consensus sur la délivrance de la licence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3684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3684E3" w16cid:durableId="2836F0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E089" w14:textId="77777777" w:rsidR="00CA5640" w:rsidRDefault="00CA5640">
      <w:pPr>
        <w:spacing w:after="0"/>
      </w:pPr>
      <w:r>
        <w:separator/>
      </w:r>
    </w:p>
  </w:endnote>
  <w:endnote w:type="continuationSeparator" w:id="0">
    <w:p w14:paraId="797A0A19" w14:textId="77777777" w:rsidR="00CA5640" w:rsidRDefault="00CA5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089E" w14:textId="77777777" w:rsidR="00112E66" w:rsidRDefault="00112E66" w:rsidP="00E206C7">
    <w:pPr>
      <w:pStyle w:val="Pieddepage"/>
      <w:pBdr>
        <w:bottom w:val="single" w:sz="4" w:space="0" w:color="auto"/>
      </w:pBdr>
      <w:spacing w:after="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021503"/>
      <w:docPartObj>
        <w:docPartGallery w:val="Page Numbers (Bottom of Page)"/>
        <w:docPartUnique/>
      </w:docPartObj>
    </w:sdtPr>
    <w:sdtEndPr>
      <w:rPr>
        <w:noProof/>
      </w:rPr>
    </w:sdtEndPr>
    <w:sdtContent>
      <w:p w14:paraId="2A1F5DD0" w14:textId="5A81DE13" w:rsidR="00112E66" w:rsidRPr="006E6BE8" w:rsidRDefault="00112E66" w:rsidP="000062BC">
        <w:pPr>
          <w:pStyle w:val="Pieddepage"/>
          <w:jc w:val="right"/>
          <w:rPr>
            <w:sz w:val="16"/>
            <w:szCs w:val="16"/>
            <w:lang w:val="fr-CA"/>
          </w:rPr>
        </w:pPr>
        <w:r>
          <w:rPr>
            <w:noProof/>
            <w:snapToGrid/>
            <w:sz w:val="16"/>
            <w:szCs w:val="16"/>
          </w:rPr>
          <mc:AlternateContent>
            <mc:Choice Requires="wps">
              <w:drawing>
                <wp:anchor distT="0" distB="0" distL="114300" distR="114300" simplePos="0" relativeHeight="251659264" behindDoc="0" locked="0" layoutInCell="1" allowOverlap="1" wp14:anchorId="41022DFE" wp14:editId="39D33B60">
                  <wp:simplePos x="0" y="0"/>
                  <wp:positionH relativeFrom="column">
                    <wp:posOffset>-824231</wp:posOffset>
                  </wp:positionH>
                  <wp:positionV relativeFrom="paragraph">
                    <wp:posOffset>-19317</wp:posOffset>
                  </wp:positionV>
                  <wp:extent cx="7491663" cy="16042"/>
                  <wp:effectExtent l="0" t="0" r="33655" b="22225"/>
                  <wp:wrapNone/>
                  <wp:docPr id="2" name="Connecteur droit 2"/>
                  <wp:cNvGraphicFramePr/>
                  <a:graphic xmlns:a="http://schemas.openxmlformats.org/drawingml/2006/main">
                    <a:graphicData uri="http://schemas.microsoft.com/office/word/2010/wordprocessingShape">
                      <wps:wsp>
                        <wps:cNvCnPr/>
                        <wps:spPr>
                          <a:xfrm flipV="1">
                            <a:off x="0" y="0"/>
                            <a:ext cx="7491663" cy="16042"/>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0258214" id="Connecteur droit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9pt,-1.5pt" to="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" strokecolor="#5b9bd5 [3204]" strokeweight="1.5pt">
                  <v:stroke joinstyle="miter"/>
                </v:line>
              </w:pict>
            </mc:Fallback>
          </mc:AlternateContent>
        </w:r>
        <w:r>
          <w:rPr>
            <w:sz w:val="16"/>
            <w:szCs w:val="16"/>
          </w:rPr>
          <w:t>Code de l’aviation civile</w:t>
        </w:r>
        <w:r>
          <w:rPr>
            <w:sz w:val="16"/>
            <w:szCs w:val="16"/>
          </w:rPr>
          <w:tab/>
        </w:r>
        <w:r>
          <w:rPr>
            <w:sz w:val="16"/>
            <w:szCs w:val="16"/>
          </w:rPr>
          <w:tab/>
        </w:r>
        <w:r w:rsidRPr="004B004B">
          <w:rPr>
            <w:sz w:val="16"/>
            <w:szCs w:val="16"/>
          </w:rPr>
          <w:t xml:space="preserve">page </w:t>
        </w:r>
        <w:r w:rsidRPr="004B004B">
          <w:rPr>
            <w:rStyle w:val="Numrodepage"/>
            <w:sz w:val="16"/>
            <w:szCs w:val="16"/>
          </w:rPr>
          <w:fldChar w:fldCharType="begin"/>
        </w:r>
        <w:r w:rsidRPr="004B004B">
          <w:rPr>
            <w:rStyle w:val="Numrodepage"/>
            <w:sz w:val="16"/>
            <w:szCs w:val="16"/>
          </w:rPr>
          <w:instrText xml:space="preserve"> PAGE </w:instrText>
        </w:r>
        <w:r w:rsidRPr="004B004B">
          <w:rPr>
            <w:rStyle w:val="Numrodepage"/>
            <w:sz w:val="16"/>
            <w:szCs w:val="16"/>
          </w:rPr>
          <w:fldChar w:fldCharType="separate"/>
        </w:r>
        <w:r w:rsidR="00F0324E">
          <w:rPr>
            <w:rStyle w:val="Numrodepage"/>
            <w:noProof/>
            <w:sz w:val="16"/>
            <w:szCs w:val="16"/>
          </w:rPr>
          <w:t>24</w:t>
        </w:r>
        <w:r w:rsidRPr="004B004B">
          <w:rPr>
            <w:rStyle w:val="Numrodepage"/>
            <w:sz w:val="16"/>
            <w:szCs w:val="16"/>
          </w:rPr>
          <w:fldChar w:fldCharType="end"/>
        </w:r>
        <w:r>
          <w:rPr>
            <w:rStyle w:val="Numrodepage"/>
            <w:sz w:val="16"/>
            <w:szCs w:val="16"/>
          </w:rPr>
          <w:t xml:space="preserve">                          </w:t>
        </w:r>
        <w:r>
          <w:rPr>
            <w:rStyle w:val="Numrodepage"/>
            <w:sz w:val="16"/>
            <w:szCs w:val="16"/>
          </w:rPr>
          <w:tab/>
        </w:r>
      </w:p>
      <w:p w14:paraId="38FB3302" w14:textId="066830E1" w:rsidR="00112E66" w:rsidRDefault="00000000">
        <w:pPr>
          <w:pStyle w:val="Pieddepage"/>
          <w:jc w:val="center"/>
        </w:pPr>
      </w:p>
    </w:sdtContent>
  </w:sdt>
  <w:p w14:paraId="3195D957" w14:textId="3F04DF66" w:rsidR="00112E66" w:rsidRPr="006E6BE8" w:rsidRDefault="00112E66" w:rsidP="005978DA">
    <w:pPr>
      <w:ind w:right="-286"/>
      <w:rPr>
        <w:rStyle w:val="Numrodepag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E4A23" w14:textId="77777777" w:rsidR="00CA5640" w:rsidRDefault="00CA5640">
      <w:pPr>
        <w:spacing w:after="0"/>
      </w:pPr>
      <w:r>
        <w:separator/>
      </w:r>
    </w:p>
  </w:footnote>
  <w:footnote w:type="continuationSeparator" w:id="0">
    <w:p w14:paraId="575B9F90" w14:textId="77777777" w:rsidR="00CA5640" w:rsidRDefault="00CA56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464"/>
    <w:multiLevelType w:val="hybridMultilevel"/>
    <w:tmpl w:val="DF44C65C"/>
    <w:lvl w:ilvl="0" w:tplc="494A2E3C">
      <w:start w:val="1"/>
      <w:numFmt w:val="bullet"/>
      <w:pStyle w:val="puce1"/>
      <w:lvlText w:val="-"/>
      <w:lvlJc w:val="left"/>
      <w:pPr>
        <w:tabs>
          <w:tab w:val="num" w:pos="1134"/>
        </w:tabs>
        <w:ind w:left="1134" w:hanging="283"/>
      </w:pPr>
      <w:rPr>
        <w:rFonts w:ascii="Arial" w:hAnsi="Arial" w:hint="default"/>
      </w:rPr>
    </w:lvl>
    <w:lvl w:ilvl="1" w:tplc="FF54C7A4">
      <w:start w:val="1"/>
      <w:numFmt w:val="lowerLetter"/>
      <w:pStyle w:val="StyleCorpsdetexte2GrasItalique"/>
      <w:lvlText w:val="%2)"/>
      <w:lvlJc w:val="left"/>
      <w:pPr>
        <w:tabs>
          <w:tab w:val="num" w:pos="1505"/>
        </w:tabs>
        <w:ind w:left="1505" w:hanging="425"/>
      </w:pPr>
      <w:rPr>
        <w:rFonts w:ascii="Arial" w:eastAsia="Times New Roman" w:hAnsi="Arial" w:cs="Arial"/>
      </w:rPr>
    </w:lvl>
    <w:lvl w:ilvl="2" w:tplc="626C5BBE">
      <w:start w:val="1"/>
      <w:numFmt w:val="decimal"/>
      <w:lvlText w:val="%3."/>
      <w:lvlJc w:val="left"/>
      <w:pPr>
        <w:tabs>
          <w:tab w:val="num" w:pos="2160"/>
        </w:tabs>
        <w:ind w:left="2160" w:hanging="360"/>
      </w:pPr>
      <w:rPr>
        <w:rFonts w:hint="default"/>
      </w:rPr>
    </w:lvl>
    <w:lvl w:ilvl="3" w:tplc="FFFFFFFF">
      <w:start w:val="1"/>
      <w:numFmt w:val="lowerRoman"/>
      <w:lvlText w:val="(%4)"/>
      <w:lvlJc w:val="left"/>
      <w:pPr>
        <w:tabs>
          <w:tab w:val="num" w:pos="3240"/>
        </w:tabs>
        <w:ind w:left="3240" w:hanging="720"/>
      </w:pPr>
      <w:rPr>
        <w:rFonts w:hint="default"/>
      </w:rPr>
    </w:lvl>
    <w:lvl w:ilvl="4" w:tplc="4AA290FA">
      <w:start w:val="1"/>
      <w:numFmt w:val="lowerLetter"/>
      <w:lvlText w:val="%5)"/>
      <w:lvlJc w:val="left"/>
      <w:pPr>
        <w:ind w:left="3600" w:hanging="360"/>
      </w:pPr>
      <w:rPr>
        <w:rFonts w:ascii="Arial" w:eastAsia="Times New Roman" w:hAnsi="Arial" w:cs="Arial"/>
      </w:rPr>
    </w:lvl>
    <w:lvl w:ilvl="5" w:tplc="61F6A74C">
      <w:start w:val="2"/>
      <w:numFmt w:val="lowerRoman"/>
      <w:lvlText w:val="%6."/>
      <w:lvlJc w:val="left"/>
      <w:pPr>
        <w:ind w:left="4680" w:hanging="720"/>
      </w:pPr>
      <w:rPr>
        <w:rFonts w:hint="default"/>
      </w:rPr>
    </w:lvl>
    <w:lvl w:ilvl="6" w:tplc="EC58A006">
      <w:start w:val="1"/>
      <w:numFmt w:val="lowerLetter"/>
      <w:lvlText w:val="%7."/>
      <w:lvlJc w:val="left"/>
      <w:pPr>
        <w:ind w:left="5040" w:hanging="360"/>
      </w:pPr>
      <w:rPr>
        <w:rFonts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54CF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10718D8"/>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148524E"/>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1C22541"/>
    <w:multiLevelType w:val="hybridMultilevel"/>
    <w:tmpl w:val="B5921804"/>
    <w:lvl w:ilvl="0" w:tplc="ABC8BBAE">
      <w:start w:val="1"/>
      <w:numFmt w:val="lowerLetter"/>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15:restartNumberingAfterBreak="0">
    <w:nsid w:val="021C1E1F"/>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2470685"/>
    <w:multiLevelType w:val="hybridMultilevel"/>
    <w:tmpl w:val="AAA89C70"/>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32D04AF"/>
    <w:multiLevelType w:val="hybridMultilevel"/>
    <w:tmpl w:val="B4AE017A"/>
    <w:lvl w:ilvl="0" w:tplc="ABC8BB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35F7C3A"/>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03C83BEA"/>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04491D0D"/>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04753BED"/>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04987D7C"/>
    <w:multiLevelType w:val="hybridMultilevel"/>
    <w:tmpl w:val="D1A65D7A"/>
    <w:lvl w:ilvl="0" w:tplc="80DAAD8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4B55155"/>
    <w:multiLevelType w:val="hybridMultilevel"/>
    <w:tmpl w:val="CBECB6E0"/>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4B95D5C"/>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04D46A17"/>
    <w:multiLevelType w:val="hybridMultilevel"/>
    <w:tmpl w:val="8C089984"/>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5134A53"/>
    <w:multiLevelType w:val="hybridMultilevel"/>
    <w:tmpl w:val="16DC5CB0"/>
    <w:lvl w:ilvl="0" w:tplc="ABC8BBAE">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0548412F"/>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05610A32"/>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062E3855"/>
    <w:multiLevelType w:val="hybridMultilevel"/>
    <w:tmpl w:val="8578D6F4"/>
    <w:lvl w:ilvl="0" w:tplc="FDA8C09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630165D"/>
    <w:multiLevelType w:val="hybridMultilevel"/>
    <w:tmpl w:val="8C089984"/>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065B760A"/>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06E22F1C"/>
    <w:multiLevelType w:val="hybridMultilevel"/>
    <w:tmpl w:val="EC4A6494"/>
    <w:lvl w:ilvl="0" w:tplc="ABC8BBAE">
      <w:start w:val="1"/>
      <w:numFmt w:val="lowerLetter"/>
      <w:lvlText w:val="(%1)."/>
      <w:lvlJc w:val="left"/>
      <w:pPr>
        <w:ind w:left="720" w:hanging="360"/>
      </w:pPr>
      <w:rPr>
        <w:rFonts w:hint="default"/>
      </w:rPr>
    </w:lvl>
    <w:lvl w:ilvl="1" w:tplc="ABC8BBA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06F17CBF"/>
    <w:multiLevelType w:val="hybridMultilevel"/>
    <w:tmpl w:val="1C6CBEB0"/>
    <w:lvl w:ilvl="0" w:tplc="FDA8C09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07A60C90"/>
    <w:multiLevelType w:val="hybridMultilevel"/>
    <w:tmpl w:val="50D670B4"/>
    <w:lvl w:ilvl="0" w:tplc="ABC8B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7E63C26"/>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082D63D7"/>
    <w:multiLevelType w:val="hybridMultilevel"/>
    <w:tmpl w:val="8272D800"/>
    <w:lvl w:ilvl="0" w:tplc="2828DDE4">
      <w:start w:val="1"/>
      <w:numFmt w:val="lowerRoman"/>
      <w:lvlText w:val="%1."/>
      <w:lvlJc w:val="left"/>
      <w:pPr>
        <w:ind w:left="1211" w:hanging="360"/>
      </w:pPr>
      <w:rPr>
        <w:rFonts w:hint="default"/>
        <w:lang w:val="fr-FR"/>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27" w15:restartNumberingAfterBreak="0">
    <w:nsid w:val="08D61AA3"/>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09070FE2"/>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09884687"/>
    <w:multiLevelType w:val="hybridMultilevel"/>
    <w:tmpl w:val="DDDCDE18"/>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09BE77E9"/>
    <w:multiLevelType w:val="hybridMultilevel"/>
    <w:tmpl w:val="0ACA4E94"/>
    <w:lvl w:ilvl="0" w:tplc="ABC8BBAE">
      <w:start w:val="1"/>
      <w:numFmt w:val="low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09E82DE6"/>
    <w:multiLevelType w:val="hybridMultilevel"/>
    <w:tmpl w:val="1EDAF2D6"/>
    <w:lvl w:ilvl="0" w:tplc="2C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2" w15:restartNumberingAfterBreak="0">
    <w:nsid w:val="0A495029"/>
    <w:multiLevelType w:val="hybridMultilevel"/>
    <w:tmpl w:val="8272D800"/>
    <w:lvl w:ilvl="0" w:tplc="2828DDE4">
      <w:start w:val="1"/>
      <w:numFmt w:val="lowerRoman"/>
      <w:lvlText w:val="%1."/>
      <w:lvlJc w:val="left"/>
      <w:pPr>
        <w:ind w:left="1211" w:hanging="360"/>
      </w:pPr>
      <w:rPr>
        <w:rFonts w:hint="default"/>
        <w:lang w:val="fr-FR"/>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33" w15:restartNumberingAfterBreak="0">
    <w:nsid w:val="0A7974F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0B2709F2"/>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0B544D53"/>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0BFC0263"/>
    <w:multiLevelType w:val="hybridMultilevel"/>
    <w:tmpl w:val="8272D800"/>
    <w:lvl w:ilvl="0" w:tplc="2828DDE4">
      <w:start w:val="1"/>
      <w:numFmt w:val="lowerRoman"/>
      <w:lvlText w:val="%1."/>
      <w:lvlJc w:val="left"/>
      <w:pPr>
        <w:ind w:left="1211" w:hanging="360"/>
      </w:pPr>
      <w:rPr>
        <w:rFonts w:hint="default"/>
        <w:lang w:val="fr-FR"/>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37" w15:restartNumberingAfterBreak="0">
    <w:nsid w:val="0C9905F7"/>
    <w:multiLevelType w:val="hybridMultilevel"/>
    <w:tmpl w:val="24AE7B3A"/>
    <w:lvl w:ilvl="0" w:tplc="ABC8BBA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0CDF7D65"/>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0D56443B"/>
    <w:multiLevelType w:val="hybridMultilevel"/>
    <w:tmpl w:val="806AFEF2"/>
    <w:lvl w:ilvl="0" w:tplc="ABC8BBAE">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0F6A785C"/>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0FD1790A"/>
    <w:multiLevelType w:val="hybridMultilevel"/>
    <w:tmpl w:val="760AE472"/>
    <w:lvl w:ilvl="0" w:tplc="FDA8C09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106D4B37"/>
    <w:multiLevelType w:val="hybridMultilevel"/>
    <w:tmpl w:val="8C089984"/>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10C61CBF"/>
    <w:multiLevelType w:val="hybridMultilevel"/>
    <w:tmpl w:val="785AB6FC"/>
    <w:lvl w:ilvl="0" w:tplc="7780D6BC">
      <w:start w:val="1"/>
      <w:numFmt w:val="lowerRoman"/>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44" w15:restartNumberingAfterBreak="0">
    <w:nsid w:val="118D06E2"/>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15:restartNumberingAfterBreak="0">
    <w:nsid w:val="11936449"/>
    <w:multiLevelType w:val="hybridMultilevel"/>
    <w:tmpl w:val="2A2C5F56"/>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11D71429"/>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120878E0"/>
    <w:multiLevelType w:val="hybridMultilevel"/>
    <w:tmpl w:val="01686746"/>
    <w:lvl w:ilvl="0" w:tplc="ABC8BBA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126863B5"/>
    <w:multiLevelType w:val="hybridMultilevel"/>
    <w:tmpl w:val="8272D800"/>
    <w:lvl w:ilvl="0" w:tplc="2828DDE4">
      <w:start w:val="1"/>
      <w:numFmt w:val="lowerRoman"/>
      <w:lvlText w:val="%1."/>
      <w:lvlJc w:val="left"/>
      <w:pPr>
        <w:ind w:left="1211" w:hanging="360"/>
      </w:pPr>
      <w:rPr>
        <w:rFonts w:hint="default"/>
        <w:lang w:val="fr-FR"/>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49" w15:restartNumberingAfterBreak="0">
    <w:nsid w:val="129510A0"/>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0" w15:restartNumberingAfterBreak="0">
    <w:nsid w:val="12D648A4"/>
    <w:multiLevelType w:val="hybridMultilevel"/>
    <w:tmpl w:val="E70C396C"/>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133B7E9B"/>
    <w:multiLevelType w:val="hybridMultilevel"/>
    <w:tmpl w:val="6EF62C7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13415947"/>
    <w:multiLevelType w:val="hybridMultilevel"/>
    <w:tmpl w:val="8272D800"/>
    <w:lvl w:ilvl="0" w:tplc="2828DDE4">
      <w:start w:val="1"/>
      <w:numFmt w:val="lowerRoman"/>
      <w:lvlText w:val="%1."/>
      <w:lvlJc w:val="left"/>
      <w:pPr>
        <w:ind w:left="1211" w:hanging="360"/>
      </w:pPr>
      <w:rPr>
        <w:rFonts w:hint="default"/>
        <w:lang w:val="fr-FR"/>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53" w15:restartNumberingAfterBreak="0">
    <w:nsid w:val="134F6E19"/>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4" w15:restartNumberingAfterBreak="0">
    <w:nsid w:val="14426A28"/>
    <w:multiLevelType w:val="hybridMultilevel"/>
    <w:tmpl w:val="785AB6FC"/>
    <w:lvl w:ilvl="0" w:tplc="7780D6BC">
      <w:start w:val="1"/>
      <w:numFmt w:val="lowerRoman"/>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55" w15:restartNumberingAfterBreak="0">
    <w:nsid w:val="14EC5303"/>
    <w:multiLevelType w:val="hybridMultilevel"/>
    <w:tmpl w:val="E570B096"/>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14F10E63"/>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7" w15:restartNumberingAfterBreak="0">
    <w:nsid w:val="1506306B"/>
    <w:multiLevelType w:val="hybridMultilevel"/>
    <w:tmpl w:val="2A2C5F56"/>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153E1D13"/>
    <w:multiLevelType w:val="hybridMultilevel"/>
    <w:tmpl w:val="1F8EE990"/>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154700F5"/>
    <w:multiLevelType w:val="hybridMultilevel"/>
    <w:tmpl w:val="D090DED8"/>
    <w:lvl w:ilvl="0" w:tplc="ABC8BBAE">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0" w15:restartNumberingAfterBreak="0">
    <w:nsid w:val="158837E9"/>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1" w15:restartNumberingAfterBreak="0">
    <w:nsid w:val="162D667B"/>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2" w15:restartNumberingAfterBreak="0">
    <w:nsid w:val="16AA3825"/>
    <w:multiLevelType w:val="hybridMultilevel"/>
    <w:tmpl w:val="2A2C5F56"/>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16F60F38"/>
    <w:multiLevelType w:val="hybridMultilevel"/>
    <w:tmpl w:val="8C7AA92E"/>
    <w:lvl w:ilvl="0" w:tplc="D08650CC">
      <w:start w:val="1"/>
      <w:numFmt w:val="lowerLetter"/>
      <w:lvlText w:val="(%1)."/>
      <w:lvlJc w:val="left"/>
      <w:pPr>
        <w:ind w:left="720" w:hanging="360"/>
      </w:pPr>
      <w:rPr>
        <w:rFonts w:ascii="Arial" w:hAnsi="Arial" w:cs="Arial"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1738689D"/>
    <w:multiLevelType w:val="hybridMultilevel"/>
    <w:tmpl w:val="315E5EFC"/>
    <w:lvl w:ilvl="0" w:tplc="ABC8BBA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5" w15:restartNumberingAfterBreak="0">
    <w:nsid w:val="179316D8"/>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6" w15:restartNumberingAfterBreak="0">
    <w:nsid w:val="17D618C8"/>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7" w15:restartNumberingAfterBreak="0">
    <w:nsid w:val="1826132C"/>
    <w:multiLevelType w:val="hybridMultilevel"/>
    <w:tmpl w:val="7242AF80"/>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187158F6"/>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9" w15:restartNumberingAfterBreak="0">
    <w:nsid w:val="189B1B2F"/>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0" w15:restartNumberingAfterBreak="0">
    <w:nsid w:val="19644D30"/>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15:restartNumberingAfterBreak="0">
    <w:nsid w:val="19950CC8"/>
    <w:multiLevelType w:val="hybridMultilevel"/>
    <w:tmpl w:val="11426B82"/>
    <w:lvl w:ilvl="0" w:tplc="ABC8BBAE">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2" w15:restartNumberingAfterBreak="0">
    <w:nsid w:val="1999441F"/>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3" w15:restartNumberingAfterBreak="0">
    <w:nsid w:val="19EA6524"/>
    <w:multiLevelType w:val="multilevel"/>
    <w:tmpl w:val="7CB6DC74"/>
    <w:lvl w:ilvl="0">
      <w:start w:val="1"/>
      <w:numFmt w:val="upperRoman"/>
      <w:suff w:val="space"/>
      <w:lvlText w:val="TITRE %1 -"/>
      <w:lvlJc w:val="left"/>
      <w:pPr>
        <w:ind w:left="440" w:hanging="432"/>
      </w:pPr>
      <w:rPr>
        <w:rFonts w:hint="default"/>
      </w:rPr>
    </w:lvl>
    <w:lvl w:ilvl="1">
      <w:start w:val="1"/>
      <w:numFmt w:val="decimal"/>
      <w:lvlText w:val="CHAPITRE %1.%2 "/>
      <w:lvlJc w:val="left"/>
      <w:pPr>
        <w:tabs>
          <w:tab w:val="num" w:pos="1684"/>
        </w:tabs>
        <w:ind w:left="1684" w:hanging="576"/>
      </w:pPr>
      <w:rPr>
        <w:rFonts w:ascii="Arial Gras" w:hAnsi="Arial Gras" w:hint="default"/>
        <w:b/>
        <w:i w:val="0"/>
        <w:sz w:val="20"/>
        <w:szCs w:val="20"/>
      </w:rPr>
    </w:lvl>
    <w:lvl w:ilvl="2">
      <w:start w:val="1"/>
      <w:numFmt w:val="decimal"/>
      <w:pStyle w:val="StyleTitre3LArial"/>
      <w:lvlText w:val="Article L %1-%2-%3"/>
      <w:lvlJc w:val="left"/>
      <w:pPr>
        <w:tabs>
          <w:tab w:val="num" w:pos="728"/>
        </w:tabs>
        <w:ind w:left="728" w:hanging="720"/>
      </w:pPr>
      <w:rPr>
        <w:rFonts w:hint="default"/>
      </w:rPr>
    </w:lvl>
    <w:lvl w:ilvl="3">
      <w:start w:val="1"/>
      <w:numFmt w:val="decimal"/>
      <w:lvlText w:val="%1.%2.%3.%4"/>
      <w:lvlJc w:val="left"/>
      <w:pPr>
        <w:tabs>
          <w:tab w:val="num" w:pos="872"/>
        </w:tabs>
        <w:ind w:left="872" w:hanging="864"/>
      </w:pPr>
      <w:rPr>
        <w:rFonts w:hint="default"/>
      </w:rPr>
    </w:lvl>
    <w:lvl w:ilvl="4">
      <w:start w:val="1"/>
      <w:numFmt w:val="decimal"/>
      <w:lvlText w:val="%1.%2.%3.%4.%5"/>
      <w:lvlJc w:val="left"/>
      <w:pPr>
        <w:tabs>
          <w:tab w:val="num" w:pos="1016"/>
        </w:tabs>
        <w:ind w:left="1016" w:hanging="1008"/>
      </w:pPr>
      <w:rPr>
        <w:rFonts w:hint="default"/>
      </w:rPr>
    </w:lvl>
    <w:lvl w:ilvl="5">
      <w:start w:val="1"/>
      <w:numFmt w:val="decimal"/>
      <w:lvlText w:val="%1.%2.%3.%4.%5.%6"/>
      <w:lvlJc w:val="left"/>
      <w:pPr>
        <w:tabs>
          <w:tab w:val="num" w:pos="1160"/>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74" w15:restartNumberingAfterBreak="0">
    <w:nsid w:val="1A323077"/>
    <w:multiLevelType w:val="hybridMultilevel"/>
    <w:tmpl w:val="077EE050"/>
    <w:lvl w:ilvl="0" w:tplc="ABC8BBAE">
      <w:start w:val="1"/>
      <w:numFmt w:val="lowerLetter"/>
      <w:lvlText w:val="(%1)."/>
      <w:lvlJc w:val="left"/>
      <w:pPr>
        <w:tabs>
          <w:tab w:val="num" w:pos="-287"/>
        </w:tabs>
        <w:ind w:left="-287" w:hanging="283"/>
      </w:pPr>
      <w:rPr>
        <w:rFonts w:hint="default"/>
      </w:rPr>
    </w:lvl>
    <w:lvl w:ilvl="1" w:tplc="FF54C7A4">
      <w:start w:val="1"/>
      <w:numFmt w:val="lowerLetter"/>
      <w:lvlText w:val="%2)"/>
      <w:lvlJc w:val="left"/>
      <w:pPr>
        <w:tabs>
          <w:tab w:val="num" w:pos="84"/>
        </w:tabs>
        <w:ind w:left="84" w:hanging="425"/>
      </w:pPr>
      <w:rPr>
        <w:rFonts w:ascii="Arial" w:eastAsia="Times New Roman" w:hAnsi="Arial" w:cs="Arial"/>
      </w:rPr>
    </w:lvl>
    <w:lvl w:ilvl="2" w:tplc="626C5BBE">
      <w:start w:val="1"/>
      <w:numFmt w:val="decimal"/>
      <w:lvlText w:val="%3."/>
      <w:lvlJc w:val="left"/>
      <w:pPr>
        <w:tabs>
          <w:tab w:val="num" w:pos="739"/>
        </w:tabs>
        <w:ind w:left="739" w:hanging="360"/>
      </w:pPr>
      <w:rPr>
        <w:rFonts w:hint="default"/>
      </w:rPr>
    </w:lvl>
    <w:lvl w:ilvl="3" w:tplc="FFFFFFFF">
      <w:start w:val="1"/>
      <w:numFmt w:val="lowerRoman"/>
      <w:lvlText w:val="(%4)"/>
      <w:lvlJc w:val="left"/>
      <w:pPr>
        <w:tabs>
          <w:tab w:val="num" w:pos="1819"/>
        </w:tabs>
        <w:ind w:left="1819" w:hanging="720"/>
      </w:pPr>
      <w:rPr>
        <w:rFonts w:hint="default"/>
      </w:rPr>
    </w:lvl>
    <w:lvl w:ilvl="4" w:tplc="4AA290FA">
      <w:start w:val="1"/>
      <w:numFmt w:val="lowerLetter"/>
      <w:lvlText w:val="%5)"/>
      <w:lvlJc w:val="left"/>
      <w:pPr>
        <w:ind w:left="2179" w:hanging="360"/>
      </w:pPr>
      <w:rPr>
        <w:rFonts w:ascii="Arial" w:eastAsia="Times New Roman" w:hAnsi="Arial" w:cs="Arial"/>
      </w:rPr>
    </w:lvl>
    <w:lvl w:ilvl="5" w:tplc="61F6A74C">
      <w:start w:val="2"/>
      <w:numFmt w:val="lowerRoman"/>
      <w:lvlText w:val="%6."/>
      <w:lvlJc w:val="left"/>
      <w:pPr>
        <w:ind w:left="3259" w:hanging="720"/>
      </w:pPr>
      <w:rPr>
        <w:rFonts w:hint="default"/>
      </w:rPr>
    </w:lvl>
    <w:lvl w:ilvl="6" w:tplc="EC58A006">
      <w:start w:val="1"/>
      <w:numFmt w:val="lowerLetter"/>
      <w:lvlText w:val="%7."/>
      <w:lvlJc w:val="left"/>
      <w:pPr>
        <w:ind w:left="3619" w:hanging="360"/>
      </w:pPr>
      <w:rPr>
        <w:rFonts w:hint="default"/>
      </w:rPr>
    </w:lvl>
    <w:lvl w:ilvl="7" w:tplc="040C0003" w:tentative="1">
      <w:start w:val="1"/>
      <w:numFmt w:val="bullet"/>
      <w:lvlText w:val="o"/>
      <w:lvlJc w:val="left"/>
      <w:pPr>
        <w:tabs>
          <w:tab w:val="num" w:pos="4339"/>
        </w:tabs>
        <w:ind w:left="4339" w:hanging="360"/>
      </w:pPr>
      <w:rPr>
        <w:rFonts w:ascii="Courier New" w:hAnsi="Courier New" w:cs="Courier New" w:hint="default"/>
      </w:rPr>
    </w:lvl>
    <w:lvl w:ilvl="8" w:tplc="040C0005" w:tentative="1">
      <w:start w:val="1"/>
      <w:numFmt w:val="bullet"/>
      <w:lvlText w:val=""/>
      <w:lvlJc w:val="left"/>
      <w:pPr>
        <w:tabs>
          <w:tab w:val="num" w:pos="5059"/>
        </w:tabs>
        <w:ind w:left="5059" w:hanging="360"/>
      </w:pPr>
      <w:rPr>
        <w:rFonts w:ascii="Wingdings" w:hAnsi="Wingdings" w:hint="default"/>
      </w:rPr>
    </w:lvl>
  </w:abstractNum>
  <w:abstractNum w:abstractNumId="75" w15:restartNumberingAfterBreak="0">
    <w:nsid w:val="1A473CD7"/>
    <w:multiLevelType w:val="hybridMultilevel"/>
    <w:tmpl w:val="7BB41DCC"/>
    <w:lvl w:ilvl="0" w:tplc="ABC8BB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1A612025"/>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7" w15:restartNumberingAfterBreak="0">
    <w:nsid w:val="1B276BCB"/>
    <w:multiLevelType w:val="hybridMultilevel"/>
    <w:tmpl w:val="41E66250"/>
    <w:lvl w:ilvl="0" w:tplc="ABC8BBAE">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1B820DC1"/>
    <w:multiLevelType w:val="hybridMultilevel"/>
    <w:tmpl w:val="8272D800"/>
    <w:lvl w:ilvl="0" w:tplc="2828DDE4">
      <w:start w:val="1"/>
      <w:numFmt w:val="lowerRoman"/>
      <w:lvlText w:val="%1."/>
      <w:lvlJc w:val="left"/>
      <w:pPr>
        <w:ind w:left="1211" w:hanging="360"/>
      </w:pPr>
      <w:rPr>
        <w:rFonts w:hint="default"/>
        <w:lang w:val="fr-FR"/>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79" w15:restartNumberingAfterBreak="0">
    <w:nsid w:val="1BB765F0"/>
    <w:multiLevelType w:val="hybridMultilevel"/>
    <w:tmpl w:val="BD9EE100"/>
    <w:lvl w:ilvl="0" w:tplc="F4FCE722">
      <w:start w:val="1"/>
      <w:numFmt w:val="upperLetter"/>
      <w:lvlText w:val="(%1)"/>
      <w:lvlJc w:val="left"/>
      <w:pPr>
        <w:ind w:left="18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0" w15:restartNumberingAfterBreak="0">
    <w:nsid w:val="1C2F738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1" w15:restartNumberingAfterBreak="0">
    <w:nsid w:val="1C4D679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2" w15:restartNumberingAfterBreak="0">
    <w:nsid w:val="1CB32DA5"/>
    <w:multiLevelType w:val="hybridMultilevel"/>
    <w:tmpl w:val="A9C8CB8A"/>
    <w:lvl w:ilvl="0" w:tplc="ABC8BBAE">
      <w:start w:val="1"/>
      <w:numFmt w:val="lowerLetter"/>
      <w:lvlText w:val="(%1)."/>
      <w:lvlJc w:val="left"/>
      <w:pPr>
        <w:tabs>
          <w:tab w:val="num" w:pos="283"/>
        </w:tabs>
        <w:ind w:left="283" w:hanging="283"/>
      </w:pPr>
      <w:rPr>
        <w:rFonts w:hint="default"/>
      </w:rPr>
    </w:lvl>
    <w:lvl w:ilvl="1" w:tplc="FF54C7A4">
      <w:start w:val="1"/>
      <w:numFmt w:val="lowerLetter"/>
      <w:lvlText w:val="%2)"/>
      <w:lvlJc w:val="left"/>
      <w:pPr>
        <w:tabs>
          <w:tab w:val="num" w:pos="654"/>
        </w:tabs>
        <w:ind w:left="654" w:hanging="425"/>
      </w:pPr>
      <w:rPr>
        <w:rFonts w:ascii="Arial" w:eastAsia="Times New Roman" w:hAnsi="Arial" w:cs="Arial"/>
      </w:rPr>
    </w:lvl>
    <w:lvl w:ilvl="2" w:tplc="626C5BBE">
      <w:start w:val="1"/>
      <w:numFmt w:val="decimal"/>
      <w:lvlText w:val="%3."/>
      <w:lvlJc w:val="left"/>
      <w:pPr>
        <w:tabs>
          <w:tab w:val="num" w:pos="1309"/>
        </w:tabs>
        <w:ind w:left="1309" w:hanging="360"/>
      </w:pPr>
      <w:rPr>
        <w:rFonts w:hint="default"/>
      </w:rPr>
    </w:lvl>
    <w:lvl w:ilvl="3" w:tplc="FFFFFFFF">
      <w:start w:val="1"/>
      <w:numFmt w:val="lowerRoman"/>
      <w:lvlText w:val="(%4)"/>
      <w:lvlJc w:val="left"/>
      <w:pPr>
        <w:tabs>
          <w:tab w:val="num" w:pos="2389"/>
        </w:tabs>
        <w:ind w:left="2389" w:hanging="720"/>
      </w:pPr>
      <w:rPr>
        <w:rFonts w:hint="default"/>
      </w:rPr>
    </w:lvl>
    <w:lvl w:ilvl="4" w:tplc="4AA290FA">
      <w:start w:val="1"/>
      <w:numFmt w:val="lowerLetter"/>
      <w:lvlText w:val="%5)"/>
      <w:lvlJc w:val="left"/>
      <w:pPr>
        <w:ind w:left="2749" w:hanging="360"/>
      </w:pPr>
      <w:rPr>
        <w:rFonts w:ascii="Arial" w:eastAsia="Times New Roman" w:hAnsi="Arial" w:cs="Arial"/>
      </w:rPr>
    </w:lvl>
    <w:lvl w:ilvl="5" w:tplc="61F6A74C">
      <w:start w:val="2"/>
      <w:numFmt w:val="lowerRoman"/>
      <w:lvlText w:val="%6."/>
      <w:lvlJc w:val="left"/>
      <w:pPr>
        <w:ind w:left="3829" w:hanging="720"/>
      </w:pPr>
      <w:rPr>
        <w:rFonts w:hint="default"/>
      </w:rPr>
    </w:lvl>
    <w:lvl w:ilvl="6" w:tplc="EC58A006">
      <w:start w:val="1"/>
      <w:numFmt w:val="lowerLetter"/>
      <w:lvlText w:val="%7."/>
      <w:lvlJc w:val="left"/>
      <w:pPr>
        <w:ind w:left="4189" w:hanging="360"/>
      </w:pPr>
      <w:rPr>
        <w:rFonts w:hint="default"/>
      </w:rPr>
    </w:lvl>
    <w:lvl w:ilvl="7" w:tplc="040C0003" w:tentative="1">
      <w:start w:val="1"/>
      <w:numFmt w:val="bullet"/>
      <w:lvlText w:val="o"/>
      <w:lvlJc w:val="left"/>
      <w:pPr>
        <w:tabs>
          <w:tab w:val="num" w:pos="4909"/>
        </w:tabs>
        <w:ind w:left="4909" w:hanging="360"/>
      </w:pPr>
      <w:rPr>
        <w:rFonts w:ascii="Courier New" w:hAnsi="Courier New" w:cs="Courier New" w:hint="default"/>
      </w:rPr>
    </w:lvl>
    <w:lvl w:ilvl="8" w:tplc="040C0005" w:tentative="1">
      <w:start w:val="1"/>
      <w:numFmt w:val="bullet"/>
      <w:lvlText w:val=""/>
      <w:lvlJc w:val="left"/>
      <w:pPr>
        <w:tabs>
          <w:tab w:val="num" w:pos="5629"/>
        </w:tabs>
        <w:ind w:left="5629" w:hanging="360"/>
      </w:pPr>
      <w:rPr>
        <w:rFonts w:ascii="Wingdings" w:hAnsi="Wingdings" w:hint="default"/>
      </w:rPr>
    </w:lvl>
  </w:abstractNum>
  <w:abstractNum w:abstractNumId="83" w15:restartNumberingAfterBreak="0">
    <w:nsid w:val="1CEC42A3"/>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4" w15:restartNumberingAfterBreak="0">
    <w:nsid w:val="1D86622E"/>
    <w:multiLevelType w:val="hybridMultilevel"/>
    <w:tmpl w:val="14B48E00"/>
    <w:lvl w:ilvl="0" w:tplc="2CB2360C">
      <w:start w:val="1"/>
      <w:numFmt w:val="lowerLetter"/>
      <w:lvlText w:val="(%1)."/>
      <w:lvlJc w:val="left"/>
      <w:pPr>
        <w:tabs>
          <w:tab w:val="num" w:pos="140"/>
        </w:tabs>
        <w:ind w:left="140" w:hanging="283"/>
      </w:pPr>
      <w:rPr>
        <w:rFonts w:ascii="Arial" w:hAnsi="Arial" w:cs="Arial" w:hint="default"/>
      </w:rPr>
    </w:lvl>
    <w:lvl w:ilvl="1" w:tplc="FF54C7A4">
      <w:start w:val="1"/>
      <w:numFmt w:val="lowerLetter"/>
      <w:lvlText w:val="%2)"/>
      <w:lvlJc w:val="left"/>
      <w:pPr>
        <w:tabs>
          <w:tab w:val="num" w:pos="511"/>
        </w:tabs>
        <w:ind w:left="511" w:hanging="425"/>
      </w:pPr>
      <w:rPr>
        <w:rFonts w:ascii="Arial" w:eastAsia="Times New Roman" w:hAnsi="Arial" w:cs="Arial"/>
      </w:rPr>
    </w:lvl>
    <w:lvl w:ilvl="2" w:tplc="626C5BBE">
      <w:start w:val="1"/>
      <w:numFmt w:val="decimal"/>
      <w:lvlText w:val="%3."/>
      <w:lvlJc w:val="left"/>
      <w:pPr>
        <w:tabs>
          <w:tab w:val="num" w:pos="1166"/>
        </w:tabs>
        <w:ind w:left="1166" w:hanging="360"/>
      </w:pPr>
      <w:rPr>
        <w:rFonts w:hint="default"/>
      </w:rPr>
    </w:lvl>
    <w:lvl w:ilvl="3" w:tplc="FFFFFFFF">
      <w:start w:val="1"/>
      <w:numFmt w:val="lowerRoman"/>
      <w:lvlText w:val="(%4)"/>
      <w:lvlJc w:val="left"/>
      <w:pPr>
        <w:tabs>
          <w:tab w:val="num" w:pos="2246"/>
        </w:tabs>
        <w:ind w:left="2246" w:hanging="720"/>
      </w:pPr>
      <w:rPr>
        <w:rFonts w:hint="default"/>
      </w:rPr>
    </w:lvl>
    <w:lvl w:ilvl="4" w:tplc="ABC8BBAE">
      <w:start w:val="1"/>
      <w:numFmt w:val="lowerLetter"/>
      <w:lvlText w:val="(%5)."/>
      <w:lvlJc w:val="left"/>
      <w:pPr>
        <w:ind w:left="2606" w:hanging="360"/>
      </w:pPr>
      <w:rPr>
        <w:rFonts w:hint="default"/>
      </w:rPr>
    </w:lvl>
    <w:lvl w:ilvl="5" w:tplc="61F6A74C">
      <w:start w:val="2"/>
      <w:numFmt w:val="lowerRoman"/>
      <w:lvlText w:val="%6."/>
      <w:lvlJc w:val="left"/>
      <w:pPr>
        <w:ind w:left="3686" w:hanging="720"/>
      </w:pPr>
      <w:rPr>
        <w:rFonts w:hint="default"/>
      </w:rPr>
    </w:lvl>
    <w:lvl w:ilvl="6" w:tplc="EC58A006">
      <w:start w:val="1"/>
      <w:numFmt w:val="lowerLetter"/>
      <w:lvlText w:val="%7."/>
      <w:lvlJc w:val="left"/>
      <w:pPr>
        <w:ind w:left="4046" w:hanging="360"/>
      </w:pPr>
      <w:rPr>
        <w:rFonts w:hint="default"/>
      </w:rPr>
    </w:lvl>
    <w:lvl w:ilvl="7" w:tplc="040C0003" w:tentative="1">
      <w:start w:val="1"/>
      <w:numFmt w:val="bullet"/>
      <w:lvlText w:val="o"/>
      <w:lvlJc w:val="left"/>
      <w:pPr>
        <w:tabs>
          <w:tab w:val="num" w:pos="4766"/>
        </w:tabs>
        <w:ind w:left="4766" w:hanging="360"/>
      </w:pPr>
      <w:rPr>
        <w:rFonts w:ascii="Courier New" w:hAnsi="Courier New" w:cs="Courier New" w:hint="default"/>
      </w:rPr>
    </w:lvl>
    <w:lvl w:ilvl="8" w:tplc="040C0005" w:tentative="1">
      <w:start w:val="1"/>
      <w:numFmt w:val="bullet"/>
      <w:lvlText w:val=""/>
      <w:lvlJc w:val="left"/>
      <w:pPr>
        <w:tabs>
          <w:tab w:val="num" w:pos="5486"/>
        </w:tabs>
        <w:ind w:left="5486" w:hanging="360"/>
      </w:pPr>
      <w:rPr>
        <w:rFonts w:ascii="Wingdings" w:hAnsi="Wingdings" w:hint="default"/>
      </w:rPr>
    </w:lvl>
  </w:abstractNum>
  <w:abstractNum w:abstractNumId="85" w15:restartNumberingAfterBreak="0">
    <w:nsid w:val="1D934555"/>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6" w15:restartNumberingAfterBreak="0">
    <w:nsid w:val="1DC679EA"/>
    <w:multiLevelType w:val="hybridMultilevel"/>
    <w:tmpl w:val="CE649068"/>
    <w:lvl w:ilvl="0" w:tplc="FDA8C098">
      <w:start w:val="1"/>
      <w:numFmt w:val="decimal"/>
      <w:lvlText w:val="(%1)"/>
      <w:lvlJc w:val="left"/>
      <w:pPr>
        <w:ind w:left="720" w:hanging="360"/>
      </w:pPr>
      <w:rPr>
        <w:rFonts w:hint="default"/>
        <w:color w:val="000000"/>
      </w:rPr>
    </w:lvl>
    <w:lvl w:ilvl="1" w:tplc="FDA8C098">
      <w:start w:val="1"/>
      <w:numFmt w:val="decimal"/>
      <w:lvlText w:val="(%2)"/>
      <w:lvlJc w:val="left"/>
      <w:pPr>
        <w:ind w:left="1440" w:hanging="360"/>
      </w:pPr>
      <w:rPr>
        <w:rFonts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809000F">
      <w:start w:val="1"/>
      <w:numFmt w:val="decimal"/>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7" w15:restartNumberingAfterBreak="0">
    <w:nsid w:val="1EA85810"/>
    <w:multiLevelType w:val="hybridMultilevel"/>
    <w:tmpl w:val="EBEEA95C"/>
    <w:lvl w:ilvl="0" w:tplc="048A6D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1ECF22F0"/>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9" w15:restartNumberingAfterBreak="0">
    <w:nsid w:val="1EDF0617"/>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0" w15:restartNumberingAfterBreak="0">
    <w:nsid w:val="1EFC5F0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1" w15:restartNumberingAfterBreak="0">
    <w:nsid w:val="1FE12F4E"/>
    <w:multiLevelType w:val="hybridMultilevel"/>
    <w:tmpl w:val="8272D800"/>
    <w:lvl w:ilvl="0" w:tplc="2828DDE4">
      <w:start w:val="1"/>
      <w:numFmt w:val="lowerRoman"/>
      <w:lvlText w:val="%1."/>
      <w:lvlJc w:val="left"/>
      <w:pPr>
        <w:ind w:left="1211" w:hanging="360"/>
      </w:pPr>
      <w:rPr>
        <w:rFonts w:hint="default"/>
        <w:lang w:val="fr-FR"/>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92" w15:restartNumberingAfterBreak="0">
    <w:nsid w:val="1FF111A4"/>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3" w15:restartNumberingAfterBreak="0">
    <w:nsid w:val="1FF8373F"/>
    <w:multiLevelType w:val="hybridMultilevel"/>
    <w:tmpl w:val="2A2C5F56"/>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207B582B"/>
    <w:multiLevelType w:val="hybridMultilevel"/>
    <w:tmpl w:val="BC521EA4"/>
    <w:lvl w:ilvl="0" w:tplc="3370C55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207C661D"/>
    <w:multiLevelType w:val="hybridMultilevel"/>
    <w:tmpl w:val="F75051DA"/>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20E1211E"/>
    <w:multiLevelType w:val="hybridMultilevel"/>
    <w:tmpl w:val="71AA1D80"/>
    <w:lvl w:ilvl="0" w:tplc="536A8E80">
      <w:start w:val="1"/>
      <w:numFmt w:val="decimal"/>
      <w:lvlText w:val="(%1)"/>
      <w:lvlJc w:val="left"/>
      <w:pPr>
        <w:ind w:left="360" w:hanging="360"/>
      </w:pPr>
      <w:rPr>
        <w:rFonts w:hint="default"/>
        <w:b w:val="0"/>
      </w:rPr>
    </w:lvl>
    <w:lvl w:ilvl="1" w:tplc="8E26EAB8">
      <w:start w:val="1"/>
      <w:numFmt w:val="lowerLetter"/>
      <w:lvlText w:val="%2)"/>
      <w:lvlJc w:val="left"/>
      <w:pPr>
        <w:ind w:left="1080" w:hanging="360"/>
      </w:pPr>
      <w:rPr>
        <w:rFonts w:hint="default"/>
      </w:rPr>
    </w:lvl>
    <w:lvl w:ilvl="2" w:tplc="25522478">
      <w:numFmt w:val="bullet"/>
      <w:lvlText w:val="•"/>
      <w:lvlJc w:val="left"/>
      <w:pPr>
        <w:ind w:left="1980" w:hanging="360"/>
      </w:pPr>
      <w:rPr>
        <w:rFonts w:ascii="Arial" w:eastAsia="Times New Roman" w:hAnsi="Arial"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7" w15:restartNumberingAfterBreak="0">
    <w:nsid w:val="214B7374"/>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8" w15:restartNumberingAfterBreak="0">
    <w:nsid w:val="216848E6"/>
    <w:multiLevelType w:val="hybridMultilevel"/>
    <w:tmpl w:val="E142548E"/>
    <w:lvl w:ilvl="0" w:tplc="ABC8BBAE">
      <w:start w:val="1"/>
      <w:numFmt w:val="lowerLetter"/>
      <w:lvlText w:val="(%1)."/>
      <w:lvlJc w:val="left"/>
      <w:pPr>
        <w:ind w:left="720" w:hanging="360"/>
      </w:pPr>
      <w:rPr>
        <w:rFonts w:hint="default"/>
      </w:rPr>
    </w:lvl>
    <w:lvl w:ilvl="1" w:tplc="ABC8BB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1A904E4"/>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0" w15:restartNumberingAfterBreak="0">
    <w:nsid w:val="21C70DFC"/>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1" w15:restartNumberingAfterBreak="0">
    <w:nsid w:val="22380168"/>
    <w:multiLevelType w:val="hybridMultilevel"/>
    <w:tmpl w:val="CEF887B8"/>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22B24E3B"/>
    <w:multiLevelType w:val="hybridMultilevel"/>
    <w:tmpl w:val="F990C13C"/>
    <w:lvl w:ilvl="0" w:tplc="ABC8BBAE">
      <w:start w:val="1"/>
      <w:numFmt w:val="lowerLetter"/>
      <w:lvlText w:val="(%1)."/>
      <w:lvlJc w:val="left"/>
      <w:pPr>
        <w:ind w:left="720" w:hanging="360"/>
      </w:pPr>
      <w:rPr>
        <w:rFonts w:hint="default"/>
      </w:rPr>
    </w:lvl>
    <w:lvl w:ilvl="1" w:tplc="0C0C0019" w:tentative="1">
      <w:start w:val="1"/>
      <w:numFmt w:val="lowerLetter"/>
      <w:lvlText w:val="%2."/>
      <w:lvlJc w:val="left"/>
      <w:pPr>
        <w:ind w:left="720" w:hanging="360"/>
      </w:pPr>
    </w:lvl>
    <w:lvl w:ilvl="2" w:tplc="0C0C001B" w:tentative="1">
      <w:start w:val="1"/>
      <w:numFmt w:val="lowerRoman"/>
      <w:lvlText w:val="%3."/>
      <w:lvlJc w:val="right"/>
      <w:pPr>
        <w:ind w:left="1440" w:hanging="180"/>
      </w:pPr>
    </w:lvl>
    <w:lvl w:ilvl="3" w:tplc="0C0C000F" w:tentative="1">
      <w:start w:val="1"/>
      <w:numFmt w:val="decimal"/>
      <w:lvlText w:val="%4."/>
      <w:lvlJc w:val="left"/>
      <w:pPr>
        <w:ind w:left="2160" w:hanging="360"/>
      </w:pPr>
    </w:lvl>
    <w:lvl w:ilvl="4" w:tplc="0C0C0019" w:tentative="1">
      <w:start w:val="1"/>
      <w:numFmt w:val="lowerLetter"/>
      <w:lvlText w:val="%5."/>
      <w:lvlJc w:val="left"/>
      <w:pPr>
        <w:ind w:left="2880" w:hanging="360"/>
      </w:pPr>
    </w:lvl>
    <w:lvl w:ilvl="5" w:tplc="0C0C001B" w:tentative="1">
      <w:start w:val="1"/>
      <w:numFmt w:val="lowerRoman"/>
      <w:lvlText w:val="%6."/>
      <w:lvlJc w:val="right"/>
      <w:pPr>
        <w:ind w:left="3600" w:hanging="180"/>
      </w:pPr>
    </w:lvl>
    <w:lvl w:ilvl="6" w:tplc="0C0C000F" w:tentative="1">
      <w:start w:val="1"/>
      <w:numFmt w:val="decimal"/>
      <w:lvlText w:val="%7."/>
      <w:lvlJc w:val="left"/>
      <w:pPr>
        <w:ind w:left="4320" w:hanging="360"/>
      </w:pPr>
    </w:lvl>
    <w:lvl w:ilvl="7" w:tplc="0C0C0019" w:tentative="1">
      <w:start w:val="1"/>
      <w:numFmt w:val="lowerLetter"/>
      <w:lvlText w:val="%8."/>
      <w:lvlJc w:val="left"/>
      <w:pPr>
        <w:ind w:left="5040" w:hanging="360"/>
      </w:pPr>
    </w:lvl>
    <w:lvl w:ilvl="8" w:tplc="0C0C001B" w:tentative="1">
      <w:start w:val="1"/>
      <w:numFmt w:val="lowerRoman"/>
      <w:lvlText w:val="%9."/>
      <w:lvlJc w:val="right"/>
      <w:pPr>
        <w:ind w:left="5760" w:hanging="180"/>
      </w:pPr>
    </w:lvl>
  </w:abstractNum>
  <w:abstractNum w:abstractNumId="103" w15:restartNumberingAfterBreak="0">
    <w:nsid w:val="24D95D04"/>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4" w15:restartNumberingAfterBreak="0">
    <w:nsid w:val="24F46646"/>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5" w15:restartNumberingAfterBreak="0">
    <w:nsid w:val="25195921"/>
    <w:multiLevelType w:val="hybridMultilevel"/>
    <w:tmpl w:val="8C089984"/>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251F52E7"/>
    <w:multiLevelType w:val="hybridMultilevel"/>
    <w:tmpl w:val="52969B92"/>
    <w:lvl w:ilvl="0" w:tplc="ABC8B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554523E"/>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8" w15:restartNumberingAfterBreak="0">
    <w:nsid w:val="255F5FA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9" w15:restartNumberingAfterBreak="0">
    <w:nsid w:val="25AF6DE5"/>
    <w:multiLevelType w:val="hybridMultilevel"/>
    <w:tmpl w:val="8788F9E4"/>
    <w:lvl w:ilvl="0" w:tplc="FFFFFFFF">
      <w:start w:val="1"/>
      <w:numFmt w:val="lowerRoman"/>
      <w:lvlText w:val="(%1)"/>
      <w:lvlJc w:val="left"/>
      <w:pPr>
        <w:ind w:left="1211" w:hanging="360"/>
      </w:pPr>
      <w:rPr>
        <w:rFonts w:hint="default"/>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0" w15:restartNumberingAfterBreak="0">
    <w:nsid w:val="262E61A4"/>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1" w15:restartNumberingAfterBreak="0">
    <w:nsid w:val="265D7AFF"/>
    <w:multiLevelType w:val="hybridMultilevel"/>
    <w:tmpl w:val="B7EA0566"/>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265F4E3F"/>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3" w15:restartNumberingAfterBreak="0">
    <w:nsid w:val="26D86533"/>
    <w:multiLevelType w:val="hybridMultilevel"/>
    <w:tmpl w:val="DE9CA34C"/>
    <w:lvl w:ilvl="0" w:tplc="3B50F6D6">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2722781A"/>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5" w15:restartNumberingAfterBreak="0">
    <w:nsid w:val="27664063"/>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6" w15:restartNumberingAfterBreak="0">
    <w:nsid w:val="277A3B4E"/>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7" w15:restartNumberingAfterBreak="0">
    <w:nsid w:val="27AA58A1"/>
    <w:multiLevelType w:val="hybridMultilevel"/>
    <w:tmpl w:val="B286635A"/>
    <w:lvl w:ilvl="0" w:tplc="F9A6193E">
      <w:start w:val="1"/>
      <w:numFmt w:val="bullet"/>
      <w:lvlText w:val="-"/>
      <w:lvlJc w:val="left"/>
      <w:pPr>
        <w:ind w:left="1571" w:hanging="360"/>
      </w:pPr>
      <w:rPr>
        <w:rFonts w:ascii="Tahoma" w:hAnsi="Tahoma" w:hint="default"/>
      </w:rPr>
    </w:lvl>
    <w:lvl w:ilvl="1" w:tplc="099C1E26">
      <w:start w:val="16"/>
      <w:numFmt w:val="lowerLetter"/>
      <w:lvlText w:val="%2)"/>
      <w:lvlJc w:val="left"/>
      <w:pPr>
        <w:tabs>
          <w:tab w:val="num" w:pos="671"/>
        </w:tabs>
        <w:ind w:left="671" w:hanging="360"/>
      </w:pPr>
      <w:rPr>
        <w:rFonts w:hint="default"/>
      </w:rPr>
    </w:lvl>
    <w:lvl w:ilvl="2" w:tplc="0C0C001B" w:tentative="1">
      <w:start w:val="1"/>
      <w:numFmt w:val="lowerRoman"/>
      <w:lvlText w:val="%3."/>
      <w:lvlJc w:val="right"/>
      <w:pPr>
        <w:ind w:left="1391" w:hanging="180"/>
      </w:pPr>
    </w:lvl>
    <w:lvl w:ilvl="3" w:tplc="0C0C000F" w:tentative="1">
      <w:start w:val="1"/>
      <w:numFmt w:val="decimal"/>
      <w:lvlText w:val="%4."/>
      <w:lvlJc w:val="left"/>
      <w:pPr>
        <w:ind w:left="2111" w:hanging="360"/>
      </w:pPr>
    </w:lvl>
    <w:lvl w:ilvl="4" w:tplc="0C0C0019" w:tentative="1">
      <w:start w:val="1"/>
      <w:numFmt w:val="lowerLetter"/>
      <w:lvlText w:val="%5."/>
      <w:lvlJc w:val="left"/>
      <w:pPr>
        <w:ind w:left="2831" w:hanging="360"/>
      </w:pPr>
    </w:lvl>
    <w:lvl w:ilvl="5" w:tplc="0C0C001B" w:tentative="1">
      <w:start w:val="1"/>
      <w:numFmt w:val="lowerRoman"/>
      <w:lvlText w:val="%6."/>
      <w:lvlJc w:val="right"/>
      <w:pPr>
        <w:ind w:left="3551" w:hanging="180"/>
      </w:pPr>
    </w:lvl>
    <w:lvl w:ilvl="6" w:tplc="0C0C000F" w:tentative="1">
      <w:start w:val="1"/>
      <w:numFmt w:val="decimal"/>
      <w:lvlText w:val="%7."/>
      <w:lvlJc w:val="left"/>
      <w:pPr>
        <w:ind w:left="4271" w:hanging="360"/>
      </w:pPr>
    </w:lvl>
    <w:lvl w:ilvl="7" w:tplc="0C0C0019" w:tentative="1">
      <w:start w:val="1"/>
      <w:numFmt w:val="lowerLetter"/>
      <w:lvlText w:val="%8."/>
      <w:lvlJc w:val="left"/>
      <w:pPr>
        <w:ind w:left="4991" w:hanging="360"/>
      </w:pPr>
    </w:lvl>
    <w:lvl w:ilvl="8" w:tplc="0C0C001B" w:tentative="1">
      <w:start w:val="1"/>
      <w:numFmt w:val="lowerRoman"/>
      <w:lvlText w:val="%9."/>
      <w:lvlJc w:val="right"/>
      <w:pPr>
        <w:ind w:left="5711" w:hanging="180"/>
      </w:pPr>
    </w:lvl>
  </w:abstractNum>
  <w:abstractNum w:abstractNumId="118" w15:restartNumberingAfterBreak="0">
    <w:nsid w:val="27DE299C"/>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9" w15:restartNumberingAfterBreak="0">
    <w:nsid w:val="28114AF5"/>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0" w15:restartNumberingAfterBreak="0">
    <w:nsid w:val="290D1690"/>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1" w15:restartNumberingAfterBreak="0">
    <w:nsid w:val="2A1D5C96"/>
    <w:multiLevelType w:val="hybridMultilevel"/>
    <w:tmpl w:val="7610B764"/>
    <w:lvl w:ilvl="0" w:tplc="014AECA8">
      <w:start w:val="1"/>
      <w:numFmt w:val="lowerLetter"/>
      <w:lvlText w:val="(%1)."/>
      <w:lvlJc w:val="left"/>
      <w:pPr>
        <w:ind w:left="1064" w:hanging="360"/>
      </w:pPr>
      <w:rPr>
        <w:rFonts w:ascii="Arial" w:hAnsi="Arial" w:cs="Arial" w:hint="default"/>
        <w:sz w:val="20"/>
        <w:szCs w:val="20"/>
      </w:rPr>
    </w:lvl>
    <w:lvl w:ilvl="1" w:tplc="040C0019" w:tentative="1">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122" w15:restartNumberingAfterBreak="0">
    <w:nsid w:val="2AAD681A"/>
    <w:multiLevelType w:val="hybridMultilevel"/>
    <w:tmpl w:val="785AB6FC"/>
    <w:lvl w:ilvl="0" w:tplc="7780D6BC">
      <w:start w:val="1"/>
      <w:numFmt w:val="lowerRoman"/>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23" w15:restartNumberingAfterBreak="0">
    <w:nsid w:val="2B4B1AF7"/>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4" w15:restartNumberingAfterBreak="0">
    <w:nsid w:val="2B6863A3"/>
    <w:multiLevelType w:val="hybridMultilevel"/>
    <w:tmpl w:val="73F88AE6"/>
    <w:lvl w:ilvl="0" w:tplc="ABC8B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B7C679F"/>
    <w:multiLevelType w:val="hybridMultilevel"/>
    <w:tmpl w:val="0430153A"/>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2C766775"/>
    <w:multiLevelType w:val="multilevel"/>
    <w:tmpl w:val="471A2B68"/>
    <w:lvl w:ilvl="0">
      <w:start w:val="12"/>
      <w:numFmt w:val="upperLetter"/>
      <w:pStyle w:val="Partie"/>
      <w:suff w:val="space"/>
      <w:lvlText w:val="PARTIE %1 -"/>
      <w:lvlJc w:val="left"/>
      <w:pPr>
        <w:ind w:left="716" w:hanging="432"/>
      </w:pPr>
      <w:rPr>
        <w:rFonts w:hint="default"/>
      </w:rPr>
    </w:lvl>
    <w:lvl w:ilvl="1">
      <w:start w:val="1"/>
      <w:numFmt w:val="upperRoman"/>
      <w:pStyle w:val="Titre1"/>
      <w:suff w:val="space"/>
      <w:lvlText w:val="TITRE %2 -"/>
      <w:lvlJc w:val="left"/>
      <w:pPr>
        <w:ind w:left="2703" w:hanging="576"/>
      </w:pPr>
      <w:rPr>
        <w:rFonts w:ascii="Arial" w:hAnsi="Arial" w:cs="Arial" w:hint="default"/>
        <w:b/>
        <w:i w:val="0"/>
        <w:sz w:val="32"/>
        <w:szCs w:val="28"/>
      </w:rPr>
    </w:lvl>
    <w:lvl w:ilvl="2">
      <w:start w:val="1"/>
      <w:numFmt w:val="decimal"/>
      <w:pStyle w:val="Titre2"/>
      <w:lvlText w:val="Chapitre %2-%3"/>
      <w:lvlJc w:val="left"/>
      <w:pPr>
        <w:tabs>
          <w:tab w:val="num" w:pos="1288"/>
        </w:tabs>
        <w:ind w:left="1288" w:hanging="720"/>
      </w:pPr>
      <w:rPr>
        <w:rFonts w:ascii="Arial Gras" w:hAnsi="Arial Gras" w:cs="Arial" w:hint="default"/>
        <w:b w:val="0"/>
        <w:bCs w:val="0"/>
        <w:i w:val="0"/>
        <w:iCs w:val="0"/>
        <w:caps/>
        <w:smallCaps w:val="0"/>
        <w:strike w:val="0"/>
        <w:dstrike w:val="0"/>
        <w:outline w:val="0"/>
        <w:shadow w:val="0"/>
        <w:emboss w:val="0"/>
        <w:imprint w:val="0"/>
        <w:noProof w:val="0"/>
        <w:snapToGrid w:val="0"/>
        <w:vanish w:val="0"/>
        <w:color w:val="000000"/>
        <w:spacing w:val="0"/>
        <w:kern w:val="0"/>
        <w:position w:val="0"/>
        <w:sz w:val="24"/>
        <w:szCs w:val="24"/>
        <w:u w:val="none"/>
        <w:effect w:val="none"/>
        <w:vertAlign w:val="baseline"/>
        <w:em w:val="none"/>
        <w:lang w:val="fr-F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le4L"/>
      <w:lvlText w:val="Article %2.%3.%4"/>
      <w:lvlJc w:val="left"/>
      <w:pPr>
        <w:tabs>
          <w:tab w:val="num" w:pos="986"/>
        </w:tabs>
        <w:ind w:left="4374" w:hanging="4232"/>
      </w:pPr>
      <w:rPr>
        <w:rFonts w:hint="default"/>
        <w:b/>
        <w:i w:val="0"/>
        <w:color w:val="auto"/>
        <w:sz w:val="20"/>
        <w:szCs w:val="20"/>
        <w:lang w:val="fr-FR"/>
      </w:rPr>
    </w:lvl>
    <w:lvl w:ilvl="4">
      <w:start w:val="1"/>
      <w:numFmt w:val="decimal"/>
      <w:pStyle w:val="Titre5"/>
      <w:lvlText w:val="Article %2.%3.%4.%5"/>
      <w:lvlJc w:val="left"/>
      <w:pPr>
        <w:tabs>
          <w:tab w:val="num" w:pos="2293"/>
        </w:tabs>
        <w:ind w:left="2293" w:hanging="449"/>
      </w:pPr>
      <w:rPr>
        <w:rFonts w:ascii="Arial" w:hAnsi="Arial" w:hint="default"/>
        <w:b/>
        <w:i w:val="0"/>
        <w:sz w:val="20"/>
        <w:szCs w:val="20"/>
      </w:rPr>
    </w:lvl>
    <w:lvl w:ilvl="5">
      <w:start w:val="1"/>
      <w:numFmt w:val="decimal"/>
      <w:pStyle w:val="Titre6"/>
      <w:lvlText w:val="%1.%2.%3.%4.%5.%6"/>
      <w:lvlJc w:val="left"/>
      <w:pPr>
        <w:tabs>
          <w:tab w:val="num" w:pos="1160"/>
        </w:tabs>
        <w:ind w:left="1160" w:hanging="1152"/>
      </w:pPr>
      <w:rPr>
        <w:rFonts w:hint="default"/>
      </w:rPr>
    </w:lvl>
    <w:lvl w:ilvl="6">
      <w:start w:val="1"/>
      <w:numFmt w:val="decimal"/>
      <w:pStyle w:val="Titre7"/>
      <w:lvlText w:val="%1.%2.%3.%4.%5.%6.%7"/>
      <w:lvlJc w:val="left"/>
      <w:pPr>
        <w:tabs>
          <w:tab w:val="num" w:pos="1304"/>
        </w:tabs>
        <w:ind w:left="1304" w:hanging="1296"/>
      </w:pPr>
      <w:rPr>
        <w:rFonts w:hint="default"/>
      </w:rPr>
    </w:lvl>
    <w:lvl w:ilvl="7">
      <w:start w:val="1"/>
      <w:numFmt w:val="decimal"/>
      <w:pStyle w:val="Titre8"/>
      <w:lvlText w:val="%1.%2.%3.%4.%5.%6.%7.%8"/>
      <w:lvlJc w:val="left"/>
      <w:pPr>
        <w:tabs>
          <w:tab w:val="num" w:pos="1448"/>
        </w:tabs>
        <w:ind w:left="1448" w:hanging="1440"/>
      </w:pPr>
      <w:rPr>
        <w:rFonts w:hint="default"/>
      </w:rPr>
    </w:lvl>
    <w:lvl w:ilvl="8">
      <w:start w:val="1"/>
      <w:numFmt w:val="decimal"/>
      <w:pStyle w:val="Titre9"/>
      <w:lvlText w:val="%1.%2.%3.%4.%5.%6.%7.%8.%9"/>
      <w:lvlJc w:val="left"/>
      <w:pPr>
        <w:tabs>
          <w:tab w:val="num" w:pos="1592"/>
        </w:tabs>
        <w:ind w:left="1592" w:hanging="1584"/>
      </w:pPr>
      <w:rPr>
        <w:rFonts w:hint="default"/>
      </w:rPr>
    </w:lvl>
  </w:abstractNum>
  <w:abstractNum w:abstractNumId="127" w15:restartNumberingAfterBreak="0">
    <w:nsid w:val="2C920B30"/>
    <w:multiLevelType w:val="hybridMultilevel"/>
    <w:tmpl w:val="8272D800"/>
    <w:lvl w:ilvl="0" w:tplc="2828DDE4">
      <w:start w:val="1"/>
      <w:numFmt w:val="lowerRoman"/>
      <w:lvlText w:val="%1."/>
      <w:lvlJc w:val="left"/>
      <w:pPr>
        <w:ind w:left="1211" w:hanging="360"/>
      </w:pPr>
      <w:rPr>
        <w:rFonts w:hint="default"/>
        <w:lang w:val="fr-FR"/>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28" w15:restartNumberingAfterBreak="0">
    <w:nsid w:val="2D5B2A0C"/>
    <w:multiLevelType w:val="hybridMultilevel"/>
    <w:tmpl w:val="A040268E"/>
    <w:lvl w:ilvl="0" w:tplc="FFFFFFFF">
      <w:start w:val="1"/>
      <w:numFmt w:val="lowerRoman"/>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9" w15:restartNumberingAfterBreak="0">
    <w:nsid w:val="2DC94628"/>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0" w15:restartNumberingAfterBreak="0">
    <w:nsid w:val="2E09501A"/>
    <w:multiLevelType w:val="hybridMultilevel"/>
    <w:tmpl w:val="8272D800"/>
    <w:lvl w:ilvl="0" w:tplc="2828DDE4">
      <w:start w:val="1"/>
      <w:numFmt w:val="lowerRoman"/>
      <w:lvlText w:val="%1."/>
      <w:lvlJc w:val="left"/>
      <w:pPr>
        <w:ind w:left="1211" w:hanging="360"/>
      </w:pPr>
      <w:rPr>
        <w:rFonts w:hint="default"/>
        <w:lang w:val="fr-FR"/>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31" w15:restartNumberingAfterBreak="0">
    <w:nsid w:val="2E5707B0"/>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2" w15:restartNumberingAfterBreak="0">
    <w:nsid w:val="2EA22D6D"/>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3" w15:restartNumberingAfterBreak="0">
    <w:nsid w:val="2F05082E"/>
    <w:multiLevelType w:val="hybridMultilevel"/>
    <w:tmpl w:val="EF2045B0"/>
    <w:lvl w:ilvl="0" w:tplc="ABC8BBAE">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4" w15:restartNumberingAfterBreak="0">
    <w:nsid w:val="2F3D00D8"/>
    <w:multiLevelType w:val="hybridMultilevel"/>
    <w:tmpl w:val="F75051DA"/>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2F74424C"/>
    <w:multiLevelType w:val="hybridMultilevel"/>
    <w:tmpl w:val="1BBC79A4"/>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15:restartNumberingAfterBreak="0">
    <w:nsid w:val="30026902"/>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7" w15:restartNumberingAfterBreak="0">
    <w:nsid w:val="3002722C"/>
    <w:multiLevelType w:val="hybridMultilevel"/>
    <w:tmpl w:val="2A2C5F56"/>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303A6B7B"/>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9" w15:restartNumberingAfterBreak="0">
    <w:nsid w:val="312E7EE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0" w15:restartNumberingAfterBreak="0">
    <w:nsid w:val="3136263F"/>
    <w:multiLevelType w:val="hybridMultilevel"/>
    <w:tmpl w:val="ED14A64C"/>
    <w:lvl w:ilvl="0" w:tplc="ABC8BBAE">
      <w:start w:val="1"/>
      <w:numFmt w:val="lowerLetter"/>
      <w:lvlText w:val="(%1)."/>
      <w:lvlJc w:val="left"/>
      <w:pPr>
        <w:ind w:left="720" w:hanging="360"/>
      </w:pPr>
      <w:rPr>
        <w:rFonts w:hint="default"/>
      </w:rPr>
    </w:lvl>
    <w:lvl w:ilvl="1" w:tplc="D4D0CDEA">
      <w:start w:val="1"/>
      <w:numFmt w:val="lowerLetter"/>
      <w:lvlText w:val="%2)"/>
      <w:lvlJc w:val="right"/>
      <w:pPr>
        <w:ind w:left="1440" w:hanging="360"/>
      </w:pPr>
      <w:rPr>
        <w:rFonts w:ascii="Arial" w:eastAsia="Times New Roman" w:hAnsi="Arial" w:cs="Arial" w:hint="default"/>
      </w:rPr>
    </w:lvl>
    <w:lvl w:ilvl="2" w:tplc="29C83860">
      <w:start w:val="1"/>
      <w:numFmt w:val="lowerRoman"/>
      <w:lvlText w:val="%3."/>
      <w:lvlJc w:val="right"/>
      <w:pPr>
        <w:ind w:left="2340" w:hanging="360"/>
      </w:pPr>
      <w:rPr>
        <w:rFonts w:hint="default"/>
      </w:rPr>
    </w:lvl>
    <w:lvl w:ilvl="3" w:tplc="0C0C0011">
      <w:start w:val="1"/>
      <w:numFmt w:val="decimal"/>
      <w:lvlText w:val="%4)"/>
      <w:lvlJc w:val="left"/>
      <w:pPr>
        <w:ind w:left="2880" w:hanging="360"/>
      </w:pPr>
    </w:lvl>
    <w:lvl w:ilvl="4" w:tplc="ABC8BBAE">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19B362C"/>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2" w15:restartNumberingAfterBreak="0">
    <w:nsid w:val="31CE756B"/>
    <w:multiLevelType w:val="hybridMultilevel"/>
    <w:tmpl w:val="9CBC437A"/>
    <w:lvl w:ilvl="0" w:tplc="FDA8C09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15:restartNumberingAfterBreak="0">
    <w:nsid w:val="326E5238"/>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4" w15:restartNumberingAfterBreak="0">
    <w:nsid w:val="32714E37"/>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5" w15:restartNumberingAfterBreak="0">
    <w:nsid w:val="330D2EA7"/>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6" w15:restartNumberingAfterBreak="0">
    <w:nsid w:val="339E6C9A"/>
    <w:multiLevelType w:val="hybridMultilevel"/>
    <w:tmpl w:val="BD9EE100"/>
    <w:lvl w:ilvl="0" w:tplc="F4FCE722">
      <w:start w:val="1"/>
      <w:numFmt w:val="upperLetter"/>
      <w:lvlText w:val="(%1)"/>
      <w:lvlJc w:val="left"/>
      <w:pPr>
        <w:ind w:left="18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7" w15:restartNumberingAfterBreak="0">
    <w:nsid w:val="34107FC7"/>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8" w15:restartNumberingAfterBreak="0">
    <w:nsid w:val="341A0545"/>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9" w15:restartNumberingAfterBreak="0">
    <w:nsid w:val="34D80D6B"/>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0" w15:restartNumberingAfterBreak="0">
    <w:nsid w:val="34E15F1F"/>
    <w:multiLevelType w:val="hybridMultilevel"/>
    <w:tmpl w:val="8272D800"/>
    <w:lvl w:ilvl="0" w:tplc="2828DDE4">
      <w:start w:val="1"/>
      <w:numFmt w:val="lowerRoman"/>
      <w:lvlText w:val="%1."/>
      <w:lvlJc w:val="left"/>
      <w:pPr>
        <w:ind w:left="1211" w:hanging="360"/>
      </w:pPr>
      <w:rPr>
        <w:rFonts w:hint="default"/>
        <w:lang w:val="fr-FR"/>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51" w15:restartNumberingAfterBreak="0">
    <w:nsid w:val="35831F23"/>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2" w15:restartNumberingAfterBreak="0">
    <w:nsid w:val="35B8223B"/>
    <w:multiLevelType w:val="hybridMultilevel"/>
    <w:tmpl w:val="D2A6C2F8"/>
    <w:lvl w:ilvl="0" w:tplc="FDA8C09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36214066"/>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4" w15:restartNumberingAfterBreak="0">
    <w:nsid w:val="38BF3AAE"/>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5" w15:restartNumberingAfterBreak="0">
    <w:nsid w:val="39F5280D"/>
    <w:multiLevelType w:val="hybridMultilevel"/>
    <w:tmpl w:val="8F649936"/>
    <w:lvl w:ilvl="0" w:tplc="FDA8C09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15:restartNumberingAfterBreak="0">
    <w:nsid w:val="3A08047C"/>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7" w15:restartNumberingAfterBreak="0">
    <w:nsid w:val="3A8D6BF9"/>
    <w:multiLevelType w:val="hybridMultilevel"/>
    <w:tmpl w:val="F856A544"/>
    <w:lvl w:ilvl="0" w:tplc="FDA8C098">
      <w:start w:val="1"/>
      <w:numFmt w:val="decimal"/>
      <w:lvlText w:val="(%1)"/>
      <w:lvlJc w:val="left"/>
      <w:pPr>
        <w:ind w:left="1050" w:hanging="360"/>
      </w:pPr>
      <w:rPr>
        <w:rFonts w:hint="default"/>
      </w:rPr>
    </w:lvl>
    <w:lvl w:ilvl="1" w:tplc="040C0019">
      <w:start w:val="1"/>
      <w:numFmt w:val="lowerLetter"/>
      <w:lvlText w:val="%2."/>
      <w:lvlJc w:val="left"/>
      <w:pPr>
        <w:ind w:left="1770" w:hanging="360"/>
      </w:pPr>
    </w:lvl>
    <w:lvl w:ilvl="2" w:tplc="040C001B" w:tentative="1">
      <w:start w:val="1"/>
      <w:numFmt w:val="lowerRoman"/>
      <w:lvlText w:val="%3."/>
      <w:lvlJc w:val="right"/>
      <w:pPr>
        <w:ind w:left="2490" w:hanging="180"/>
      </w:pPr>
    </w:lvl>
    <w:lvl w:ilvl="3" w:tplc="040C000F" w:tentative="1">
      <w:start w:val="1"/>
      <w:numFmt w:val="decimal"/>
      <w:lvlText w:val="%4."/>
      <w:lvlJc w:val="left"/>
      <w:pPr>
        <w:ind w:left="3210" w:hanging="360"/>
      </w:pPr>
    </w:lvl>
    <w:lvl w:ilvl="4" w:tplc="040C0019" w:tentative="1">
      <w:start w:val="1"/>
      <w:numFmt w:val="lowerLetter"/>
      <w:lvlText w:val="%5."/>
      <w:lvlJc w:val="left"/>
      <w:pPr>
        <w:ind w:left="3930" w:hanging="360"/>
      </w:pPr>
    </w:lvl>
    <w:lvl w:ilvl="5" w:tplc="040C001B" w:tentative="1">
      <w:start w:val="1"/>
      <w:numFmt w:val="lowerRoman"/>
      <w:lvlText w:val="%6."/>
      <w:lvlJc w:val="right"/>
      <w:pPr>
        <w:ind w:left="4650" w:hanging="180"/>
      </w:pPr>
    </w:lvl>
    <w:lvl w:ilvl="6" w:tplc="040C000F" w:tentative="1">
      <w:start w:val="1"/>
      <w:numFmt w:val="decimal"/>
      <w:lvlText w:val="%7."/>
      <w:lvlJc w:val="left"/>
      <w:pPr>
        <w:ind w:left="5370" w:hanging="360"/>
      </w:pPr>
    </w:lvl>
    <w:lvl w:ilvl="7" w:tplc="040C0019" w:tentative="1">
      <w:start w:val="1"/>
      <w:numFmt w:val="lowerLetter"/>
      <w:lvlText w:val="%8."/>
      <w:lvlJc w:val="left"/>
      <w:pPr>
        <w:ind w:left="6090" w:hanging="360"/>
      </w:pPr>
    </w:lvl>
    <w:lvl w:ilvl="8" w:tplc="040C001B" w:tentative="1">
      <w:start w:val="1"/>
      <w:numFmt w:val="lowerRoman"/>
      <w:lvlText w:val="%9."/>
      <w:lvlJc w:val="right"/>
      <w:pPr>
        <w:ind w:left="6810" w:hanging="180"/>
      </w:pPr>
    </w:lvl>
  </w:abstractNum>
  <w:abstractNum w:abstractNumId="158" w15:restartNumberingAfterBreak="0">
    <w:nsid w:val="3B4B693D"/>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9" w15:restartNumberingAfterBreak="0">
    <w:nsid w:val="3B591636"/>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0" w15:restartNumberingAfterBreak="0">
    <w:nsid w:val="3C7F22DE"/>
    <w:multiLevelType w:val="hybridMultilevel"/>
    <w:tmpl w:val="B3E4A100"/>
    <w:lvl w:ilvl="0" w:tplc="FDA8C09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15:restartNumberingAfterBreak="0">
    <w:nsid w:val="3CF660A9"/>
    <w:multiLevelType w:val="hybridMultilevel"/>
    <w:tmpl w:val="E6841CB2"/>
    <w:lvl w:ilvl="0" w:tplc="FDA8C09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3CFD7894"/>
    <w:multiLevelType w:val="hybridMultilevel"/>
    <w:tmpl w:val="8C089984"/>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3D4257AA"/>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4" w15:restartNumberingAfterBreak="0">
    <w:nsid w:val="3E1E5496"/>
    <w:multiLevelType w:val="hybridMultilevel"/>
    <w:tmpl w:val="A65A3906"/>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5" w15:restartNumberingAfterBreak="0">
    <w:nsid w:val="3E993A90"/>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6" w15:restartNumberingAfterBreak="0">
    <w:nsid w:val="3EC36E40"/>
    <w:multiLevelType w:val="hybridMultilevel"/>
    <w:tmpl w:val="CF94F648"/>
    <w:lvl w:ilvl="0" w:tplc="FDA8C09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15:restartNumberingAfterBreak="0">
    <w:nsid w:val="3F5D14DE"/>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8" w15:restartNumberingAfterBreak="0">
    <w:nsid w:val="3FAE2687"/>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9" w15:restartNumberingAfterBreak="0">
    <w:nsid w:val="3FF71C0C"/>
    <w:multiLevelType w:val="hybridMultilevel"/>
    <w:tmpl w:val="3F90D0FC"/>
    <w:lvl w:ilvl="0" w:tplc="ABC8BBAE">
      <w:start w:val="1"/>
      <w:numFmt w:val="lowerLetter"/>
      <w:lvlText w:val="(%1)."/>
      <w:lvlJc w:val="left"/>
      <w:pPr>
        <w:ind w:left="360" w:hanging="360"/>
      </w:pPr>
      <w:rPr>
        <w:rFonts w:hint="default"/>
      </w:rPr>
    </w:lvl>
    <w:lvl w:ilvl="1" w:tplc="0C0C0017">
      <w:start w:val="1"/>
      <w:numFmt w:val="lowerLetter"/>
      <w:lvlText w:val="%2)"/>
      <w:lvlJc w:val="left"/>
      <w:pPr>
        <w:ind w:left="1080" w:hanging="360"/>
      </w:pPr>
    </w:lvl>
    <w:lvl w:ilvl="2" w:tplc="0409001B">
      <w:start w:val="1"/>
      <w:numFmt w:val="lowerRoman"/>
      <w:lvlText w:val="%3."/>
      <w:lvlJc w:val="right"/>
      <w:pPr>
        <w:ind w:left="1800" w:hanging="180"/>
      </w:pPr>
    </w:lvl>
    <w:lvl w:ilvl="3" w:tplc="DAD24172">
      <w:start w:val="1"/>
      <w:numFmt w:val="decimal"/>
      <w:lvlText w:val="%4."/>
      <w:lvlJc w:val="left"/>
      <w:pPr>
        <w:ind w:left="2520" w:hanging="360"/>
      </w:pPr>
      <w:rPr>
        <w:rFonts w:hint="default"/>
      </w:rPr>
    </w:lvl>
    <w:lvl w:ilvl="4" w:tplc="ABC8BBAE">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40413240"/>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1" w15:restartNumberingAfterBreak="0">
    <w:nsid w:val="404D1DF6"/>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2" w15:restartNumberingAfterBreak="0">
    <w:nsid w:val="40D84D0B"/>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3" w15:restartNumberingAfterBreak="0">
    <w:nsid w:val="4130156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4" w15:restartNumberingAfterBreak="0">
    <w:nsid w:val="414654AB"/>
    <w:multiLevelType w:val="hybridMultilevel"/>
    <w:tmpl w:val="E1AC1BEA"/>
    <w:lvl w:ilvl="0" w:tplc="ABC8BBAE">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5" w15:restartNumberingAfterBreak="0">
    <w:nsid w:val="42020C4B"/>
    <w:multiLevelType w:val="hybridMultilevel"/>
    <w:tmpl w:val="A7248736"/>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6" w15:restartNumberingAfterBreak="0">
    <w:nsid w:val="423E785A"/>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7" w15:restartNumberingAfterBreak="0">
    <w:nsid w:val="426558A9"/>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8" w15:restartNumberingAfterBreak="0">
    <w:nsid w:val="42796FF4"/>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9" w15:restartNumberingAfterBreak="0">
    <w:nsid w:val="429456D2"/>
    <w:multiLevelType w:val="singleLevel"/>
    <w:tmpl w:val="11EE5D34"/>
    <w:lvl w:ilvl="0">
      <w:start w:val="1"/>
      <w:numFmt w:val="bullet"/>
      <w:pStyle w:val="Style3"/>
      <w:lvlText w:val=""/>
      <w:lvlJc w:val="left"/>
      <w:pPr>
        <w:tabs>
          <w:tab w:val="num" w:pos="2268"/>
        </w:tabs>
        <w:ind w:left="2268" w:hanging="425"/>
      </w:pPr>
      <w:rPr>
        <w:rFonts w:ascii="Symbol" w:hAnsi="Symbol" w:hint="default"/>
      </w:rPr>
    </w:lvl>
  </w:abstractNum>
  <w:abstractNum w:abstractNumId="180" w15:restartNumberingAfterBreak="0">
    <w:nsid w:val="43350401"/>
    <w:multiLevelType w:val="hybridMultilevel"/>
    <w:tmpl w:val="B2E23F7A"/>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1" w15:restartNumberingAfterBreak="0">
    <w:nsid w:val="43F83428"/>
    <w:multiLevelType w:val="hybridMultilevel"/>
    <w:tmpl w:val="587A9898"/>
    <w:lvl w:ilvl="0" w:tplc="040C0001">
      <w:start w:val="1"/>
      <w:numFmt w:val="bullet"/>
      <w:lvlText w:val=""/>
      <w:lvlJc w:val="left"/>
      <w:pPr>
        <w:ind w:left="2180" w:hanging="360"/>
      </w:pPr>
      <w:rPr>
        <w:rFonts w:ascii="Symbol" w:hAnsi="Symbol" w:hint="default"/>
      </w:rPr>
    </w:lvl>
    <w:lvl w:ilvl="1" w:tplc="040C0019">
      <w:start w:val="1"/>
      <w:numFmt w:val="lowerLetter"/>
      <w:lvlText w:val="%2."/>
      <w:lvlJc w:val="left"/>
      <w:pPr>
        <w:ind w:left="1800" w:hanging="360"/>
      </w:pPr>
    </w:lvl>
    <w:lvl w:ilvl="2" w:tplc="F4FCE722">
      <w:start w:val="1"/>
      <w:numFmt w:val="upperLetter"/>
      <w:lvlText w:val="(%3)"/>
      <w:lvlJc w:val="left"/>
      <w:pPr>
        <w:ind w:left="2520" w:hanging="180"/>
      </w:pPr>
      <w:rPr>
        <w:rFonts w:hint="default"/>
      </w:rPr>
    </w:lvl>
    <w:lvl w:ilvl="3" w:tplc="040C0019">
      <w:start w:val="1"/>
      <w:numFmt w:val="lowerLetter"/>
      <w:lvlText w:val="%4."/>
      <w:lvlJc w:val="left"/>
      <w:pPr>
        <w:ind w:left="3240" w:hanging="360"/>
      </w:pPr>
      <w:rPr>
        <w:rFonts w:hint="default"/>
      </w:rPr>
    </w:lvl>
    <w:lvl w:ilvl="4" w:tplc="040C0019">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2" w15:restartNumberingAfterBreak="0">
    <w:nsid w:val="45E6486A"/>
    <w:multiLevelType w:val="hybridMultilevel"/>
    <w:tmpl w:val="BC546644"/>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3" w15:restartNumberingAfterBreak="0">
    <w:nsid w:val="45F93107"/>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4" w15:restartNumberingAfterBreak="0">
    <w:nsid w:val="463E6D19"/>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5" w15:restartNumberingAfterBreak="0">
    <w:nsid w:val="465B564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6" w15:restartNumberingAfterBreak="0">
    <w:nsid w:val="46B71D8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7" w15:restartNumberingAfterBreak="0">
    <w:nsid w:val="46BA0567"/>
    <w:multiLevelType w:val="hybridMultilevel"/>
    <w:tmpl w:val="F49A4B6C"/>
    <w:lvl w:ilvl="0" w:tplc="FDA8C0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8" w15:restartNumberingAfterBreak="0">
    <w:nsid w:val="47012A26"/>
    <w:multiLevelType w:val="hybridMultilevel"/>
    <w:tmpl w:val="4BFC75AC"/>
    <w:lvl w:ilvl="0" w:tplc="ABC8BBA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9" w15:restartNumberingAfterBreak="0">
    <w:nsid w:val="473509B3"/>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0" w15:restartNumberingAfterBreak="0">
    <w:nsid w:val="47B52EC0"/>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1" w15:restartNumberingAfterBreak="0">
    <w:nsid w:val="48343679"/>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2" w15:restartNumberingAfterBreak="0">
    <w:nsid w:val="49B26E2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3" w15:restartNumberingAfterBreak="0">
    <w:nsid w:val="4A8B7EB4"/>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4" w15:restartNumberingAfterBreak="0">
    <w:nsid w:val="4AA323AE"/>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5" w15:restartNumberingAfterBreak="0">
    <w:nsid w:val="4ABA734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6" w15:restartNumberingAfterBreak="0">
    <w:nsid w:val="4AD5126B"/>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7" w15:restartNumberingAfterBreak="0">
    <w:nsid w:val="4BB63F5E"/>
    <w:multiLevelType w:val="hybridMultilevel"/>
    <w:tmpl w:val="5D1E9CDC"/>
    <w:lvl w:ilvl="0" w:tplc="ABC8BBA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8" w15:restartNumberingAfterBreak="0">
    <w:nsid w:val="4C703C10"/>
    <w:multiLevelType w:val="hybridMultilevel"/>
    <w:tmpl w:val="785AB6FC"/>
    <w:lvl w:ilvl="0" w:tplc="7780D6BC">
      <w:start w:val="1"/>
      <w:numFmt w:val="lowerRoman"/>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99" w15:restartNumberingAfterBreak="0">
    <w:nsid w:val="4C923614"/>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0" w15:restartNumberingAfterBreak="0">
    <w:nsid w:val="4CD41B8C"/>
    <w:multiLevelType w:val="hybridMultilevel"/>
    <w:tmpl w:val="26F4D5AC"/>
    <w:lvl w:ilvl="0" w:tplc="ABC8BBAE">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1" w15:restartNumberingAfterBreak="0">
    <w:nsid w:val="4D6A2803"/>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2" w15:restartNumberingAfterBreak="0">
    <w:nsid w:val="4D6E274A"/>
    <w:multiLevelType w:val="hybridMultilevel"/>
    <w:tmpl w:val="8272D800"/>
    <w:lvl w:ilvl="0" w:tplc="2828DDE4">
      <w:start w:val="1"/>
      <w:numFmt w:val="lowerRoman"/>
      <w:lvlText w:val="%1."/>
      <w:lvlJc w:val="left"/>
      <w:pPr>
        <w:ind w:left="1211" w:hanging="360"/>
      </w:pPr>
      <w:rPr>
        <w:rFonts w:hint="default"/>
        <w:lang w:val="fr-FR"/>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203" w15:restartNumberingAfterBreak="0">
    <w:nsid w:val="4DD65B1A"/>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4" w15:restartNumberingAfterBreak="0">
    <w:nsid w:val="4E0D171F"/>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5" w15:restartNumberingAfterBreak="0">
    <w:nsid w:val="4E4C7F1F"/>
    <w:multiLevelType w:val="hybridMultilevel"/>
    <w:tmpl w:val="2B92EA34"/>
    <w:lvl w:ilvl="0" w:tplc="FDA8C098">
      <w:start w:val="1"/>
      <w:numFmt w:val="decimal"/>
      <w:lvlText w:val="(%1)"/>
      <w:lvlJc w:val="left"/>
      <w:pPr>
        <w:ind w:left="1740" w:hanging="360"/>
      </w:pPr>
      <w:rPr>
        <w:rFonts w:hint="default"/>
      </w:rPr>
    </w:lvl>
    <w:lvl w:ilvl="1" w:tplc="0C0C0019">
      <w:start w:val="1"/>
      <w:numFmt w:val="lowerLetter"/>
      <w:lvlText w:val="%2."/>
      <w:lvlJc w:val="left"/>
      <w:pPr>
        <w:ind w:left="840" w:hanging="360"/>
      </w:pPr>
    </w:lvl>
    <w:lvl w:ilvl="2" w:tplc="4C54AFFC">
      <w:start w:val="1"/>
      <w:numFmt w:val="decimal"/>
      <w:lvlText w:val="%3)"/>
      <w:lvlJc w:val="left"/>
      <w:pPr>
        <w:ind w:left="1740" w:hanging="360"/>
      </w:pPr>
      <w:rPr>
        <w:rFonts w:hint="default"/>
      </w:rPr>
    </w:lvl>
    <w:lvl w:ilvl="3" w:tplc="0C0C000F" w:tentative="1">
      <w:start w:val="1"/>
      <w:numFmt w:val="decimal"/>
      <w:lvlText w:val="%4."/>
      <w:lvlJc w:val="left"/>
      <w:pPr>
        <w:ind w:left="2280" w:hanging="360"/>
      </w:pPr>
    </w:lvl>
    <w:lvl w:ilvl="4" w:tplc="0C0C0019" w:tentative="1">
      <w:start w:val="1"/>
      <w:numFmt w:val="lowerLetter"/>
      <w:lvlText w:val="%5."/>
      <w:lvlJc w:val="left"/>
      <w:pPr>
        <w:ind w:left="3000" w:hanging="360"/>
      </w:pPr>
    </w:lvl>
    <w:lvl w:ilvl="5" w:tplc="0C0C001B" w:tentative="1">
      <w:start w:val="1"/>
      <w:numFmt w:val="lowerRoman"/>
      <w:lvlText w:val="%6."/>
      <w:lvlJc w:val="right"/>
      <w:pPr>
        <w:ind w:left="3720" w:hanging="180"/>
      </w:pPr>
    </w:lvl>
    <w:lvl w:ilvl="6" w:tplc="0C0C000F" w:tentative="1">
      <w:start w:val="1"/>
      <w:numFmt w:val="decimal"/>
      <w:lvlText w:val="%7."/>
      <w:lvlJc w:val="left"/>
      <w:pPr>
        <w:ind w:left="4440" w:hanging="360"/>
      </w:pPr>
    </w:lvl>
    <w:lvl w:ilvl="7" w:tplc="0C0C0019" w:tentative="1">
      <w:start w:val="1"/>
      <w:numFmt w:val="lowerLetter"/>
      <w:lvlText w:val="%8."/>
      <w:lvlJc w:val="left"/>
      <w:pPr>
        <w:ind w:left="5160" w:hanging="360"/>
      </w:pPr>
    </w:lvl>
    <w:lvl w:ilvl="8" w:tplc="0C0C001B" w:tentative="1">
      <w:start w:val="1"/>
      <w:numFmt w:val="lowerRoman"/>
      <w:lvlText w:val="%9."/>
      <w:lvlJc w:val="right"/>
      <w:pPr>
        <w:ind w:left="5880" w:hanging="180"/>
      </w:pPr>
    </w:lvl>
  </w:abstractNum>
  <w:abstractNum w:abstractNumId="206" w15:restartNumberingAfterBreak="0">
    <w:nsid w:val="4FDC689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7" w15:restartNumberingAfterBreak="0">
    <w:nsid w:val="50081329"/>
    <w:multiLevelType w:val="hybridMultilevel"/>
    <w:tmpl w:val="73F29386"/>
    <w:lvl w:ilvl="0" w:tplc="ABC8B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0092338"/>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9" w15:restartNumberingAfterBreak="0">
    <w:nsid w:val="502319C8"/>
    <w:multiLevelType w:val="hybridMultilevel"/>
    <w:tmpl w:val="1AFECEAA"/>
    <w:lvl w:ilvl="0" w:tplc="5106D09A">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0" w15:restartNumberingAfterBreak="0">
    <w:nsid w:val="5026040D"/>
    <w:multiLevelType w:val="hybridMultilevel"/>
    <w:tmpl w:val="1F14AE8C"/>
    <w:lvl w:ilvl="0" w:tplc="626C5BBE">
      <w:start w:val="1"/>
      <w:numFmt w:val="decimal"/>
      <w:lvlText w:val="%1."/>
      <w:lvlJc w:val="left"/>
      <w:pPr>
        <w:ind w:left="2180" w:hanging="360"/>
      </w:pPr>
      <w:rPr>
        <w:rFonts w:hint="default"/>
      </w:rPr>
    </w:lvl>
    <w:lvl w:ilvl="1" w:tplc="040C0019">
      <w:start w:val="1"/>
      <w:numFmt w:val="lowerLetter"/>
      <w:lvlText w:val="%2."/>
      <w:lvlJc w:val="left"/>
      <w:pPr>
        <w:ind w:left="1800" w:hanging="360"/>
      </w:pPr>
    </w:lvl>
    <w:lvl w:ilvl="2" w:tplc="F4FCE722">
      <w:start w:val="1"/>
      <w:numFmt w:val="upperLetter"/>
      <w:lvlText w:val="(%3)"/>
      <w:lvlJc w:val="left"/>
      <w:pPr>
        <w:ind w:left="2520" w:hanging="180"/>
      </w:pPr>
      <w:rPr>
        <w:rFonts w:hint="default"/>
      </w:rPr>
    </w:lvl>
    <w:lvl w:ilvl="3" w:tplc="040C0019">
      <w:start w:val="1"/>
      <w:numFmt w:val="lowerLetter"/>
      <w:lvlText w:val="%4."/>
      <w:lvlJc w:val="left"/>
      <w:pPr>
        <w:ind w:left="3240" w:hanging="360"/>
      </w:pPr>
      <w:rPr>
        <w:rFonts w:hint="default"/>
      </w:rPr>
    </w:lvl>
    <w:lvl w:ilvl="4" w:tplc="040C0019">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1" w15:restartNumberingAfterBreak="0">
    <w:nsid w:val="50AF0FA0"/>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2" w15:restartNumberingAfterBreak="0">
    <w:nsid w:val="50BB5121"/>
    <w:multiLevelType w:val="hybridMultilevel"/>
    <w:tmpl w:val="6DB05836"/>
    <w:lvl w:ilvl="0" w:tplc="ABC8B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1004434"/>
    <w:multiLevelType w:val="hybridMultilevel"/>
    <w:tmpl w:val="72361FF6"/>
    <w:lvl w:ilvl="0" w:tplc="040C0017">
      <w:start w:val="1"/>
      <w:numFmt w:val="low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4" w15:restartNumberingAfterBreak="0">
    <w:nsid w:val="5262447B"/>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5" w15:restartNumberingAfterBreak="0">
    <w:nsid w:val="527C1EA6"/>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6" w15:restartNumberingAfterBreak="0">
    <w:nsid w:val="529C66B7"/>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7" w15:restartNumberingAfterBreak="0">
    <w:nsid w:val="52A41CED"/>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8" w15:restartNumberingAfterBreak="0">
    <w:nsid w:val="52E73649"/>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9" w15:restartNumberingAfterBreak="0">
    <w:nsid w:val="5348341B"/>
    <w:multiLevelType w:val="hybridMultilevel"/>
    <w:tmpl w:val="7BC6CA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0" w15:restartNumberingAfterBreak="0">
    <w:nsid w:val="53616F75"/>
    <w:multiLevelType w:val="hybridMultilevel"/>
    <w:tmpl w:val="311A3C5E"/>
    <w:lvl w:ilvl="0" w:tplc="ABC8B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3DE2F9E"/>
    <w:multiLevelType w:val="hybridMultilevel"/>
    <w:tmpl w:val="EF6A4506"/>
    <w:lvl w:ilvl="0" w:tplc="ABC8BBAE">
      <w:start w:val="1"/>
      <w:numFmt w:val="lowerLetter"/>
      <w:lvlText w:val="(%1)."/>
      <w:lvlJc w:val="left"/>
      <w:pPr>
        <w:tabs>
          <w:tab w:val="num" w:pos="851"/>
        </w:tabs>
        <w:ind w:left="851" w:hanging="283"/>
      </w:pPr>
      <w:rPr>
        <w:rFonts w:hint="default"/>
      </w:rPr>
    </w:lvl>
    <w:lvl w:ilvl="1" w:tplc="040C0003" w:tentative="1">
      <w:start w:val="1"/>
      <w:numFmt w:val="bullet"/>
      <w:lvlText w:val="o"/>
      <w:lvlJc w:val="left"/>
      <w:pPr>
        <w:tabs>
          <w:tab w:val="num" w:pos="1157"/>
        </w:tabs>
        <w:ind w:left="1157" w:hanging="360"/>
      </w:pPr>
      <w:rPr>
        <w:rFonts w:ascii="Courier New" w:hAnsi="Courier New" w:cs="Courier New" w:hint="default"/>
      </w:rPr>
    </w:lvl>
    <w:lvl w:ilvl="2" w:tplc="040C0005" w:tentative="1">
      <w:start w:val="1"/>
      <w:numFmt w:val="bullet"/>
      <w:lvlText w:val=""/>
      <w:lvlJc w:val="left"/>
      <w:pPr>
        <w:tabs>
          <w:tab w:val="num" w:pos="1877"/>
        </w:tabs>
        <w:ind w:left="1877" w:hanging="360"/>
      </w:pPr>
      <w:rPr>
        <w:rFonts w:ascii="Wingdings" w:hAnsi="Wingdings" w:hint="default"/>
      </w:rPr>
    </w:lvl>
    <w:lvl w:ilvl="3" w:tplc="040C0001" w:tentative="1">
      <w:start w:val="1"/>
      <w:numFmt w:val="bullet"/>
      <w:lvlText w:val=""/>
      <w:lvlJc w:val="left"/>
      <w:pPr>
        <w:tabs>
          <w:tab w:val="num" w:pos="2597"/>
        </w:tabs>
        <w:ind w:left="2597" w:hanging="360"/>
      </w:pPr>
      <w:rPr>
        <w:rFonts w:ascii="Symbol" w:hAnsi="Symbol" w:hint="default"/>
      </w:rPr>
    </w:lvl>
    <w:lvl w:ilvl="4" w:tplc="040C0003" w:tentative="1">
      <w:start w:val="1"/>
      <w:numFmt w:val="bullet"/>
      <w:lvlText w:val="o"/>
      <w:lvlJc w:val="left"/>
      <w:pPr>
        <w:tabs>
          <w:tab w:val="num" w:pos="3317"/>
        </w:tabs>
        <w:ind w:left="3317" w:hanging="360"/>
      </w:pPr>
      <w:rPr>
        <w:rFonts w:ascii="Courier New" w:hAnsi="Courier New" w:cs="Courier New" w:hint="default"/>
      </w:rPr>
    </w:lvl>
    <w:lvl w:ilvl="5" w:tplc="040C0005" w:tentative="1">
      <w:start w:val="1"/>
      <w:numFmt w:val="bullet"/>
      <w:lvlText w:val=""/>
      <w:lvlJc w:val="left"/>
      <w:pPr>
        <w:tabs>
          <w:tab w:val="num" w:pos="4037"/>
        </w:tabs>
        <w:ind w:left="4037" w:hanging="360"/>
      </w:pPr>
      <w:rPr>
        <w:rFonts w:ascii="Wingdings" w:hAnsi="Wingdings" w:hint="default"/>
      </w:rPr>
    </w:lvl>
    <w:lvl w:ilvl="6" w:tplc="040C0001" w:tentative="1">
      <w:start w:val="1"/>
      <w:numFmt w:val="bullet"/>
      <w:lvlText w:val=""/>
      <w:lvlJc w:val="left"/>
      <w:pPr>
        <w:tabs>
          <w:tab w:val="num" w:pos="4757"/>
        </w:tabs>
        <w:ind w:left="4757" w:hanging="360"/>
      </w:pPr>
      <w:rPr>
        <w:rFonts w:ascii="Symbol" w:hAnsi="Symbol" w:hint="default"/>
      </w:rPr>
    </w:lvl>
    <w:lvl w:ilvl="7" w:tplc="040C0003" w:tentative="1">
      <w:start w:val="1"/>
      <w:numFmt w:val="bullet"/>
      <w:lvlText w:val="o"/>
      <w:lvlJc w:val="left"/>
      <w:pPr>
        <w:tabs>
          <w:tab w:val="num" w:pos="5477"/>
        </w:tabs>
        <w:ind w:left="5477" w:hanging="360"/>
      </w:pPr>
      <w:rPr>
        <w:rFonts w:ascii="Courier New" w:hAnsi="Courier New" w:cs="Courier New" w:hint="default"/>
      </w:rPr>
    </w:lvl>
    <w:lvl w:ilvl="8" w:tplc="040C0005" w:tentative="1">
      <w:start w:val="1"/>
      <w:numFmt w:val="bullet"/>
      <w:lvlText w:val=""/>
      <w:lvlJc w:val="left"/>
      <w:pPr>
        <w:tabs>
          <w:tab w:val="num" w:pos="6197"/>
        </w:tabs>
        <w:ind w:left="6197" w:hanging="360"/>
      </w:pPr>
      <w:rPr>
        <w:rFonts w:ascii="Wingdings" w:hAnsi="Wingdings" w:hint="default"/>
      </w:rPr>
    </w:lvl>
  </w:abstractNum>
  <w:abstractNum w:abstractNumId="222" w15:restartNumberingAfterBreak="0">
    <w:nsid w:val="54C66754"/>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3" w15:restartNumberingAfterBreak="0">
    <w:nsid w:val="55090FDA"/>
    <w:multiLevelType w:val="hybridMultilevel"/>
    <w:tmpl w:val="976EC424"/>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4" w15:restartNumberingAfterBreak="0">
    <w:nsid w:val="55207B56"/>
    <w:multiLevelType w:val="hybridMultilevel"/>
    <w:tmpl w:val="EEDC1646"/>
    <w:lvl w:ilvl="0" w:tplc="ABC8BBAE">
      <w:start w:val="1"/>
      <w:numFmt w:val="lowerLetter"/>
      <w:lvlText w:val="(%1)."/>
      <w:lvlJc w:val="left"/>
      <w:pPr>
        <w:ind w:left="739" w:hanging="360"/>
      </w:pPr>
      <w:rPr>
        <w:rFonts w:hint="default"/>
      </w:rPr>
    </w:lvl>
    <w:lvl w:ilvl="1" w:tplc="040C0019" w:tentative="1">
      <w:start w:val="1"/>
      <w:numFmt w:val="lowerLetter"/>
      <w:lvlText w:val="%2."/>
      <w:lvlJc w:val="left"/>
      <w:pPr>
        <w:ind w:left="1459" w:hanging="360"/>
      </w:pPr>
    </w:lvl>
    <w:lvl w:ilvl="2" w:tplc="040C001B" w:tentative="1">
      <w:start w:val="1"/>
      <w:numFmt w:val="lowerRoman"/>
      <w:lvlText w:val="%3."/>
      <w:lvlJc w:val="right"/>
      <w:pPr>
        <w:ind w:left="2179" w:hanging="180"/>
      </w:pPr>
    </w:lvl>
    <w:lvl w:ilvl="3" w:tplc="040C000F" w:tentative="1">
      <w:start w:val="1"/>
      <w:numFmt w:val="decimal"/>
      <w:lvlText w:val="%4."/>
      <w:lvlJc w:val="left"/>
      <w:pPr>
        <w:ind w:left="2899" w:hanging="360"/>
      </w:pPr>
    </w:lvl>
    <w:lvl w:ilvl="4" w:tplc="040C0019" w:tentative="1">
      <w:start w:val="1"/>
      <w:numFmt w:val="lowerLetter"/>
      <w:lvlText w:val="%5."/>
      <w:lvlJc w:val="left"/>
      <w:pPr>
        <w:ind w:left="3619" w:hanging="360"/>
      </w:pPr>
    </w:lvl>
    <w:lvl w:ilvl="5" w:tplc="040C001B" w:tentative="1">
      <w:start w:val="1"/>
      <w:numFmt w:val="lowerRoman"/>
      <w:lvlText w:val="%6."/>
      <w:lvlJc w:val="right"/>
      <w:pPr>
        <w:ind w:left="4339" w:hanging="180"/>
      </w:pPr>
    </w:lvl>
    <w:lvl w:ilvl="6" w:tplc="040C000F" w:tentative="1">
      <w:start w:val="1"/>
      <w:numFmt w:val="decimal"/>
      <w:lvlText w:val="%7."/>
      <w:lvlJc w:val="left"/>
      <w:pPr>
        <w:ind w:left="5059" w:hanging="360"/>
      </w:pPr>
    </w:lvl>
    <w:lvl w:ilvl="7" w:tplc="040C0019" w:tentative="1">
      <w:start w:val="1"/>
      <w:numFmt w:val="lowerLetter"/>
      <w:lvlText w:val="%8."/>
      <w:lvlJc w:val="left"/>
      <w:pPr>
        <w:ind w:left="5779" w:hanging="360"/>
      </w:pPr>
    </w:lvl>
    <w:lvl w:ilvl="8" w:tplc="040C001B" w:tentative="1">
      <w:start w:val="1"/>
      <w:numFmt w:val="lowerRoman"/>
      <w:lvlText w:val="%9."/>
      <w:lvlJc w:val="right"/>
      <w:pPr>
        <w:ind w:left="6499" w:hanging="180"/>
      </w:pPr>
    </w:lvl>
  </w:abstractNum>
  <w:abstractNum w:abstractNumId="225" w15:restartNumberingAfterBreak="0">
    <w:nsid w:val="55531080"/>
    <w:multiLevelType w:val="hybridMultilevel"/>
    <w:tmpl w:val="8298A0E2"/>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6" w15:restartNumberingAfterBreak="0">
    <w:nsid w:val="55777629"/>
    <w:multiLevelType w:val="hybridMultilevel"/>
    <w:tmpl w:val="C9601584"/>
    <w:lvl w:ilvl="0" w:tplc="0809000F">
      <w:start w:val="1"/>
      <w:numFmt w:val="decimal"/>
      <w:lvlText w:val="%1."/>
      <w:lvlJc w:val="left"/>
      <w:pPr>
        <w:ind w:left="1068" w:hanging="360"/>
      </w:pPr>
      <w:rPr>
        <w:rFonts w:hint="default"/>
        <w:color w:val="000000"/>
      </w:rPr>
    </w:lvl>
    <w:lvl w:ilvl="1" w:tplc="FDA8C098">
      <w:start w:val="1"/>
      <w:numFmt w:val="decimal"/>
      <w:lvlText w:val="(%2)"/>
      <w:lvlJc w:val="left"/>
      <w:pPr>
        <w:ind w:left="1788" w:hanging="360"/>
      </w:pPr>
      <w:rPr>
        <w:rFonts w:hint="default"/>
      </w:r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809000F">
      <w:start w:val="1"/>
      <w:numFmt w:val="decimal"/>
      <w:lvlText w:val="%5."/>
      <w:lvlJc w:val="left"/>
      <w:pPr>
        <w:ind w:left="3948" w:hanging="360"/>
      </w:pPr>
    </w:lvl>
    <w:lvl w:ilvl="5" w:tplc="0C0C001B">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27" w15:restartNumberingAfterBreak="0">
    <w:nsid w:val="55A153DC"/>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8" w15:restartNumberingAfterBreak="0">
    <w:nsid w:val="56287737"/>
    <w:multiLevelType w:val="hybridMultilevel"/>
    <w:tmpl w:val="8272D800"/>
    <w:lvl w:ilvl="0" w:tplc="2828DDE4">
      <w:start w:val="1"/>
      <w:numFmt w:val="lowerRoman"/>
      <w:lvlText w:val="%1."/>
      <w:lvlJc w:val="left"/>
      <w:pPr>
        <w:ind w:left="1211" w:hanging="360"/>
      </w:pPr>
      <w:rPr>
        <w:rFonts w:hint="default"/>
        <w:lang w:val="fr-FR"/>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229" w15:restartNumberingAfterBreak="0">
    <w:nsid w:val="565C4D8C"/>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0" w15:restartNumberingAfterBreak="0">
    <w:nsid w:val="56605DE2"/>
    <w:multiLevelType w:val="hybridMultilevel"/>
    <w:tmpl w:val="CBFAB2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1" w15:restartNumberingAfterBreak="0">
    <w:nsid w:val="57C267D7"/>
    <w:multiLevelType w:val="hybridMultilevel"/>
    <w:tmpl w:val="785AB6FC"/>
    <w:lvl w:ilvl="0" w:tplc="7780D6BC">
      <w:start w:val="1"/>
      <w:numFmt w:val="lowerRoman"/>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232" w15:restartNumberingAfterBreak="0">
    <w:nsid w:val="587C66FA"/>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3" w15:restartNumberingAfterBreak="0">
    <w:nsid w:val="58F7533C"/>
    <w:multiLevelType w:val="hybridMultilevel"/>
    <w:tmpl w:val="DCB80C88"/>
    <w:lvl w:ilvl="0" w:tplc="ABC8BBAE">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4" w15:restartNumberingAfterBreak="0">
    <w:nsid w:val="593B7E4C"/>
    <w:multiLevelType w:val="hybridMultilevel"/>
    <w:tmpl w:val="DA6286B6"/>
    <w:lvl w:ilvl="0" w:tplc="040C001B">
      <w:start w:val="1"/>
      <w:numFmt w:val="lowerRoman"/>
      <w:lvlText w:val="%1."/>
      <w:lvlJc w:val="right"/>
      <w:pPr>
        <w:ind w:left="1460" w:hanging="360"/>
      </w:pPr>
      <w:rPr>
        <w:rFonts w:hint="default"/>
      </w:rPr>
    </w:lvl>
    <w:lvl w:ilvl="1" w:tplc="040C0019">
      <w:start w:val="1"/>
      <w:numFmt w:val="lowerLetter"/>
      <w:lvlText w:val="%2."/>
      <w:lvlJc w:val="left"/>
      <w:pPr>
        <w:ind w:left="2180" w:hanging="360"/>
      </w:pPr>
    </w:lvl>
    <w:lvl w:ilvl="2" w:tplc="040C001B">
      <w:start w:val="1"/>
      <w:numFmt w:val="lowerRoman"/>
      <w:lvlText w:val="%3."/>
      <w:lvlJc w:val="right"/>
      <w:pPr>
        <w:ind w:left="2900" w:hanging="180"/>
      </w:pPr>
    </w:lvl>
    <w:lvl w:ilvl="3" w:tplc="040C000F">
      <w:start w:val="1"/>
      <w:numFmt w:val="decimal"/>
      <w:lvlText w:val="%4."/>
      <w:lvlJc w:val="left"/>
      <w:pPr>
        <w:ind w:left="3620" w:hanging="360"/>
      </w:pPr>
    </w:lvl>
    <w:lvl w:ilvl="4" w:tplc="040C0019" w:tentative="1">
      <w:start w:val="1"/>
      <w:numFmt w:val="lowerLetter"/>
      <w:lvlText w:val="%5."/>
      <w:lvlJc w:val="left"/>
      <w:pPr>
        <w:ind w:left="4340" w:hanging="360"/>
      </w:pPr>
    </w:lvl>
    <w:lvl w:ilvl="5" w:tplc="040C001B" w:tentative="1">
      <w:start w:val="1"/>
      <w:numFmt w:val="lowerRoman"/>
      <w:lvlText w:val="%6."/>
      <w:lvlJc w:val="right"/>
      <w:pPr>
        <w:ind w:left="5060" w:hanging="180"/>
      </w:pPr>
    </w:lvl>
    <w:lvl w:ilvl="6" w:tplc="040C000F" w:tentative="1">
      <w:start w:val="1"/>
      <w:numFmt w:val="decimal"/>
      <w:lvlText w:val="%7."/>
      <w:lvlJc w:val="left"/>
      <w:pPr>
        <w:ind w:left="5780" w:hanging="360"/>
      </w:pPr>
    </w:lvl>
    <w:lvl w:ilvl="7" w:tplc="040C0019" w:tentative="1">
      <w:start w:val="1"/>
      <w:numFmt w:val="lowerLetter"/>
      <w:lvlText w:val="%8."/>
      <w:lvlJc w:val="left"/>
      <w:pPr>
        <w:ind w:left="6500" w:hanging="360"/>
      </w:pPr>
    </w:lvl>
    <w:lvl w:ilvl="8" w:tplc="040C001B" w:tentative="1">
      <w:start w:val="1"/>
      <w:numFmt w:val="lowerRoman"/>
      <w:lvlText w:val="%9."/>
      <w:lvlJc w:val="right"/>
      <w:pPr>
        <w:ind w:left="7220" w:hanging="180"/>
      </w:pPr>
    </w:lvl>
  </w:abstractNum>
  <w:abstractNum w:abstractNumId="235" w15:restartNumberingAfterBreak="0">
    <w:nsid w:val="598C1F17"/>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6" w15:restartNumberingAfterBreak="0">
    <w:nsid w:val="5A106635"/>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7" w15:restartNumberingAfterBreak="0">
    <w:nsid w:val="5A3A2A86"/>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8" w15:restartNumberingAfterBreak="0">
    <w:nsid w:val="5A9014E3"/>
    <w:multiLevelType w:val="hybridMultilevel"/>
    <w:tmpl w:val="472CE7C4"/>
    <w:lvl w:ilvl="0" w:tplc="FFFFFFFF">
      <w:start w:val="1"/>
      <w:numFmt w:val="lowerRoman"/>
      <w:lvlText w:val="(%1)"/>
      <w:lvlJc w:val="left"/>
      <w:pPr>
        <w:ind w:left="720" w:hanging="360"/>
      </w:pPr>
      <w:rPr>
        <w:rFonts w:hint="default"/>
      </w:rPr>
    </w:lvl>
    <w:lvl w:ilvl="1" w:tplc="040C0019">
      <w:start w:val="1"/>
      <w:numFmt w:val="lowerLetter"/>
      <w:lvlText w:val="%2."/>
      <w:lvlJc w:val="left"/>
      <w:pPr>
        <w:ind w:left="1440" w:hanging="360"/>
      </w:pPr>
    </w:lvl>
    <w:lvl w:ilvl="2" w:tplc="F7EA5C1E">
      <w:start w:val="1"/>
      <w:numFmt w:val="bullet"/>
      <w:lvlText w:val="-"/>
      <w:lvlJc w:val="left"/>
      <w:pPr>
        <w:ind w:left="2688" w:hanging="708"/>
      </w:pPr>
      <w:rPr>
        <w:rFonts w:ascii="Arial" w:eastAsia="Times New Roman"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9" w15:restartNumberingAfterBreak="0">
    <w:nsid w:val="5A966DE5"/>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0" w15:restartNumberingAfterBreak="0">
    <w:nsid w:val="5AC57398"/>
    <w:multiLevelType w:val="hybridMultilevel"/>
    <w:tmpl w:val="BD9EE100"/>
    <w:lvl w:ilvl="0" w:tplc="F4FCE722">
      <w:start w:val="1"/>
      <w:numFmt w:val="upperLetter"/>
      <w:lvlText w:val="(%1)"/>
      <w:lvlJc w:val="left"/>
      <w:pPr>
        <w:ind w:left="18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1" w15:restartNumberingAfterBreak="0">
    <w:nsid w:val="5C0E3EA8"/>
    <w:multiLevelType w:val="hybridMultilevel"/>
    <w:tmpl w:val="2A2C5F56"/>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15:restartNumberingAfterBreak="0">
    <w:nsid w:val="5C516C47"/>
    <w:multiLevelType w:val="hybridMultilevel"/>
    <w:tmpl w:val="A9C8CB8A"/>
    <w:lvl w:ilvl="0" w:tplc="FFFFFFFF">
      <w:start w:val="1"/>
      <w:numFmt w:val="lowerLetter"/>
      <w:lvlText w:val="(%1)."/>
      <w:lvlJc w:val="left"/>
      <w:pPr>
        <w:tabs>
          <w:tab w:val="num" w:pos="283"/>
        </w:tabs>
        <w:ind w:left="283" w:hanging="283"/>
      </w:pPr>
      <w:rPr>
        <w:rFonts w:hint="default"/>
      </w:rPr>
    </w:lvl>
    <w:lvl w:ilvl="1" w:tplc="FFFFFFFF">
      <w:start w:val="1"/>
      <w:numFmt w:val="lowerLetter"/>
      <w:lvlText w:val="%2)"/>
      <w:lvlJc w:val="left"/>
      <w:pPr>
        <w:tabs>
          <w:tab w:val="num" w:pos="654"/>
        </w:tabs>
        <w:ind w:left="654" w:hanging="425"/>
      </w:pPr>
      <w:rPr>
        <w:rFonts w:ascii="Arial" w:eastAsia="Times New Roman" w:hAnsi="Arial" w:cs="Arial"/>
      </w:rPr>
    </w:lvl>
    <w:lvl w:ilvl="2" w:tplc="FFFFFFFF">
      <w:start w:val="1"/>
      <w:numFmt w:val="decimal"/>
      <w:lvlText w:val="%3."/>
      <w:lvlJc w:val="left"/>
      <w:pPr>
        <w:tabs>
          <w:tab w:val="num" w:pos="1309"/>
        </w:tabs>
        <w:ind w:left="1309" w:hanging="360"/>
      </w:pPr>
      <w:rPr>
        <w:rFonts w:hint="default"/>
      </w:rPr>
    </w:lvl>
    <w:lvl w:ilvl="3" w:tplc="FFFFFFFF">
      <w:start w:val="1"/>
      <w:numFmt w:val="lowerRoman"/>
      <w:lvlText w:val="(%4)"/>
      <w:lvlJc w:val="left"/>
      <w:pPr>
        <w:tabs>
          <w:tab w:val="num" w:pos="2389"/>
        </w:tabs>
        <w:ind w:left="2389" w:hanging="720"/>
      </w:pPr>
      <w:rPr>
        <w:rFonts w:hint="default"/>
      </w:rPr>
    </w:lvl>
    <w:lvl w:ilvl="4" w:tplc="FFFFFFFF">
      <w:start w:val="1"/>
      <w:numFmt w:val="lowerLetter"/>
      <w:lvlText w:val="%5)"/>
      <w:lvlJc w:val="left"/>
      <w:pPr>
        <w:ind w:left="2749" w:hanging="360"/>
      </w:pPr>
      <w:rPr>
        <w:rFonts w:ascii="Arial" w:eastAsia="Times New Roman" w:hAnsi="Arial" w:cs="Arial"/>
      </w:rPr>
    </w:lvl>
    <w:lvl w:ilvl="5" w:tplc="FFFFFFFF">
      <w:start w:val="2"/>
      <w:numFmt w:val="lowerRoman"/>
      <w:lvlText w:val="%6."/>
      <w:lvlJc w:val="left"/>
      <w:pPr>
        <w:ind w:left="3829" w:hanging="720"/>
      </w:pPr>
      <w:rPr>
        <w:rFonts w:hint="default"/>
      </w:rPr>
    </w:lvl>
    <w:lvl w:ilvl="6" w:tplc="FFFFFFFF">
      <w:start w:val="1"/>
      <w:numFmt w:val="lowerLetter"/>
      <w:lvlText w:val="%7."/>
      <w:lvlJc w:val="left"/>
      <w:pPr>
        <w:ind w:left="4189" w:hanging="360"/>
      </w:pPr>
      <w:rPr>
        <w:rFonts w:hint="default"/>
      </w:rPr>
    </w:lvl>
    <w:lvl w:ilvl="7" w:tplc="FFFFFFFF" w:tentative="1">
      <w:start w:val="1"/>
      <w:numFmt w:val="bullet"/>
      <w:lvlText w:val="o"/>
      <w:lvlJc w:val="left"/>
      <w:pPr>
        <w:tabs>
          <w:tab w:val="num" w:pos="4909"/>
        </w:tabs>
        <w:ind w:left="4909" w:hanging="360"/>
      </w:pPr>
      <w:rPr>
        <w:rFonts w:ascii="Courier New" w:hAnsi="Courier New" w:cs="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243" w15:restartNumberingAfterBreak="0">
    <w:nsid w:val="5C782EE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4" w15:restartNumberingAfterBreak="0">
    <w:nsid w:val="5C8E0A99"/>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5" w15:restartNumberingAfterBreak="0">
    <w:nsid w:val="5CE90DEF"/>
    <w:multiLevelType w:val="hybridMultilevel"/>
    <w:tmpl w:val="8272D800"/>
    <w:lvl w:ilvl="0" w:tplc="2828DDE4">
      <w:start w:val="1"/>
      <w:numFmt w:val="lowerRoman"/>
      <w:lvlText w:val="%1."/>
      <w:lvlJc w:val="left"/>
      <w:pPr>
        <w:ind w:left="1211" w:hanging="360"/>
      </w:pPr>
      <w:rPr>
        <w:rFonts w:hint="default"/>
        <w:lang w:val="fr-FR"/>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246" w15:restartNumberingAfterBreak="0">
    <w:nsid w:val="5D5C68AA"/>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7" w15:restartNumberingAfterBreak="0">
    <w:nsid w:val="5D70508F"/>
    <w:multiLevelType w:val="hybridMultilevel"/>
    <w:tmpl w:val="82C2D2AC"/>
    <w:lvl w:ilvl="0" w:tplc="FDA8C0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8" w15:restartNumberingAfterBreak="0">
    <w:nsid w:val="5D7345D1"/>
    <w:multiLevelType w:val="hybridMultilevel"/>
    <w:tmpl w:val="68AAD6D0"/>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9" w15:restartNumberingAfterBreak="0">
    <w:nsid w:val="5DAE3786"/>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0" w15:restartNumberingAfterBreak="0">
    <w:nsid w:val="5EFD4F94"/>
    <w:multiLevelType w:val="hybridMultilevel"/>
    <w:tmpl w:val="5FD4B10A"/>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1" w15:restartNumberingAfterBreak="0">
    <w:nsid w:val="5F103FE9"/>
    <w:multiLevelType w:val="hybridMultilevel"/>
    <w:tmpl w:val="0BB69BE2"/>
    <w:lvl w:ilvl="0" w:tplc="ABC8B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5F517687"/>
    <w:multiLevelType w:val="hybridMultilevel"/>
    <w:tmpl w:val="CBECB6E0"/>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3" w15:restartNumberingAfterBreak="0">
    <w:nsid w:val="5FFA3C2C"/>
    <w:multiLevelType w:val="hybridMultilevel"/>
    <w:tmpl w:val="2BE42D70"/>
    <w:lvl w:ilvl="0" w:tplc="ABC8BBAE">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4" w15:restartNumberingAfterBreak="0">
    <w:nsid w:val="60294EF6"/>
    <w:multiLevelType w:val="hybridMultilevel"/>
    <w:tmpl w:val="ED1CCC40"/>
    <w:lvl w:ilvl="0" w:tplc="FDA8C098">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5" w15:restartNumberingAfterBreak="0">
    <w:nsid w:val="60696858"/>
    <w:multiLevelType w:val="hybridMultilevel"/>
    <w:tmpl w:val="D090DED8"/>
    <w:lvl w:ilvl="0" w:tplc="ABC8BBAE">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6" w15:restartNumberingAfterBreak="0">
    <w:nsid w:val="606A7DC7"/>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7" w15:restartNumberingAfterBreak="0">
    <w:nsid w:val="608D52DF"/>
    <w:multiLevelType w:val="hybridMultilevel"/>
    <w:tmpl w:val="FA50894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58" w15:restartNumberingAfterBreak="0">
    <w:nsid w:val="60BF3CC3"/>
    <w:multiLevelType w:val="hybridMultilevel"/>
    <w:tmpl w:val="2A2C5F56"/>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9" w15:restartNumberingAfterBreak="0">
    <w:nsid w:val="61042733"/>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0" w15:restartNumberingAfterBreak="0">
    <w:nsid w:val="61E00B26"/>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1" w15:restartNumberingAfterBreak="0">
    <w:nsid w:val="62CA2319"/>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2" w15:restartNumberingAfterBreak="0">
    <w:nsid w:val="63ED46A6"/>
    <w:multiLevelType w:val="hybridMultilevel"/>
    <w:tmpl w:val="3C7E328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3" w15:restartNumberingAfterBreak="0">
    <w:nsid w:val="64AF5B07"/>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4" w15:restartNumberingAfterBreak="0">
    <w:nsid w:val="65610CA6"/>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5" w15:restartNumberingAfterBreak="0">
    <w:nsid w:val="658B5127"/>
    <w:multiLevelType w:val="hybridMultilevel"/>
    <w:tmpl w:val="23C6BB0C"/>
    <w:lvl w:ilvl="0" w:tplc="F9A6193E">
      <w:start w:val="1"/>
      <w:numFmt w:val="bullet"/>
      <w:lvlText w:val="-"/>
      <w:lvlJc w:val="left"/>
      <w:pPr>
        <w:ind w:left="1440" w:hanging="360"/>
      </w:pPr>
      <w:rPr>
        <w:rFonts w:ascii="Tahoma" w:hAnsi="Tahoma"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6" w15:restartNumberingAfterBreak="0">
    <w:nsid w:val="659E263F"/>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7" w15:restartNumberingAfterBreak="0">
    <w:nsid w:val="65CA498E"/>
    <w:multiLevelType w:val="hybridMultilevel"/>
    <w:tmpl w:val="2D100858"/>
    <w:lvl w:ilvl="0" w:tplc="FDA8C09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8" w15:restartNumberingAfterBreak="0">
    <w:nsid w:val="66662588"/>
    <w:multiLevelType w:val="hybridMultilevel"/>
    <w:tmpl w:val="25406250"/>
    <w:lvl w:ilvl="0" w:tplc="ABC8BBAE">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EBED8C6">
      <w:start w:val="1"/>
      <w:numFmt w:val="lowerRoman"/>
      <w:lvlText w:val="(%3)"/>
      <w:lvlJc w:val="left"/>
      <w:pPr>
        <w:ind w:left="2340" w:hanging="720"/>
      </w:pPr>
      <w:rPr>
        <w:rFont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9" w15:restartNumberingAfterBreak="0">
    <w:nsid w:val="67DE1010"/>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0" w15:restartNumberingAfterBreak="0">
    <w:nsid w:val="681C38B3"/>
    <w:multiLevelType w:val="hybridMultilevel"/>
    <w:tmpl w:val="CD92F216"/>
    <w:lvl w:ilvl="0" w:tplc="ABC8BBAE">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1" w15:restartNumberingAfterBreak="0">
    <w:nsid w:val="68597DDB"/>
    <w:multiLevelType w:val="hybridMultilevel"/>
    <w:tmpl w:val="785AB6FC"/>
    <w:lvl w:ilvl="0" w:tplc="7780D6BC">
      <w:start w:val="1"/>
      <w:numFmt w:val="lowerRoman"/>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272" w15:restartNumberingAfterBreak="0">
    <w:nsid w:val="6A0D5097"/>
    <w:multiLevelType w:val="hybridMultilevel"/>
    <w:tmpl w:val="CB2AA19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3" w15:restartNumberingAfterBreak="0">
    <w:nsid w:val="6A237EB2"/>
    <w:multiLevelType w:val="hybridMultilevel"/>
    <w:tmpl w:val="C2747970"/>
    <w:lvl w:ilvl="0" w:tplc="4260D02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6A3E0F2F"/>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5" w15:restartNumberingAfterBreak="0">
    <w:nsid w:val="6AAD3E0C"/>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6" w15:restartNumberingAfterBreak="0">
    <w:nsid w:val="6AE35D7B"/>
    <w:multiLevelType w:val="hybridMultilevel"/>
    <w:tmpl w:val="E08A934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15:restartNumberingAfterBreak="0">
    <w:nsid w:val="6B9C0960"/>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8" w15:restartNumberingAfterBreak="0">
    <w:nsid w:val="6C8D226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9" w15:restartNumberingAfterBreak="0">
    <w:nsid w:val="6D2F67C5"/>
    <w:multiLevelType w:val="hybridMultilevel"/>
    <w:tmpl w:val="9DFE9A2E"/>
    <w:lvl w:ilvl="0" w:tplc="FDA8C09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0" w15:restartNumberingAfterBreak="0">
    <w:nsid w:val="6E2F3DC7"/>
    <w:multiLevelType w:val="hybridMultilevel"/>
    <w:tmpl w:val="61F0D11A"/>
    <w:lvl w:ilvl="0" w:tplc="FDA8C09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15:restartNumberingAfterBreak="0">
    <w:nsid w:val="6E946F15"/>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2" w15:restartNumberingAfterBreak="0">
    <w:nsid w:val="6EC54B90"/>
    <w:multiLevelType w:val="hybridMultilevel"/>
    <w:tmpl w:val="8272D800"/>
    <w:lvl w:ilvl="0" w:tplc="2828DDE4">
      <w:start w:val="1"/>
      <w:numFmt w:val="lowerRoman"/>
      <w:lvlText w:val="%1."/>
      <w:lvlJc w:val="left"/>
      <w:pPr>
        <w:ind w:left="1211" w:hanging="360"/>
      </w:pPr>
      <w:rPr>
        <w:rFonts w:hint="default"/>
        <w:lang w:val="fr-FR"/>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283" w15:restartNumberingAfterBreak="0">
    <w:nsid w:val="6FE33829"/>
    <w:multiLevelType w:val="hybridMultilevel"/>
    <w:tmpl w:val="5A944660"/>
    <w:lvl w:ilvl="0" w:tplc="FFFFFFFF">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4" w15:restartNumberingAfterBreak="0">
    <w:nsid w:val="700A7C1F"/>
    <w:multiLevelType w:val="hybridMultilevel"/>
    <w:tmpl w:val="F75051DA"/>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5" w15:restartNumberingAfterBreak="0">
    <w:nsid w:val="701E78A3"/>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6" w15:restartNumberingAfterBreak="0">
    <w:nsid w:val="70872B0D"/>
    <w:multiLevelType w:val="hybridMultilevel"/>
    <w:tmpl w:val="873C874A"/>
    <w:lvl w:ilvl="0" w:tplc="FDA8C09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7" w15:restartNumberingAfterBreak="0">
    <w:nsid w:val="70A826B3"/>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8" w15:restartNumberingAfterBreak="0">
    <w:nsid w:val="70D271E2"/>
    <w:multiLevelType w:val="hybridMultilevel"/>
    <w:tmpl w:val="A65A3906"/>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9" w15:restartNumberingAfterBreak="0">
    <w:nsid w:val="70EF614A"/>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0" w15:restartNumberingAfterBreak="0">
    <w:nsid w:val="70FD68AA"/>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1" w15:restartNumberingAfterBreak="0">
    <w:nsid w:val="71AE626A"/>
    <w:multiLevelType w:val="hybridMultilevel"/>
    <w:tmpl w:val="8272D800"/>
    <w:lvl w:ilvl="0" w:tplc="2828DDE4">
      <w:start w:val="1"/>
      <w:numFmt w:val="lowerRoman"/>
      <w:lvlText w:val="%1."/>
      <w:lvlJc w:val="left"/>
      <w:pPr>
        <w:ind w:left="1211" w:hanging="360"/>
      </w:pPr>
      <w:rPr>
        <w:rFonts w:hint="default"/>
        <w:lang w:val="fr-FR"/>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292" w15:restartNumberingAfterBreak="0">
    <w:nsid w:val="71D12695"/>
    <w:multiLevelType w:val="hybridMultilevel"/>
    <w:tmpl w:val="C7ACCC8E"/>
    <w:lvl w:ilvl="0" w:tplc="ABC8BBAE">
      <w:start w:val="1"/>
      <w:numFmt w:val="lowerLetter"/>
      <w:lvlText w:val="(%1)."/>
      <w:lvlJc w:val="left"/>
      <w:pPr>
        <w:ind w:left="720" w:hanging="360"/>
      </w:pPr>
      <w:rPr>
        <w:rFonts w:hint="default"/>
      </w:rPr>
    </w:lvl>
    <w:lvl w:ilvl="1" w:tplc="0C0C0019" w:tentative="1">
      <w:start w:val="1"/>
      <w:numFmt w:val="lowerLetter"/>
      <w:lvlText w:val="%2."/>
      <w:lvlJc w:val="left"/>
      <w:pPr>
        <w:ind w:left="720" w:hanging="360"/>
      </w:pPr>
    </w:lvl>
    <w:lvl w:ilvl="2" w:tplc="0C0C001B" w:tentative="1">
      <w:start w:val="1"/>
      <w:numFmt w:val="lowerRoman"/>
      <w:lvlText w:val="%3."/>
      <w:lvlJc w:val="right"/>
      <w:pPr>
        <w:ind w:left="1440" w:hanging="180"/>
      </w:pPr>
    </w:lvl>
    <w:lvl w:ilvl="3" w:tplc="0C0C000F" w:tentative="1">
      <w:start w:val="1"/>
      <w:numFmt w:val="decimal"/>
      <w:lvlText w:val="%4."/>
      <w:lvlJc w:val="left"/>
      <w:pPr>
        <w:ind w:left="2160" w:hanging="360"/>
      </w:pPr>
    </w:lvl>
    <w:lvl w:ilvl="4" w:tplc="0C0C0019" w:tentative="1">
      <w:start w:val="1"/>
      <w:numFmt w:val="lowerLetter"/>
      <w:lvlText w:val="%5."/>
      <w:lvlJc w:val="left"/>
      <w:pPr>
        <w:ind w:left="2880" w:hanging="360"/>
      </w:pPr>
    </w:lvl>
    <w:lvl w:ilvl="5" w:tplc="0C0C001B" w:tentative="1">
      <w:start w:val="1"/>
      <w:numFmt w:val="lowerRoman"/>
      <w:lvlText w:val="%6."/>
      <w:lvlJc w:val="right"/>
      <w:pPr>
        <w:ind w:left="3600" w:hanging="180"/>
      </w:pPr>
    </w:lvl>
    <w:lvl w:ilvl="6" w:tplc="0C0C000F" w:tentative="1">
      <w:start w:val="1"/>
      <w:numFmt w:val="decimal"/>
      <w:lvlText w:val="%7."/>
      <w:lvlJc w:val="left"/>
      <w:pPr>
        <w:ind w:left="4320" w:hanging="360"/>
      </w:pPr>
    </w:lvl>
    <w:lvl w:ilvl="7" w:tplc="0C0C0019" w:tentative="1">
      <w:start w:val="1"/>
      <w:numFmt w:val="lowerLetter"/>
      <w:lvlText w:val="%8."/>
      <w:lvlJc w:val="left"/>
      <w:pPr>
        <w:ind w:left="5040" w:hanging="360"/>
      </w:pPr>
    </w:lvl>
    <w:lvl w:ilvl="8" w:tplc="0C0C001B" w:tentative="1">
      <w:start w:val="1"/>
      <w:numFmt w:val="lowerRoman"/>
      <w:lvlText w:val="%9."/>
      <w:lvlJc w:val="right"/>
      <w:pPr>
        <w:ind w:left="5760" w:hanging="180"/>
      </w:pPr>
    </w:lvl>
  </w:abstractNum>
  <w:abstractNum w:abstractNumId="293" w15:restartNumberingAfterBreak="0">
    <w:nsid w:val="72020BBF"/>
    <w:multiLevelType w:val="hybridMultilevel"/>
    <w:tmpl w:val="818C3548"/>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4" w15:restartNumberingAfterBreak="0">
    <w:nsid w:val="72D931FA"/>
    <w:multiLevelType w:val="hybridMultilevel"/>
    <w:tmpl w:val="E02CA8A0"/>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5" w15:restartNumberingAfterBreak="0">
    <w:nsid w:val="72EB0056"/>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6" w15:restartNumberingAfterBreak="0">
    <w:nsid w:val="72FF79F4"/>
    <w:multiLevelType w:val="hybridMultilevel"/>
    <w:tmpl w:val="CEF887B8"/>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7" w15:restartNumberingAfterBreak="0">
    <w:nsid w:val="73490510"/>
    <w:multiLevelType w:val="hybridMultilevel"/>
    <w:tmpl w:val="DA52285C"/>
    <w:lvl w:ilvl="0" w:tplc="FFFFFFFF">
      <w:start w:val="1"/>
      <w:numFmt w:val="lowerRoman"/>
      <w:lvlText w:val="(%1)"/>
      <w:lvlJc w:val="left"/>
      <w:pPr>
        <w:tabs>
          <w:tab w:val="num" w:pos="850"/>
        </w:tabs>
        <w:ind w:left="850" w:hanging="283"/>
      </w:pPr>
      <w:rPr>
        <w:rFonts w:hint="default"/>
      </w:rPr>
    </w:lvl>
    <w:lvl w:ilvl="1" w:tplc="040C0003" w:tentative="1">
      <w:start w:val="1"/>
      <w:numFmt w:val="bullet"/>
      <w:lvlText w:val="o"/>
      <w:lvlJc w:val="left"/>
      <w:pPr>
        <w:tabs>
          <w:tab w:val="num" w:pos="1156"/>
        </w:tabs>
        <w:ind w:left="1156" w:hanging="360"/>
      </w:pPr>
      <w:rPr>
        <w:rFonts w:ascii="Courier New" w:hAnsi="Courier New" w:cs="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cs="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cs="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98" w15:restartNumberingAfterBreak="0">
    <w:nsid w:val="734E51C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9" w15:restartNumberingAfterBreak="0">
    <w:nsid w:val="73792816"/>
    <w:multiLevelType w:val="hybridMultilevel"/>
    <w:tmpl w:val="8272D800"/>
    <w:lvl w:ilvl="0" w:tplc="2828DDE4">
      <w:start w:val="1"/>
      <w:numFmt w:val="lowerRoman"/>
      <w:lvlText w:val="%1."/>
      <w:lvlJc w:val="left"/>
      <w:pPr>
        <w:ind w:left="1211" w:hanging="360"/>
      </w:pPr>
      <w:rPr>
        <w:rFonts w:hint="default"/>
        <w:lang w:val="fr-FR"/>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300" w15:restartNumberingAfterBreak="0">
    <w:nsid w:val="739C089C"/>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1" w15:restartNumberingAfterBreak="0">
    <w:nsid w:val="73D44E67"/>
    <w:multiLevelType w:val="hybridMultilevel"/>
    <w:tmpl w:val="126E8950"/>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2" w15:restartNumberingAfterBreak="0">
    <w:nsid w:val="73EB5F94"/>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3" w15:restartNumberingAfterBreak="0">
    <w:nsid w:val="74326435"/>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4" w15:restartNumberingAfterBreak="0">
    <w:nsid w:val="74356DC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5" w15:restartNumberingAfterBreak="0">
    <w:nsid w:val="74483A8A"/>
    <w:multiLevelType w:val="hybridMultilevel"/>
    <w:tmpl w:val="3E4C5D04"/>
    <w:lvl w:ilvl="0" w:tplc="C26A064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6" w15:restartNumberingAfterBreak="0">
    <w:nsid w:val="74577EE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7" w15:restartNumberingAfterBreak="0">
    <w:nsid w:val="745F2C34"/>
    <w:multiLevelType w:val="hybridMultilevel"/>
    <w:tmpl w:val="10D29E26"/>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8" w15:restartNumberingAfterBreak="0">
    <w:nsid w:val="74D7378D"/>
    <w:multiLevelType w:val="hybridMultilevel"/>
    <w:tmpl w:val="C7384256"/>
    <w:lvl w:ilvl="0" w:tplc="ABC8BBAE">
      <w:start w:val="1"/>
      <w:numFmt w:val="lowerLetter"/>
      <w:lvlText w:val="(%1)."/>
      <w:lvlJc w:val="left"/>
      <w:pPr>
        <w:ind w:left="1431" w:hanging="360"/>
      </w:pPr>
      <w:rPr>
        <w:rFonts w:hint="default"/>
      </w:rPr>
    </w:lvl>
    <w:lvl w:ilvl="1" w:tplc="040C0019">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309" w15:restartNumberingAfterBreak="0">
    <w:nsid w:val="74E844FF"/>
    <w:multiLevelType w:val="hybridMultilevel"/>
    <w:tmpl w:val="62746F7A"/>
    <w:lvl w:ilvl="0" w:tplc="ABC8B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61A0505"/>
    <w:multiLevelType w:val="hybridMultilevel"/>
    <w:tmpl w:val="8916A5FE"/>
    <w:lvl w:ilvl="0" w:tplc="040C000F">
      <w:start w:val="1"/>
      <w:numFmt w:val="upperRoman"/>
      <w:pStyle w:val="listeNum"/>
      <w:lvlText w:val="%1."/>
      <w:lvlJc w:val="left"/>
      <w:pPr>
        <w:tabs>
          <w:tab w:val="num" w:pos="360"/>
        </w:tabs>
        <w:ind w:left="360" w:hanging="360"/>
      </w:pPr>
      <w:rPr>
        <w:rFonts w:hint="default"/>
        <w:b/>
        <w:i w:val="0"/>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761B3415"/>
    <w:multiLevelType w:val="hybridMultilevel"/>
    <w:tmpl w:val="7F28C876"/>
    <w:lvl w:ilvl="0" w:tplc="FFFFFFFF">
      <w:start w:val="1"/>
      <w:numFmt w:val="lowerRoman"/>
      <w:lvlText w:val="(%1)"/>
      <w:lvlJc w:val="left"/>
      <w:pPr>
        <w:ind w:left="1080" w:hanging="360"/>
      </w:pPr>
      <w:rPr>
        <w:rFonts w:hint="default"/>
      </w:rPr>
    </w:lvl>
    <w:lvl w:ilvl="1" w:tplc="099C1E26">
      <w:start w:val="16"/>
      <w:numFmt w:val="lowerLetter"/>
      <w:lvlText w:val="%2)"/>
      <w:lvlJc w:val="left"/>
      <w:pPr>
        <w:tabs>
          <w:tab w:val="num" w:pos="180"/>
        </w:tabs>
        <w:ind w:left="180" w:hanging="360"/>
      </w:pPr>
      <w:rPr>
        <w:rFonts w:hint="default"/>
      </w:rPr>
    </w:lvl>
    <w:lvl w:ilvl="2" w:tplc="0C0C001B" w:tentative="1">
      <w:start w:val="1"/>
      <w:numFmt w:val="lowerRoman"/>
      <w:lvlText w:val="%3."/>
      <w:lvlJc w:val="right"/>
      <w:pPr>
        <w:ind w:left="900" w:hanging="180"/>
      </w:pPr>
    </w:lvl>
    <w:lvl w:ilvl="3" w:tplc="0C0C000F" w:tentative="1">
      <w:start w:val="1"/>
      <w:numFmt w:val="decimal"/>
      <w:lvlText w:val="%4."/>
      <w:lvlJc w:val="left"/>
      <w:pPr>
        <w:ind w:left="1620" w:hanging="360"/>
      </w:pPr>
    </w:lvl>
    <w:lvl w:ilvl="4" w:tplc="0C0C0019" w:tentative="1">
      <w:start w:val="1"/>
      <w:numFmt w:val="lowerLetter"/>
      <w:lvlText w:val="%5."/>
      <w:lvlJc w:val="left"/>
      <w:pPr>
        <w:ind w:left="2340" w:hanging="360"/>
      </w:pPr>
    </w:lvl>
    <w:lvl w:ilvl="5" w:tplc="0C0C001B" w:tentative="1">
      <w:start w:val="1"/>
      <w:numFmt w:val="lowerRoman"/>
      <w:lvlText w:val="%6."/>
      <w:lvlJc w:val="right"/>
      <w:pPr>
        <w:ind w:left="3060" w:hanging="180"/>
      </w:pPr>
    </w:lvl>
    <w:lvl w:ilvl="6" w:tplc="0C0C000F" w:tentative="1">
      <w:start w:val="1"/>
      <w:numFmt w:val="decimal"/>
      <w:lvlText w:val="%7."/>
      <w:lvlJc w:val="left"/>
      <w:pPr>
        <w:ind w:left="3780" w:hanging="360"/>
      </w:pPr>
    </w:lvl>
    <w:lvl w:ilvl="7" w:tplc="0C0C0019" w:tentative="1">
      <w:start w:val="1"/>
      <w:numFmt w:val="lowerLetter"/>
      <w:lvlText w:val="%8."/>
      <w:lvlJc w:val="left"/>
      <w:pPr>
        <w:ind w:left="4500" w:hanging="360"/>
      </w:pPr>
    </w:lvl>
    <w:lvl w:ilvl="8" w:tplc="0C0C001B" w:tentative="1">
      <w:start w:val="1"/>
      <w:numFmt w:val="lowerRoman"/>
      <w:lvlText w:val="%9."/>
      <w:lvlJc w:val="right"/>
      <w:pPr>
        <w:ind w:left="5220" w:hanging="180"/>
      </w:pPr>
    </w:lvl>
  </w:abstractNum>
  <w:abstractNum w:abstractNumId="312" w15:restartNumberingAfterBreak="0">
    <w:nsid w:val="764B7BCD"/>
    <w:multiLevelType w:val="hybridMultilevel"/>
    <w:tmpl w:val="D090DED8"/>
    <w:lvl w:ilvl="0" w:tplc="ABC8BBAE">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3" w15:restartNumberingAfterBreak="0">
    <w:nsid w:val="76AE477D"/>
    <w:multiLevelType w:val="hybridMultilevel"/>
    <w:tmpl w:val="6EF62C76"/>
    <w:lvl w:ilvl="0" w:tplc="FDA8C09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15:restartNumberingAfterBreak="0">
    <w:nsid w:val="76C12546"/>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5" w15:restartNumberingAfterBreak="0">
    <w:nsid w:val="772C1406"/>
    <w:multiLevelType w:val="hybridMultilevel"/>
    <w:tmpl w:val="BDD66FA6"/>
    <w:lvl w:ilvl="0" w:tplc="ABC8BBAE">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6" w15:restartNumberingAfterBreak="0">
    <w:nsid w:val="77572058"/>
    <w:multiLevelType w:val="hybridMultilevel"/>
    <w:tmpl w:val="CBECB6E0"/>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15:restartNumberingAfterBreak="0">
    <w:nsid w:val="783964E3"/>
    <w:multiLevelType w:val="hybridMultilevel"/>
    <w:tmpl w:val="3BD26CDC"/>
    <w:lvl w:ilvl="0" w:tplc="F4FCE722">
      <w:start w:val="1"/>
      <w:numFmt w:val="upperLetter"/>
      <w:lvlText w:val="(%1)"/>
      <w:lvlJc w:val="left"/>
      <w:pPr>
        <w:ind w:left="1820" w:hanging="360"/>
      </w:pPr>
      <w:rPr>
        <w:rFonts w:hint="default"/>
      </w:rPr>
    </w:lvl>
    <w:lvl w:ilvl="1" w:tplc="040C0019">
      <w:start w:val="1"/>
      <w:numFmt w:val="lowerLetter"/>
      <w:lvlText w:val="%2."/>
      <w:lvlJc w:val="left"/>
      <w:pPr>
        <w:ind w:left="2540" w:hanging="360"/>
      </w:pPr>
    </w:lvl>
    <w:lvl w:ilvl="2" w:tplc="040C001B">
      <w:start w:val="1"/>
      <w:numFmt w:val="lowerRoman"/>
      <w:lvlText w:val="%3."/>
      <w:lvlJc w:val="right"/>
      <w:pPr>
        <w:ind w:left="3260" w:hanging="180"/>
      </w:pPr>
    </w:lvl>
    <w:lvl w:ilvl="3" w:tplc="040C000F" w:tentative="1">
      <w:start w:val="1"/>
      <w:numFmt w:val="decimal"/>
      <w:lvlText w:val="%4."/>
      <w:lvlJc w:val="left"/>
      <w:pPr>
        <w:ind w:left="3980" w:hanging="360"/>
      </w:pPr>
    </w:lvl>
    <w:lvl w:ilvl="4" w:tplc="040C0019" w:tentative="1">
      <w:start w:val="1"/>
      <w:numFmt w:val="lowerLetter"/>
      <w:lvlText w:val="%5."/>
      <w:lvlJc w:val="left"/>
      <w:pPr>
        <w:ind w:left="4700" w:hanging="360"/>
      </w:pPr>
    </w:lvl>
    <w:lvl w:ilvl="5" w:tplc="040C001B" w:tentative="1">
      <w:start w:val="1"/>
      <w:numFmt w:val="lowerRoman"/>
      <w:lvlText w:val="%6."/>
      <w:lvlJc w:val="right"/>
      <w:pPr>
        <w:ind w:left="5420" w:hanging="180"/>
      </w:pPr>
    </w:lvl>
    <w:lvl w:ilvl="6" w:tplc="040C000F" w:tentative="1">
      <w:start w:val="1"/>
      <w:numFmt w:val="decimal"/>
      <w:lvlText w:val="%7."/>
      <w:lvlJc w:val="left"/>
      <w:pPr>
        <w:ind w:left="6140" w:hanging="360"/>
      </w:pPr>
    </w:lvl>
    <w:lvl w:ilvl="7" w:tplc="040C0019" w:tentative="1">
      <w:start w:val="1"/>
      <w:numFmt w:val="lowerLetter"/>
      <w:lvlText w:val="%8."/>
      <w:lvlJc w:val="left"/>
      <w:pPr>
        <w:ind w:left="6860" w:hanging="360"/>
      </w:pPr>
    </w:lvl>
    <w:lvl w:ilvl="8" w:tplc="040C001B" w:tentative="1">
      <w:start w:val="1"/>
      <w:numFmt w:val="lowerRoman"/>
      <w:lvlText w:val="%9."/>
      <w:lvlJc w:val="right"/>
      <w:pPr>
        <w:ind w:left="7580" w:hanging="180"/>
      </w:pPr>
    </w:lvl>
  </w:abstractNum>
  <w:abstractNum w:abstractNumId="318" w15:restartNumberingAfterBreak="0">
    <w:nsid w:val="78760F2B"/>
    <w:multiLevelType w:val="hybridMultilevel"/>
    <w:tmpl w:val="20A6E152"/>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9" w15:restartNumberingAfterBreak="0">
    <w:nsid w:val="787F6BDE"/>
    <w:multiLevelType w:val="hybridMultilevel"/>
    <w:tmpl w:val="E54C4AFE"/>
    <w:lvl w:ilvl="0" w:tplc="ABC8BBAE">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0" w15:restartNumberingAfterBreak="0">
    <w:nsid w:val="78CB4BB2"/>
    <w:multiLevelType w:val="hybridMultilevel"/>
    <w:tmpl w:val="26F4D5AC"/>
    <w:lvl w:ilvl="0" w:tplc="ABC8BBAE">
      <w:start w:val="1"/>
      <w:numFmt w:val="lowerLetter"/>
      <w:lvlText w:val="(%1)."/>
      <w:lvlJc w:val="left"/>
      <w:pPr>
        <w:ind w:left="712" w:hanging="360"/>
      </w:pPr>
      <w:rPr>
        <w:rFonts w:hint="default"/>
      </w:rPr>
    </w:lvl>
    <w:lvl w:ilvl="1" w:tplc="040C0019">
      <w:start w:val="1"/>
      <w:numFmt w:val="lowerLetter"/>
      <w:lvlText w:val="%2."/>
      <w:lvlJc w:val="left"/>
      <w:pPr>
        <w:ind w:left="1432" w:hanging="360"/>
      </w:pPr>
    </w:lvl>
    <w:lvl w:ilvl="2" w:tplc="040C001B" w:tentative="1">
      <w:start w:val="1"/>
      <w:numFmt w:val="lowerRoman"/>
      <w:lvlText w:val="%3."/>
      <w:lvlJc w:val="right"/>
      <w:pPr>
        <w:ind w:left="2152" w:hanging="180"/>
      </w:pPr>
    </w:lvl>
    <w:lvl w:ilvl="3" w:tplc="040C000F" w:tentative="1">
      <w:start w:val="1"/>
      <w:numFmt w:val="decimal"/>
      <w:lvlText w:val="%4."/>
      <w:lvlJc w:val="left"/>
      <w:pPr>
        <w:ind w:left="2872" w:hanging="360"/>
      </w:pPr>
    </w:lvl>
    <w:lvl w:ilvl="4" w:tplc="040C0019" w:tentative="1">
      <w:start w:val="1"/>
      <w:numFmt w:val="lowerLetter"/>
      <w:lvlText w:val="%5."/>
      <w:lvlJc w:val="left"/>
      <w:pPr>
        <w:ind w:left="3592" w:hanging="360"/>
      </w:pPr>
    </w:lvl>
    <w:lvl w:ilvl="5" w:tplc="040C001B" w:tentative="1">
      <w:start w:val="1"/>
      <w:numFmt w:val="lowerRoman"/>
      <w:lvlText w:val="%6."/>
      <w:lvlJc w:val="right"/>
      <w:pPr>
        <w:ind w:left="4312" w:hanging="180"/>
      </w:pPr>
    </w:lvl>
    <w:lvl w:ilvl="6" w:tplc="040C000F" w:tentative="1">
      <w:start w:val="1"/>
      <w:numFmt w:val="decimal"/>
      <w:lvlText w:val="%7."/>
      <w:lvlJc w:val="left"/>
      <w:pPr>
        <w:ind w:left="5032" w:hanging="360"/>
      </w:pPr>
    </w:lvl>
    <w:lvl w:ilvl="7" w:tplc="040C0019" w:tentative="1">
      <w:start w:val="1"/>
      <w:numFmt w:val="lowerLetter"/>
      <w:lvlText w:val="%8."/>
      <w:lvlJc w:val="left"/>
      <w:pPr>
        <w:ind w:left="5752" w:hanging="360"/>
      </w:pPr>
    </w:lvl>
    <w:lvl w:ilvl="8" w:tplc="040C001B" w:tentative="1">
      <w:start w:val="1"/>
      <w:numFmt w:val="lowerRoman"/>
      <w:lvlText w:val="%9."/>
      <w:lvlJc w:val="right"/>
      <w:pPr>
        <w:ind w:left="6472" w:hanging="180"/>
      </w:pPr>
    </w:lvl>
  </w:abstractNum>
  <w:abstractNum w:abstractNumId="321" w15:restartNumberingAfterBreak="0">
    <w:nsid w:val="79C831D2"/>
    <w:multiLevelType w:val="hybridMultilevel"/>
    <w:tmpl w:val="1C6A5D6E"/>
    <w:lvl w:ilvl="0" w:tplc="ABC8BBAE">
      <w:start w:val="1"/>
      <w:numFmt w:val="lowerLetter"/>
      <w:lvlText w:val="(%1)."/>
      <w:lvlJc w:val="left"/>
      <w:pPr>
        <w:tabs>
          <w:tab w:val="num" w:pos="992"/>
        </w:tabs>
        <w:ind w:left="992" w:hanging="283"/>
      </w:pPr>
      <w:rPr>
        <w:rFonts w:hint="default"/>
      </w:rPr>
    </w:lvl>
    <w:lvl w:ilvl="1" w:tplc="FF54C7A4">
      <w:start w:val="1"/>
      <w:numFmt w:val="lowerLetter"/>
      <w:lvlText w:val="%2)"/>
      <w:lvlJc w:val="left"/>
      <w:pPr>
        <w:tabs>
          <w:tab w:val="num" w:pos="1363"/>
        </w:tabs>
        <w:ind w:left="1363" w:hanging="425"/>
      </w:pPr>
      <w:rPr>
        <w:rFonts w:ascii="Arial" w:eastAsia="Times New Roman" w:hAnsi="Arial" w:cs="Arial"/>
      </w:rPr>
    </w:lvl>
    <w:lvl w:ilvl="2" w:tplc="626C5BBE">
      <w:start w:val="1"/>
      <w:numFmt w:val="decimal"/>
      <w:lvlText w:val="%3."/>
      <w:lvlJc w:val="left"/>
      <w:pPr>
        <w:tabs>
          <w:tab w:val="num" w:pos="2018"/>
        </w:tabs>
        <w:ind w:left="2018" w:hanging="360"/>
      </w:pPr>
      <w:rPr>
        <w:rFonts w:hint="default"/>
      </w:rPr>
    </w:lvl>
    <w:lvl w:ilvl="3" w:tplc="FFFFFFFF">
      <w:start w:val="1"/>
      <w:numFmt w:val="lowerRoman"/>
      <w:lvlText w:val="(%4)"/>
      <w:lvlJc w:val="left"/>
      <w:pPr>
        <w:tabs>
          <w:tab w:val="num" w:pos="3098"/>
        </w:tabs>
        <w:ind w:left="3098" w:hanging="720"/>
      </w:pPr>
      <w:rPr>
        <w:rFonts w:hint="default"/>
      </w:rPr>
    </w:lvl>
    <w:lvl w:ilvl="4" w:tplc="4AA290FA">
      <w:start w:val="1"/>
      <w:numFmt w:val="lowerLetter"/>
      <w:lvlText w:val="%5)"/>
      <w:lvlJc w:val="left"/>
      <w:pPr>
        <w:ind w:left="3458" w:hanging="360"/>
      </w:pPr>
      <w:rPr>
        <w:rFonts w:ascii="Arial" w:eastAsia="Times New Roman" w:hAnsi="Arial" w:cs="Arial"/>
      </w:rPr>
    </w:lvl>
    <w:lvl w:ilvl="5" w:tplc="61F6A74C">
      <w:start w:val="2"/>
      <w:numFmt w:val="lowerRoman"/>
      <w:lvlText w:val="%6."/>
      <w:lvlJc w:val="left"/>
      <w:pPr>
        <w:ind w:left="4538" w:hanging="720"/>
      </w:pPr>
      <w:rPr>
        <w:rFonts w:hint="default"/>
      </w:rPr>
    </w:lvl>
    <w:lvl w:ilvl="6" w:tplc="EC58A006">
      <w:start w:val="1"/>
      <w:numFmt w:val="lowerLetter"/>
      <w:lvlText w:val="%7."/>
      <w:lvlJc w:val="left"/>
      <w:pPr>
        <w:ind w:left="4898" w:hanging="360"/>
      </w:pPr>
      <w:rPr>
        <w:rFonts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322" w15:restartNumberingAfterBreak="0">
    <w:nsid w:val="7A141151"/>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3" w15:restartNumberingAfterBreak="0">
    <w:nsid w:val="7A2A7CAC"/>
    <w:multiLevelType w:val="hybridMultilevel"/>
    <w:tmpl w:val="8C089984"/>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4" w15:restartNumberingAfterBreak="0">
    <w:nsid w:val="7AAA0BD6"/>
    <w:multiLevelType w:val="hybridMultilevel"/>
    <w:tmpl w:val="BD9EE100"/>
    <w:lvl w:ilvl="0" w:tplc="F4FCE722">
      <w:start w:val="1"/>
      <w:numFmt w:val="upperLetter"/>
      <w:lvlText w:val="(%1)"/>
      <w:lvlJc w:val="left"/>
      <w:pPr>
        <w:ind w:left="18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5" w15:restartNumberingAfterBreak="0">
    <w:nsid w:val="7BE3124D"/>
    <w:multiLevelType w:val="hybridMultilevel"/>
    <w:tmpl w:val="6E009068"/>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6" w15:restartNumberingAfterBreak="0">
    <w:nsid w:val="7C773BA0"/>
    <w:multiLevelType w:val="hybridMultilevel"/>
    <w:tmpl w:val="50D670B4"/>
    <w:lvl w:ilvl="0" w:tplc="ABC8B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7D5A2E62"/>
    <w:multiLevelType w:val="hybridMultilevel"/>
    <w:tmpl w:val="57EEDA5E"/>
    <w:lvl w:ilvl="0" w:tplc="F9A6193E">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8" w15:restartNumberingAfterBreak="0">
    <w:nsid w:val="7DF455B6"/>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9" w15:restartNumberingAfterBreak="0">
    <w:nsid w:val="7E002292"/>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0" w15:restartNumberingAfterBreak="0">
    <w:nsid w:val="7E06055B"/>
    <w:multiLevelType w:val="hybridMultilevel"/>
    <w:tmpl w:val="8272D800"/>
    <w:lvl w:ilvl="0" w:tplc="2828DDE4">
      <w:start w:val="1"/>
      <w:numFmt w:val="lowerRoman"/>
      <w:lvlText w:val="%1."/>
      <w:lvlJc w:val="left"/>
      <w:pPr>
        <w:ind w:left="1211" w:hanging="360"/>
      </w:pPr>
      <w:rPr>
        <w:rFonts w:hint="default"/>
        <w:lang w:val="fr-FR"/>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331" w15:restartNumberingAfterBreak="0">
    <w:nsid w:val="7ED74834"/>
    <w:multiLevelType w:val="hybridMultilevel"/>
    <w:tmpl w:val="575268A8"/>
    <w:lvl w:ilvl="0" w:tplc="ABC8BBAE">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32" w15:restartNumberingAfterBreak="0">
    <w:nsid w:val="7F4429EA"/>
    <w:multiLevelType w:val="hybridMultilevel"/>
    <w:tmpl w:val="6A8AD268"/>
    <w:lvl w:ilvl="0" w:tplc="FDA8C098">
      <w:start w:val="1"/>
      <w:numFmt w:val="decimal"/>
      <w:lvlText w:val="(%1)"/>
      <w:lvlJc w:val="left"/>
      <w:pPr>
        <w:ind w:left="720" w:hanging="360"/>
      </w:pPr>
      <w:rPr>
        <w:rFonts w:hint="default"/>
        <w:color w:val="000000"/>
      </w:rPr>
    </w:lvl>
    <w:lvl w:ilvl="1" w:tplc="FDA8C098">
      <w:start w:val="1"/>
      <w:numFmt w:val="decimal"/>
      <w:lvlText w:val="(%2)"/>
      <w:lvlJc w:val="left"/>
      <w:pPr>
        <w:ind w:left="1440" w:hanging="360"/>
      </w:pPr>
      <w:rPr>
        <w:rFonts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305A6022">
      <w:start w:val="1"/>
      <w:numFmt w:val="lowerLetter"/>
      <w:lvlText w:val="%5)"/>
      <w:lvlJc w:val="left"/>
      <w:pPr>
        <w:ind w:left="3600" w:hanging="360"/>
      </w:pPr>
      <w:rPr>
        <w:rFonts w:ascii="Arial" w:eastAsia="Times New Roman" w:hAnsi="Arial" w:cs="Arial"/>
      </w:r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3" w15:restartNumberingAfterBreak="0">
    <w:nsid w:val="7F62316E"/>
    <w:multiLevelType w:val="hybridMultilevel"/>
    <w:tmpl w:val="F75051DA"/>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4" w15:restartNumberingAfterBreak="0">
    <w:nsid w:val="7F721D26"/>
    <w:multiLevelType w:val="hybridMultilevel"/>
    <w:tmpl w:val="E33E6DBA"/>
    <w:lvl w:ilvl="0" w:tplc="FDA8C098">
      <w:start w:val="1"/>
      <w:numFmt w:val="decimal"/>
      <w:lvlText w:val="(%1)"/>
      <w:lvlJc w:val="left"/>
      <w:pPr>
        <w:ind w:left="1002" w:hanging="360"/>
      </w:pPr>
      <w:rPr>
        <w:rFonts w:hint="default"/>
      </w:rPr>
    </w:lvl>
    <w:lvl w:ilvl="1" w:tplc="040C0019" w:tentative="1">
      <w:start w:val="1"/>
      <w:numFmt w:val="lowerLetter"/>
      <w:lvlText w:val="%2."/>
      <w:lvlJc w:val="left"/>
      <w:pPr>
        <w:ind w:left="1722" w:hanging="360"/>
      </w:pPr>
    </w:lvl>
    <w:lvl w:ilvl="2" w:tplc="040C001B" w:tentative="1">
      <w:start w:val="1"/>
      <w:numFmt w:val="lowerRoman"/>
      <w:lvlText w:val="%3."/>
      <w:lvlJc w:val="right"/>
      <w:pPr>
        <w:ind w:left="2442" w:hanging="180"/>
      </w:pPr>
    </w:lvl>
    <w:lvl w:ilvl="3" w:tplc="040C000F" w:tentative="1">
      <w:start w:val="1"/>
      <w:numFmt w:val="decimal"/>
      <w:lvlText w:val="%4."/>
      <w:lvlJc w:val="left"/>
      <w:pPr>
        <w:ind w:left="3162" w:hanging="360"/>
      </w:pPr>
    </w:lvl>
    <w:lvl w:ilvl="4" w:tplc="040C0019" w:tentative="1">
      <w:start w:val="1"/>
      <w:numFmt w:val="lowerLetter"/>
      <w:lvlText w:val="%5."/>
      <w:lvlJc w:val="left"/>
      <w:pPr>
        <w:ind w:left="3882" w:hanging="360"/>
      </w:pPr>
    </w:lvl>
    <w:lvl w:ilvl="5" w:tplc="040C001B" w:tentative="1">
      <w:start w:val="1"/>
      <w:numFmt w:val="lowerRoman"/>
      <w:lvlText w:val="%6."/>
      <w:lvlJc w:val="right"/>
      <w:pPr>
        <w:ind w:left="4602" w:hanging="180"/>
      </w:pPr>
    </w:lvl>
    <w:lvl w:ilvl="6" w:tplc="040C000F" w:tentative="1">
      <w:start w:val="1"/>
      <w:numFmt w:val="decimal"/>
      <w:lvlText w:val="%7."/>
      <w:lvlJc w:val="left"/>
      <w:pPr>
        <w:ind w:left="5322" w:hanging="360"/>
      </w:pPr>
    </w:lvl>
    <w:lvl w:ilvl="7" w:tplc="040C0019" w:tentative="1">
      <w:start w:val="1"/>
      <w:numFmt w:val="lowerLetter"/>
      <w:lvlText w:val="%8."/>
      <w:lvlJc w:val="left"/>
      <w:pPr>
        <w:ind w:left="6042" w:hanging="360"/>
      </w:pPr>
    </w:lvl>
    <w:lvl w:ilvl="8" w:tplc="040C001B" w:tentative="1">
      <w:start w:val="1"/>
      <w:numFmt w:val="lowerRoman"/>
      <w:lvlText w:val="%9."/>
      <w:lvlJc w:val="right"/>
      <w:pPr>
        <w:ind w:left="6762" w:hanging="180"/>
      </w:pPr>
    </w:lvl>
  </w:abstractNum>
  <w:abstractNum w:abstractNumId="335" w15:restartNumberingAfterBreak="0">
    <w:nsid w:val="7F873F91"/>
    <w:multiLevelType w:val="hybridMultilevel"/>
    <w:tmpl w:val="DFFEC1D6"/>
    <w:lvl w:ilvl="0" w:tplc="ABC8BBAE">
      <w:start w:val="1"/>
      <w:numFmt w:val="lowerLetter"/>
      <w:lvlText w:val="(%1)."/>
      <w:lvlJc w:val="left"/>
      <w:pPr>
        <w:ind w:left="360" w:hanging="360"/>
      </w:pPr>
      <w:rPr>
        <w:rFonts w:hint="default"/>
      </w:rPr>
    </w:lvl>
    <w:lvl w:ilvl="1" w:tplc="ABC8BBAE">
      <w:start w:val="1"/>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6" w15:restartNumberingAfterBreak="0">
    <w:nsid w:val="7F97281B"/>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7" w15:restartNumberingAfterBreak="0">
    <w:nsid w:val="7F9D0E2C"/>
    <w:multiLevelType w:val="hybridMultilevel"/>
    <w:tmpl w:val="7188FFA0"/>
    <w:lvl w:ilvl="0" w:tplc="B1C20D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8" w15:restartNumberingAfterBreak="0">
    <w:nsid w:val="7FB92F82"/>
    <w:multiLevelType w:val="hybridMultilevel"/>
    <w:tmpl w:val="AAC00E24"/>
    <w:lvl w:ilvl="0" w:tplc="ABC8BBAE">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97207089">
    <w:abstractNumId w:val="179"/>
  </w:num>
  <w:num w:numId="2" w16cid:durableId="1619293351">
    <w:abstractNumId w:val="73"/>
  </w:num>
  <w:num w:numId="3" w16cid:durableId="897667165">
    <w:abstractNumId w:val="126"/>
  </w:num>
  <w:num w:numId="4" w16cid:durableId="650015344">
    <w:abstractNumId w:val="0"/>
  </w:num>
  <w:num w:numId="5" w16cid:durableId="292559702">
    <w:abstractNumId w:val="310"/>
  </w:num>
  <w:num w:numId="6" w16cid:durableId="979842847">
    <w:abstractNumId w:val="273"/>
  </w:num>
  <w:num w:numId="7" w16cid:durableId="480389106">
    <w:abstractNumId w:val="205"/>
  </w:num>
  <w:num w:numId="8" w16cid:durableId="786894860">
    <w:abstractNumId w:val="96"/>
  </w:num>
  <w:num w:numId="9" w16cid:durableId="1646812858">
    <w:abstractNumId w:val="238"/>
  </w:num>
  <w:num w:numId="10" w16cid:durableId="918561332">
    <w:abstractNumId w:val="272"/>
  </w:num>
  <w:num w:numId="11" w16cid:durableId="416247720">
    <w:abstractNumId w:val="297"/>
  </w:num>
  <w:num w:numId="12" w16cid:durableId="342436320">
    <w:abstractNumId w:val="270"/>
  </w:num>
  <w:num w:numId="13" w16cid:durableId="729155961">
    <w:abstractNumId w:val="267"/>
  </w:num>
  <w:num w:numId="14" w16cid:durableId="214582538">
    <w:abstractNumId w:val="268"/>
  </w:num>
  <w:num w:numId="15" w16cid:durableId="1401560186">
    <w:abstractNumId w:val="313"/>
  </w:num>
  <w:num w:numId="16" w16cid:durableId="1874491907">
    <w:abstractNumId w:val="220"/>
  </w:num>
  <w:num w:numId="17" w16cid:durableId="1920820773">
    <w:abstractNumId w:val="207"/>
  </w:num>
  <w:num w:numId="18" w16cid:durableId="904342419">
    <w:abstractNumId w:val="188"/>
  </w:num>
  <w:num w:numId="19" w16cid:durableId="487937477">
    <w:abstractNumId w:val="212"/>
  </w:num>
  <w:num w:numId="20" w16cid:durableId="1689675501">
    <w:abstractNumId w:val="75"/>
  </w:num>
  <w:num w:numId="21" w16cid:durableId="893977157">
    <w:abstractNumId w:val="279"/>
  </w:num>
  <w:num w:numId="22" w16cid:durableId="629214215">
    <w:abstractNumId w:val="223"/>
  </w:num>
  <w:num w:numId="23" w16cid:durableId="1072199139">
    <w:abstractNumId w:val="37"/>
  </w:num>
  <w:num w:numId="24" w16cid:durableId="189879057">
    <w:abstractNumId w:val="13"/>
  </w:num>
  <w:num w:numId="25" w16cid:durableId="2125415069">
    <w:abstractNumId w:val="271"/>
  </w:num>
  <w:num w:numId="26" w16cid:durableId="1510604949">
    <w:abstractNumId w:val="311"/>
  </w:num>
  <w:num w:numId="27" w16cid:durableId="777524848">
    <w:abstractNumId w:val="332"/>
  </w:num>
  <w:num w:numId="28" w16cid:durableId="1550452624">
    <w:abstractNumId w:val="31"/>
  </w:num>
  <w:num w:numId="29" w16cid:durableId="981958467">
    <w:abstractNumId w:val="16"/>
  </w:num>
  <w:num w:numId="30" w16cid:durableId="1709066372">
    <w:abstractNumId w:val="47"/>
  </w:num>
  <w:num w:numId="31" w16cid:durableId="1066221920">
    <w:abstractNumId w:val="74"/>
  </w:num>
  <w:num w:numId="32" w16cid:durableId="888028795">
    <w:abstractNumId w:val="224"/>
  </w:num>
  <w:num w:numId="33" w16cid:durableId="1088422739">
    <w:abstractNumId w:val="125"/>
  </w:num>
  <w:num w:numId="34" w16cid:durableId="758597032">
    <w:abstractNumId w:val="296"/>
  </w:num>
  <w:num w:numId="35" w16cid:durableId="302199051">
    <w:abstractNumId w:val="62"/>
  </w:num>
  <w:num w:numId="36" w16cid:durableId="109132370">
    <w:abstractNumId w:val="315"/>
  </w:num>
  <w:num w:numId="37" w16cid:durableId="1849363760">
    <w:abstractNumId w:val="321"/>
  </w:num>
  <w:num w:numId="38" w16cid:durableId="1332370588">
    <w:abstractNumId w:val="82"/>
  </w:num>
  <w:num w:numId="39" w16cid:durableId="1755513491">
    <w:abstractNumId w:val="24"/>
  </w:num>
  <w:num w:numId="40" w16cid:durableId="2046710970">
    <w:abstractNumId w:val="7"/>
  </w:num>
  <w:num w:numId="41" w16cid:durableId="781536257">
    <w:abstractNumId w:val="251"/>
  </w:num>
  <w:num w:numId="42" w16cid:durableId="900677957">
    <w:abstractNumId w:val="67"/>
  </w:num>
  <w:num w:numId="43" w16cid:durableId="554466474">
    <w:abstractNumId w:val="134"/>
  </w:num>
  <w:num w:numId="44" w16cid:durableId="1295478622">
    <w:abstractNumId w:val="111"/>
  </w:num>
  <w:num w:numId="45" w16cid:durableId="41444216">
    <w:abstractNumId w:val="221"/>
  </w:num>
  <w:num w:numId="46" w16cid:durableId="1737361567">
    <w:abstractNumId w:val="331"/>
  </w:num>
  <w:num w:numId="47" w16cid:durableId="506940235">
    <w:abstractNumId w:val="174"/>
  </w:num>
  <w:num w:numId="48" w16cid:durableId="1750032350">
    <w:abstractNumId w:val="169"/>
  </w:num>
  <w:num w:numId="49" w16cid:durableId="1281574721">
    <w:abstractNumId w:val="64"/>
  </w:num>
  <w:num w:numId="50" w16cid:durableId="1365788482">
    <w:abstractNumId w:val="175"/>
  </w:num>
  <w:num w:numId="51" w16cid:durableId="569190211">
    <w:abstractNumId w:val="6"/>
  </w:num>
  <w:num w:numId="52" w16cid:durableId="1294289179">
    <w:abstractNumId w:val="84"/>
  </w:num>
  <w:num w:numId="53" w16cid:durableId="397099169">
    <w:abstractNumId w:val="39"/>
  </w:num>
  <w:num w:numId="54" w16cid:durableId="1607691839">
    <w:abstractNumId w:val="233"/>
  </w:num>
  <w:num w:numId="55" w16cid:durableId="2073579155">
    <w:abstractNumId w:val="55"/>
  </w:num>
  <w:num w:numId="56" w16cid:durableId="471875404">
    <w:abstractNumId w:val="135"/>
  </w:num>
  <w:num w:numId="57" w16cid:durableId="1036276014">
    <w:abstractNumId w:val="294"/>
  </w:num>
  <w:num w:numId="58" w16cid:durableId="1525286849">
    <w:abstractNumId w:val="335"/>
  </w:num>
  <w:num w:numId="59" w16cid:durableId="594485960">
    <w:abstractNumId w:val="225"/>
  </w:num>
  <w:num w:numId="60" w16cid:durableId="1106118415">
    <w:abstractNumId w:val="307"/>
  </w:num>
  <w:num w:numId="61" w16cid:durableId="1921671433">
    <w:abstractNumId w:val="338"/>
  </w:num>
  <w:num w:numId="62" w16cid:durableId="1156805237">
    <w:abstractNumId w:val="250"/>
  </w:num>
  <w:num w:numId="63" w16cid:durableId="488132140">
    <w:abstractNumId w:val="22"/>
  </w:num>
  <w:num w:numId="64" w16cid:durableId="599802530">
    <w:abstractNumId w:val="140"/>
  </w:num>
  <w:num w:numId="65" w16cid:durableId="450974738">
    <w:abstractNumId w:val="309"/>
  </w:num>
  <w:num w:numId="66" w16cid:durableId="894125503">
    <w:abstractNumId w:val="124"/>
  </w:num>
  <w:num w:numId="67" w16cid:durableId="1602298100">
    <w:abstractNumId w:val="106"/>
  </w:num>
  <w:num w:numId="68" w16cid:durableId="740835275">
    <w:abstractNumId w:val="102"/>
  </w:num>
  <w:num w:numId="69" w16cid:durableId="744766061">
    <w:abstractNumId w:val="292"/>
  </w:num>
  <w:num w:numId="70" w16cid:durableId="1599094739">
    <w:abstractNumId w:val="301"/>
  </w:num>
  <w:num w:numId="71" w16cid:durableId="1162044873">
    <w:abstractNumId w:val="182"/>
  </w:num>
  <w:num w:numId="72" w16cid:durableId="2104371121">
    <w:abstractNumId w:val="334"/>
  </w:num>
  <w:num w:numId="73" w16cid:durableId="1917786168">
    <w:abstractNumId w:val="63"/>
  </w:num>
  <w:num w:numId="74" w16cid:durableId="534931005">
    <w:abstractNumId w:val="197"/>
  </w:num>
  <w:num w:numId="75" w16cid:durableId="1338462437">
    <w:abstractNumId w:val="12"/>
  </w:num>
  <w:num w:numId="76" w16cid:durableId="730930722">
    <w:abstractNumId w:val="98"/>
  </w:num>
  <w:num w:numId="77" w16cid:durableId="415247547">
    <w:abstractNumId w:val="109"/>
  </w:num>
  <w:num w:numId="78" w16cid:durableId="1333218231">
    <w:abstractNumId w:val="29"/>
  </w:num>
  <w:num w:numId="79" w16cid:durableId="64306387">
    <w:abstractNumId w:val="19"/>
  </w:num>
  <w:num w:numId="80" w16cid:durableId="1314676319">
    <w:abstractNumId w:val="155"/>
  </w:num>
  <w:num w:numId="81" w16cid:durableId="1377008054">
    <w:abstractNumId w:val="23"/>
  </w:num>
  <w:num w:numId="82" w16cid:durableId="310257182">
    <w:abstractNumId w:val="280"/>
  </w:num>
  <w:num w:numId="83" w16cid:durableId="174921703">
    <w:abstractNumId w:val="318"/>
  </w:num>
  <w:num w:numId="84" w16cid:durableId="1322126755">
    <w:abstractNumId w:val="293"/>
  </w:num>
  <w:num w:numId="85" w16cid:durableId="315456204">
    <w:abstractNumId w:val="248"/>
  </w:num>
  <w:num w:numId="86" w16cid:durableId="1045300907">
    <w:abstractNumId w:val="58"/>
  </w:num>
  <w:num w:numId="87" w16cid:durableId="389311155">
    <w:abstractNumId w:val="166"/>
  </w:num>
  <w:num w:numId="88" w16cid:durableId="2026780456">
    <w:abstractNumId w:val="152"/>
  </w:num>
  <w:num w:numId="89" w16cid:durableId="1523012512">
    <w:abstractNumId w:val="180"/>
  </w:num>
  <w:num w:numId="90" w16cid:durableId="1852447089">
    <w:abstractNumId w:val="325"/>
  </w:num>
  <w:num w:numId="91" w16cid:durableId="1953512944">
    <w:abstractNumId w:val="200"/>
  </w:num>
  <w:num w:numId="92" w16cid:durableId="863831078">
    <w:abstractNumId w:val="308"/>
  </w:num>
  <w:num w:numId="93" w16cid:durableId="866406252">
    <w:abstractNumId w:val="50"/>
  </w:num>
  <w:num w:numId="94" w16cid:durableId="135802694">
    <w:abstractNumId w:val="42"/>
  </w:num>
  <w:num w:numId="95" w16cid:durableId="507062681">
    <w:abstractNumId w:val="160"/>
  </w:num>
  <w:num w:numId="96" w16cid:durableId="1053431475">
    <w:abstractNumId w:val="113"/>
  </w:num>
  <w:num w:numId="97" w16cid:durableId="86388703">
    <w:abstractNumId w:val="133"/>
  </w:num>
  <w:num w:numId="98" w16cid:durableId="1949577554">
    <w:abstractNumId w:val="41"/>
  </w:num>
  <w:num w:numId="99" w16cid:durableId="449517841">
    <w:abstractNumId w:val="319"/>
  </w:num>
  <w:num w:numId="100" w16cid:durableId="11731426">
    <w:abstractNumId w:val="161"/>
  </w:num>
  <w:num w:numId="101" w16cid:durableId="1048264838">
    <w:abstractNumId w:val="128"/>
  </w:num>
  <w:num w:numId="102" w16cid:durableId="682323077">
    <w:abstractNumId w:val="142"/>
  </w:num>
  <w:num w:numId="103" w16cid:durableId="1237326492">
    <w:abstractNumId w:val="286"/>
  </w:num>
  <w:num w:numId="104" w16cid:durableId="1267346702">
    <w:abstractNumId w:val="157"/>
  </w:num>
  <w:num w:numId="105" w16cid:durableId="829443684">
    <w:abstractNumId w:val="77"/>
  </w:num>
  <w:num w:numId="106" w16cid:durableId="902330437">
    <w:abstractNumId w:val="234"/>
  </w:num>
  <w:num w:numId="107" w16cid:durableId="949748958">
    <w:abstractNumId w:val="240"/>
  </w:num>
  <w:num w:numId="108" w16cid:durableId="123155684">
    <w:abstractNumId w:val="317"/>
  </w:num>
  <w:num w:numId="109" w16cid:durableId="737628206">
    <w:abstractNumId w:val="253"/>
  </w:num>
  <w:num w:numId="110" w16cid:durableId="1693266413">
    <w:abstractNumId w:val="181"/>
  </w:num>
  <w:num w:numId="111" w16cid:durableId="110395188">
    <w:abstractNumId w:val="71"/>
  </w:num>
  <w:num w:numId="112" w16cid:durableId="1201820658">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526823099">
    <w:abstractNumId w:val="164"/>
  </w:num>
  <w:num w:numId="114" w16cid:durableId="484519237">
    <w:abstractNumId w:val="4"/>
  </w:num>
  <w:num w:numId="115" w16cid:durableId="475531736">
    <w:abstractNumId w:val="213"/>
  </w:num>
  <w:num w:numId="116" w16cid:durableId="2074349587">
    <w:abstractNumId w:val="30"/>
  </w:num>
  <w:num w:numId="117" w16cid:durableId="91825941">
    <w:abstractNumId w:val="59"/>
  </w:num>
  <w:num w:numId="118" w16cid:durableId="1035958462">
    <w:abstractNumId w:val="187"/>
  </w:num>
  <w:num w:numId="119" w16cid:durableId="923223038">
    <w:abstractNumId w:val="283"/>
  </w:num>
  <w:num w:numId="120" w16cid:durableId="1285651726">
    <w:abstractNumId w:val="247"/>
  </w:num>
  <w:num w:numId="121" w16cid:durableId="775178107">
    <w:abstractNumId w:val="121"/>
  </w:num>
  <w:num w:numId="122" w16cid:durableId="1986229942">
    <w:abstractNumId w:val="276"/>
  </w:num>
  <w:num w:numId="123" w16cid:durableId="637416303">
    <w:abstractNumId w:val="126"/>
  </w:num>
  <w:num w:numId="124" w16cid:durableId="915163201">
    <w:abstractNumId w:val="86"/>
  </w:num>
  <w:num w:numId="125" w16cid:durableId="1569343845">
    <w:abstractNumId w:val="226"/>
  </w:num>
  <w:num w:numId="126" w16cid:durableId="730153778">
    <w:abstractNumId w:val="0"/>
  </w:num>
  <w:num w:numId="127" w16cid:durableId="2077579946">
    <w:abstractNumId w:val="210"/>
  </w:num>
  <w:num w:numId="128" w16cid:durableId="1010988651">
    <w:abstractNumId w:val="219"/>
  </w:num>
  <w:num w:numId="129" w16cid:durableId="1328939567">
    <w:abstractNumId w:val="305"/>
  </w:num>
  <w:num w:numId="130" w16cid:durableId="228273877">
    <w:abstractNumId w:val="254"/>
  </w:num>
  <w:num w:numId="131" w16cid:durableId="408045486">
    <w:abstractNumId w:val="265"/>
  </w:num>
  <w:num w:numId="132" w16cid:durableId="684021107">
    <w:abstractNumId w:val="281"/>
  </w:num>
  <w:num w:numId="133" w16cid:durableId="800922423">
    <w:abstractNumId w:val="117"/>
  </w:num>
  <w:num w:numId="134" w16cid:durableId="1031224007">
    <w:abstractNumId w:val="122"/>
  </w:num>
  <w:num w:numId="135" w16cid:durableId="1083843181">
    <w:abstractNumId w:val="194"/>
  </w:num>
  <w:num w:numId="136" w16cid:durableId="1862429318">
    <w:abstractNumId w:val="18"/>
  </w:num>
  <w:num w:numId="137" w16cid:durableId="593324289">
    <w:abstractNumId w:val="25"/>
  </w:num>
  <w:num w:numId="138" w16cid:durableId="1892959382">
    <w:abstractNumId w:val="261"/>
  </w:num>
  <w:num w:numId="139" w16cid:durableId="1695763560">
    <w:abstractNumId w:val="252"/>
  </w:num>
  <w:num w:numId="140" w16cid:durableId="472019621">
    <w:abstractNumId w:val="198"/>
  </w:num>
  <w:num w:numId="141" w16cid:durableId="427504538">
    <w:abstractNumId w:val="123"/>
  </w:num>
  <w:num w:numId="142" w16cid:durableId="523055896">
    <w:abstractNumId w:val="138"/>
  </w:num>
  <w:num w:numId="143" w16cid:durableId="2077315128">
    <w:abstractNumId w:val="216"/>
  </w:num>
  <w:num w:numId="144" w16cid:durableId="1368215630">
    <w:abstractNumId w:val="43"/>
  </w:num>
  <w:num w:numId="145" w16cid:durableId="1463882991">
    <w:abstractNumId w:val="314"/>
  </w:num>
  <w:num w:numId="146" w16cid:durableId="931281334">
    <w:abstractNumId w:val="165"/>
  </w:num>
  <w:num w:numId="147" w16cid:durableId="833687676">
    <w:abstractNumId w:val="60"/>
  </w:num>
  <w:num w:numId="148" w16cid:durableId="466624569">
    <w:abstractNumId w:val="54"/>
  </w:num>
  <w:num w:numId="149" w16cid:durableId="1033463357">
    <w:abstractNumId w:val="61"/>
  </w:num>
  <w:num w:numId="150" w16cid:durableId="1544443101">
    <w:abstractNumId w:val="145"/>
  </w:num>
  <w:num w:numId="151" w16cid:durableId="2057654819">
    <w:abstractNumId w:val="186"/>
  </w:num>
  <w:num w:numId="152" w16cid:durableId="197278221">
    <w:abstractNumId w:val="143"/>
  </w:num>
  <w:num w:numId="153" w16cid:durableId="1684093787">
    <w:abstractNumId w:val="243"/>
  </w:num>
  <w:num w:numId="154" w16cid:durableId="459301198">
    <w:abstractNumId w:val="1"/>
  </w:num>
  <w:num w:numId="155" w16cid:durableId="2073308653">
    <w:abstractNumId w:val="245"/>
  </w:num>
  <w:num w:numId="156" w16cid:durableId="352461046">
    <w:abstractNumId w:val="231"/>
  </w:num>
  <w:num w:numId="157" w16cid:durableId="152837175">
    <w:abstractNumId w:val="17"/>
  </w:num>
  <w:num w:numId="158" w16cid:durableId="1594170258">
    <w:abstractNumId w:val="148"/>
  </w:num>
  <w:num w:numId="159" w16cid:durableId="1118527070">
    <w:abstractNumId w:val="246"/>
  </w:num>
  <w:num w:numId="160" w16cid:durableId="1811828189">
    <w:abstractNumId w:val="70"/>
  </w:num>
  <w:num w:numId="161" w16cid:durableId="427585455">
    <w:abstractNumId w:val="35"/>
  </w:num>
  <w:num w:numId="162" w16cid:durableId="878517838">
    <w:abstractNumId w:val="255"/>
  </w:num>
  <w:num w:numId="163" w16cid:durableId="1790080331">
    <w:abstractNumId w:val="312"/>
  </w:num>
  <w:num w:numId="164" w16cid:durableId="1515454555">
    <w:abstractNumId w:val="173"/>
  </w:num>
  <w:num w:numId="165" w16cid:durableId="324088877">
    <w:abstractNumId w:val="222"/>
  </w:num>
  <w:num w:numId="166" w16cid:durableId="1730228701">
    <w:abstractNumId w:val="235"/>
  </w:num>
  <w:num w:numId="167" w16cid:durableId="1433546374">
    <w:abstractNumId w:val="149"/>
  </w:num>
  <w:num w:numId="168" w16cid:durableId="523903987">
    <w:abstractNumId w:val="172"/>
  </w:num>
  <w:num w:numId="169" w16cid:durableId="607394624">
    <w:abstractNumId w:val="136"/>
  </w:num>
  <w:num w:numId="170" w16cid:durableId="1669283039">
    <w:abstractNumId w:val="11"/>
  </w:num>
  <w:num w:numId="171" w16cid:durableId="1707175630">
    <w:abstractNumId w:val="171"/>
  </w:num>
  <w:num w:numId="172" w16cid:durableId="1511750161">
    <w:abstractNumId w:val="69"/>
  </w:num>
  <w:num w:numId="173" w16cid:durableId="1751927985">
    <w:abstractNumId w:val="208"/>
  </w:num>
  <w:num w:numId="174" w16cid:durableId="305816635">
    <w:abstractNumId w:val="211"/>
  </w:num>
  <w:num w:numId="175" w16cid:durableId="494952326">
    <w:abstractNumId w:val="298"/>
  </w:num>
  <w:num w:numId="176" w16cid:durableId="1462728523">
    <w:abstractNumId w:val="290"/>
  </w:num>
  <w:num w:numId="177" w16cid:durableId="110831045">
    <w:abstractNumId w:val="237"/>
  </w:num>
  <w:num w:numId="178" w16cid:durableId="1351221779">
    <w:abstractNumId w:val="10"/>
  </w:num>
  <w:num w:numId="179" w16cid:durableId="1069965158">
    <w:abstractNumId w:val="46"/>
  </w:num>
  <w:num w:numId="180" w16cid:durableId="1311708265">
    <w:abstractNumId w:val="147"/>
  </w:num>
  <w:num w:numId="181" w16cid:durableId="763653637">
    <w:abstractNumId w:val="256"/>
  </w:num>
  <w:num w:numId="182" w16cid:durableId="1788156370">
    <w:abstractNumId w:val="336"/>
  </w:num>
  <w:num w:numId="183" w16cid:durableId="434636003">
    <w:abstractNumId w:val="158"/>
  </w:num>
  <w:num w:numId="184" w16cid:durableId="535044121">
    <w:abstractNumId w:val="88"/>
  </w:num>
  <w:num w:numId="185" w16cid:durableId="1186208828">
    <w:abstractNumId w:val="278"/>
  </w:num>
  <w:num w:numId="186" w16cid:durableId="1400832127">
    <w:abstractNumId w:val="76"/>
  </w:num>
  <w:num w:numId="187" w16cid:durableId="804129725">
    <w:abstractNumId w:val="68"/>
  </w:num>
  <w:num w:numId="188" w16cid:durableId="1049961100">
    <w:abstractNumId w:val="264"/>
  </w:num>
  <w:num w:numId="189" w16cid:durableId="2125298575">
    <w:abstractNumId w:val="5"/>
  </w:num>
  <w:num w:numId="190" w16cid:durableId="1451044968">
    <w:abstractNumId w:val="260"/>
  </w:num>
  <w:num w:numId="191" w16cid:durableId="1324241322">
    <w:abstractNumId w:val="85"/>
  </w:num>
  <w:num w:numId="192" w16cid:durableId="1343048670">
    <w:abstractNumId w:val="108"/>
  </w:num>
  <w:num w:numId="193" w16cid:durableId="736825756">
    <w:abstractNumId w:val="215"/>
  </w:num>
  <w:num w:numId="194" w16cid:durableId="392656367">
    <w:abstractNumId w:val="285"/>
  </w:num>
  <w:num w:numId="195" w16cid:durableId="130245175">
    <w:abstractNumId w:val="300"/>
  </w:num>
  <w:num w:numId="196" w16cid:durableId="1770928780">
    <w:abstractNumId w:val="90"/>
  </w:num>
  <w:num w:numId="197" w16cid:durableId="1921744369">
    <w:abstractNumId w:val="196"/>
  </w:num>
  <w:num w:numId="198" w16cid:durableId="1471166189">
    <w:abstractNumId w:val="269"/>
  </w:num>
  <w:num w:numId="199" w16cid:durableId="628435004">
    <w:abstractNumId w:val="33"/>
  </w:num>
  <w:num w:numId="200" w16cid:durableId="1945454299">
    <w:abstractNumId w:val="101"/>
  </w:num>
  <w:num w:numId="201" w16cid:durableId="142549308">
    <w:abstractNumId w:val="184"/>
  </w:num>
  <w:num w:numId="202" w16cid:durableId="1533689242">
    <w:abstractNumId w:val="131"/>
  </w:num>
  <w:num w:numId="203" w16cid:durableId="1478650232">
    <w:abstractNumId w:val="34"/>
  </w:num>
  <w:num w:numId="204" w16cid:durableId="988636884">
    <w:abstractNumId w:val="203"/>
  </w:num>
  <w:num w:numId="205" w16cid:durableId="407389475">
    <w:abstractNumId w:val="191"/>
  </w:num>
  <w:num w:numId="206" w16cid:durableId="564266551">
    <w:abstractNumId w:val="266"/>
  </w:num>
  <w:num w:numId="207" w16cid:durableId="535238898">
    <w:abstractNumId w:val="327"/>
  </w:num>
  <w:num w:numId="208" w16cid:durableId="2016299287">
    <w:abstractNumId w:val="45"/>
  </w:num>
  <w:num w:numId="209" w16cid:durableId="929583643">
    <w:abstractNumId w:val="51"/>
  </w:num>
  <w:num w:numId="210" w16cid:durableId="843743103">
    <w:abstractNumId w:val="242"/>
  </w:num>
  <w:num w:numId="211" w16cid:durableId="533884088">
    <w:abstractNumId w:val="178"/>
  </w:num>
  <w:num w:numId="212" w16cid:durableId="265121713">
    <w:abstractNumId w:val="258"/>
  </w:num>
  <w:num w:numId="213" w16cid:durableId="560411099">
    <w:abstractNumId w:val="199"/>
  </w:num>
  <w:num w:numId="214" w16cid:durableId="874729881">
    <w:abstractNumId w:val="239"/>
  </w:num>
  <w:num w:numId="215" w16cid:durableId="1297182258">
    <w:abstractNumId w:val="151"/>
  </w:num>
  <w:num w:numId="216" w16cid:durableId="1910992873">
    <w:abstractNumId w:val="218"/>
  </w:num>
  <w:num w:numId="217" w16cid:durableId="1339387536">
    <w:abstractNumId w:val="137"/>
  </w:num>
  <w:num w:numId="218" w16cid:durableId="88701678">
    <w:abstractNumId w:val="112"/>
  </w:num>
  <w:num w:numId="219" w16cid:durableId="1032219536">
    <w:abstractNumId w:val="89"/>
  </w:num>
  <w:num w:numId="220" w16cid:durableId="1714230899">
    <w:abstractNumId w:val="14"/>
  </w:num>
  <w:num w:numId="221" w16cid:durableId="1036394309">
    <w:abstractNumId w:val="163"/>
  </w:num>
  <w:num w:numId="222" w16cid:durableId="1423455979">
    <w:abstractNumId w:val="120"/>
  </w:num>
  <w:num w:numId="223" w16cid:durableId="411195603">
    <w:abstractNumId w:val="119"/>
  </w:num>
  <w:num w:numId="224" w16cid:durableId="1859273862">
    <w:abstractNumId w:val="176"/>
  </w:num>
  <w:num w:numId="225" w16cid:durableId="43216031">
    <w:abstractNumId w:val="93"/>
  </w:num>
  <w:num w:numId="226" w16cid:durableId="1282027745">
    <w:abstractNumId w:val="57"/>
  </w:num>
  <w:num w:numId="227" w16cid:durableId="815269618">
    <w:abstractNumId w:val="241"/>
  </w:num>
  <w:num w:numId="228" w16cid:durableId="660737400">
    <w:abstractNumId w:val="3"/>
  </w:num>
  <w:num w:numId="229" w16cid:durableId="204409631">
    <w:abstractNumId w:val="72"/>
  </w:num>
  <w:num w:numId="230" w16cid:durableId="105273586">
    <w:abstractNumId w:val="201"/>
  </w:num>
  <w:num w:numId="231" w16cid:durableId="993874877">
    <w:abstractNumId w:val="99"/>
  </w:num>
  <w:num w:numId="232" w16cid:durableId="2108040161">
    <w:abstractNumId w:val="214"/>
  </w:num>
  <w:num w:numId="233" w16cid:durableId="2118021536">
    <w:abstractNumId w:val="295"/>
  </w:num>
  <w:num w:numId="234" w16cid:durableId="711660475">
    <w:abstractNumId w:val="104"/>
  </w:num>
  <w:num w:numId="235" w16cid:durableId="2091389066">
    <w:abstractNumId w:val="326"/>
  </w:num>
  <w:num w:numId="236" w16cid:durableId="1943297585">
    <w:abstractNumId w:val="159"/>
  </w:num>
  <w:num w:numId="237" w16cid:durableId="360085797">
    <w:abstractNumId w:val="302"/>
  </w:num>
  <w:num w:numId="238" w16cid:durableId="1214537914">
    <w:abstractNumId w:val="304"/>
  </w:num>
  <w:num w:numId="239" w16cid:durableId="1690447783">
    <w:abstractNumId w:val="337"/>
  </w:num>
  <w:num w:numId="240" w16cid:durableId="518154485">
    <w:abstractNumId w:val="206"/>
  </w:num>
  <w:num w:numId="241" w16cid:durableId="1581332809">
    <w:abstractNumId w:val="139"/>
  </w:num>
  <w:num w:numId="242" w16cid:durableId="1572278940">
    <w:abstractNumId w:val="81"/>
  </w:num>
  <w:num w:numId="243" w16cid:durableId="1394963199">
    <w:abstractNumId w:val="66"/>
  </w:num>
  <w:num w:numId="244" w16cid:durableId="747073942">
    <w:abstractNumId w:val="168"/>
  </w:num>
  <w:num w:numId="245" w16cid:durableId="2102141700">
    <w:abstractNumId w:val="44"/>
  </w:num>
  <w:num w:numId="246" w16cid:durableId="425151660">
    <w:abstractNumId w:val="116"/>
  </w:num>
  <w:num w:numId="247" w16cid:durableId="64763913">
    <w:abstractNumId w:val="284"/>
  </w:num>
  <w:num w:numId="248" w16cid:durableId="1786735413">
    <w:abstractNumId w:val="333"/>
  </w:num>
  <w:num w:numId="249" w16cid:durableId="2105563202">
    <w:abstractNumId w:val="236"/>
  </w:num>
  <w:num w:numId="250" w16cid:durableId="185995014">
    <w:abstractNumId w:val="177"/>
  </w:num>
  <w:num w:numId="251" w16cid:durableId="620963671">
    <w:abstractNumId w:val="95"/>
  </w:num>
  <w:num w:numId="252" w16cid:durableId="613437839">
    <w:abstractNumId w:val="141"/>
  </w:num>
  <w:num w:numId="253" w16cid:durableId="1028218462">
    <w:abstractNumId w:val="53"/>
  </w:num>
  <w:num w:numId="254" w16cid:durableId="1117259539">
    <w:abstractNumId w:val="193"/>
  </w:num>
  <w:num w:numId="255" w16cid:durableId="1587029830">
    <w:abstractNumId w:val="118"/>
  </w:num>
  <w:num w:numId="256" w16cid:durableId="1776708272">
    <w:abstractNumId w:val="277"/>
  </w:num>
  <w:num w:numId="257" w16cid:durableId="719017281">
    <w:abstractNumId w:val="56"/>
  </w:num>
  <w:num w:numId="258" w16cid:durableId="253517450">
    <w:abstractNumId w:val="83"/>
  </w:num>
  <w:num w:numId="259" w16cid:durableId="314340024">
    <w:abstractNumId w:val="259"/>
  </w:num>
  <w:num w:numId="260" w16cid:durableId="3243336">
    <w:abstractNumId w:val="170"/>
  </w:num>
  <w:num w:numId="261" w16cid:durableId="1895699691">
    <w:abstractNumId w:val="132"/>
  </w:num>
  <w:num w:numId="262" w16cid:durableId="641161065">
    <w:abstractNumId w:val="49"/>
  </w:num>
  <w:num w:numId="263" w16cid:durableId="9377142">
    <w:abstractNumId w:val="110"/>
  </w:num>
  <w:num w:numId="264" w16cid:durableId="33583074">
    <w:abstractNumId w:val="303"/>
  </w:num>
  <w:num w:numId="265" w16cid:durableId="376011557">
    <w:abstractNumId w:val="192"/>
  </w:num>
  <w:num w:numId="266" w16cid:durableId="330177984">
    <w:abstractNumId w:val="249"/>
  </w:num>
  <w:num w:numId="267" w16cid:durableId="1274553417">
    <w:abstractNumId w:val="92"/>
  </w:num>
  <w:num w:numId="268" w16cid:durableId="1963536163">
    <w:abstractNumId w:val="189"/>
  </w:num>
  <w:num w:numId="269" w16cid:durableId="408190405">
    <w:abstractNumId w:val="185"/>
  </w:num>
  <w:num w:numId="270" w16cid:durableId="1906337066">
    <w:abstractNumId w:val="229"/>
  </w:num>
  <w:num w:numId="271" w16cid:durableId="233007522">
    <w:abstractNumId w:val="154"/>
  </w:num>
  <w:num w:numId="272" w16cid:durableId="1277979049">
    <w:abstractNumId w:val="306"/>
  </w:num>
  <w:num w:numId="273" w16cid:durableId="445999689">
    <w:abstractNumId w:val="227"/>
  </w:num>
  <w:num w:numId="274" w16cid:durableId="1380321088">
    <w:abstractNumId w:val="40"/>
  </w:num>
  <w:num w:numId="275" w16cid:durableId="938878764">
    <w:abstractNumId w:val="65"/>
  </w:num>
  <w:num w:numId="276" w16cid:durableId="196816278">
    <w:abstractNumId w:val="217"/>
  </w:num>
  <w:num w:numId="277" w16cid:durableId="1112431726">
    <w:abstractNumId w:val="195"/>
  </w:num>
  <w:num w:numId="278" w16cid:durableId="814683539">
    <w:abstractNumId w:val="103"/>
  </w:num>
  <w:num w:numId="279" w16cid:durableId="1413159688">
    <w:abstractNumId w:val="153"/>
  </w:num>
  <w:num w:numId="280" w16cid:durableId="1662156319">
    <w:abstractNumId w:val="27"/>
  </w:num>
  <w:num w:numId="281" w16cid:durableId="620958882">
    <w:abstractNumId w:val="204"/>
  </w:num>
  <w:num w:numId="282" w16cid:durableId="828134847">
    <w:abstractNumId w:val="329"/>
  </w:num>
  <w:num w:numId="283" w16cid:durableId="904682354">
    <w:abstractNumId w:val="244"/>
  </w:num>
  <w:num w:numId="284" w16cid:durableId="402068472">
    <w:abstractNumId w:val="80"/>
  </w:num>
  <w:num w:numId="285" w16cid:durableId="1829437502">
    <w:abstractNumId w:val="263"/>
  </w:num>
  <w:num w:numId="286" w16cid:durableId="95757036">
    <w:abstractNumId w:val="114"/>
  </w:num>
  <w:num w:numId="287" w16cid:durableId="2022318278">
    <w:abstractNumId w:val="107"/>
  </w:num>
  <w:num w:numId="288" w16cid:durableId="12733886">
    <w:abstractNumId w:val="100"/>
  </w:num>
  <w:num w:numId="289" w16cid:durableId="585765681">
    <w:abstractNumId w:val="288"/>
  </w:num>
  <w:num w:numId="290" w16cid:durableId="810557730">
    <w:abstractNumId w:val="322"/>
  </w:num>
  <w:num w:numId="291" w16cid:durableId="1947351600">
    <w:abstractNumId w:val="287"/>
  </w:num>
  <w:num w:numId="292" w16cid:durableId="671108483">
    <w:abstractNumId w:val="167"/>
  </w:num>
  <w:num w:numId="293" w16cid:durableId="1168056257">
    <w:abstractNumId w:val="32"/>
  </w:num>
  <w:num w:numId="294" w16cid:durableId="1764108100">
    <w:abstractNumId w:val="275"/>
  </w:num>
  <w:num w:numId="295" w16cid:durableId="1849516697">
    <w:abstractNumId w:val="9"/>
  </w:num>
  <w:num w:numId="296" w16cid:durableId="276645340">
    <w:abstractNumId w:val="52"/>
  </w:num>
  <w:num w:numId="297" w16cid:durableId="779565012">
    <w:abstractNumId w:val="316"/>
  </w:num>
  <w:num w:numId="298" w16cid:durableId="1879855580">
    <w:abstractNumId w:val="21"/>
  </w:num>
  <w:num w:numId="299" w16cid:durableId="1818064350">
    <w:abstractNumId w:val="144"/>
  </w:num>
  <w:num w:numId="300" w16cid:durableId="1294605395">
    <w:abstractNumId w:val="115"/>
  </w:num>
  <w:num w:numId="301" w16cid:durableId="1716664168">
    <w:abstractNumId w:val="26"/>
  </w:num>
  <w:num w:numId="302" w16cid:durableId="1865825644">
    <w:abstractNumId w:val="228"/>
  </w:num>
  <w:num w:numId="303" w16cid:durableId="396516893">
    <w:abstractNumId w:val="299"/>
  </w:num>
  <w:num w:numId="304" w16cid:durableId="1331249431">
    <w:abstractNumId w:val="156"/>
  </w:num>
  <w:num w:numId="305" w16cid:durableId="1091000363">
    <w:abstractNumId w:val="78"/>
  </w:num>
  <w:num w:numId="306" w16cid:durableId="980497848">
    <w:abstractNumId w:val="28"/>
  </w:num>
  <w:num w:numId="307" w16cid:durableId="539635688">
    <w:abstractNumId w:val="2"/>
  </w:num>
  <w:num w:numId="308" w16cid:durableId="4985160">
    <w:abstractNumId w:val="38"/>
  </w:num>
  <w:num w:numId="309" w16cid:durableId="287510867">
    <w:abstractNumId w:val="289"/>
  </w:num>
  <w:num w:numId="310" w16cid:durableId="1603688878">
    <w:abstractNumId w:val="183"/>
  </w:num>
  <w:num w:numId="311" w16cid:durableId="224806452">
    <w:abstractNumId w:val="130"/>
  </w:num>
  <w:num w:numId="312" w16cid:durableId="460732445">
    <w:abstractNumId w:val="330"/>
  </w:num>
  <w:num w:numId="313" w16cid:durableId="1599942223">
    <w:abstractNumId w:val="190"/>
  </w:num>
  <w:num w:numId="314" w16cid:durableId="2144493389">
    <w:abstractNumId w:val="8"/>
  </w:num>
  <w:num w:numId="315" w16cid:durableId="1216434322">
    <w:abstractNumId w:val="328"/>
  </w:num>
  <w:num w:numId="316" w16cid:durableId="304094105">
    <w:abstractNumId w:val="320"/>
  </w:num>
  <w:num w:numId="317" w16cid:durableId="637028975">
    <w:abstractNumId w:val="97"/>
  </w:num>
  <w:num w:numId="318" w16cid:durableId="1013607263">
    <w:abstractNumId w:val="150"/>
  </w:num>
  <w:num w:numId="319" w16cid:durableId="1633899805">
    <w:abstractNumId w:val="48"/>
  </w:num>
  <w:num w:numId="320" w16cid:durableId="1886133864">
    <w:abstractNumId w:val="202"/>
  </w:num>
  <w:num w:numId="321" w16cid:durableId="800196536">
    <w:abstractNumId w:val="127"/>
  </w:num>
  <w:num w:numId="322" w16cid:durableId="362440875">
    <w:abstractNumId w:val="91"/>
  </w:num>
  <w:num w:numId="323" w16cid:durableId="1436828640">
    <w:abstractNumId w:val="291"/>
  </w:num>
  <w:num w:numId="324" w16cid:durableId="98960767">
    <w:abstractNumId w:val="282"/>
  </w:num>
  <w:num w:numId="325" w16cid:durableId="581451262">
    <w:abstractNumId w:val="232"/>
  </w:num>
  <w:num w:numId="326" w16cid:durableId="1374840767">
    <w:abstractNumId w:val="274"/>
  </w:num>
  <w:num w:numId="327" w16cid:durableId="1343359805">
    <w:abstractNumId w:val="15"/>
  </w:num>
  <w:num w:numId="328" w16cid:durableId="479150996">
    <w:abstractNumId w:val="129"/>
  </w:num>
  <w:num w:numId="329" w16cid:durableId="1175413212">
    <w:abstractNumId w:val="105"/>
  </w:num>
  <w:num w:numId="330" w16cid:durableId="1133987462">
    <w:abstractNumId w:val="162"/>
  </w:num>
  <w:num w:numId="331" w16cid:durableId="1554468662">
    <w:abstractNumId w:val="323"/>
  </w:num>
  <w:num w:numId="332" w16cid:durableId="288753798">
    <w:abstractNumId w:val="20"/>
  </w:num>
  <w:num w:numId="333" w16cid:durableId="1903329191">
    <w:abstractNumId w:val="36"/>
  </w:num>
  <w:num w:numId="334" w16cid:durableId="249434316">
    <w:abstractNumId w:val="146"/>
  </w:num>
  <w:num w:numId="335" w16cid:durableId="897665481">
    <w:abstractNumId w:val="79"/>
  </w:num>
  <w:num w:numId="336" w16cid:durableId="258147603">
    <w:abstractNumId w:val="324"/>
  </w:num>
  <w:num w:numId="337" w16cid:durableId="1241715059">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16cid:durableId="35658143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1334837498">
    <w:abstractNumId w:val="87"/>
  </w:num>
  <w:num w:numId="340" w16cid:durableId="1214777980">
    <w:abstractNumId w:val="209"/>
  </w:num>
  <w:num w:numId="341" w16cid:durableId="641927549">
    <w:abstractNumId w:val="94"/>
  </w:num>
  <w:numIdMacAtCleanup w:val="3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ymond Bissé Bell">
    <w15:presenceInfo w15:providerId="None" w15:userId="Raymond Bissé 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F33"/>
    <w:rsid w:val="00000675"/>
    <w:rsid w:val="00001039"/>
    <w:rsid w:val="000010E7"/>
    <w:rsid w:val="0000127F"/>
    <w:rsid w:val="00001A2B"/>
    <w:rsid w:val="000039B1"/>
    <w:rsid w:val="00004530"/>
    <w:rsid w:val="0000528B"/>
    <w:rsid w:val="0000555A"/>
    <w:rsid w:val="000062BC"/>
    <w:rsid w:val="00006335"/>
    <w:rsid w:val="000077D4"/>
    <w:rsid w:val="000103C3"/>
    <w:rsid w:val="00010525"/>
    <w:rsid w:val="00010654"/>
    <w:rsid w:val="0001065D"/>
    <w:rsid w:val="0001069E"/>
    <w:rsid w:val="000112FF"/>
    <w:rsid w:val="00011BA3"/>
    <w:rsid w:val="00011E43"/>
    <w:rsid w:val="00011FDE"/>
    <w:rsid w:val="000126D9"/>
    <w:rsid w:val="000130D4"/>
    <w:rsid w:val="000135B4"/>
    <w:rsid w:val="00013CEB"/>
    <w:rsid w:val="00013E5A"/>
    <w:rsid w:val="00014549"/>
    <w:rsid w:val="0001485D"/>
    <w:rsid w:val="00014F07"/>
    <w:rsid w:val="00015F01"/>
    <w:rsid w:val="00015F56"/>
    <w:rsid w:val="00016AD0"/>
    <w:rsid w:val="00016D0B"/>
    <w:rsid w:val="000170FF"/>
    <w:rsid w:val="000205F8"/>
    <w:rsid w:val="00020995"/>
    <w:rsid w:val="000216B5"/>
    <w:rsid w:val="00021887"/>
    <w:rsid w:val="00021A6D"/>
    <w:rsid w:val="00022CF8"/>
    <w:rsid w:val="00023B87"/>
    <w:rsid w:val="00023D65"/>
    <w:rsid w:val="00024216"/>
    <w:rsid w:val="000256F0"/>
    <w:rsid w:val="00026865"/>
    <w:rsid w:val="00026D56"/>
    <w:rsid w:val="000274DF"/>
    <w:rsid w:val="00027F86"/>
    <w:rsid w:val="000305FE"/>
    <w:rsid w:val="000320D2"/>
    <w:rsid w:val="00032255"/>
    <w:rsid w:val="00032649"/>
    <w:rsid w:val="0003276D"/>
    <w:rsid w:val="00032955"/>
    <w:rsid w:val="00033290"/>
    <w:rsid w:val="00034346"/>
    <w:rsid w:val="00034499"/>
    <w:rsid w:val="00034FDB"/>
    <w:rsid w:val="00035FE3"/>
    <w:rsid w:val="00040845"/>
    <w:rsid w:val="00040CD7"/>
    <w:rsid w:val="0004134D"/>
    <w:rsid w:val="00041805"/>
    <w:rsid w:val="0004247F"/>
    <w:rsid w:val="00042577"/>
    <w:rsid w:val="0004285B"/>
    <w:rsid w:val="0004317D"/>
    <w:rsid w:val="00043637"/>
    <w:rsid w:val="00043798"/>
    <w:rsid w:val="000444DB"/>
    <w:rsid w:val="000448C3"/>
    <w:rsid w:val="00044FE5"/>
    <w:rsid w:val="0004568F"/>
    <w:rsid w:val="00045823"/>
    <w:rsid w:val="00045ADB"/>
    <w:rsid w:val="00046916"/>
    <w:rsid w:val="0004718A"/>
    <w:rsid w:val="000471D2"/>
    <w:rsid w:val="00047518"/>
    <w:rsid w:val="00047CDE"/>
    <w:rsid w:val="00050E33"/>
    <w:rsid w:val="000511F7"/>
    <w:rsid w:val="00051F85"/>
    <w:rsid w:val="0005205E"/>
    <w:rsid w:val="00052228"/>
    <w:rsid w:val="00052361"/>
    <w:rsid w:val="0005262B"/>
    <w:rsid w:val="000527AA"/>
    <w:rsid w:val="00053DB1"/>
    <w:rsid w:val="00055AC4"/>
    <w:rsid w:val="00055B18"/>
    <w:rsid w:val="00055B94"/>
    <w:rsid w:val="00056741"/>
    <w:rsid w:val="00056CCB"/>
    <w:rsid w:val="00057600"/>
    <w:rsid w:val="0005767A"/>
    <w:rsid w:val="000609C4"/>
    <w:rsid w:val="000615DD"/>
    <w:rsid w:val="00062240"/>
    <w:rsid w:val="000640C0"/>
    <w:rsid w:val="000644BD"/>
    <w:rsid w:val="00065BFD"/>
    <w:rsid w:val="00066782"/>
    <w:rsid w:val="000679F1"/>
    <w:rsid w:val="00067F6F"/>
    <w:rsid w:val="00070D73"/>
    <w:rsid w:val="00070F81"/>
    <w:rsid w:val="000713FF"/>
    <w:rsid w:val="00071593"/>
    <w:rsid w:val="00071791"/>
    <w:rsid w:val="00071B5D"/>
    <w:rsid w:val="0007258D"/>
    <w:rsid w:val="000729FF"/>
    <w:rsid w:val="00072AD5"/>
    <w:rsid w:val="0007353A"/>
    <w:rsid w:val="00074A65"/>
    <w:rsid w:val="000761C3"/>
    <w:rsid w:val="0007642D"/>
    <w:rsid w:val="00076B8A"/>
    <w:rsid w:val="00076E1F"/>
    <w:rsid w:val="00076E5F"/>
    <w:rsid w:val="00076FCA"/>
    <w:rsid w:val="00080880"/>
    <w:rsid w:val="00081793"/>
    <w:rsid w:val="00081F31"/>
    <w:rsid w:val="000824A9"/>
    <w:rsid w:val="0008318E"/>
    <w:rsid w:val="000833AB"/>
    <w:rsid w:val="00083BBC"/>
    <w:rsid w:val="00084531"/>
    <w:rsid w:val="00084DCD"/>
    <w:rsid w:val="00085568"/>
    <w:rsid w:val="000879E2"/>
    <w:rsid w:val="00090575"/>
    <w:rsid w:val="00092EF0"/>
    <w:rsid w:val="00093C38"/>
    <w:rsid w:val="0009507F"/>
    <w:rsid w:val="00095A99"/>
    <w:rsid w:val="00095D00"/>
    <w:rsid w:val="00096D90"/>
    <w:rsid w:val="000A10F0"/>
    <w:rsid w:val="000A3344"/>
    <w:rsid w:val="000A36C1"/>
    <w:rsid w:val="000A4FB2"/>
    <w:rsid w:val="000A53BE"/>
    <w:rsid w:val="000A61A4"/>
    <w:rsid w:val="000A7138"/>
    <w:rsid w:val="000A74F8"/>
    <w:rsid w:val="000A7535"/>
    <w:rsid w:val="000B04F4"/>
    <w:rsid w:val="000B06AF"/>
    <w:rsid w:val="000B169F"/>
    <w:rsid w:val="000B2337"/>
    <w:rsid w:val="000B3626"/>
    <w:rsid w:val="000B3CF1"/>
    <w:rsid w:val="000B4576"/>
    <w:rsid w:val="000B4A11"/>
    <w:rsid w:val="000B554E"/>
    <w:rsid w:val="000B5720"/>
    <w:rsid w:val="000B6C41"/>
    <w:rsid w:val="000C02B1"/>
    <w:rsid w:val="000C08CD"/>
    <w:rsid w:val="000C0BD2"/>
    <w:rsid w:val="000C0E82"/>
    <w:rsid w:val="000C1184"/>
    <w:rsid w:val="000C1325"/>
    <w:rsid w:val="000C2E28"/>
    <w:rsid w:val="000C39A9"/>
    <w:rsid w:val="000C4456"/>
    <w:rsid w:val="000C460C"/>
    <w:rsid w:val="000C48CD"/>
    <w:rsid w:val="000C4941"/>
    <w:rsid w:val="000C5917"/>
    <w:rsid w:val="000C5B13"/>
    <w:rsid w:val="000C5EAF"/>
    <w:rsid w:val="000C6087"/>
    <w:rsid w:val="000C7B93"/>
    <w:rsid w:val="000D03BF"/>
    <w:rsid w:val="000D0B65"/>
    <w:rsid w:val="000D1FCA"/>
    <w:rsid w:val="000D2B6A"/>
    <w:rsid w:val="000D36B7"/>
    <w:rsid w:val="000D3722"/>
    <w:rsid w:val="000D435F"/>
    <w:rsid w:val="000D4767"/>
    <w:rsid w:val="000D7111"/>
    <w:rsid w:val="000E0C92"/>
    <w:rsid w:val="000E1ACE"/>
    <w:rsid w:val="000E1E1B"/>
    <w:rsid w:val="000E2CCA"/>
    <w:rsid w:val="000E4B8A"/>
    <w:rsid w:val="000E4BBD"/>
    <w:rsid w:val="000E5C5D"/>
    <w:rsid w:val="000F084E"/>
    <w:rsid w:val="000F0A39"/>
    <w:rsid w:val="000F0CD0"/>
    <w:rsid w:val="000F1A12"/>
    <w:rsid w:val="000F1CC3"/>
    <w:rsid w:val="000F24F6"/>
    <w:rsid w:val="000F2E44"/>
    <w:rsid w:val="000F3802"/>
    <w:rsid w:val="000F4325"/>
    <w:rsid w:val="000F610A"/>
    <w:rsid w:val="000F6E33"/>
    <w:rsid w:val="000F7030"/>
    <w:rsid w:val="000F7495"/>
    <w:rsid w:val="000F76F2"/>
    <w:rsid w:val="000F7E19"/>
    <w:rsid w:val="000F7E53"/>
    <w:rsid w:val="000F7F00"/>
    <w:rsid w:val="001005C5"/>
    <w:rsid w:val="00100EAE"/>
    <w:rsid w:val="00101C1B"/>
    <w:rsid w:val="001022E1"/>
    <w:rsid w:val="00103119"/>
    <w:rsid w:val="00103CE5"/>
    <w:rsid w:val="001042B5"/>
    <w:rsid w:val="00104CBB"/>
    <w:rsid w:val="00104F18"/>
    <w:rsid w:val="0010599C"/>
    <w:rsid w:val="001059D8"/>
    <w:rsid w:val="00106BF6"/>
    <w:rsid w:val="00106D80"/>
    <w:rsid w:val="00107441"/>
    <w:rsid w:val="001101CE"/>
    <w:rsid w:val="00110259"/>
    <w:rsid w:val="00110FFF"/>
    <w:rsid w:val="0011131B"/>
    <w:rsid w:val="00112239"/>
    <w:rsid w:val="001124A4"/>
    <w:rsid w:val="00112E66"/>
    <w:rsid w:val="00113B3F"/>
    <w:rsid w:val="001141C2"/>
    <w:rsid w:val="0011423E"/>
    <w:rsid w:val="00115186"/>
    <w:rsid w:val="001172B9"/>
    <w:rsid w:val="001176BD"/>
    <w:rsid w:val="001204F8"/>
    <w:rsid w:val="001207D5"/>
    <w:rsid w:val="00120EE0"/>
    <w:rsid w:val="001211D1"/>
    <w:rsid w:val="00121B78"/>
    <w:rsid w:val="00122B3A"/>
    <w:rsid w:val="001237B4"/>
    <w:rsid w:val="00123CAD"/>
    <w:rsid w:val="00123DE8"/>
    <w:rsid w:val="00124461"/>
    <w:rsid w:val="001245B5"/>
    <w:rsid w:val="001246B8"/>
    <w:rsid w:val="00124A89"/>
    <w:rsid w:val="00124E39"/>
    <w:rsid w:val="00125110"/>
    <w:rsid w:val="00125875"/>
    <w:rsid w:val="0012594C"/>
    <w:rsid w:val="00125CBE"/>
    <w:rsid w:val="00126188"/>
    <w:rsid w:val="00126611"/>
    <w:rsid w:val="001273BE"/>
    <w:rsid w:val="00127BD6"/>
    <w:rsid w:val="00127FA1"/>
    <w:rsid w:val="00127FAC"/>
    <w:rsid w:val="00130893"/>
    <w:rsid w:val="00130A5D"/>
    <w:rsid w:val="00130E8B"/>
    <w:rsid w:val="001311DB"/>
    <w:rsid w:val="00131544"/>
    <w:rsid w:val="00131876"/>
    <w:rsid w:val="00132AD4"/>
    <w:rsid w:val="001339B8"/>
    <w:rsid w:val="0013497B"/>
    <w:rsid w:val="00137C03"/>
    <w:rsid w:val="0014173D"/>
    <w:rsid w:val="00141AF7"/>
    <w:rsid w:val="00141D3C"/>
    <w:rsid w:val="00143965"/>
    <w:rsid w:val="0014403C"/>
    <w:rsid w:val="00145710"/>
    <w:rsid w:val="001462D5"/>
    <w:rsid w:val="001469BF"/>
    <w:rsid w:val="001470E7"/>
    <w:rsid w:val="00151D84"/>
    <w:rsid w:val="001522D0"/>
    <w:rsid w:val="001522E9"/>
    <w:rsid w:val="001523E9"/>
    <w:rsid w:val="001526CE"/>
    <w:rsid w:val="00152CF8"/>
    <w:rsid w:val="00153190"/>
    <w:rsid w:val="00153795"/>
    <w:rsid w:val="001538C1"/>
    <w:rsid w:val="00153B33"/>
    <w:rsid w:val="00153D5D"/>
    <w:rsid w:val="00153FDD"/>
    <w:rsid w:val="00154BB4"/>
    <w:rsid w:val="0015550F"/>
    <w:rsid w:val="001565C9"/>
    <w:rsid w:val="00157D6F"/>
    <w:rsid w:val="00157FE4"/>
    <w:rsid w:val="00160619"/>
    <w:rsid w:val="00161037"/>
    <w:rsid w:val="001612F9"/>
    <w:rsid w:val="00162CCB"/>
    <w:rsid w:val="00163018"/>
    <w:rsid w:val="0016373F"/>
    <w:rsid w:val="00163B1C"/>
    <w:rsid w:val="00164A4D"/>
    <w:rsid w:val="001654A8"/>
    <w:rsid w:val="00165659"/>
    <w:rsid w:val="00165704"/>
    <w:rsid w:val="00165A62"/>
    <w:rsid w:val="001668F9"/>
    <w:rsid w:val="0016711D"/>
    <w:rsid w:val="00167B09"/>
    <w:rsid w:val="00171C9F"/>
    <w:rsid w:val="001723C9"/>
    <w:rsid w:val="00172643"/>
    <w:rsid w:val="00173E00"/>
    <w:rsid w:val="00173FFA"/>
    <w:rsid w:val="001745D5"/>
    <w:rsid w:val="0017505C"/>
    <w:rsid w:val="001754A1"/>
    <w:rsid w:val="00175934"/>
    <w:rsid w:val="00176018"/>
    <w:rsid w:val="00176862"/>
    <w:rsid w:val="00177115"/>
    <w:rsid w:val="00177561"/>
    <w:rsid w:val="00177C65"/>
    <w:rsid w:val="00177C84"/>
    <w:rsid w:val="00177D73"/>
    <w:rsid w:val="00180097"/>
    <w:rsid w:val="00181F66"/>
    <w:rsid w:val="00183EFF"/>
    <w:rsid w:val="001865C9"/>
    <w:rsid w:val="00186A80"/>
    <w:rsid w:val="00186BD0"/>
    <w:rsid w:val="00187194"/>
    <w:rsid w:val="001871B3"/>
    <w:rsid w:val="0018728A"/>
    <w:rsid w:val="00187324"/>
    <w:rsid w:val="00190029"/>
    <w:rsid w:val="00190930"/>
    <w:rsid w:val="00190E56"/>
    <w:rsid w:val="00191160"/>
    <w:rsid w:val="00191FB1"/>
    <w:rsid w:val="00192374"/>
    <w:rsid w:val="0019265D"/>
    <w:rsid w:val="00192966"/>
    <w:rsid w:val="00192B91"/>
    <w:rsid w:val="001932B6"/>
    <w:rsid w:val="00193D99"/>
    <w:rsid w:val="00193DCB"/>
    <w:rsid w:val="00194524"/>
    <w:rsid w:val="0019453B"/>
    <w:rsid w:val="00194633"/>
    <w:rsid w:val="001954BC"/>
    <w:rsid w:val="00195EF5"/>
    <w:rsid w:val="00197544"/>
    <w:rsid w:val="001A0744"/>
    <w:rsid w:val="001A0EA3"/>
    <w:rsid w:val="001A14D2"/>
    <w:rsid w:val="001A1C2D"/>
    <w:rsid w:val="001A20D7"/>
    <w:rsid w:val="001A2AF6"/>
    <w:rsid w:val="001A3183"/>
    <w:rsid w:val="001A351B"/>
    <w:rsid w:val="001A36D9"/>
    <w:rsid w:val="001A3D92"/>
    <w:rsid w:val="001A6B78"/>
    <w:rsid w:val="001A6DDA"/>
    <w:rsid w:val="001A7CB5"/>
    <w:rsid w:val="001B0645"/>
    <w:rsid w:val="001B0887"/>
    <w:rsid w:val="001B0E07"/>
    <w:rsid w:val="001B1292"/>
    <w:rsid w:val="001B1826"/>
    <w:rsid w:val="001B1DB6"/>
    <w:rsid w:val="001B1DDD"/>
    <w:rsid w:val="001B2505"/>
    <w:rsid w:val="001B3084"/>
    <w:rsid w:val="001B4E3F"/>
    <w:rsid w:val="001B5509"/>
    <w:rsid w:val="001B5E8F"/>
    <w:rsid w:val="001B62B0"/>
    <w:rsid w:val="001B67FC"/>
    <w:rsid w:val="001C1D2B"/>
    <w:rsid w:val="001C2DDC"/>
    <w:rsid w:val="001C368E"/>
    <w:rsid w:val="001C40A3"/>
    <w:rsid w:val="001C44CE"/>
    <w:rsid w:val="001C5402"/>
    <w:rsid w:val="001C5937"/>
    <w:rsid w:val="001C5CE8"/>
    <w:rsid w:val="001C5DB5"/>
    <w:rsid w:val="001C721F"/>
    <w:rsid w:val="001D0E52"/>
    <w:rsid w:val="001D10FD"/>
    <w:rsid w:val="001D19D7"/>
    <w:rsid w:val="001D3C90"/>
    <w:rsid w:val="001D493F"/>
    <w:rsid w:val="001D55C2"/>
    <w:rsid w:val="001D58C4"/>
    <w:rsid w:val="001D644B"/>
    <w:rsid w:val="001D6D83"/>
    <w:rsid w:val="001D7944"/>
    <w:rsid w:val="001E086A"/>
    <w:rsid w:val="001E0D7D"/>
    <w:rsid w:val="001E23FB"/>
    <w:rsid w:val="001E290B"/>
    <w:rsid w:val="001E2B57"/>
    <w:rsid w:val="001E3014"/>
    <w:rsid w:val="001E3754"/>
    <w:rsid w:val="001E3CE4"/>
    <w:rsid w:val="001E3F97"/>
    <w:rsid w:val="001E4251"/>
    <w:rsid w:val="001E4826"/>
    <w:rsid w:val="001E4F67"/>
    <w:rsid w:val="001F0E75"/>
    <w:rsid w:val="001F1168"/>
    <w:rsid w:val="001F1F1D"/>
    <w:rsid w:val="001F1F47"/>
    <w:rsid w:val="001F2612"/>
    <w:rsid w:val="001F275A"/>
    <w:rsid w:val="001F4BD6"/>
    <w:rsid w:val="001F5866"/>
    <w:rsid w:val="001F651C"/>
    <w:rsid w:val="001F69E3"/>
    <w:rsid w:val="001F6C69"/>
    <w:rsid w:val="001F71C3"/>
    <w:rsid w:val="001F7F97"/>
    <w:rsid w:val="00201985"/>
    <w:rsid w:val="00201AED"/>
    <w:rsid w:val="00201D32"/>
    <w:rsid w:val="00202A2A"/>
    <w:rsid w:val="00202CCF"/>
    <w:rsid w:val="00202DCA"/>
    <w:rsid w:val="00203130"/>
    <w:rsid w:val="0020364C"/>
    <w:rsid w:val="00203C09"/>
    <w:rsid w:val="00203F1C"/>
    <w:rsid w:val="00204A75"/>
    <w:rsid w:val="00204F82"/>
    <w:rsid w:val="002052F6"/>
    <w:rsid w:val="002056B1"/>
    <w:rsid w:val="0020589A"/>
    <w:rsid w:val="002062B3"/>
    <w:rsid w:val="002104BD"/>
    <w:rsid w:val="00210AAC"/>
    <w:rsid w:val="00211873"/>
    <w:rsid w:val="00211B7F"/>
    <w:rsid w:val="00211E0E"/>
    <w:rsid w:val="00212A06"/>
    <w:rsid w:val="00213474"/>
    <w:rsid w:val="0021380B"/>
    <w:rsid w:val="00213934"/>
    <w:rsid w:val="00213B22"/>
    <w:rsid w:val="00213CA4"/>
    <w:rsid w:val="002142EB"/>
    <w:rsid w:val="00214600"/>
    <w:rsid w:val="00214E66"/>
    <w:rsid w:val="00216A88"/>
    <w:rsid w:val="00216C53"/>
    <w:rsid w:val="00216DAE"/>
    <w:rsid w:val="002171B4"/>
    <w:rsid w:val="00217D7B"/>
    <w:rsid w:val="002211A6"/>
    <w:rsid w:val="002219A4"/>
    <w:rsid w:val="00223BA3"/>
    <w:rsid w:val="0022487E"/>
    <w:rsid w:val="002253C2"/>
    <w:rsid w:val="0022556C"/>
    <w:rsid w:val="0022647C"/>
    <w:rsid w:val="00226BDC"/>
    <w:rsid w:val="00226E09"/>
    <w:rsid w:val="0022767C"/>
    <w:rsid w:val="00231032"/>
    <w:rsid w:val="00231276"/>
    <w:rsid w:val="00231CC6"/>
    <w:rsid w:val="00232B01"/>
    <w:rsid w:val="00233C27"/>
    <w:rsid w:val="00234873"/>
    <w:rsid w:val="00234B1A"/>
    <w:rsid w:val="00235344"/>
    <w:rsid w:val="00235BBB"/>
    <w:rsid w:val="00236642"/>
    <w:rsid w:val="00237516"/>
    <w:rsid w:val="002377CC"/>
    <w:rsid w:val="00240266"/>
    <w:rsid w:val="002403CB"/>
    <w:rsid w:val="00240598"/>
    <w:rsid w:val="00241193"/>
    <w:rsid w:val="0024161B"/>
    <w:rsid w:val="002431C6"/>
    <w:rsid w:val="00243571"/>
    <w:rsid w:val="0024407A"/>
    <w:rsid w:val="00244787"/>
    <w:rsid w:val="00245BB4"/>
    <w:rsid w:val="00246084"/>
    <w:rsid w:val="00246A7B"/>
    <w:rsid w:val="00250571"/>
    <w:rsid w:val="00252112"/>
    <w:rsid w:val="002522FA"/>
    <w:rsid w:val="0025246E"/>
    <w:rsid w:val="002528E9"/>
    <w:rsid w:val="00252DFB"/>
    <w:rsid w:val="002530CB"/>
    <w:rsid w:val="002540D4"/>
    <w:rsid w:val="00254455"/>
    <w:rsid w:val="00255031"/>
    <w:rsid w:val="0025508A"/>
    <w:rsid w:val="002563A2"/>
    <w:rsid w:val="002571D6"/>
    <w:rsid w:val="0025775E"/>
    <w:rsid w:val="00260C80"/>
    <w:rsid w:val="00260DAF"/>
    <w:rsid w:val="0026121C"/>
    <w:rsid w:val="0026146D"/>
    <w:rsid w:val="00261574"/>
    <w:rsid w:val="002615A0"/>
    <w:rsid w:val="00261AB0"/>
    <w:rsid w:val="00261FC4"/>
    <w:rsid w:val="00262231"/>
    <w:rsid w:val="0026269C"/>
    <w:rsid w:val="00263024"/>
    <w:rsid w:val="002635E3"/>
    <w:rsid w:val="00264356"/>
    <w:rsid w:val="00264392"/>
    <w:rsid w:val="00264976"/>
    <w:rsid w:val="00264BFB"/>
    <w:rsid w:val="002657F3"/>
    <w:rsid w:val="002659B4"/>
    <w:rsid w:val="00267C0C"/>
    <w:rsid w:val="00267CF1"/>
    <w:rsid w:val="00267DBC"/>
    <w:rsid w:val="002707D5"/>
    <w:rsid w:val="00271040"/>
    <w:rsid w:val="00271319"/>
    <w:rsid w:val="00271E6E"/>
    <w:rsid w:val="002724E8"/>
    <w:rsid w:val="00272644"/>
    <w:rsid w:val="00273031"/>
    <w:rsid w:val="00274755"/>
    <w:rsid w:val="00274893"/>
    <w:rsid w:val="00274EBD"/>
    <w:rsid w:val="00275518"/>
    <w:rsid w:val="0027570B"/>
    <w:rsid w:val="00275AE0"/>
    <w:rsid w:val="00275B94"/>
    <w:rsid w:val="00275EC6"/>
    <w:rsid w:val="00275FC4"/>
    <w:rsid w:val="00276252"/>
    <w:rsid w:val="00277092"/>
    <w:rsid w:val="0028036B"/>
    <w:rsid w:val="00280678"/>
    <w:rsid w:val="00280C99"/>
    <w:rsid w:val="00281078"/>
    <w:rsid w:val="00281635"/>
    <w:rsid w:val="00282745"/>
    <w:rsid w:val="00282838"/>
    <w:rsid w:val="002832B2"/>
    <w:rsid w:val="00283F8E"/>
    <w:rsid w:val="00285A2F"/>
    <w:rsid w:val="00287371"/>
    <w:rsid w:val="00287529"/>
    <w:rsid w:val="00287806"/>
    <w:rsid w:val="00287C2F"/>
    <w:rsid w:val="00287FE2"/>
    <w:rsid w:val="002900E4"/>
    <w:rsid w:val="00290AF0"/>
    <w:rsid w:val="00290CF2"/>
    <w:rsid w:val="0029150B"/>
    <w:rsid w:val="002916A9"/>
    <w:rsid w:val="00291BCA"/>
    <w:rsid w:val="002922DD"/>
    <w:rsid w:val="002924A2"/>
    <w:rsid w:val="0029280C"/>
    <w:rsid w:val="00292D16"/>
    <w:rsid w:val="00292E8A"/>
    <w:rsid w:val="00293FF3"/>
    <w:rsid w:val="00294716"/>
    <w:rsid w:val="0029484C"/>
    <w:rsid w:val="0029553E"/>
    <w:rsid w:val="0029581A"/>
    <w:rsid w:val="00295912"/>
    <w:rsid w:val="00295D77"/>
    <w:rsid w:val="0029620D"/>
    <w:rsid w:val="00297791"/>
    <w:rsid w:val="00297C0A"/>
    <w:rsid w:val="002A261E"/>
    <w:rsid w:val="002A2A3F"/>
    <w:rsid w:val="002A3670"/>
    <w:rsid w:val="002A3F37"/>
    <w:rsid w:val="002A4386"/>
    <w:rsid w:val="002A4748"/>
    <w:rsid w:val="002A5EAD"/>
    <w:rsid w:val="002A61B1"/>
    <w:rsid w:val="002A646C"/>
    <w:rsid w:val="002A6F17"/>
    <w:rsid w:val="002B03A2"/>
    <w:rsid w:val="002B051D"/>
    <w:rsid w:val="002B0CD6"/>
    <w:rsid w:val="002B1468"/>
    <w:rsid w:val="002B1FD9"/>
    <w:rsid w:val="002B44FF"/>
    <w:rsid w:val="002B4E39"/>
    <w:rsid w:val="002B57CB"/>
    <w:rsid w:val="002B6B00"/>
    <w:rsid w:val="002B6BEE"/>
    <w:rsid w:val="002C0195"/>
    <w:rsid w:val="002C0CF0"/>
    <w:rsid w:val="002C1678"/>
    <w:rsid w:val="002C1AA5"/>
    <w:rsid w:val="002C1CBA"/>
    <w:rsid w:val="002C247C"/>
    <w:rsid w:val="002C2947"/>
    <w:rsid w:val="002C2C58"/>
    <w:rsid w:val="002C2CE9"/>
    <w:rsid w:val="002C3640"/>
    <w:rsid w:val="002C3735"/>
    <w:rsid w:val="002C3DC0"/>
    <w:rsid w:val="002C4155"/>
    <w:rsid w:val="002C52FF"/>
    <w:rsid w:val="002C5D07"/>
    <w:rsid w:val="002C5D2F"/>
    <w:rsid w:val="002C627E"/>
    <w:rsid w:val="002C7645"/>
    <w:rsid w:val="002C77EA"/>
    <w:rsid w:val="002C7B86"/>
    <w:rsid w:val="002C7F60"/>
    <w:rsid w:val="002D0497"/>
    <w:rsid w:val="002D0DCF"/>
    <w:rsid w:val="002D18A3"/>
    <w:rsid w:val="002D1CE4"/>
    <w:rsid w:val="002D1F29"/>
    <w:rsid w:val="002D3A6D"/>
    <w:rsid w:val="002D50A8"/>
    <w:rsid w:val="002D5B6E"/>
    <w:rsid w:val="002D5F52"/>
    <w:rsid w:val="002D6003"/>
    <w:rsid w:val="002D61D4"/>
    <w:rsid w:val="002D6339"/>
    <w:rsid w:val="002D638A"/>
    <w:rsid w:val="002E01F9"/>
    <w:rsid w:val="002E0EE8"/>
    <w:rsid w:val="002E1A6C"/>
    <w:rsid w:val="002E22B1"/>
    <w:rsid w:val="002E286B"/>
    <w:rsid w:val="002E2E99"/>
    <w:rsid w:val="002E3949"/>
    <w:rsid w:val="002E39A9"/>
    <w:rsid w:val="002E40AA"/>
    <w:rsid w:val="002E49D6"/>
    <w:rsid w:val="002E4EC7"/>
    <w:rsid w:val="002E5751"/>
    <w:rsid w:val="002E6D3F"/>
    <w:rsid w:val="002E6EAB"/>
    <w:rsid w:val="002E7C66"/>
    <w:rsid w:val="002F0576"/>
    <w:rsid w:val="002F0A97"/>
    <w:rsid w:val="002F0D65"/>
    <w:rsid w:val="002F1089"/>
    <w:rsid w:val="002F1697"/>
    <w:rsid w:val="002F206F"/>
    <w:rsid w:val="002F20C5"/>
    <w:rsid w:val="002F2AE2"/>
    <w:rsid w:val="002F328B"/>
    <w:rsid w:val="002F376B"/>
    <w:rsid w:val="002F3E97"/>
    <w:rsid w:val="002F4A94"/>
    <w:rsid w:val="002F4BE3"/>
    <w:rsid w:val="002F4DF7"/>
    <w:rsid w:val="002F51C0"/>
    <w:rsid w:val="002F6C87"/>
    <w:rsid w:val="002F7238"/>
    <w:rsid w:val="00300CFE"/>
    <w:rsid w:val="003010B3"/>
    <w:rsid w:val="00301A79"/>
    <w:rsid w:val="00302032"/>
    <w:rsid w:val="00302490"/>
    <w:rsid w:val="00302C93"/>
    <w:rsid w:val="003038A7"/>
    <w:rsid w:val="00306A43"/>
    <w:rsid w:val="0030739B"/>
    <w:rsid w:val="003105B9"/>
    <w:rsid w:val="00310B77"/>
    <w:rsid w:val="00310D11"/>
    <w:rsid w:val="00312944"/>
    <w:rsid w:val="003135BE"/>
    <w:rsid w:val="00313841"/>
    <w:rsid w:val="00313845"/>
    <w:rsid w:val="00313FDB"/>
    <w:rsid w:val="00314385"/>
    <w:rsid w:val="003165F8"/>
    <w:rsid w:val="003202F1"/>
    <w:rsid w:val="00321328"/>
    <w:rsid w:val="00322F95"/>
    <w:rsid w:val="00324412"/>
    <w:rsid w:val="0032474A"/>
    <w:rsid w:val="00324AFF"/>
    <w:rsid w:val="003258FD"/>
    <w:rsid w:val="0032596A"/>
    <w:rsid w:val="003260F1"/>
    <w:rsid w:val="00326A42"/>
    <w:rsid w:val="00327611"/>
    <w:rsid w:val="003277D2"/>
    <w:rsid w:val="0033059A"/>
    <w:rsid w:val="00330DBB"/>
    <w:rsid w:val="003322B1"/>
    <w:rsid w:val="00333361"/>
    <w:rsid w:val="00333616"/>
    <w:rsid w:val="0033361B"/>
    <w:rsid w:val="00333867"/>
    <w:rsid w:val="00334045"/>
    <w:rsid w:val="00334C5B"/>
    <w:rsid w:val="00335928"/>
    <w:rsid w:val="003359D0"/>
    <w:rsid w:val="0033756F"/>
    <w:rsid w:val="00337AE4"/>
    <w:rsid w:val="0034017E"/>
    <w:rsid w:val="003403A7"/>
    <w:rsid w:val="0034104B"/>
    <w:rsid w:val="003423F9"/>
    <w:rsid w:val="003434D8"/>
    <w:rsid w:val="00343B93"/>
    <w:rsid w:val="0034655B"/>
    <w:rsid w:val="003473FF"/>
    <w:rsid w:val="00347B83"/>
    <w:rsid w:val="00350D04"/>
    <w:rsid w:val="003510AD"/>
    <w:rsid w:val="00351618"/>
    <w:rsid w:val="00351A3E"/>
    <w:rsid w:val="00351DE6"/>
    <w:rsid w:val="00351E25"/>
    <w:rsid w:val="00352279"/>
    <w:rsid w:val="003522B2"/>
    <w:rsid w:val="003531CC"/>
    <w:rsid w:val="0035367D"/>
    <w:rsid w:val="003538CB"/>
    <w:rsid w:val="00353DE8"/>
    <w:rsid w:val="00354BB4"/>
    <w:rsid w:val="00354C3E"/>
    <w:rsid w:val="003550EC"/>
    <w:rsid w:val="0035599E"/>
    <w:rsid w:val="00356320"/>
    <w:rsid w:val="003564DE"/>
    <w:rsid w:val="00357CF7"/>
    <w:rsid w:val="003602B8"/>
    <w:rsid w:val="003620DD"/>
    <w:rsid w:val="0036274B"/>
    <w:rsid w:val="003632C8"/>
    <w:rsid w:val="00363BCD"/>
    <w:rsid w:val="00364407"/>
    <w:rsid w:val="0036512B"/>
    <w:rsid w:val="00365999"/>
    <w:rsid w:val="00365E48"/>
    <w:rsid w:val="003675F6"/>
    <w:rsid w:val="00367F5E"/>
    <w:rsid w:val="00370456"/>
    <w:rsid w:val="00370595"/>
    <w:rsid w:val="00370DA9"/>
    <w:rsid w:val="00370F79"/>
    <w:rsid w:val="00371B24"/>
    <w:rsid w:val="00371BCC"/>
    <w:rsid w:val="00371DE0"/>
    <w:rsid w:val="003724F1"/>
    <w:rsid w:val="00372B96"/>
    <w:rsid w:val="00374871"/>
    <w:rsid w:val="00374B1F"/>
    <w:rsid w:val="00376515"/>
    <w:rsid w:val="003769FE"/>
    <w:rsid w:val="00376B6B"/>
    <w:rsid w:val="00376C35"/>
    <w:rsid w:val="003770A9"/>
    <w:rsid w:val="00382149"/>
    <w:rsid w:val="0038231D"/>
    <w:rsid w:val="0038276F"/>
    <w:rsid w:val="00383562"/>
    <w:rsid w:val="00383801"/>
    <w:rsid w:val="00383999"/>
    <w:rsid w:val="00384A9C"/>
    <w:rsid w:val="00385FF4"/>
    <w:rsid w:val="00387219"/>
    <w:rsid w:val="003876AE"/>
    <w:rsid w:val="003876FE"/>
    <w:rsid w:val="00390781"/>
    <w:rsid w:val="00391482"/>
    <w:rsid w:val="00392627"/>
    <w:rsid w:val="00392DAF"/>
    <w:rsid w:val="0039498D"/>
    <w:rsid w:val="003968E0"/>
    <w:rsid w:val="00396A5F"/>
    <w:rsid w:val="003970E4"/>
    <w:rsid w:val="00397820"/>
    <w:rsid w:val="003978C2"/>
    <w:rsid w:val="00397BAE"/>
    <w:rsid w:val="00397DBB"/>
    <w:rsid w:val="003A07E2"/>
    <w:rsid w:val="003A0844"/>
    <w:rsid w:val="003A1A70"/>
    <w:rsid w:val="003A1BCC"/>
    <w:rsid w:val="003A1C2D"/>
    <w:rsid w:val="003A29F8"/>
    <w:rsid w:val="003A2B05"/>
    <w:rsid w:val="003A3960"/>
    <w:rsid w:val="003A3B54"/>
    <w:rsid w:val="003A40B8"/>
    <w:rsid w:val="003A4654"/>
    <w:rsid w:val="003A4BD8"/>
    <w:rsid w:val="003A5085"/>
    <w:rsid w:val="003A5C65"/>
    <w:rsid w:val="003A7077"/>
    <w:rsid w:val="003A722F"/>
    <w:rsid w:val="003A75DB"/>
    <w:rsid w:val="003A75F9"/>
    <w:rsid w:val="003A7847"/>
    <w:rsid w:val="003B0136"/>
    <w:rsid w:val="003B0FA9"/>
    <w:rsid w:val="003B1921"/>
    <w:rsid w:val="003B23FE"/>
    <w:rsid w:val="003B2C3A"/>
    <w:rsid w:val="003B2F34"/>
    <w:rsid w:val="003B32FC"/>
    <w:rsid w:val="003B337B"/>
    <w:rsid w:val="003B3E97"/>
    <w:rsid w:val="003B410E"/>
    <w:rsid w:val="003B4AD2"/>
    <w:rsid w:val="003B51F1"/>
    <w:rsid w:val="003B5716"/>
    <w:rsid w:val="003B5756"/>
    <w:rsid w:val="003B5A66"/>
    <w:rsid w:val="003B6490"/>
    <w:rsid w:val="003C0590"/>
    <w:rsid w:val="003C0873"/>
    <w:rsid w:val="003C0972"/>
    <w:rsid w:val="003C0E5F"/>
    <w:rsid w:val="003C11DF"/>
    <w:rsid w:val="003C12EC"/>
    <w:rsid w:val="003C193C"/>
    <w:rsid w:val="003C2ECB"/>
    <w:rsid w:val="003C3CDE"/>
    <w:rsid w:val="003C3EBC"/>
    <w:rsid w:val="003C4F57"/>
    <w:rsid w:val="003C5187"/>
    <w:rsid w:val="003C53FD"/>
    <w:rsid w:val="003C6591"/>
    <w:rsid w:val="003C6DFA"/>
    <w:rsid w:val="003C7194"/>
    <w:rsid w:val="003C7E16"/>
    <w:rsid w:val="003D0B54"/>
    <w:rsid w:val="003D1942"/>
    <w:rsid w:val="003D1CEF"/>
    <w:rsid w:val="003D1CF8"/>
    <w:rsid w:val="003D1D7E"/>
    <w:rsid w:val="003D2DDB"/>
    <w:rsid w:val="003D3551"/>
    <w:rsid w:val="003D39C9"/>
    <w:rsid w:val="003D48CA"/>
    <w:rsid w:val="003D671F"/>
    <w:rsid w:val="003D6F5D"/>
    <w:rsid w:val="003D76AF"/>
    <w:rsid w:val="003E0235"/>
    <w:rsid w:val="003E0293"/>
    <w:rsid w:val="003E04CF"/>
    <w:rsid w:val="003E0E08"/>
    <w:rsid w:val="003E1446"/>
    <w:rsid w:val="003E2404"/>
    <w:rsid w:val="003E32B7"/>
    <w:rsid w:val="003E3322"/>
    <w:rsid w:val="003E3430"/>
    <w:rsid w:val="003E5DD4"/>
    <w:rsid w:val="003E60E2"/>
    <w:rsid w:val="003E66C3"/>
    <w:rsid w:val="003E6AD6"/>
    <w:rsid w:val="003E7493"/>
    <w:rsid w:val="003E7BE1"/>
    <w:rsid w:val="003E7D0C"/>
    <w:rsid w:val="003F0360"/>
    <w:rsid w:val="003F0959"/>
    <w:rsid w:val="003F134F"/>
    <w:rsid w:val="003F158F"/>
    <w:rsid w:val="003F21E0"/>
    <w:rsid w:val="003F2C41"/>
    <w:rsid w:val="003F2EF1"/>
    <w:rsid w:val="003F33C9"/>
    <w:rsid w:val="003F35D2"/>
    <w:rsid w:val="003F3C4C"/>
    <w:rsid w:val="003F5059"/>
    <w:rsid w:val="003F5645"/>
    <w:rsid w:val="003F58C8"/>
    <w:rsid w:val="003F6EEB"/>
    <w:rsid w:val="003F6FBC"/>
    <w:rsid w:val="003F7C5C"/>
    <w:rsid w:val="0040092D"/>
    <w:rsid w:val="0040099E"/>
    <w:rsid w:val="00400E9D"/>
    <w:rsid w:val="00402166"/>
    <w:rsid w:val="004022D6"/>
    <w:rsid w:val="00403040"/>
    <w:rsid w:val="004041F5"/>
    <w:rsid w:val="004045B7"/>
    <w:rsid w:val="00405304"/>
    <w:rsid w:val="004058E2"/>
    <w:rsid w:val="0040630A"/>
    <w:rsid w:val="004065BB"/>
    <w:rsid w:val="00406750"/>
    <w:rsid w:val="00407903"/>
    <w:rsid w:val="004079D2"/>
    <w:rsid w:val="004100A3"/>
    <w:rsid w:val="004104AF"/>
    <w:rsid w:val="0041072A"/>
    <w:rsid w:val="0041078B"/>
    <w:rsid w:val="004108DF"/>
    <w:rsid w:val="0041098B"/>
    <w:rsid w:val="00411183"/>
    <w:rsid w:val="00411AD8"/>
    <w:rsid w:val="00411DA8"/>
    <w:rsid w:val="00411DBF"/>
    <w:rsid w:val="00411EEE"/>
    <w:rsid w:val="00412994"/>
    <w:rsid w:val="00412FE7"/>
    <w:rsid w:val="004134CB"/>
    <w:rsid w:val="00414B3B"/>
    <w:rsid w:val="00414D22"/>
    <w:rsid w:val="00415796"/>
    <w:rsid w:val="00415B14"/>
    <w:rsid w:val="00417C55"/>
    <w:rsid w:val="00417E37"/>
    <w:rsid w:val="0042033D"/>
    <w:rsid w:val="00420A78"/>
    <w:rsid w:val="00420AAF"/>
    <w:rsid w:val="00421794"/>
    <w:rsid w:val="0042185E"/>
    <w:rsid w:val="00421C07"/>
    <w:rsid w:val="00422C3C"/>
    <w:rsid w:val="00423AA3"/>
    <w:rsid w:val="00423B6D"/>
    <w:rsid w:val="00425DAE"/>
    <w:rsid w:val="00426750"/>
    <w:rsid w:val="00427039"/>
    <w:rsid w:val="0042758E"/>
    <w:rsid w:val="00427A5A"/>
    <w:rsid w:val="00427F39"/>
    <w:rsid w:val="00431869"/>
    <w:rsid w:val="00431A28"/>
    <w:rsid w:val="00431E27"/>
    <w:rsid w:val="00433685"/>
    <w:rsid w:val="00433717"/>
    <w:rsid w:val="00434854"/>
    <w:rsid w:val="00434DF7"/>
    <w:rsid w:val="00435D57"/>
    <w:rsid w:val="00435E49"/>
    <w:rsid w:val="00437060"/>
    <w:rsid w:val="00437780"/>
    <w:rsid w:val="00437BCD"/>
    <w:rsid w:val="00440D94"/>
    <w:rsid w:val="0044136D"/>
    <w:rsid w:val="00441765"/>
    <w:rsid w:val="00441A82"/>
    <w:rsid w:val="00443A52"/>
    <w:rsid w:val="00443FCE"/>
    <w:rsid w:val="0044466F"/>
    <w:rsid w:val="00445C7F"/>
    <w:rsid w:val="00445EB2"/>
    <w:rsid w:val="00450884"/>
    <w:rsid w:val="00450F88"/>
    <w:rsid w:val="004516CD"/>
    <w:rsid w:val="0045193A"/>
    <w:rsid w:val="00451E0B"/>
    <w:rsid w:val="004529F4"/>
    <w:rsid w:val="004533E3"/>
    <w:rsid w:val="0045484D"/>
    <w:rsid w:val="00454AF7"/>
    <w:rsid w:val="0045534A"/>
    <w:rsid w:val="00455552"/>
    <w:rsid w:val="00455EE5"/>
    <w:rsid w:val="00456007"/>
    <w:rsid w:val="004564CD"/>
    <w:rsid w:val="00457402"/>
    <w:rsid w:val="00457C97"/>
    <w:rsid w:val="00460E6C"/>
    <w:rsid w:val="0046146B"/>
    <w:rsid w:val="004632DE"/>
    <w:rsid w:val="004633FD"/>
    <w:rsid w:val="00463685"/>
    <w:rsid w:val="004641E4"/>
    <w:rsid w:val="00464664"/>
    <w:rsid w:val="00464AF2"/>
    <w:rsid w:val="00464B53"/>
    <w:rsid w:val="0046594D"/>
    <w:rsid w:val="00466A29"/>
    <w:rsid w:val="00466D04"/>
    <w:rsid w:val="00466F5D"/>
    <w:rsid w:val="00467397"/>
    <w:rsid w:val="00467417"/>
    <w:rsid w:val="00471402"/>
    <w:rsid w:val="00471BD4"/>
    <w:rsid w:val="0047218E"/>
    <w:rsid w:val="0047347C"/>
    <w:rsid w:val="00474418"/>
    <w:rsid w:val="004753C7"/>
    <w:rsid w:val="00475637"/>
    <w:rsid w:val="00475E0B"/>
    <w:rsid w:val="00476087"/>
    <w:rsid w:val="00476413"/>
    <w:rsid w:val="0048072A"/>
    <w:rsid w:val="00482621"/>
    <w:rsid w:val="00482DBC"/>
    <w:rsid w:val="0048329A"/>
    <w:rsid w:val="004834A3"/>
    <w:rsid w:val="0048416C"/>
    <w:rsid w:val="00484E2D"/>
    <w:rsid w:val="0048574E"/>
    <w:rsid w:val="004857DF"/>
    <w:rsid w:val="00485ED1"/>
    <w:rsid w:val="004868DB"/>
    <w:rsid w:val="00490090"/>
    <w:rsid w:val="00490D10"/>
    <w:rsid w:val="00490E69"/>
    <w:rsid w:val="0049115E"/>
    <w:rsid w:val="004921B8"/>
    <w:rsid w:val="004924AF"/>
    <w:rsid w:val="00492ADD"/>
    <w:rsid w:val="00494368"/>
    <w:rsid w:val="0049468A"/>
    <w:rsid w:val="00494825"/>
    <w:rsid w:val="00494AED"/>
    <w:rsid w:val="0049693C"/>
    <w:rsid w:val="00496E6F"/>
    <w:rsid w:val="004970F7"/>
    <w:rsid w:val="004A009F"/>
    <w:rsid w:val="004A0457"/>
    <w:rsid w:val="004A077F"/>
    <w:rsid w:val="004A10AB"/>
    <w:rsid w:val="004A15C5"/>
    <w:rsid w:val="004A2153"/>
    <w:rsid w:val="004A28DA"/>
    <w:rsid w:val="004A3D3C"/>
    <w:rsid w:val="004A6731"/>
    <w:rsid w:val="004A6D24"/>
    <w:rsid w:val="004A7053"/>
    <w:rsid w:val="004A7396"/>
    <w:rsid w:val="004A7912"/>
    <w:rsid w:val="004B004B"/>
    <w:rsid w:val="004B0340"/>
    <w:rsid w:val="004B05B5"/>
    <w:rsid w:val="004B0644"/>
    <w:rsid w:val="004B1295"/>
    <w:rsid w:val="004B17BD"/>
    <w:rsid w:val="004B439F"/>
    <w:rsid w:val="004B4B32"/>
    <w:rsid w:val="004B5E96"/>
    <w:rsid w:val="004B5F5F"/>
    <w:rsid w:val="004B63C4"/>
    <w:rsid w:val="004B711C"/>
    <w:rsid w:val="004B7BE4"/>
    <w:rsid w:val="004B7CB8"/>
    <w:rsid w:val="004B7D7A"/>
    <w:rsid w:val="004C0C4C"/>
    <w:rsid w:val="004C0EBF"/>
    <w:rsid w:val="004C1AA2"/>
    <w:rsid w:val="004C1AF0"/>
    <w:rsid w:val="004C1E90"/>
    <w:rsid w:val="004C2F0C"/>
    <w:rsid w:val="004C3B74"/>
    <w:rsid w:val="004C3D87"/>
    <w:rsid w:val="004C4608"/>
    <w:rsid w:val="004C4694"/>
    <w:rsid w:val="004C5156"/>
    <w:rsid w:val="004D0DB5"/>
    <w:rsid w:val="004D2F83"/>
    <w:rsid w:val="004D3E00"/>
    <w:rsid w:val="004D478D"/>
    <w:rsid w:val="004D5046"/>
    <w:rsid w:val="004D52E3"/>
    <w:rsid w:val="004D6B38"/>
    <w:rsid w:val="004D7030"/>
    <w:rsid w:val="004D7957"/>
    <w:rsid w:val="004E1253"/>
    <w:rsid w:val="004E141C"/>
    <w:rsid w:val="004E1A84"/>
    <w:rsid w:val="004E1B48"/>
    <w:rsid w:val="004E297B"/>
    <w:rsid w:val="004E3CE5"/>
    <w:rsid w:val="004E44C6"/>
    <w:rsid w:val="004E577D"/>
    <w:rsid w:val="004E606E"/>
    <w:rsid w:val="004E733C"/>
    <w:rsid w:val="004E7BAB"/>
    <w:rsid w:val="004F05E3"/>
    <w:rsid w:val="004F1649"/>
    <w:rsid w:val="004F16BD"/>
    <w:rsid w:val="004F1727"/>
    <w:rsid w:val="004F1BF1"/>
    <w:rsid w:val="004F2BF6"/>
    <w:rsid w:val="004F2E1A"/>
    <w:rsid w:val="004F3977"/>
    <w:rsid w:val="004F4856"/>
    <w:rsid w:val="004F4AE0"/>
    <w:rsid w:val="004F4B45"/>
    <w:rsid w:val="004F52F3"/>
    <w:rsid w:val="004F78AA"/>
    <w:rsid w:val="004F7A5D"/>
    <w:rsid w:val="004F7EAD"/>
    <w:rsid w:val="00501FAE"/>
    <w:rsid w:val="005027F1"/>
    <w:rsid w:val="00502953"/>
    <w:rsid w:val="00503CB2"/>
    <w:rsid w:val="005049E4"/>
    <w:rsid w:val="00504F1E"/>
    <w:rsid w:val="005053DF"/>
    <w:rsid w:val="005058A4"/>
    <w:rsid w:val="005066D1"/>
    <w:rsid w:val="00506A28"/>
    <w:rsid w:val="00506BC9"/>
    <w:rsid w:val="00506CEF"/>
    <w:rsid w:val="00507C7E"/>
    <w:rsid w:val="00507D40"/>
    <w:rsid w:val="00510736"/>
    <w:rsid w:val="00510FE7"/>
    <w:rsid w:val="00511038"/>
    <w:rsid w:val="005118C7"/>
    <w:rsid w:val="00511C17"/>
    <w:rsid w:val="00512171"/>
    <w:rsid w:val="0051219A"/>
    <w:rsid w:val="00513FC3"/>
    <w:rsid w:val="00514232"/>
    <w:rsid w:val="00515102"/>
    <w:rsid w:val="00515238"/>
    <w:rsid w:val="00515D8C"/>
    <w:rsid w:val="00516007"/>
    <w:rsid w:val="00516BCE"/>
    <w:rsid w:val="00516E09"/>
    <w:rsid w:val="005203E2"/>
    <w:rsid w:val="00520AAE"/>
    <w:rsid w:val="00520C22"/>
    <w:rsid w:val="00521D64"/>
    <w:rsid w:val="005221D7"/>
    <w:rsid w:val="0052298D"/>
    <w:rsid w:val="00522E64"/>
    <w:rsid w:val="005231EC"/>
    <w:rsid w:val="00523B59"/>
    <w:rsid w:val="0052403E"/>
    <w:rsid w:val="0052412C"/>
    <w:rsid w:val="00524395"/>
    <w:rsid w:val="00524584"/>
    <w:rsid w:val="0052530E"/>
    <w:rsid w:val="00527072"/>
    <w:rsid w:val="0052731E"/>
    <w:rsid w:val="005273D0"/>
    <w:rsid w:val="00527F88"/>
    <w:rsid w:val="00530AEB"/>
    <w:rsid w:val="00530BE0"/>
    <w:rsid w:val="00530EDC"/>
    <w:rsid w:val="00531D88"/>
    <w:rsid w:val="00531FAF"/>
    <w:rsid w:val="005329B3"/>
    <w:rsid w:val="00532C12"/>
    <w:rsid w:val="005340FA"/>
    <w:rsid w:val="005352B8"/>
    <w:rsid w:val="00536E3C"/>
    <w:rsid w:val="0053751A"/>
    <w:rsid w:val="00541881"/>
    <w:rsid w:val="005418A5"/>
    <w:rsid w:val="0054339F"/>
    <w:rsid w:val="005457AD"/>
    <w:rsid w:val="005462FB"/>
    <w:rsid w:val="0054646A"/>
    <w:rsid w:val="0054780D"/>
    <w:rsid w:val="00550E80"/>
    <w:rsid w:val="00550F33"/>
    <w:rsid w:val="0055155F"/>
    <w:rsid w:val="00551681"/>
    <w:rsid w:val="00552586"/>
    <w:rsid w:val="005539D9"/>
    <w:rsid w:val="0055408A"/>
    <w:rsid w:val="00554341"/>
    <w:rsid w:val="00554F83"/>
    <w:rsid w:val="0055504F"/>
    <w:rsid w:val="00555467"/>
    <w:rsid w:val="0055569D"/>
    <w:rsid w:val="00555C38"/>
    <w:rsid w:val="0055602C"/>
    <w:rsid w:val="005567EF"/>
    <w:rsid w:val="00556ADD"/>
    <w:rsid w:val="00557421"/>
    <w:rsid w:val="005574C1"/>
    <w:rsid w:val="00557B99"/>
    <w:rsid w:val="00557F26"/>
    <w:rsid w:val="0056096A"/>
    <w:rsid w:val="005611CA"/>
    <w:rsid w:val="005615E6"/>
    <w:rsid w:val="00563665"/>
    <w:rsid w:val="00563719"/>
    <w:rsid w:val="0056439C"/>
    <w:rsid w:val="00564904"/>
    <w:rsid w:val="00564F59"/>
    <w:rsid w:val="005658DE"/>
    <w:rsid w:val="005667BB"/>
    <w:rsid w:val="00566BFF"/>
    <w:rsid w:val="00566E6F"/>
    <w:rsid w:val="005673A2"/>
    <w:rsid w:val="0056747B"/>
    <w:rsid w:val="00570763"/>
    <w:rsid w:val="00571DA5"/>
    <w:rsid w:val="00572F82"/>
    <w:rsid w:val="005736A8"/>
    <w:rsid w:val="005739D1"/>
    <w:rsid w:val="00573FBF"/>
    <w:rsid w:val="00576B74"/>
    <w:rsid w:val="00576D8C"/>
    <w:rsid w:val="00576ED5"/>
    <w:rsid w:val="00577D7F"/>
    <w:rsid w:val="00577E40"/>
    <w:rsid w:val="005803B6"/>
    <w:rsid w:val="005803EA"/>
    <w:rsid w:val="005810AF"/>
    <w:rsid w:val="005810FD"/>
    <w:rsid w:val="0058165C"/>
    <w:rsid w:val="00582177"/>
    <w:rsid w:val="005835E2"/>
    <w:rsid w:val="00583ED5"/>
    <w:rsid w:val="005846A0"/>
    <w:rsid w:val="005858C7"/>
    <w:rsid w:val="00585A1D"/>
    <w:rsid w:val="005866CC"/>
    <w:rsid w:val="005874EC"/>
    <w:rsid w:val="00587F0E"/>
    <w:rsid w:val="00590963"/>
    <w:rsid w:val="005929A8"/>
    <w:rsid w:val="00592CE2"/>
    <w:rsid w:val="0059365E"/>
    <w:rsid w:val="00594C58"/>
    <w:rsid w:val="00595014"/>
    <w:rsid w:val="005952EA"/>
    <w:rsid w:val="00595CE0"/>
    <w:rsid w:val="00595D96"/>
    <w:rsid w:val="0059627E"/>
    <w:rsid w:val="005964C5"/>
    <w:rsid w:val="00596898"/>
    <w:rsid w:val="005978DA"/>
    <w:rsid w:val="005A210F"/>
    <w:rsid w:val="005A2CD8"/>
    <w:rsid w:val="005A4ED3"/>
    <w:rsid w:val="005A610A"/>
    <w:rsid w:val="005A6461"/>
    <w:rsid w:val="005A7298"/>
    <w:rsid w:val="005B0D9F"/>
    <w:rsid w:val="005B14C3"/>
    <w:rsid w:val="005B2EA8"/>
    <w:rsid w:val="005B32BD"/>
    <w:rsid w:val="005B3A6E"/>
    <w:rsid w:val="005B4A8D"/>
    <w:rsid w:val="005B4EE4"/>
    <w:rsid w:val="005B584A"/>
    <w:rsid w:val="005B60D9"/>
    <w:rsid w:val="005B7666"/>
    <w:rsid w:val="005B791E"/>
    <w:rsid w:val="005B7B81"/>
    <w:rsid w:val="005C0239"/>
    <w:rsid w:val="005C046F"/>
    <w:rsid w:val="005C1B9E"/>
    <w:rsid w:val="005C1DCE"/>
    <w:rsid w:val="005C315C"/>
    <w:rsid w:val="005C431B"/>
    <w:rsid w:val="005C43C7"/>
    <w:rsid w:val="005C5B9F"/>
    <w:rsid w:val="005C7DC4"/>
    <w:rsid w:val="005D0610"/>
    <w:rsid w:val="005D067B"/>
    <w:rsid w:val="005D09AA"/>
    <w:rsid w:val="005D300B"/>
    <w:rsid w:val="005D32C2"/>
    <w:rsid w:val="005D32DD"/>
    <w:rsid w:val="005D3D15"/>
    <w:rsid w:val="005D4824"/>
    <w:rsid w:val="005D4E51"/>
    <w:rsid w:val="005D568D"/>
    <w:rsid w:val="005D5846"/>
    <w:rsid w:val="005D6940"/>
    <w:rsid w:val="005D6A3D"/>
    <w:rsid w:val="005D74C8"/>
    <w:rsid w:val="005D7994"/>
    <w:rsid w:val="005E0087"/>
    <w:rsid w:val="005E036C"/>
    <w:rsid w:val="005E0A0F"/>
    <w:rsid w:val="005E108B"/>
    <w:rsid w:val="005E1B92"/>
    <w:rsid w:val="005E2758"/>
    <w:rsid w:val="005E2E72"/>
    <w:rsid w:val="005E3BC8"/>
    <w:rsid w:val="005E42AF"/>
    <w:rsid w:val="005E5ADD"/>
    <w:rsid w:val="005E6A8D"/>
    <w:rsid w:val="005E6DCB"/>
    <w:rsid w:val="005E74A6"/>
    <w:rsid w:val="005F186B"/>
    <w:rsid w:val="005F1B26"/>
    <w:rsid w:val="005F2272"/>
    <w:rsid w:val="005F47C8"/>
    <w:rsid w:val="005F492C"/>
    <w:rsid w:val="005F5B04"/>
    <w:rsid w:val="005F74F6"/>
    <w:rsid w:val="006003FD"/>
    <w:rsid w:val="006007CA"/>
    <w:rsid w:val="0060091D"/>
    <w:rsid w:val="00600A07"/>
    <w:rsid w:val="006010C6"/>
    <w:rsid w:val="006017CC"/>
    <w:rsid w:val="00601D9B"/>
    <w:rsid w:val="00602629"/>
    <w:rsid w:val="006026A6"/>
    <w:rsid w:val="00602E44"/>
    <w:rsid w:val="00603042"/>
    <w:rsid w:val="006032FC"/>
    <w:rsid w:val="00603EC1"/>
    <w:rsid w:val="00603FF2"/>
    <w:rsid w:val="00604A24"/>
    <w:rsid w:val="00604E3C"/>
    <w:rsid w:val="0060563B"/>
    <w:rsid w:val="0060599C"/>
    <w:rsid w:val="0060609D"/>
    <w:rsid w:val="006103E9"/>
    <w:rsid w:val="006104AF"/>
    <w:rsid w:val="0061176F"/>
    <w:rsid w:val="00611F3F"/>
    <w:rsid w:val="00611FF3"/>
    <w:rsid w:val="006132AB"/>
    <w:rsid w:val="006134E1"/>
    <w:rsid w:val="00613F36"/>
    <w:rsid w:val="0061427E"/>
    <w:rsid w:val="00615675"/>
    <w:rsid w:val="00615BC6"/>
    <w:rsid w:val="006166D2"/>
    <w:rsid w:val="00616C28"/>
    <w:rsid w:val="0061772A"/>
    <w:rsid w:val="00617FCE"/>
    <w:rsid w:val="0062020A"/>
    <w:rsid w:val="00620555"/>
    <w:rsid w:val="0062090B"/>
    <w:rsid w:val="00620AC2"/>
    <w:rsid w:val="00620FC1"/>
    <w:rsid w:val="0062138D"/>
    <w:rsid w:val="00621B69"/>
    <w:rsid w:val="006221B6"/>
    <w:rsid w:val="006223B8"/>
    <w:rsid w:val="0062297B"/>
    <w:rsid w:val="006238D0"/>
    <w:rsid w:val="00623A03"/>
    <w:rsid w:val="00624D3D"/>
    <w:rsid w:val="00625D90"/>
    <w:rsid w:val="006262BF"/>
    <w:rsid w:val="006263E4"/>
    <w:rsid w:val="006264AC"/>
    <w:rsid w:val="006268EE"/>
    <w:rsid w:val="00626BD2"/>
    <w:rsid w:val="00627576"/>
    <w:rsid w:val="00627578"/>
    <w:rsid w:val="00631E6F"/>
    <w:rsid w:val="006326EC"/>
    <w:rsid w:val="00633255"/>
    <w:rsid w:val="00633B7A"/>
    <w:rsid w:val="00634033"/>
    <w:rsid w:val="00634A96"/>
    <w:rsid w:val="00634C74"/>
    <w:rsid w:val="00637162"/>
    <w:rsid w:val="00637290"/>
    <w:rsid w:val="00637322"/>
    <w:rsid w:val="00640D3C"/>
    <w:rsid w:val="00640F65"/>
    <w:rsid w:val="00643F54"/>
    <w:rsid w:val="00643F8D"/>
    <w:rsid w:val="00644700"/>
    <w:rsid w:val="00645065"/>
    <w:rsid w:val="0064537A"/>
    <w:rsid w:val="006459E7"/>
    <w:rsid w:val="00646296"/>
    <w:rsid w:val="00646D74"/>
    <w:rsid w:val="00647B8B"/>
    <w:rsid w:val="00647C28"/>
    <w:rsid w:val="00647DDF"/>
    <w:rsid w:val="00647EF6"/>
    <w:rsid w:val="0065006A"/>
    <w:rsid w:val="0065051E"/>
    <w:rsid w:val="0065122F"/>
    <w:rsid w:val="00651540"/>
    <w:rsid w:val="00651547"/>
    <w:rsid w:val="00651BA3"/>
    <w:rsid w:val="00651E99"/>
    <w:rsid w:val="0065295B"/>
    <w:rsid w:val="00652EFD"/>
    <w:rsid w:val="00653B3E"/>
    <w:rsid w:val="00653B43"/>
    <w:rsid w:val="00653D0E"/>
    <w:rsid w:val="00653F67"/>
    <w:rsid w:val="00654193"/>
    <w:rsid w:val="00654BA9"/>
    <w:rsid w:val="00656D00"/>
    <w:rsid w:val="00656D11"/>
    <w:rsid w:val="00657393"/>
    <w:rsid w:val="006574AF"/>
    <w:rsid w:val="00657AE6"/>
    <w:rsid w:val="00657F51"/>
    <w:rsid w:val="00660871"/>
    <w:rsid w:val="00660E34"/>
    <w:rsid w:val="0066176C"/>
    <w:rsid w:val="00661877"/>
    <w:rsid w:val="00661B4F"/>
    <w:rsid w:val="00661E5F"/>
    <w:rsid w:val="006623DA"/>
    <w:rsid w:val="00662CFE"/>
    <w:rsid w:val="0066597B"/>
    <w:rsid w:val="00665B70"/>
    <w:rsid w:val="00665C85"/>
    <w:rsid w:val="0066644D"/>
    <w:rsid w:val="006667BB"/>
    <w:rsid w:val="00666D54"/>
    <w:rsid w:val="006676D9"/>
    <w:rsid w:val="00670BE1"/>
    <w:rsid w:val="00671A29"/>
    <w:rsid w:val="0067202F"/>
    <w:rsid w:val="00672293"/>
    <w:rsid w:val="00673502"/>
    <w:rsid w:val="0067373E"/>
    <w:rsid w:val="006740E6"/>
    <w:rsid w:val="00674318"/>
    <w:rsid w:val="00674474"/>
    <w:rsid w:val="00675521"/>
    <w:rsid w:val="00675660"/>
    <w:rsid w:val="00676551"/>
    <w:rsid w:val="00676DBE"/>
    <w:rsid w:val="006774AC"/>
    <w:rsid w:val="00680C92"/>
    <w:rsid w:val="00681BEC"/>
    <w:rsid w:val="0068242E"/>
    <w:rsid w:val="006833EF"/>
    <w:rsid w:val="00683799"/>
    <w:rsid w:val="0068401A"/>
    <w:rsid w:val="006840CB"/>
    <w:rsid w:val="006843F7"/>
    <w:rsid w:val="00685B13"/>
    <w:rsid w:val="00685C6F"/>
    <w:rsid w:val="00685CCE"/>
    <w:rsid w:val="006863D2"/>
    <w:rsid w:val="006878EB"/>
    <w:rsid w:val="00687E50"/>
    <w:rsid w:val="006909AC"/>
    <w:rsid w:val="00690A09"/>
    <w:rsid w:val="00690B33"/>
    <w:rsid w:val="00690C8B"/>
    <w:rsid w:val="00690EA9"/>
    <w:rsid w:val="00691AE5"/>
    <w:rsid w:val="00691C33"/>
    <w:rsid w:val="0069313A"/>
    <w:rsid w:val="006931EB"/>
    <w:rsid w:val="0069449D"/>
    <w:rsid w:val="006949C5"/>
    <w:rsid w:val="00695740"/>
    <w:rsid w:val="006A05ED"/>
    <w:rsid w:val="006A0961"/>
    <w:rsid w:val="006A0ADD"/>
    <w:rsid w:val="006A0D86"/>
    <w:rsid w:val="006A0E9C"/>
    <w:rsid w:val="006A1088"/>
    <w:rsid w:val="006A350A"/>
    <w:rsid w:val="006A5E1E"/>
    <w:rsid w:val="006A6872"/>
    <w:rsid w:val="006A7200"/>
    <w:rsid w:val="006A7EE2"/>
    <w:rsid w:val="006B1471"/>
    <w:rsid w:val="006B2412"/>
    <w:rsid w:val="006B342A"/>
    <w:rsid w:val="006B36B0"/>
    <w:rsid w:val="006B3FFB"/>
    <w:rsid w:val="006B43F5"/>
    <w:rsid w:val="006B4F33"/>
    <w:rsid w:val="006B506C"/>
    <w:rsid w:val="006B57D3"/>
    <w:rsid w:val="006B5E11"/>
    <w:rsid w:val="006B6969"/>
    <w:rsid w:val="006B7211"/>
    <w:rsid w:val="006B731B"/>
    <w:rsid w:val="006B7D7C"/>
    <w:rsid w:val="006C1AC6"/>
    <w:rsid w:val="006C201B"/>
    <w:rsid w:val="006C2ECD"/>
    <w:rsid w:val="006C3A51"/>
    <w:rsid w:val="006C5D12"/>
    <w:rsid w:val="006C5F51"/>
    <w:rsid w:val="006C686A"/>
    <w:rsid w:val="006C76FE"/>
    <w:rsid w:val="006C7916"/>
    <w:rsid w:val="006C7F10"/>
    <w:rsid w:val="006D117C"/>
    <w:rsid w:val="006D1D61"/>
    <w:rsid w:val="006D3069"/>
    <w:rsid w:val="006D311D"/>
    <w:rsid w:val="006D3E7A"/>
    <w:rsid w:val="006D4091"/>
    <w:rsid w:val="006D5C51"/>
    <w:rsid w:val="006D684E"/>
    <w:rsid w:val="006D78FC"/>
    <w:rsid w:val="006D797F"/>
    <w:rsid w:val="006D7A02"/>
    <w:rsid w:val="006D7AD4"/>
    <w:rsid w:val="006E0014"/>
    <w:rsid w:val="006E0747"/>
    <w:rsid w:val="006E0D7F"/>
    <w:rsid w:val="006E1E67"/>
    <w:rsid w:val="006E2B70"/>
    <w:rsid w:val="006E363C"/>
    <w:rsid w:val="006E416D"/>
    <w:rsid w:val="006E436A"/>
    <w:rsid w:val="006E4F5D"/>
    <w:rsid w:val="006E64E6"/>
    <w:rsid w:val="006E6A07"/>
    <w:rsid w:val="006E6AF3"/>
    <w:rsid w:val="006E6BE8"/>
    <w:rsid w:val="006E6BF6"/>
    <w:rsid w:val="006E71C4"/>
    <w:rsid w:val="006E7268"/>
    <w:rsid w:val="006E73E3"/>
    <w:rsid w:val="006E77CF"/>
    <w:rsid w:val="006F10B6"/>
    <w:rsid w:val="006F25EB"/>
    <w:rsid w:val="006F2DDA"/>
    <w:rsid w:val="006F3917"/>
    <w:rsid w:val="006F5D38"/>
    <w:rsid w:val="006F62A5"/>
    <w:rsid w:val="006F67A6"/>
    <w:rsid w:val="006F7245"/>
    <w:rsid w:val="00700654"/>
    <w:rsid w:val="0070197C"/>
    <w:rsid w:val="00701AA0"/>
    <w:rsid w:val="00701EBF"/>
    <w:rsid w:val="007039FF"/>
    <w:rsid w:val="00703C06"/>
    <w:rsid w:val="00704D80"/>
    <w:rsid w:val="00705559"/>
    <w:rsid w:val="00705AB1"/>
    <w:rsid w:val="00705CBF"/>
    <w:rsid w:val="00705D81"/>
    <w:rsid w:val="0070742D"/>
    <w:rsid w:val="00707D7F"/>
    <w:rsid w:val="00710253"/>
    <w:rsid w:val="007103B7"/>
    <w:rsid w:val="0071072B"/>
    <w:rsid w:val="00710CD6"/>
    <w:rsid w:val="007115F2"/>
    <w:rsid w:val="00712906"/>
    <w:rsid w:val="00713DF4"/>
    <w:rsid w:val="0071450B"/>
    <w:rsid w:val="0071476F"/>
    <w:rsid w:val="00714BA1"/>
    <w:rsid w:val="007157EE"/>
    <w:rsid w:val="00716980"/>
    <w:rsid w:val="00716B0B"/>
    <w:rsid w:val="007175FD"/>
    <w:rsid w:val="00717719"/>
    <w:rsid w:val="007178B9"/>
    <w:rsid w:val="00720B40"/>
    <w:rsid w:val="00721030"/>
    <w:rsid w:val="007212D0"/>
    <w:rsid w:val="00722865"/>
    <w:rsid w:val="00722902"/>
    <w:rsid w:val="00722A6B"/>
    <w:rsid w:val="007235C2"/>
    <w:rsid w:val="00723AA9"/>
    <w:rsid w:val="00724059"/>
    <w:rsid w:val="0072493B"/>
    <w:rsid w:val="00724CF1"/>
    <w:rsid w:val="00725D36"/>
    <w:rsid w:val="007276FF"/>
    <w:rsid w:val="007277F4"/>
    <w:rsid w:val="00732160"/>
    <w:rsid w:val="00732DEF"/>
    <w:rsid w:val="007343B6"/>
    <w:rsid w:val="007344FE"/>
    <w:rsid w:val="00734F12"/>
    <w:rsid w:val="007358BA"/>
    <w:rsid w:val="0073613E"/>
    <w:rsid w:val="0073760F"/>
    <w:rsid w:val="007378EB"/>
    <w:rsid w:val="00740988"/>
    <w:rsid w:val="00740DA0"/>
    <w:rsid w:val="0074133D"/>
    <w:rsid w:val="0074399C"/>
    <w:rsid w:val="007441AE"/>
    <w:rsid w:val="00745B09"/>
    <w:rsid w:val="00746568"/>
    <w:rsid w:val="007465AE"/>
    <w:rsid w:val="007465D3"/>
    <w:rsid w:val="00746801"/>
    <w:rsid w:val="00746BAF"/>
    <w:rsid w:val="00747B74"/>
    <w:rsid w:val="00751EAE"/>
    <w:rsid w:val="007525FA"/>
    <w:rsid w:val="00753218"/>
    <w:rsid w:val="00753C6F"/>
    <w:rsid w:val="00754D07"/>
    <w:rsid w:val="0075632E"/>
    <w:rsid w:val="00756EBC"/>
    <w:rsid w:val="00757770"/>
    <w:rsid w:val="007600E0"/>
    <w:rsid w:val="00760198"/>
    <w:rsid w:val="00760312"/>
    <w:rsid w:val="00760A09"/>
    <w:rsid w:val="00760EDD"/>
    <w:rsid w:val="00761F62"/>
    <w:rsid w:val="00761FFA"/>
    <w:rsid w:val="0076203E"/>
    <w:rsid w:val="007622F7"/>
    <w:rsid w:val="00762638"/>
    <w:rsid w:val="0076285B"/>
    <w:rsid w:val="00763617"/>
    <w:rsid w:val="00765DFE"/>
    <w:rsid w:val="007665C4"/>
    <w:rsid w:val="00766E1A"/>
    <w:rsid w:val="00767DC9"/>
    <w:rsid w:val="00771099"/>
    <w:rsid w:val="0077230A"/>
    <w:rsid w:val="00772478"/>
    <w:rsid w:val="007729A2"/>
    <w:rsid w:val="00772DEB"/>
    <w:rsid w:val="00773D2A"/>
    <w:rsid w:val="0077463D"/>
    <w:rsid w:val="0077505B"/>
    <w:rsid w:val="0077606C"/>
    <w:rsid w:val="00776A81"/>
    <w:rsid w:val="00777604"/>
    <w:rsid w:val="00777DFB"/>
    <w:rsid w:val="00777F15"/>
    <w:rsid w:val="00780DF2"/>
    <w:rsid w:val="00781293"/>
    <w:rsid w:val="007826EB"/>
    <w:rsid w:val="0078341C"/>
    <w:rsid w:val="00783E9F"/>
    <w:rsid w:val="00785C5C"/>
    <w:rsid w:val="00785F1F"/>
    <w:rsid w:val="0078649C"/>
    <w:rsid w:val="00787620"/>
    <w:rsid w:val="0079002A"/>
    <w:rsid w:val="007904EF"/>
    <w:rsid w:val="00790C6C"/>
    <w:rsid w:val="00790CAF"/>
    <w:rsid w:val="007926DB"/>
    <w:rsid w:val="00792D18"/>
    <w:rsid w:val="00792F9B"/>
    <w:rsid w:val="00793866"/>
    <w:rsid w:val="007943E5"/>
    <w:rsid w:val="00794E42"/>
    <w:rsid w:val="00794F06"/>
    <w:rsid w:val="00795331"/>
    <w:rsid w:val="00796185"/>
    <w:rsid w:val="007966F7"/>
    <w:rsid w:val="00796EF7"/>
    <w:rsid w:val="00797BDB"/>
    <w:rsid w:val="00797F40"/>
    <w:rsid w:val="007A3B6A"/>
    <w:rsid w:val="007A43CA"/>
    <w:rsid w:val="007A580D"/>
    <w:rsid w:val="007A5D33"/>
    <w:rsid w:val="007A6F68"/>
    <w:rsid w:val="007A7298"/>
    <w:rsid w:val="007A72A1"/>
    <w:rsid w:val="007B02B2"/>
    <w:rsid w:val="007B0852"/>
    <w:rsid w:val="007B166A"/>
    <w:rsid w:val="007B21AF"/>
    <w:rsid w:val="007B22C4"/>
    <w:rsid w:val="007B235B"/>
    <w:rsid w:val="007B360D"/>
    <w:rsid w:val="007B38F3"/>
    <w:rsid w:val="007B4658"/>
    <w:rsid w:val="007B4783"/>
    <w:rsid w:val="007B4C0A"/>
    <w:rsid w:val="007B5DB3"/>
    <w:rsid w:val="007B643D"/>
    <w:rsid w:val="007B6986"/>
    <w:rsid w:val="007B75A8"/>
    <w:rsid w:val="007C0047"/>
    <w:rsid w:val="007C0DDD"/>
    <w:rsid w:val="007C1502"/>
    <w:rsid w:val="007C19B5"/>
    <w:rsid w:val="007C1A59"/>
    <w:rsid w:val="007C1BAE"/>
    <w:rsid w:val="007C1DD5"/>
    <w:rsid w:val="007C3141"/>
    <w:rsid w:val="007C36D1"/>
    <w:rsid w:val="007C3F6D"/>
    <w:rsid w:val="007C4CD1"/>
    <w:rsid w:val="007C531A"/>
    <w:rsid w:val="007C59A9"/>
    <w:rsid w:val="007C6A67"/>
    <w:rsid w:val="007C70A0"/>
    <w:rsid w:val="007C7500"/>
    <w:rsid w:val="007D1178"/>
    <w:rsid w:val="007D13EF"/>
    <w:rsid w:val="007D2480"/>
    <w:rsid w:val="007D31BD"/>
    <w:rsid w:val="007D31CC"/>
    <w:rsid w:val="007D3596"/>
    <w:rsid w:val="007D543B"/>
    <w:rsid w:val="007D5889"/>
    <w:rsid w:val="007D6C75"/>
    <w:rsid w:val="007E1C7E"/>
    <w:rsid w:val="007E22B2"/>
    <w:rsid w:val="007E2609"/>
    <w:rsid w:val="007E2CA8"/>
    <w:rsid w:val="007E3A4F"/>
    <w:rsid w:val="007E3C60"/>
    <w:rsid w:val="007E3E0F"/>
    <w:rsid w:val="007E3EE7"/>
    <w:rsid w:val="007E3FD7"/>
    <w:rsid w:val="007E48D7"/>
    <w:rsid w:val="007E48F0"/>
    <w:rsid w:val="007E4B7B"/>
    <w:rsid w:val="007E4DA7"/>
    <w:rsid w:val="007E5BB6"/>
    <w:rsid w:val="007E61AE"/>
    <w:rsid w:val="007E6D99"/>
    <w:rsid w:val="007E731F"/>
    <w:rsid w:val="007F12D7"/>
    <w:rsid w:val="007F16F8"/>
    <w:rsid w:val="007F35DA"/>
    <w:rsid w:val="007F35FB"/>
    <w:rsid w:val="007F41C3"/>
    <w:rsid w:val="007F467D"/>
    <w:rsid w:val="007F4EA1"/>
    <w:rsid w:val="007F56CC"/>
    <w:rsid w:val="007F5F13"/>
    <w:rsid w:val="007F6BEF"/>
    <w:rsid w:val="00800A2F"/>
    <w:rsid w:val="00800FE4"/>
    <w:rsid w:val="00801863"/>
    <w:rsid w:val="00802AB7"/>
    <w:rsid w:val="00803E42"/>
    <w:rsid w:val="00804587"/>
    <w:rsid w:val="00804897"/>
    <w:rsid w:val="0080571A"/>
    <w:rsid w:val="00806A7B"/>
    <w:rsid w:val="00806C70"/>
    <w:rsid w:val="00806CCA"/>
    <w:rsid w:val="00806EE6"/>
    <w:rsid w:val="00807180"/>
    <w:rsid w:val="0081206B"/>
    <w:rsid w:val="008121C2"/>
    <w:rsid w:val="00812586"/>
    <w:rsid w:val="00813012"/>
    <w:rsid w:val="008139B4"/>
    <w:rsid w:val="00813E30"/>
    <w:rsid w:val="008149B1"/>
    <w:rsid w:val="00814D34"/>
    <w:rsid w:val="00815120"/>
    <w:rsid w:val="00815983"/>
    <w:rsid w:val="008160E9"/>
    <w:rsid w:val="0081624E"/>
    <w:rsid w:val="008165EF"/>
    <w:rsid w:val="00816809"/>
    <w:rsid w:val="00816B1C"/>
    <w:rsid w:val="00817383"/>
    <w:rsid w:val="008175F7"/>
    <w:rsid w:val="00817EA2"/>
    <w:rsid w:val="008209C4"/>
    <w:rsid w:val="00820A62"/>
    <w:rsid w:val="00820D74"/>
    <w:rsid w:val="00821129"/>
    <w:rsid w:val="008221DE"/>
    <w:rsid w:val="00822846"/>
    <w:rsid w:val="00822881"/>
    <w:rsid w:val="008233CA"/>
    <w:rsid w:val="00823FF9"/>
    <w:rsid w:val="00824577"/>
    <w:rsid w:val="00825F45"/>
    <w:rsid w:val="00826036"/>
    <w:rsid w:val="008277C2"/>
    <w:rsid w:val="008319F7"/>
    <w:rsid w:val="00832F8E"/>
    <w:rsid w:val="008345C3"/>
    <w:rsid w:val="00834E8A"/>
    <w:rsid w:val="0083513F"/>
    <w:rsid w:val="00835430"/>
    <w:rsid w:val="00835776"/>
    <w:rsid w:val="008361EE"/>
    <w:rsid w:val="0083720A"/>
    <w:rsid w:val="00837800"/>
    <w:rsid w:val="00837953"/>
    <w:rsid w:val="00840289"/>
    <w:rsid w:val="00841353"/>
    <w:rsid w:val="00841DAA"/>
    <w:rsid w:val="0084204A"/>
    <w:rsid w:val="00843557"/>
    <w:rsid w:val="00843771"/>
    <w:rsid w:val="00844B9F"/>
    <w:rsid w:val="00845182"/>
    <w:rsid w:val="00845575"/>
    <w:rsid w:val="00845E63"/>
    <w:rsid w:val="00846E1C"/>
    <w:rsid w:val="00847195"/>
    <w:rsid w:val="008474A8"/>
    <w:rsid w:val="008477EA"/>
    <w:rsid w:val="0084783E"/>
    <w:rsid w:val="00850098"/>
    <w:rsid w:val="00850159"/>
    <w:rsid w:val="00850A1C"/>
    <w:rsid w:val="00851103"/>
    <w:rsid w:val="0085182F"/>
    <w:rsid w:val="008526F5"/>
    <w:rsid w:val="00852781"/>
    <w:rsid w:val="00853330"/>
    <w:rsid w:val="008536EA"/>
    <w:rsid w:val="00853E9F"/>
    <w:rsid w:val="00856265"/>
    <w:rsid w:val="008563EB"/>
    <w:rsid w:val="00856534"/>
    <w:rsid w:val="00856AB1"/>
    <w:rsid w:val="00857345"/>
    <w:rsid w:val="008574EC"/>
    <w:rsid w:val="00857C07"/>
    <w:rsid w:val="008600C8"/>
    <w:rsid w:val="00860259"/>
    <w:rsid w:val="0086139E"/>
    <w:rsid w:val="00861605"/>
    <w:rsid w:val="0086219F"/>
    <w:rsid w:val="008623DA"/>
    <w:rsid w:val="00862592"/>
    <w:rsid w:val="008636B7"/>
    <w:rsid w:val="008656C5"/>
    <w:rsid w:val="00866309"/>
    <w:rsid w:val="0086684F"/>
    <w:rsid w:val="00870779"/>
    <w:rsid w:val="008724D0"/>
    <w:rsid w:val="008734A7"/>
    <w:rsid w:val="0087363E"/>
    <w:rsid w:val="00873B31"/>
    <w:rsid w:val="00873CB1"/>
    <w:rsid w:val="00873CCC"/>
    <w:rsid w:val="008740FE"/>
    <w:rsid w:val="00874A92"/>
    <w:rsid w:val="00874F91"/>
    <w:rsid w:val="0087519C"/>
    <w:rsid w:val="008751F6"/>
    <w:rsid w:val="00875438"/>
    <w:rsid w:val="00875F6E"/>
    <w:rsid w:val="00876ED0"/>
    <w:rsid w:val="00877236"/>
    <w:rsid w:val="0087799E"/>
    <w:rsid w:val="00877A06"/>
    <w:rsid w:val="00877A2B"/>
    <w:rsid w:val="00880CA2"/>
    <w:rsid w:val="0088143B"/>
    <w:rsid w:val="00881A30"/>
    <w:rsid w:val="00881D3D"/>
    <w:rsid w:val="00881F04"/>
    <w:rsid w:val="00882A97"/>
    <w:rsid w:val="00882CAE"/>
    <w:rsid w:val="00882CC7"/>
    <w:rsid w:val="008833DE"/>
    <w:rsid w:val="00883BFC"/>
    <w:rsid w:val="00883C43"/>
    <w:rsid w:val="00884053"/>
    <w:rsid w:val="00884149"/>
    <w:rsid w:val="00884192"/>
    <w:rsid w:val="00884205"/>
    <w:rsid w:val="0088442E"/>
    <w:rsid w:val="00884524"/>
    <w:rsid w:val="00884A2A"/>
    <w:rsid w:val="00884EBA"/>
    <w:rsid w:val="008905E5"/>
    <w:rsid w:val="00890F95"/>
    <w:rsid w:val="00890F9A"/>
    <w:rsid w:val="0089193D"/>
    <w:rsid w:val="00892017"/>
    <w:rsid w:val="0089247A"/>
    <w:rsid w:val="0089267B"/>
    <w:rsid w:val="00892831"/>
    <w:rsid w:val="00892E25"/>
    <w:rsid w:val="0089395D"/>
    <w:rsid w:val="00893A08"/>
    <w:rsid w:val="00893D17"/>
    <w:rsid w:val="00896BFE"/>
    <w:rsid w:val="00897966"/>
    <w:rsid w:val="008A039D"/>
    <w:rsid w:val="008A042B"/>
    <w:rsid w:val="008A2AEF"/>
    <w:rsid w:val="008A2BC6"/>
    <w:rsid w:val="008A455B"/>
    <w:rsid w:val="008A4FD1"/>
    <w:rsid w:val="008A5571"/>
    <w:rsid w:val="008A5B1E"/>
    <w:rsid w:val="008A6B0F"/>
    <w:rsid w:val="008A6C00"/>
    <w:rsid w:val="008A724C"/>
    <w:rsid w:val="008B01D4"/>
    <w:rsid w:val="008B0F6D"/>
    <w:rsid w:val="008B1011"/>
    <w:rsid w:val="008B1322"/>
    <w:rsid w:val="008B14F0"/>
    <w:rsid w:val="008B2A39"/>
    <w:rsid w:val="008B2EDC"/>
    <w:rsid w:val="008B3895"/>
    <w:rsid w:val="008B411D"/>
    <w:rsid w:val="008B4289"/>
    <w:rsid w:val="008C02B0"/>
    <w:rsid w:val="008C0ABA"/>
    <w:rsid w:val="008C178C"/>
    <w:rsid w:val="008C19EC"/>
    <w:rsid w:val="008C1DBF"/>
    <w:rsid w:val="008C302C"/>
    <w:rsid w:val="008C30AA"/>
    <w:rsid w:val="008C34C4"/>
    <w:rsid w:val="008C34CA"/>
    <w:rsid w:val="008C386B"/>
    <w:rsid w:val="008C4B83"/>
    <w:rsid w:val="008C4CB4"/>
    <w:rsid w:val="008C5280"/>
    <w:rsid w:val="008C64E5"/>
    <w:rsid w:val="008C6534"/>
    <w:rsid w:val="008C7959"/>
    <w:rsid w:val="008C7AB3"/>
    <w:rsid w:val="008D057D"/>
    <w:rsid w:val="008D07F5"/>
    <w:rsid w:val="008D2180"/>
    <w:rsid w:val="008D2757"/>
    <w:rsid w:val="008D2E7B"/>
    <w:rsid w:val="008D4E63"/>
    <w:rsid w:val="008D577A"/>
    <w:rsid w:val="008D65B0"/>
    <w:rsid w:val="008D769D"/>
    <w:rsid w:val="008E0B4D"/>
    <w:rsid w:val="008E14C0"/>
    <w:rsid w:val="008E1EA1"/>
    <w:rsid w:val="008E21F4"/>
    <w:rsid w:val="008E2A90"/>
    <w:rsid w:val="008E2CEE"/>
    <w:rsid w:val="008E36BD"/>
    <w:rsid w:val="008E398A"/>
    <w:rsid w:val="008E4962"/>
    <w:rsid w:val="008E4F05"/>
    <w:rsid w:val="008E5391"/>
    <w:rsid w:val="008E620A"/>
    <w:rsid w:val="008E64A5"/>
    <w:rsid w:val="008E6B7E"/>
    <w:rsid w:val="008E6E9F"/>
    <w:rsid w:val="008F0198"/>
    <w:rsid w:val="008F03D3"/>
    <w:rsid w:val="008F1CB6"/>
    <w:rsid w:val="008F2A2E"/>
    <w:rsid w:val="008F2A36"/>
    <w:rsid w:val="008F36DF"/>
    <w:rsid w:val="008F39F2"/>
    <w:rsid w:val="008F4038"/>
    <w:rsid w:val="008F41EE"/>
    <w:rsid w:val="008F5FF3"/>
    <w:rsid w:val="008F60E4"/>
    <w:rsid w:val="008F6D9F"/>
    <w:rsid w:val="008F6E1C"/>
    <w:rsid w:val="00900247"/>
    <w:rsid w:val="009013B2"/>
    <w:rsid w:val="009037A9"/>
    <w:rsid w:val="00903A84"/>
    <w:rsid w:val="009041DC"/>
    <w:rsid w:val="009042CA"/>
    <w:rsid w:val="009044D7"/>
    <w:rsid w:val="00905DAB"/>
    <w:rsid w:val="00906277"/>
    <w:rsid w:val="00906F24"/>
    <w:rsid w:val="009074C4"/>
    <w:rsid w:val="00907631"/>
    <w:rsid w:val="00910631"/>
    <w:rsid w:val="009108B6"/>
    <w:rsid w:val="0091093D"/>
    <w:rsid w:val="00910C85"/>
    <w:rsid w:val="0091146C"/>
    <w:rsid w:val="00911B1B"/>
    <w:rsid w:val="00911D7E"/>
    <w:rsid w:val="009122B5"/>
    <w:rsid w:val="009127BA"/>
    <w:rsid w:val="009129F9"/>
    <w:rsid w:val="00913FA0"/>
    <w:rsid w:val="00914331"/>
    <w:rsid w:val="0091445D"/>
    <w:rsid w:val="00914BD7"/>
    <w:rsid w:val="00914D0C"/>
    <w:rsid w:val="00915203"/>
    <w:rsid w:val="0091545D"/>
    <w:rsid w:val="00915BBA"/>
    <w:rsid w:val="009177EC"/>
    <w:rsid w:val="00917C8C"/>
    <w:rsid w:val="00917D19"/>
    <w:rsid w:val="00917DAA"/>
    <w:rsid w:val="009203A5"/>
    <w:rsid w:val="00921816"/>
    <w:rsid w:val="00921848"/>
    <w:rsid w:val="00921906"/>
    <w:rsid w:val="00922F8B"/>
    <w:rsid w:val="009240E4"/>
    <w:rsid w:val="0092412A"/>
    <w:rsid w:val="00924645"/>
    <w:rsid w:val="009246EB"/>
    <w:rsid w:val="00924774"/>
    <w:rsid w:val="00924C2D"/>
    <w:rsid w:val="009258C8"/>
    <w:rsid w:val="0092597C"/>
    <w:rsid w:val="00925B12"/>
    <w:rsid w:val="0092685F"/>
    <w:rsid w:val="009279B7"/>
    <w:rsid w:val="00927F59"/>
    <w:rsid w:val="009301A8"/>
    <w:rsid w:val="009304B2"/>
    <w:rsid w:val="00932583"/>
    <w:rsid w:val="00933230"/>
    <w:rsid w:val="0093544A"/>
    <w:rsid w:val="00936436"/>
    <w:rsid w:val="0093749D"/>
    <w:rsid w:val="009403AB"/>
    <w:rsid w:val="009405AE"/>
    <w:rsid w:val="00940A72"/>
    <w:rsid w:val="00941587"/>
    <w:rsid w:val="0094222D"/>
    <w:rsid w:val="0094271D"/>
    <w:rsid w:val="009431BB"/>
    <w:rsid w:val="00943593"/>
    <w:rsid w:val="009456E1"/>
    <w:rsid w:val="00947034"/>
    <w:rsid w:val="00947822"/>
    <w:rsid w:val="00947E1C"/>
    <w:rsid w:val="00950C1C"/>
    <w:rsid w:val="009518F0"/>
    <w:rsid w:val="00952063"/>
    <w:rsid w:val="00952A1A"/>
    <w:rsid w:val="00952D0C"/>
    <w:rsid w:val="009537D2"/>
    <w:rsid w:val="009543A6"/>
    <w:rsid w:val="009543CD"/>
    <w:rsid w:val="00955360"/>
    <w:rsid w:val="00956333"/>
    <w:rsid w:val="00956E4F"/>
    <w:rsid w:val="00957661"/>
    <w:rsid w:val="00957B65"/>
    <w:rsid w:val="009601D5"/>
    <w:rsid w:val="009611E4"/>
    <w:rsid w:val="009612C0"/>
    <w:rsid w:val="00961498"/>
    <w:rsid w:val="009614AB"/>
    <w:rsid w:val="0096198F"/>
    <w:rsid w:val="00962959"/>
    <w:rsid w:val="00962A01"/>
    <w:rsid w:val="009635CE"/>
    <w:rsid w:val="00963F98"/>
    <w:rsid w:val="0096480F"/>
    <w:rsid w:val="00964CD7"/>
    <w:rsid w:val="009654AA"/>
    <w:rsid w:val="009657B3"/>
    <w:rsid w:val="00965BCA"/>
    <w:rsid w:val="00965C3C"/>
    <w:rsid w:val="00965D56"/>
    <w:rsid w:val="0096684C"/>
    <w:rsid w:val="00967B8D"/>
    <w:rsid w:val="00970378"/>
    <w:rsid w:val="00970BD7"/>
    <w:rsid w:val="00970CC7"/>
    <w:rsid w:val="00970ED4"/>
    <w:rsid w:val="00971069"/>
    <w:rsid w:val="00971379"/>
    <w:rsid w:val="009718FA"/>
    <w:rsid w:val="00972055"/>
    <w:rsid w:val="009728A5"/>
    <w:rsid w:val="00972CF9"/>
    <w:rsid w:val="00973305"/>
    <w:rsid w:val="00973EB0"/>
    <w:rsid w:val="00973ED6"/>
    <w:rsid w:val="009743ED"/>
    <w:rsid w:val="00974B4D"/>
    <w:rsid w:val="009756A0"/>
    <w:rsid w:val="00975854"/>
    <w:rsid w:val="00976232"/>
    <w:rsid w:val="00976A3B"/>
    <w:rsid w:val="00977942"/>
    <w:rsid w:val="009806AC"/>
    <w:rsid w:val="009809A4"/>
    <w:rsid w:val="00981541"/>
    <w:rsid w:val="00982C27"/>
    <w:rsid w:val="0098317A"/>
    <w:rsid w:val="00983788"/>
    <w:rsid w:val="009847F1"/>
    <w:rsid w:val="00984A91"/>
    <w:rsid w:val="00984FCE"/>
    <w:rsid w:val="00985AF6"/>
    <w:rsid w:val="00985B74"/>
    <w:rsid w:val="009870E2"/>
    <w:rsid w:val="00990A5F"/>
    <w:rsid w:val="00990AC6"/>
    <w:rsid w:val="00990D86"/>
    <w:rsid w:val="00990E92"/>
    <w:rsid w:val="00990EE8"/>
    <w:rsid w:val="009912A1"/>
    <w:rsid w:val="00991AA9"/>
    <w:rsid w:val="00991F87"/>
    <w:rsid w:val="009924DC"/>
    <w:rsid w:val="00993531"/>
    <w:rsid w:val="00993EF6"/>
    <w:rsid w:val="00993F91"/>
    <w:rsid w:val="009949D3"/>
    <w:rsid w:val="00994B30"/>
    <w:rsid w:val="00994C04"/>
    <w:rsid w:val="0099548C"/>
    <w:rsid w:val="00995D64"/>
    <w:rsid w:val="00996C6B"/>
    <w:rsid w:val="0099739B"/>
    <w:rsid w:val="009A0093"/>
    <w:rsid w:val="009A1240"/>
    <w:rsid w:val="009A1A6B"/>
    <w:rsid w:val="009A2402"/>
    <w:rsid w:val="009A3FB4"/>
    <w:rsid w:val="009A49F8"/>
    <w:rsid w:val="009A4A7F"/>
    <w:rsid w:val="009A567A"/>
    <w:rsid w:val="009A5821"/>
    <w:rsid w:val="009A598F"/>
    <w:rsid w:val="009A678E"/>
    <w:rsid w:val="009A6B31"/>
    <w:rsid w:val="009A6E6C"/>
    <w:rsid w:val="009B0A09"/>
    <w:rsid w:val="009B1435"/>
    <w:rsid w:val="009B1571"/>
    <w:rsid w:val="009B2F25"/>
    <w:rsid w:val="009B390B"/>
    <w:rsid w:val="009B3994"/>
    <w:rsid w:val="009B596B"/>
    <w:rsid w:val="009B6233"/>
    <w:rsid w:val="009B7B14"/>
    <w:rsid w:val="009B7C3B"/>
    <w:rsid w:val="009B7C57"/>
    <w:rsid w:val="009C0A9C"/>
    <w:rsid w:val="009C0C5D"/>
    <w:rsid w:val="009C2268"/>
    <w:rsid w:val="009C2406"/>
    <w:rsid w:val="009C318B"/>
    <w:rsid w:val="009C3741"/>
    <w:rsid w:val="009C4439"/>
    <w:rsid w:val="009C5119"/>
    <w:rsid w:val="009C5676"/>
    <w:rsid w:val="009C5FFF"/>
    <w:rsid w:val="009C692B"/>
    <w:rsid w:val="009C72F7"/>
    <w:rsid w:val="009C7529"/>
    <w:rsid w:val="009C7D73"/>
    <w:rsid w:val="009C7D95"/>
    <w:rsid w:val="009D0062"/>
    <w:rsid w:val="009D048C"/>
    <w:rsid w:val="009D0871"/>
    <w:rsid w:val="009D0936"/>
    <w:rsid w:val="009D204A"/>
    <w:rsid w:val="009D27B0"/>
    <w:rsid w:val="009D3060"/>
    <w:rsid w:val="009D38B9"/>
    <w:rsid w:val="009D3963"/>
    <w:rsid w:val="009D3C8B"/>
    <w:rsid w:val="009D4272"/>
    <w:rsid w:val="009D45B0"/>
    <w:rsid w:val="009D5CED"/>
    <w:rsid w:val="009D5F69"/>
    <w:rsid w:val="009D61DF"/>
    <w:rsid w:val="009D6ECF"/>
    <w:rsid w:val="009D7C55"/>
    <w:rsid w:val="009E1B9E"/>
    <w:rsid w:val="009E25CA"/>
    <w:rsid w:val="009E28C6"/>
    <w:rsid w:val="009E35C0"/>
    <w:rsid w:val="009E36B1"/>
    <w:rsid w:val="009E3A0E"/>
    <w:rsid w:val="009E3DB9"/>
    <w:rsid w:val="009E41B0"/>
    <w:rsid w:val="009E4B88"/>
    <w:rsid w:val="009E4D73"/>
    <w:rsid w:val="009E59DF"/>
    <w:rsid w:val="009E6601"/>
    <w:rsid w:val="009E6CAF"/>
    <w:rsid w:val="009E7A17"/>
    <w:rsid w:val="009F0324"/>
    <w:rsid w:val="009F0FD4"/>
    <w:rsid w:val="009F156C"/>
    <w:rsid w:val="009F1634"/>
    <w:rsid w:val="009F1C88"/>
    <w:rsid w:val="009F1F1D"/>
    <w:rsid w:val="009F213B"/>
    <w:rsid w:val="009F262F"/>
    <w:rsid w:val="009F28BF"/>
    <w:rsid w:val="009F2EF4"/>
    <w:rsid w:val="009F4C75"/>
    <w:rsid w:val="009F56DF"/>
    <w:rsid w:val="009F5B99"/>
    <w:rsid w:val="009F63C1"/>
    <w:rsid w:val="009F6A5F"/>
    <w:rsid w:val="00A008E7"/>
    <w:rsid w:val="00A0120E"/>
    <w:rsid w:val="00A019BA"/>
    <w:rsid w:val="00A01AB2"/>
    <w:rsid w:val="00A02EC5"/>
    <w:rsid w:val="00A02F00"/>
    <w:rsid w:val="00A03F80"/>
    <w:rsid w:val="00A049AD"/>
    <w:rsid w:val="00A04F08"/>
    <w:rsid w:val="00A05D80"/>
    <w:rsid w:val="00A060ED"/>
    <w:rsid w:val="00A06440"/>
    <w:rsid w:val="00A06594"/>
    <w:rsid w:val="00A06E6D"/>
    <w:rsid w:val="00A07F29"/>
    <w:rsid w:val="00A1054C"/>
    <w:rsid w:val="00A107D9"/>
    <w:rsid w:val="00A10AB4"/>
    <w:rsid w:val="00A10BF9"/>
    <w:rsid w:val="00A115A0"/>
    <w:rsid w:val="00A12523"/>
    <w:rsid w:val="00A137EC"/>
    <w:rsid w:val="00A13DA9"/>
    <w:rsid w:val="00A1412D"/>
    <w:rsid w:val="00A1413B"/>
    <w:rsid w:val="00A14EF9"/>
    <w:rsid w:val="00A1503E"/>
    <w:rsid w:val="00A1566D"/>
    <w:rsid w:val="00A157E3"/>
    <w:rsid w:val="00A15C95"/>
    <w:rsid w:val="00A1614D"/>
    <w:rsid w:val="00A168F4"/>
    <w:rsid w:val="00A17022"/>
    <w:rsid w:val="00A20E44"/>
    <w:rsid w:val="00A2141D"/>
    <w:rsid w:val="00A21CF3"/>
    <w:rsid w:val="00A22B4A"/>
    <w:rsid w:val="00A2356D"/>
    <w:rsid w:val="00A245B0"/>
    <w:rsid w:val="00A2465D"/>
    <w:rsid w:val="00A247B1"/>
    <w:rsid w:val="00A24B34"/>
    <w:rsid w:val="00A25DEF"/>
    <w:rsid w:val="00A2640B"/>
    <w:rsid w:val="00A273A7"/>
    <w:rsid w:val="00A27E7C"/>
    <w:rsid w:val="00A304C5"/>
    <w:rsid w:val="00A316EC"/>
    <w:rsid w:val="00A316FD"/>
    <w:rsid w:val="00A33C69"/>
    <w:rsid w:val="00A33FAD"/>
    <w:rsid w:val="00A34638"/>
    <w:rsid w:val="00A348DA"/>
    <w:rsid w:val="00A34C97"/>
    <w:rsid w:val="00A35823"/>
    <w:rsid w:val="00A3615D"/>
    <w:rsid w:val="00A3616D"/>
    <w:rsid w:val="00A36AD2"/>
    <w:rsid w:val="00A36EBB"/>
    <w:rsid w:val="00A375D6"/>
    <w:rsid w:val="00A40015"/>
    <w:rsid w:val="00A40362"/>
    <w:rsid w:val="00A403ED"/>
    <w:rsid w:val="00A40403"/>
    <w:rsid w:val="00A41248"/>
    <w:rsid w:val="00A414BE"/>
    <w:rsid w:val="00A4225B"/>
    <w:rsid w:val="00A4341D"/>
    <w:rsid w:val="00A450A3"/>
    <w:rsid w:val="00A45240"/>
    <w:rsid w:val="00A4529A"/>
    <w:rsid w:val="00A4563B"/>
    <w:rsid w:val="00A4580C"/>
    <w:rsid w:val="00A46A95"/>
    <w:rsid w:val="00A50B1E"/>
    <w:rsid w:val="00A50DAD"/>
    <w:rsid w:val="00A514D5"/>
    <w:rsid w:val="00A51935"/>
    <w:rsid w:val="00A52668"/>
    <w:rsid w:val="00A52FA3"/>
    <w:rsid w:val="00A539B9"/>
    <w:rsid w:val="00A54B82"/>
    <w:rsid w:val="00A55563"/>
    <w:rsid w:val="00A56110"/>
    <w:rsid w:val="00A56353"/>
    <w:rsid w:val="00A569DD"/>
    <w:rsid w:val="00A57F70"/>
    <w:rsid w:val="00A60A41"/>
    <w:rsid w:val="00A60A43"/>
    <w:rsid w:val="00A61D01"/>
    <w:rsid w:val="00A61E83"/>
    <w:rsid w:val="00A6455A"/>
    <w:rsid w:val="00A64D26"/>
    <w:rsid w:val="00A64EFD"/>
    <w:rsid w:val="00A65012"/>
    <w:rsid w:val="00A66633"/>
    <w:rsid w:val="00A66B2A"/>
    <w:rsid w:val="00A67B82"/>
    <w:rsid w:val="00A67E2B"/>
    <w:rsid w:val="00A67E90"/>
    <w:rsid w:val="00A70234"/>
    <w:rsid w:val="00A70498"/>
    <w:rsid w:val="00A70E50"/>
    <w:rsid w:val="00A71403"/>
    <w:rsid w:val="00A72B8C"/>
    <w:rsid w:val="00A7440A"/>
    <w:rsid w:val="00A747FC"/>
    <w:rsid w:val="00A74F7F"/>
    <w:rsid w:val="00A75F55"/>
    <w:rsid w:val="00A75F6B"/>
    <w:rsid w:val="00A763B5"/>
    <w:rsid w:val="00A7654A"/>
    <w:rsid w:val="00A774C1"/>
    <w:rsid w:val="00A775AB"/>
    <w:rsid w:val="00A77DD7"/>
    <w:rsid w:val="00A80187"/>
    <w:rsid w:val="00A80A33"/>
    <w:rsid w:val="00A80FB7"/>
    <w:rsid w:val="00A81720"/>
    <w:rsid w:val="00A81F6B"/>
    <w:rsid w:val="00A832F1"/>
    <w:rsid w:val="00A83671"/>
    <w:rsid w:val="00A836C1"/>
    <w:rsid w:val="00A844A5"/>
    <w:rsid w:val="00A8466D"/>
    <w:rsid w:val="00A84EC2"/>
    <w:rsid w:val="00A85731"/>
    <w:rsid w:val="00A85C35"/>
    <w:rsid w:val="00A86D2A"/>
    <w:rsid w:val="00A87B74"/>
    <w:rsid w:val="00A9041B"/>
    <w:rsid w:val="00A912CC"/>
    <w:rsid w:val="00A9140F"/>
    <w:rsid w:val="00A91DF4"/>
    <w:rsid w:val="00A92379"/>
    <w:rsid w:val="00A92F5C"/>
    <w:rsid w:val="00A93040"/>
    <w:rsid w:val="00A9394A"/>
    <w:rsid w:val="00A93A1F"/>
    <w:rsid w:val="00A93A9B"/>
    <w:rsid w:val="00A93D1F"/>
    <w:rsid w:val="00A95BCE"/>
    <w:rsid w:val="00A9769C"/>
    <w:rsid w:val="00AA0465"/>
    <w:rsid w:val="00AA2578"/>
    <w:rsid w:val="00AA2CA6"/>
    <w:rsid w:val="00AA2D38"/>
    <w:rsid w:val="00AA2FAA"/>
    <w:rsid w:val="00AA336A"/>
    <w:rsid w:val="00AA3D6C"/>
    <w:rsid w:val="00AA5220"/>
    <w:rsid w:val="00AA55C2"/>
    <w:rsid w:val="00AA598D"/>
    <w:rsid w:val="00AA5CC8"/>
    <w:rsid w:val="00AA5E12"/>
    <w:rsid w:val="00AA5E66"/>
    <w:rsid w:val="00AA6757"/>
    <w:rsid w:val="00AA67CA"/>
    <w:rsid w:val="00AA6947"/>
    <w:rsid w:val="00AA6E03"/>
    <w:rsid w:val="00AA72B0"/>
    <w:rsid w:val="00AA7BAC"/>
    <w:rsid w:val="00AB154A"/>
    <w:rsid w:val="00AB1A92"/>
    <w:rsid w:val="00AB1D5F"/>
    <w:rsid w:val="00AB1E79"/>
    <w:rsid w:val="00AB1F2F"/>
    <w:rsid w:val="00AB24D9"/>
    <w:rsid w:val="00AB25C4"/>
    <w:rsid w:val="00AB3303"/>
    <w:rsid w:val="00AB3997"/>
    <w:rsid w:val="00AB419B"/>
    <w:rsid w:val="00AB42EA"/>
    <w:rsid w:val="00AB5BAD"/>
    <w:rsid w:val="00AB5D78"/>
    <w:rsid w:val="00AB64FE"/>
    <w:rsid w:val="00AB7362"/>
    <w:rsid w:val="00AC084A"/>
    <w:rsid w:val="00AC0F04"/>
    <w:rsid w:val="00AC0F3F"/>
    <w:rsid w:val="00AC1CC5"/>
    <w:rsid w:val="00AC1CD6"/>
    <w:rsid w:val="00AC215C"/>
    <w:rsid w:val="00AC220C"/>
    <w:rsid w:val="00AC3A32"/>
    <w:rsid w:val="00AC4526"/>
    <w:rsid w:val="00AC65C1"/>
    <w:rsid w:val="00AC789F"/>
    <w:rsid w:val="00AC7F05"/>
    <w:rsid w:val="00AD0268"/>
    <w:rsid w:val="00AD080A"/>
    <w:rsid w:val="00AD164B"/>
    <w:rsid w:val="00AD1FC8"/>
    <w:rsid w:val="00AD22B0"/>
    <w:rsid w:val="00AD28BE"/>
    <w:rsid w:val="00AD3C2F"/>
    <w:rsid w:val="00AD3CD1"/>
    <w:rsid w:val="00AD3FED"/>
    <w:rsid w:val="00AD4955"/>
    <w:rsid w:val="00AD5F8E"/>
    <w:rsid w:val="00AD627D"/>
    <w:rsid w:val="00AD6709"/>
    <w:rsid w:val="00AE042D"/>
    <w:rsid w:val="00AE1F11"/>
    <w:rsid w:val="00AE2171"/>
    <w:rsid w:val="00AE468D"/>
    <w:rsid w:val="00AE48D8"/>
    <w:rsid w:val="00AE4E7B"/>
    <w:rsid w:val="00AE519D"/>
    <w:rsid w:val="00AE5FD9"/>
    <w:rsid w:val="00AE71E7"/>
    <w:rsid w:val="00AF02DA"/>
    <w:rsid w:val="00AF11EE"/>
    <w:rsid w:val="00AF1468"/>
    <w:rsid w:val="00AF1B29"/>
    <w:rsid w:val="00AF333D"/>
    <w:rsid w:val="00AF6D23"/>
    <w:rsid w:val="00AF6EE9"/>
    <w:rsid w:val="00AF77EF"/>
    <w:rsid w:val="00AF7BC7"/>
    <w:rsid w:val="00B00FBB"/>
    <w:rsid w:val="00B0166F"/>
    <w:rsid w:val="00B02183"/>
    <w:rsid w:val="00B030FF"/>
    <w:rsid w:val="00B03282"/>
    <w:rsid w:val="00B037ED"/>
    <w:rsid w:val="00B039E8"/>
    <w:rsid w:val="00B04039"/>
    <w:rsid w:val="00B0492A"/>
    <w:rsid w:val="00B04E04"/>
    <w:rsid w:val="00B053F7"/>
    <w:rsid w:val="00B05817"/>
    <w:rsid w:val="00B06A35"/>
    <w:rsid w:val="00B06E13"/>
    <w:rsid w:val="00B06E15"/>
    <w:rsid w:val="00B077A0"/>
    <w:rsid w:val="00B079F6"/>
    <w:rsid w:val="00B07A1D"/>
    <w:rsid w:val="00B07B1B"/>
    <w:rsid w:val="00B10075"/>
    <w:rsid w:val="00B118E9"/>
    <w:rsid w:val="00B12E53"/>
    <w:rsid w:val="00B1325F"/>
    <w:rsid w:val="00B14B2A"/>
    <w:rsid w:val="00B14BA9"/>
    <w:rsid w:val="00B14F50"/>
    <w:rsid w:val="00B14F72"/>
    <w:rsid w:val="00B15065"/>
    <w:rsid w:val="00B151AB"/>
    <w:rsid w:val="00B152F2"/>
    <w:rsid w:val="00B158CC"/>
    <w:rsid w:val="00B161F0"/>
    <w:rsid w:val="00B16AA9"/>
    <w:rsid w:val="00B17357"/>
    <w:rsid w:val="00B177B0"/>
    <w:rsid w:val="00B177F5"/>
    <w:rsid w:val="00B21CB2"/>
    <w:rsid w:val="00B22AC4"/>
    <w:rsid w:val="00B22F05"/>
    <w:rsid w:val="00B23124"/>
    <w:rsid w:val="00B235E2"/>
    <w:rsid w:val="00B23A8E"/>
    <w:rsid w:val="00B23B0F"/>
    <w:rsid w:val="00B240E5"/>
    <w:rsid w:val="00B241B4"/>
    <w:rsid w:val="00B24CE5"/>
    <w:rsid w:val="00B24CE9"/>
    <w:rsid w:val="00B254F7"/>
    <w:rsid w:val="00B301FD"/>
    <w:rsid w:val="00B3031E"/>
    <w:rsid w:val="00B312DF"/>
    <w:rsid w:val="00B3219F"/>
    <w:rsid w:val="00B32D80"/>
    <w:rsid w:val="00B330D3"/>
    <w:rsid w:val="00B34622"/>
    <w:rsid w:val="00B34C3C"/>
    <w:rsid w:val="00B35040"/>
    <w:rsid w:val="00B35207"/>
    <w:rsid w:val="00B35633"/>
    <w:rsid w:val="00B357C1"/>
    <w:rsid w:val="00B372E3"/>
    <w:rsid w:val="00B3736A"/>
    <w:rsid w:val="00B3741A"/>
    <w:rsid w:val="00B37CC1"/>
    <w:rsid w:val="00B40827"/>
    <w:rsid w:val="00B410AC"/>
    <w:rsid w:val="00B410B9"/>
    <w:rsid w:val="00B412BA"/>
    <w:rsid w:val="00B413E0"/>
    <w:rsid w:val="00B41798"/>
    <w:rsid w:val="00B4248E"/>
    <w:rsid w:val="00B42D5D"/>
    <w:rsid w:val="00B43631"/>
    <w:rsid w:val="00B438C4"/>
    <w:rsid w:val="00B4393C"/>
    <w:rsid w:val="00B442F1"/>
    <w:rsid w:val="00B44581"/>
    <w:rsid w:val="00B44593"/>
    <w:rsid w:val="00B44D7A"/>
    <w:rsid w:val="00B46592"/>
    <w:rsid w:val="00B470F5"/>
    <w:rsid w:val="00B4728C"/>
    <w:rsid w:val="00B472FB"/>
    <w:rsid w:val="00B47945"/>
    <w:rsid w:val="00B47B8F"/>
    <w:rsid w:val="00B50463"/>
    <w:rsid w:val="00B511B5"/>
    <w:rsid w:val="00B5186E"/>
    <w:rsid w:val="00B51955"/>
    <w:rsid w:val="00B5225B"/>
    <w:rsid w:val="00B5328D"/>
    <w:rsid w:val="00B53464"/>
    <w:rsid w:val="00B535C8"/>
    <w:rsid w:val="00B53F15"/>
    <w:rsid w:val="00B545AF"/>
    <w:rsid w:val="00B5469B"/>
    <w:rsid w:val="00B55089"/>
    <w:rsid w:val="00B5573E"/>
    <w:rsid w:val="00B56793"/>
    <w:rsid w:val="00B57054"/>
    <w:rsid w:val="00B5783E"/>
    <w:rsid w:val="00B57BA1"/>
    <w:rsid w:val="00B57FD9"/>
    <w:rsid w:val="00B60106"/>
    <w:rsid w:val="00B610E5"/>
    <w:rsid w:val="00B6130A"/>
    <w:rsid w:val="00B615C7"/>
    <w:rsid w:val="00B617AB"/>
    <w:rsid w:val="00B6188F"/>
    <w:rsid w:val="00B62494"/>
    <w:rsid w:val="00B62A36"/>
    <w:rsid w:val="00B633B7"/>
    <w:rsid w:val="00B635D3"/>
    <w:rsid w:val="00B63D1D"/>
    <w:rsid w:val="00B64C7E"/>
    <w:rsid w:val="00B65B58"/>
    <w:rsid w:val="00B66406"/>
    <w:rsid w:val="00B67107"/>
    <w:rsid w:val="00B67547"/>
    <w:rsid w:val="00B70365"/>
    <w:rsid w:val="00B7059B"/>
    <w:rsid w:val="00B70D03"/>
    <w:rsid w:val="00B7126D"/>
    <w:rsid w:val="00B712C2"/>
    <w:rsid w:val="00B73B13"/>
    <w:rsid w:val="00B73F53"/>
    <w:rsid w:val="00B744ED"/>
    <w:rsid w:val="00B74847"/>
    <w:rsid w:val="00B751FC"/>
    <w:rsid w:val="00B75258"/>
    <w:rsid w:val="00B75AD8"/>
    <w:rsid w:val="00B75D6E"/>
    <w:rsid w:val="00B774E0"/>
    <w:rsid w:val="00B777FD"/>
    <w:rsid w:val="00B8007B"/>
    <w:rsid w:val="00B813DC"/>
    <w:rsid w:val="00B8184A"/>
    <w:rsid w:val="00B81C33"/>
    <w:rsid w:val="00B81E96"/>
    <w:rsid w:val="00B82303"/>
    <w:rsid w:val="00B82384"/>
    <w:rsid w:val="00B82588"/>
    <w:rsid w:val="00B827FC"/>
    <w:rsid w:val="00B82881"/>
    <w:rsid w:val="00B82C4A"/>
    <w:rsid w:val="00B83291"/>
    <w:rsid w:val="00B832C2"/>
    <w:rsid w:val="00B83C4F"/>
    <w:rsid w:val="00B83DF6"/>
    <w:rsid w:val="00B84B20"/>
    <w:rsid w:val="00B84CB1"/>
    <w:rsid w:val="00B84D07"/>
    <w:rsid w:val="00B86AE4"/>
    <w:rsid w:val="00B8738E"/>
    <w:rsid w:val="00B875D5"/>
    <w:rsid w:val="00B87A89"/>
    <w:rsid w:val="00B87DA4"/>
    <w:rsid w:val="00B87EAC"/>
    <w:rsid w:val="00B90607"/>
    <w:rsid w:val="00B906D1"/>
    <w:rsid w:val="00B9105E"/>
    <w:rsid w:val="00B92003"/>
    <w:rsid w:val="00B920E3"/>
    <w:rsid w:val="00B921BF"/>
    <w:rsid w:val="00B927B5"/>
    <w:rsid w:val="00B930B1"/>
    <w:rsid w:val="00B938E9"/>
    <w:rsid w:val="00B93BA0"/>
    <w:rsid w:val="00B93D0F"/>
    <w:rsid w:val="00B93DDC"/>
    <w:rsid w:val="00B94867"/>
    <w:rsid w:val="00B95276"/>
    <w:rsid w:val="00B96516"/>
    <w:rsid w:val="00B9665F"/>
    <w:rsid w:val="00B96915"/>
    <w:rsid w:val="00BA0545"/>
    <w:rsid w:val="00BA154B"/>
    <w:rsid w:val="00BA15E9"/>
    <w:rsid w:val="00BA165F"/>
    <w:rsid w:val="00BA1E2F"/>
    <w:rsid w:val="00BA3D27"/>
    <w:rsid w:val="00BA3EDA"/>
    <w:rsid w:val="00BA3F2A"/>
    <w:rsid w:val="00BA444B"/>
    <w:rsid w:val="00BA49D8"/>
    <w:rsid w:val="00BA4C1C"/>
    <w:rsid w:val="00BA59DB"/>
    <w:rsid w:val="00BA5CE2"/>
    <w:rsid w:val="00BA7040"/>
    <w:rsid w:val="00BA7257"/>
    <w:rsid w:val="00BA744E"/>
    <w:rsid w:val="00BB2449"/>
    <w:rsid w:val="00BB3279"/>
    <w:rsid w:val="00BB3375"/>
    <w:rsid w:val="00BB36B4"/>
    <w:rsid w:val="00BB3BE4"/>
    <w:rsid w:val="00BB3D14"/>
    <w:rsid w:val="00BB5440"/>
    <w:rsid w:val="00BB5E0A"/>
    <w:rsid w:val="00BB6145"/>
    <w:rsid w:val="00BB79DC"/>
    <w:rsid w:val="00BC091C"/>
    <w:rsid w:val="00BC0D60"/>
    <w:rsid w:val="00BC0DE2"/>
    <w:rsid w:val="00BC33FD"/>
    <w:rsid w:val="00BC3A99"/>
    <w:rsid w:val="00BC3AAD"/>
    <w:rsid w:val="00BC42C3"/>
    <w:rsid w:val="00BC42FF"/>
    <w:rsid w:val="00BC4418"/>
    <w:rsid w:val="00BC6CF2"/>
    <w:rsid w:val="00BC777C"/>
    <w:rsid w:val="00BD00AD"/>
    <w:rsid w:val="00BD05C8"/>
    <w:rsid w:val="00BD1458"/>
    <w:rsid w:val="00BD1DF0"/>
    <w:rsid w:val="00BD4122"/>
    <w:rsid w:val="00BD51A6"/>
    <w:rsid w:val="00BD6312"/>
    <w:rsid w:val="00BD6453"/>
    <w:rsid w:val="00BD6D09"/>
    <w:rsid w:val="00BD7347"/>
    <w:rsid w:val="00BD749B"/>
    <w:rsid w:val="00BD7C49"/>
    <w:rsid w:val="00BE07A4"/>
    <w:rsid w:val="00BE1470"/>
    <w:rsid w:val="00BE2057"/>
    <w:rsid w:val="00BE21E6"/>
    <w:rsid w:val="00BE264A"/>
    <w:rsid w:val="00BE30C9"/>
    <w:rsid w:val="00BE3B1C"/>
    <w:rsid w:val="00BE4123"/>
    <w:rsid w:val="00BE47FA"/>
    <w:rsid w:val="00BE491C"/>
    <w:rsid w:val="00BE545A"/>
    <w:rsid w:val="00BE54FA"/>
    <w:rsid w:val="00BE61F5"/>
    <w:rsid w:val="00BE72CB"/>
    <w:rsid w:val="00BE762C"/>
    <w:rsid w:val="00BE78B1"/>
    <w:rsid w:val="00BE7AE1"/>
    <w:rsid w:val="00BE7BB3"/>
    <w:rsid w:val="00BE7EC1"/>
    <w:rsid w:val="00BF0B43"/>
    <w:rsid w:val="00BF0C72"/>
    <w:rsid w:val="00BF0DD8"/>
    <w:rsid w:val="00BF2414"/>
    <w:rsid w:val="00BF2B8B"/>
    <w:rsid w:val="00BF2F52"/>
    <w:rsid w:val="00BF4276"/>
    <w:rsid w:val="00BF49D0"/>
    <w:rsid w:val="00BF5395"/>
    <w:rsid w:val="00BF543B"/>
    <w:rsid w:val="00BF5636"/>
    <w:rsid w:val="00BF58DF"/>
    <w:rsid w:val="00BF6483"/>
    <w:rsid w:val="00BF70FC"/>
    <w:rsid w:val="00BF7232"/>
    <w:rsid w:val="00BF7587"/>
    <w:rsid w:val="00BF790A"/>
    <w:rsid w:val="00C00D97"/>
    <w:rsid w:val="00C02B46"/>
    <w:rsid w:val="00C02BD0"/>
    <w:rsid w:val="00C03715"/>
    <w:rsid w:val="00C0400D"/>
    <w:rsid w:val="00C0418A"/>
    <w:rsid w:val="00C04347"/>
    <w:rsid w:val="00C04881"/>
    <w:rsid w:val="00C04E2D"/>
    <w:rsid w:val="00C05D13"/>
    <w:rsid w:val="00C05F98"/>
    <w:rsid w:val="00C0642C"/>
    <w:rsid w:val="00C06DAC"/>
    <w:rsid w:val="00C101E7"/>
    <w:rsid w:val="00C1051C"/>
    <w:rsid w:val="00C10627"/>
    <w:rsid w:val="00C10AB3"/>
    <w:rsid w:val="00C10EB4"/>
    <w:rsid w:val="00C11402"/>
    <w:rsid w:val="00C125F9"/>
    <w:rsid w:val="00C1329A"/>
    <w:rsid w:val="00C132EC"/>
    <w:rsid w:val="00C13569"/>
    <w:rsid w:val="00C13C43"/>
    <w:rsid w:val="00C14CFC"/>
    <w:rsid w:val="00C151C0"/>
    <w:rsid w:val="00C162BA"/>
    <w:rsid w:val="00C1704E"/>
    <w:rsid w:val="00C172DB"/>
    <w:rsid w:val="00C17F36"/>
    <w:rsid w:val="00C203BF"/>
    <w:rsid w:val="00C208D1"/>
    <w:rsid w:val="00C20D96"/>
    <w:rsid w:val="00C213F3"/>
    <w:rsid w:val="00C22CE0"/>
    <w:rsid w:val="00C23A0D"/>
    <w:rsid w:val="00C24666"/>
    <w:rsid w:val="00C24C9E"/>
    <w:rsid w:val="00C24EA8"/>
    <w:rsid w:val="00C25635"/>
    <w:rsid w:val="00C25916"/>
    <w:rsid w:val="00C2629B"/>
    <w:rsid w:val="00C2633D"/>
    <w:rsid w:val="00C27D59"/>
    <w:rsid w:val="00C302FB"/>
    <w:rsid w:val="00C30CA0"/>
    <w:rsid w:val="00C326BF"/>
    <w:rsid w:val="00C33822"/>
    <w:rsid w:val="00C33833"/>
    <w:rsid w:val="00C34360"/>
    <w:rsid w:val="00C34750"/>
    <w:rsid w:val="00C3475F"/>
    <w:rsid w:val="00C34796"/>
    <w:rsid w:val="00C35655"/>
    <w:rsid w:val="00C35CF6"/>
    <w:rsid w:val="00C35F0F"/>
    <w:rsid w:val="00C360D7"/>
    <w:rsid w:val="00C363C5"/>
    <w:rsid w:val="00C36BFF"/>
    <w:rsid w:val="00C36C15"/>
    <w:rsid w:val="00C40BB3"/>
    <w:rsid w:val="00C413D0"/>
    <w:rsid w:val="00C41A5A"/>
    <w:rsid w:val="00C41FFA"/>
    <w:rsid w:val="00C42E50"/>
    <w:rsid w:val="00C4321C"/>
    <w:rsid w:val="00C43609"/>
    <w:rsid w:val="00C447BD"/>
    <w:rsid w:val="00C457BF"/>
    <w:rsid w:val="00C45EED"/>
    <w:rsid w:val="00C46FBA"/>
    <w:rsid w:val="00C472D2"/>
    <w:rsid w:val="00C47E13"/>
    <w:rsid w:val="00C50B5D"/>
    <w:rsid w:val="00C51E8D"/>
    <w:rsid w:val="00C52271"/>
    <w:rsid w:val="00C5368B"/>
    <w:rsid w:val="00C542C4"/>
    <w:rsid w:val="00C54369"/>
    <w:rsid w:val="00C54C18"/>
    <w:rsid w:val="00C54E18"/>
    <w:rsid w:val="00C5511E"/>
    <w:rsid w:val="00C55B85"/>
    <w:rsid w:val="00C55E24"/>
    <w:rsid w:val="00C56FAD"/>
    <w:rsid w:val="00C57379"/>
    <w:rsid w:val="00C577DA"/>
    <w:rsid w:val="00C60040"/>
    <w:rsid w:val="00C60A7D"/>
    <w:rsid w:val="00C60E32"/>
    <w:rsid w:val="00C61744"/>
    <w:rsid w:val="00C626C6"/>
    <w:rsid w:val="00C62FFC"/>
    <w:rsid w:val="00C63446"/>
    <w:rsid w:val="00C63824"/>
    <w:rsid w:val="00C64092"/>
    <w:rsid w:val="00C649CC"/>
    <w:rsid w:val="00C65180"/>
    <w:rsid w:val="00C662DE"/>
    <w:rsid w:val="00C66891"/>
    <w:rsid w:val="00C66BC6"/>
    <w:rsid w:val="00C66DE2"/>
    <w:rsid w:val="00C67817"/>
    <w:rsid w:val="00C7061C"/>
    <w:rsid w:val="00C70B40"/>
    <w:rsid w:val="00C70E06"/>
    <w:rsid w:val="00C70F17"/>
    <w:rsid w:val="00C71214"/>
    <w:rsid w:val="00C71AD1"/>
    <w:rsid w:val="00C7291D"/>
    <w:rsid w:val="00C731B8"/>
    <w:rsid w:val="00C73635"/>
    <w:rsid w:val="00C73B67"/>
    <w:rsid w:val="00C74790"/>
    <w:rsid w:val="00C74A9D"/>
    <w:rsid w:val="00C751D4"/>
    <w:rsid w:val="00C75805"/>
    <w:rsid w:val="00C75996"/>
    <w:rsid w:val="00C75C85"/>
    <w:rsid w:val="00C769B6"/>
    <w:rsid w:val="00C7757B"/>
    <w:rsid w:val="00C777AF"/>
    <w:rsid w:val="00C777E7"/>
    <w:rsid w:val="00C7791A"/>
    <w:rsid w:val="00C77E29"/>
    <w:rsid w:val="00C80010"/>
    <w:rsid w:val="00C80432"/>
    <w:rsid w:val="00C811CA"/>
    <w:rsid w:val="00C8225E"/>
    <w:rsid w:val="00C82852"/>
    <w:rsid w:val="00C838C9"/>
    <w:rsid w:val="00C84641"/>
    <w:rsid w:val="00C84E14"/>
    <w:rsid w:val="00C84F04"/>
    <w:rsid w:val="00C8505F"/>
    <w:rsid w:val="00C86139"/>
    <w:rsid w:val="00C86769"/>
    <w:rsid w:val="00C86A91"/>
    <w:rsid w:val="00C86BE4"/>
    <w:rsid w:val="00C870D9"/>
    <w:rsid w:val="00C908B6"/>
    <w:rsid w:val="00C91534"/>
    <w:rsid w:val="00C916E9"/>
    <w:rsid w:val="00C91B8B"/>
    <w:rsid w:val="00C928A0"/>
    <w:rsid w:val="00C9309C"/>
    <w:rsid w:val="00C93B17"/>
    <w:rsid w:val="00C93D00"/>
    <w:rsid w:val="00C9418B"/>
    <w:rsid w:val="00C94F68"/>
    <w:rsid w:val="00C95B53"/>
    <w:rsid w:val="00C971FE"/>
    <w:rsid w:val="00C976EE"/>
    <w:rsid w:val="00CA02FB"/>
    <w:rsid w:val="00CA08C3"/>
    <w:rsid w:val="00CA1075"/>
    <w:rsid w:val="00CA1A27"/>
    <w:rsid w:val="00CA24FE"/>
    <w:rsid w:val="00CA2D77"/>
    <w:rsid w:val="00CA2FD4"/>
    <w:rsid w:val="00CA3103"/>
    <w:rsid w:val="00CA497B"/>
    <w:rsid w:val="00CA4B31"/>
    <w:rsid w:val="00CA50FA"/>
    <w:rsid w:val="00CA55A8"/>
    <w:rsid w:val="00CA5640"/>
    <w:rsid w:val="00CA60E2"/>
    <w:rsid w:val="00CA640D"/>
    <w:rsid w:val="00CA77E4"/>
    <w:rsid w:val="00CB2198"/>
    <w:rsid w:val="00CB2EBD"/>
    <w:rsid w:val="00CB2F77"/>
    <w:rsid w:val="00CB36B5"/>
    <w:rsid w:val="00CB3E1F"/>
    <w:rsid w:val="00CB5D18"/>
    <w:rsid w:val="00CB62BD"/>
    <w:rsid w:val="00CB68D9"/>
    <w:rsid w:val="00CB6D1A"/>
    <w:rsid w:val="00CB6F0E"/>
    <w:rsid w:val="00CC13A8"/>
    <w:rsid w:val="00CC2ADB"/>
    <w:rsid w:val="00CC3488"/>
    <w:rsid w:val="00CC47C9"/>
    <w:rsid w:val="00CC4E8C"/>
    <w:rsid w:val="00CC54A1"/>
    <w:rsid w:val="00CC6477"/>
    <w:rsid w:val="00CC76C8"/>
    <w:rsid w:val="00CC7A42"/>
    <w:rsid w:val="00CD02FE"/>
    <w:rsid w:val="00CD07F7"/>
    <w:rsid w:val="00CD07FD"/>
    <w:rsid w:val="00CD0E53"/>
    <w:rsid w:val="00CD13C5"/>
    <w:rsid w:val="00CD1678"/>
    <w:rsid w:val="00CD2597"/>
    <w:rsid w:val="00CD262C"/>
    <w:rsid w:val="00CD26BD"/>
    <w:rsid w:val="00CD283C"/>
    <w:rsid w:val="00CD2E7D"/>
    <w:rsid w:val="00CD38B6"/>
    <w:rsid w:val="00CD3C26"/>
    <w:rsid w:val="00CD528E"/>
    <w:rsid w:val="00CD5627"/>
    <w:rsid w:val="00CD5D2F"/>
    <w:rsid w:val="00CD6626"/>
    <w:rsid w:val="00CD6B46"/>
    <w:rsid w:val="00CD739B"/>
    <w:rsid w:val="00CE09CF"/>
    <w:rsid w:val="00CE0C4B"/>
    <w:rsid w:val="00CE1201"/>
    <w:rsid w:val="00CE13B2"/>
    <w:rsid w:val="00CE17A8"/>
    <w:rsid w:val="00CE2313"/>
    <w:rsid w:val="00CE2ABA"/>
    <w:rsid w:val="00CE2F1E"/>
    <w:rsid w:val="00CE34D1"/>
    <w:rsid w:val="00CE53C6"/>
    <w:rsid w:val="00CE56B4"/>
    <w:rsid w:val="00CE5F60"/>
    <w:rsid w:val="00CE6A76"/>
    <w:rsid w:val="00CE79BD"/>
    <w:rsid w:val="00CE7F2A"/>
    <w:rsid w:val="00CF041D"/>
    <w:rsid w:val="00CF1C02"/>
    <w:rsid w:val="00CF1CFF"/>
    <w:rsid w:val="00CF21B0"/>
    <w:rsid w:val="00CF21EC"/>
    <w:rsid w:val="00CF2C5E"/>
    <w:rsid w:val="00CF3500"/>
    <w:rsid w:val="00CF3834"/>
    <w:rsid w:val="00CF3C3E"/>
    <w:rsid w:val="00CF4710"/>
    <w:rsid w:val="00CF4815"/>
    <w:rsid w:val="00CF7355"/>
    <w:rsid w:val="00D01531"/>
    <w:rsid w:val="00D0171B"/>
    <w:rsid w:val="00D019CF"/>
    <w:rsid w:val="00D01AAC"/>
    <w:rsid w:val="00D020D6"/>
    <w:rsid w:val="00D02AC1"/>
    <w:rsid w:val="00D04B0B"/>
    <w:rsid w:val="00D04E7D"/>
    <w:rsid w:val="00D05411"/>
    <w:rsid w:val="00D067A3"/>
    <w:rsid w:val="00D07614"/>
    <w:rsid w:val="00D076AC"/>
    <w:rsid w:val="00D07B2A"/>
    <w:rsid w:val="00D11584"/>
    <w:rsid w:val="00D11878"/>
    <w:rsid w:val="00D12A22"/>
    <w:rsid w:val="00D12E24"/>
    <w:rsid w:val="00D12FA5"/>
    <w:rsid w:val="00D13584"/>
    <w:rsid w:val="00D13949"/>
    <w:rsid w:val="00D14837"/>
    <w:rsid w:val="00D15A66"/>
    <w:rsid w:val="00D1643D"/>
    <w:rsid w:val="00D1678D"/>
    <w:rsid w:val="00D1774B"/>
    <w:rsid w:val="00D17C2B"/>
    <w:rsid w:val="00D17C2E"/>
    <w:rsid w:val="00D20066"/>
    <w:rsid w:val="00D2106F"/>
    <w:rsid w:val="00D219A0"/>
    <w:rsid w:val="00D253B8"/>
    <w:rsid w:val="00D25702"/>
    <w:rsid w:val="00D26559"/>
    <w:rsid w:val="00D268A0"/>
    <w:rsid w:val="00D3075C"/>
    <w:rsid w:val="00D30777"/>
    <w:rsid w:val="00D30A57"/>
    <w:rsid w:val="00D30C8D"/>
    <w:rsid w:val="00D31F26"/>
    <w:rsid w:val="00D325D3"/>
    <w:rsid w:val="00D33592"/>
    <w:rsid w:val="00D34225"/>
    <w:rsid w:val="00D347A4"/>
    <w:rsid w:val="00D35600"/>
    <w:rsid w:val="00D3574B"/>
    <w:rsid w:val="00D35C07"/>
    <w:rsid w:val="00D361E3"/>
    <w:rsid w:val="00D365E6"/>
    <w:rsid w:val="00D367AC"/>
    <w:rsid w:val="00D370E0"/>
    <w:rsid w:val="00D40C3A"/>
    <w:rsid w:val="00D41A6D"/>
    <w:rsid w:val="00D41AA4"/>
    <w:rsid w:val="00D41E05"/>
    <w:rsid w:val="00D421EC"/>
    <w:rsid w:val="00D423B6"/>
    <w:rsid w:val="00D42A74"/>
    <w:rsid w:val="00D42CD4"/>
    <w:rsid w:val="00D42D86"/>
    <w:rsid w:val="00D43BDD"/>
    <w:rsid w:val="00D44CF3"/>
    <w:rsid w:val="00D44E54"/>
    <w:rsid w:val="00D459C0"/>
    <w:rsid w:val="00D46444"/>
    <w:rsid w:val="00D47086"/>
    <w:rsid w:val="00D51C00"/>
    <w:rsid w:val="00D52F2E"/>
    <w:rsid w:val="00D55006"/>
    <w:rsid w:val="00D551E5"/>
    <w:rsid w:val="00D561A5"/>
    <w:rsid w:val="00D56384"/>
    <w:rsid w:val="00D5670C"/>
    <w:rsid w:val="00D568F1"/>
    <w:rsid w:val="00D56E12"/>
    <w:rsid w:val="00D57438"/>
    <w:rsid w:val="00D57E03"/>
    <w:rsid w:val="00D6032E"/>
    <w:rsid w:val="00D6034D"/>
    <w:rsid w:val="00D60768"/>
    <w:rsid w:val="00D609C5"/>
    <w:rsid w:val="00D60BCE"/>
    <w:rsid w:val="00D6131C"/>
    <w:rsid w:val="00D61394"/>
    <w:rsid w:val="00D62095"/>
    <w:rsid w:val="00D62454"/>
    <w:rsid w:val="00D631AB"/>
    <w:rsid w:val="00D645E4"/>
    <w:rsid w:val="00D64CBF"/>
    <w:rsid w:val="00D64D06"/>
    <w:rsid w:val="00D6696E"/>
    <w:rsid w:val="00D671F3"/>
    <w:rsid w:val="00D675D7"/>
    <w:rsid w:val="00D703E9"/>
    <w:rsid w:val="00D70C6E"/>
    <w:rsid w:val="00D719B1"/>
    <w:rsid w:val="00D722AE"/>
    <w:rsid w:val="00D7285D"/>
    <w:rsid w:val="00D72EF3"/>
    <w:rsid w:val="00D73B4F"/>
    <w:rsid w:val="00D76506"/>
    <w:rsid w:val="00D76BC7"/>
    <w:rsid w:val="00D76C50"/>
    <w:rsid w:val="00D77E88"/>
    <w:rsid w:val="00D77FFA"/>
    <w:rsid w:val="00D805B3"/>
    <w:rsid w:val="00D80B99"/>
    <w:rsid w:val="00D80C35"/>
    <w:rsid w:val="00D81B62"/>
    <w:rsid w:val="00D81D1F"/>
    <w:rsid w:val="00D81ED7"/>
    <w:rsid w:val="00D82874"/>
    <w:rsid w:val="00D82D7E"/>
    <w:rsid w:val="00D83279"/>
    <w:rsid w:val="00D834B4"/>
    <w:rsid w:val="00D83D4A"/>
    <w:rsid w:val="00D845A4"/>
    <w:rsid w:val="00D85884"/>
    <w:rsid w:val="00D85D4D"/>
    <w:rsid w:val="00D86801"/>
    <w:rsid w:val="00D87267"/>
    <w:rsid w:val="00D8793F"/>
    <w:rsid w:val="00D904D0"/>
    <w:rsid w:val="00D9092B"/>
    <w:rsid w:val="00D90AF3"/>
    <w:rsid w:val="00D92FDA"/>
    <w:rsid w:val="00D93EA7"/>
    <w:rsid w:val="00D9415A"/>
    <w:rsid w:val="00D9582A"/>
    <w:rsid w:val="00D95FBA"/>
    <w:rsid w:val="00D963F0"/>
    <w:rsid w:val="00D96D6C"/>
    <w:rsid w:val="00DA0478"/>
    <w:rsid w:val="00DA0EDD"/>
    <w:rsid w:val="00DA1CAB"/>
    <w:rsid w:val="00DA1ECB"/>
    <w:rsid w:val="00DA20B1"/>
    <w:rsid w:val="00DA2AF6"/>
    <w:rsid w:val="00DA418A"/>
    <w:rsid w:val="00DA5287"/>
    <w:rsid w:val="00DA5CE1"/>
    <w:rsid w:val="00DA6FAC"/>
    <w:rsid w:val="00DA7271"/>
    <w:rsid w:val="00DA7B49"/>
    <w:rsid w:val="00DA7D03"/>
    <w:rsid w:val="00DB0A93"/>
    <w:rsid w:val="00DB0E2E"/>
    <w:rsid w:val="00DB1344"/>
    <w:rsid w:val="00DB18DD"/>
    <w:rsid w:val="00DB1BD5"/>
    <w:rsid w:val="00DB2DA3"/>
    <w:rsid w:val="00DB2F2C"/>
    <w:rsid w:val="00DB42BC"/>
    <w:rsid w:val="00DB45C1"/>
    <w:rsid w:val="00DB49D4"/>
    <w:rsid w:val="00DB4B7D"/>
    <w:rsid w:val="00DB5280"/>
    <w:rsid w:val="00DB6158"/>
    <w:rsid w:val="00DB621E"/>
    <w:rsid w:val="00DB7C21"/>
    <w:rsid w:val="00DB7DAF"/>
    <w:rsid w:val="00DB7DB5"/>
    <w:rsid w:val="00DC03F5"/>
    <w:rsid w:val="00DC223D"/>
    <w:rsid w:val="00DC22D3"/>
    <w:rsid w:val="00DC4026"/>
    <w:rsid w:val="00DC467E"/>
    <w:rsid w:val="00DC499D"/>
    <w:rsid w:val="00DC52A5"/>
    <w:rsid w:val="00DC566D"/>
    <w:rsid w:val="00DC5B13"/>
    <w:rsid w:val="00DC6705"/>
    <w:rsid w:val="00DC6A79"/>
    <w:rsid w:val="00DC7BEE"/>
    <w:rsid w:val="00DD08EB"/>
    <w:rsid w:val="00DD1604"/>
    <w:rsid w:val="00DD1C49"/>
    <w:rsid w:val="00DD207D"/>
    <w:rsid w:val="00DD2159"/>
    <w:rsid w:val="00DD332E"/>
    <w:rsid w:val="00DD393D"/>
    <w:rsid w:val="00DD3F6F"/>
    <w:rsid w:val="00DD5D80"/>
    <w:rsid w:val="00DD644C"/>
    <w:rsid w:val="00DD79B4"/>
    <w:rsid w:val="00DE0159"/>
    <w:rsid w:val="00DE1011"/>
    <w:rsid w:val="00DE192D"/>
    <w:rsid w:val="00DE1DDC"/>
    <w:rsid w:val="00DE28CE"/>
    <w:rsid w:val="00DE2AC3"/>
    <w:rsid w:val="00DE3478"/>
    <w:rsid w:val="00DE34BD"/>
    <w:rsid w:val="00DE4055"/>
    <w:rsid w:val="00DE58BC"/>
    <w:rsid w:val="00DE5E61"/>
    <w:rsid w:val="00DE61DC"/>
    <w:rsid w:val="00DE6A32"/>
    <w:rsid w:val="00DE6C5F"/>
    <w:rsid w:val="00DE7404"/>
    <w:rsid w:val="00DE743E"/>
    <w:rsid w:val="00DE751B"/>
    <w:rsid w:val="00DE75E7"/>
    <w:rsid w:val="00DF195F"/>
    <w:rsid w:val="00DF1B0E"/>
    <w:rsid w:val="00DF31A6"/>
    <w:rsid w:val="00DF32BF"/>
    <w:rsid w:val="00DF3348"/>
    <w:rsid w:val="00DF4511"/>
    <w:rsid w:val="00DF4ECD"/>
    <w:rsid w:val="00DF6B8D"/>
    <w:rsid w:val="00DF7B71"/>
    <w:rsid w:val="00E0002D"/>
    <w:rsid w:val="00E00468"/>
    <w:rsid w:val="00E00491"/>
    <w:rsid w:val="00E006FF"/>
    <w:rsid w:val="00E00916"/>
    <w:rsid w:val="00E01B0E"/>
    <w:rsid w:val="00E01C7E"/>
    <w:rsid w:val="00E03D40"/>
    <w:rsid w:val="00E041D2"/>
    <w:rsid w:val="00E041F4"/>
    <w:rsid w:val="00E04509"/>
    <w:rsid w:val="00E04737"/>
    <w:rsid w:val="00E0575F"/>
    <w:rsid w:val="00E057CE"/>
    <w:rsid w:val="00E05E9E"/>
    <w:rsid w:val="00E0677E"/>
    <w:rsid w:val="00E06D1A"/>
    <w:rsid w:val="00E0720C"/>
    <w:rsid w:val="00E105BC"/>
    <w:rsid w:val="00E10807"/>
    <w:rsid w:val="00E11207"/>
    <w:rsid w:val="00E11662"/>
    <w:rsid w:val="00E11869"/>
    <w:rsid w:val="00E11C8B"/>
    <w:rsid w:val="00E12449"/>
    <w:rsid w:val="00E12617"/>
    <w:rsid w:val="00E12AF4"/>
    <w:rsid w:val="00E1333C"/>
    <w:rsid w:val="00E146C9"/>
    <w:rsid w:val="00E15334"/>
    <w:rsid w:val="00E15631"/>
    <w:rsid w:val="00E15BD3"/>
    <w:rsid w:val="00E161CE"/>
    <w:rsid w:val="00E16C8D"/>
    <w:rsid w:val="00E17712"/>
    <w:rsid w:val="00E17EA5"/>
    <w:rsid w:val="00E206C7"/>
    <w:rsid w:val="00E206DE"/>
    <w:rsid w:val="00E208B3"/>
    <w:rsid w:val="00E21977"/>
    <w:rsid w:val="00E220DA"/>
    <w:rsid w:val="00E24A0F"/>
    <w:rsid w:val="00E25D91"/>
    <w:rsid w:val="00E26284"/>
    <w:rsid w:val="00E26745"/>
    <w:rsid w:val="00E26F12"/>
    <w:rsid w:val="00E31BCD"/>
    <w:rsid w:val="00E32497"/>
    <w:rsid w:val="00E32D43"/>
    <w:rsid w:val="00E337E1"/>
    <w:rsid w:val="00E34C53"/>
    <w:rsid w:val="00E35149"/>
    <w:rsid w:val="00E36847"/>
    <w:rsid w:val="00E374ED"/>
    <w:rsid w:val="00E37C5C"/>
    <w:rsid w:val="00E4076D"/>
    <w:rsid w:val="00E42F1E"/>
    <w:rsid w:val="00E43054"/>
    <w:rsid w:val="00E43147"/>
    <w:rsid w:val="00E44399"/>
    <w:rsid w:val="00E45620"/>
    <w:rsid w:val="00E468F2"/>
    <w:rsid w:val="00E47D50"/>
    <w:rsid w:val="00E501D5"/>
    <w:rsid w:val="00E50D42"/>
    <w:rsid w:val="00E51774"/>
    <w:rsid w:val="00E51A3A"/>
    <w:rsid w:val="00E5217B"/>
    <w:rsid w:val="00E5278B"/>
    <w:rsid w:val="00E52A08"/>
    <w:rsid w:val="00E52DC8"/>
    <w:rsid w:val="00E532FD"/>
    <w:rsid w:val="00E53524"/>
    <w:rsid w:val="00E538EC"/>
    <w:rsid w:val="00E54037"/>
    <w:rsid w:val="00E54857"/>
    <w:rsid w:val="00E5491C"/>
    <w:rsid w:val="00E5494F"/>
    <w:rsid w:val="00E54CD0"/>
    <w:rsid w:val="00E54CFF"/>
    <w:rsid w:val="00E551AE"/>
    <w:rsid w:val="00E553E9"/>
    <w:rsid w:val="00E55609"/>
    <w:rsid w:val="00E55C9C"/>
    <w:rsid w:val="00E55F93"/>
    <w:rsid w:val="00E55FB9"/>
    <w:rsid w:val="00E56EEC"/>
    <w:rsid w:val="00E56EEE"/>
    <w:rsid w:val="00E6267E"/>
    <w:rsid w:val="00E62C7A"/>
    <w:rsid w:val="00E62CBB"/>
    <w:rsid w:val="00E63C52"/>
    <w:rsid w:val="00E65C71"/>
    <w:rsid w:val="00E65F35"/>
    <w:rsid w:val="00E666CA"/>
    <w:rsid w:val="00E66F20"/>
    <w:rsid w:val="00E673CC"/>
    <w:rsid w:val="00E67957"/>
    <w:rsid w:val="00E67E57"/>
    <w:rsid w:val="00E70F59"/>
    <w:rsid w:val="00E71F4E"/>
    <w:rsid w:val="00E728A1"/>
    <w:rsid w:val="00E728D4"/>
    <w:rsid w:val="00E74DDF"/>
    <w:rsid w:val="00E7657C"/>
    <w:rsid w:val="00E7699E"/>
    <w:rsid w:val="00E76EEA"/>
    <w:rsid w:val="00E8015F"/>
    <w:rsid w:val="00E80476"/>
    <w:rsid w:val="00E806AB"/>
    <w:rsid w:val="00E806AD"/>
    <w:rsid w:val="00E80C35"/>
    <w:rsid w:val="00E80EF7"/>
    <w:rsid w:val="00E823D4"/>
    <w:rsid w:val="00E82848"/>
    <w:rsid w:val="00E829D6"/>
    <w:rsid w:val="00E83E42"/>
    <w:rsid w:val="00E841B3"/>
    <w:rsid w:val="00E85B06"/>
    <w:rsid w:val="00E85FC5"/>
    <w:rsid w:val="00E8683D"/>
    <w:rsid w:val="00E90E33"/>
    <w:rsid w:val="00E91DD5"/>
    <w:rsid w:val="00E924EB"/>
    <w:rsid w:val="00E927EB"/>
    <w:rsid w:val="00E928FF"/>
    <w:rsid w:val="00E938D4"/>
    <w:rsid w:val="00E939D6"/>
    <w:rsid w:val="00E95F74"/>
    <w:rsid w:val="00E960C0"/>
    <w:rsid w:val="00E97576"/>
    <w:rsid w:val="00E97DFE"/>
    <w:rsid w:val="00EA1CE4"/>
    <w:rsid w:val="00EA36C2"/>
    <w:rsid w:val="00EA3C31"/>
    <w:rsid w:val="00EA41AC"/>
    <w:rsid w:val="00EA4300"/>
    <w:rsid w:val="00EA5B21"/>
    <w:rsid w:val="00EA62D1"/>
    <w:rsid w:val="00EA659E"/>
    <w:rsid w:val="00EA6734"/>
    <w:rsid w:val="00EA69CE"/>
    <w:rsid w:val="00EA6A6D"/>
    <w:rsid w:val="00EB0D0C"/>
    <w:rsid w:val="00EB1605"/>
    <w:rsid w:val="00EB18DF"/>
    <w:rsid w:val="00EB1EA4"/>
    <w:rsid w:val="00EB1F8A"/>
    <w:rsid w:val="00EB2EE9"/>
    <w:rsid w:val="00EB371B"/>
    <w:rsid w:val="00EB39F3"/>
    <w:rsid w:val="00EB3A5D"/>
    <w:rsid w:val="00EB4B4C"/>
    <w:rsid w:val="00EB5607"/>
    <w:rsid w:val="00EB56C8"/>
    <w:rsid w:val="00EB58E0"/>
    <w:rsid w:val="00EB5A34"/>
    <w:rsid w:val="00EB5C8F"/>
    <w:rsid w:val="00EB607E"/>
    <w:rsid w:val="00EB67B4"/>
    <w:rsid w:val="00EC0600"/>
    <w:rsid w:val="00EC0A3B"/>
    <w:rsid w:val="00EC1207"/>
    <w:rsid w:val="00EC17A0"/>
    <w:rsid w:val="00EC2A19"/>
    <w:rsid w:val="00EC2ECF"/>
    <w:rsid w:val="00EC362C"/>
    <w:rsid w:val="00EC3CC4"/>
    <w:rsid w:val="00EC45B8"/>
    <w:rsid w:val="00EC5452"/>
    <w:rsid w:val="00EC62AD"/>
    <w:rsid w:val="00EC69A4"/>
    <w:rsid w:val="00EC6AEB"/>
    <w:rsid w:val="00EC6C69"/>
    <w:rsid w:val="00EC71BE"/>
    <w:rsid w:val="00ED16E3"/>
    <w:rsid w:val="00ED19DA"/>
    <w:rsid w:val="00ED1A92"/>
    <w:rsid w:val="00ED2352"/>
    <w:rsid w:val="00ED2B7B"/>
    <w:rsid w:val="00ED44D3"/>
    <w:rsid w:val="00ED588E"/>
    <w:rsid w:val="00ED5D16"/>
    <w:rsid w:val="00ED7132"/>
    <w:rsid w:val="00ED7349"/>
    <w:rsid w:val="00ED7890"/>
    <w:rsid w:val="00EE0F03"/>
    <w:rsid w:val="00EE25AF"/>
    <w:rsid w:val="00EE2CA2"/>
    <w:rsid w:val="00EE3853"/>
    <w:rsid w:val="00EE3E11"/>
    <w:rsid w:val="00EE41CC"/>
    <w:rsid w:val="00EE4A30"/>
    <w:rsid w:val="00EE507A"/>
    <w:rsid w:val="00EE5EFE"/>
    <w:rsid w:val="00EE5F19"/>
    <w:rsid w:val="00EE729A"/>
    <w:rsid w:val="00EE7574"/>
    <w:rsid w:val="00EF1193"/>
    <w:rsid w:val="00EF15A4"/>
    <w:rsid w:val="00EF1CBD"/>
    <w:rsid w:val="00EF3A13"/>
    <w:rsid w:val="00EF4BCB"/>
    <w:rsid w:val="00EF4F3B"/>
    <w:rsid w:val="00EF5358"/>
    <w:rsid w:val="00EF5D71"/>
    <w:rsid w:val="00EF5DA1"/>
    <w:rsid w:val="00EF5DB6"/>
    <w:rsid w:val="00EF623D"/>
    <w:rsid w:val="00EF65B0"/>
    <w:rsid w:val="00EF6ECC"/>
    <w:rsid w:val="00EF7257"/>
    <w:rsid w:val="00EF72C9"/>
    <w:rsid w:val="00EF7322"/>
    <w:rsid w:val="00EF7586"/>
    <w:rsid w:val="00F00684"/>
    <w:rsid w:val="00F012B8"/>
    <w:rsid w:val="00F018E6"/>
    <w:rsid w:val="00F02A36"/>
    <w:rsid w:val="00F02C10"/>
    <w:rsid w:val="00F0324E"/>
    <w:rsid w:val="00F03386"/>
    <w:rsid w:val="00F03584"/>
    <w:rsid w:val="00F03E6D"/>
    <w:rsid w:val="00F04086"/>
    <w:rsid w:val="00F04516"/>
    <w:rsid w:val="00F04F24"/>
    <w:rsid w:val="00F060D9"/>
    <w:rsid w:val="00F06210"/>
    <w:rsid w:val="00F06CAA"/>
    <w:rsid w:val="00F0793F"/>
    <w:rsid w:val="00F07B9B"/>
    <w:rsid w:val="00F10E7A"/>
    <w:rsid w:val="00F12929"/>
    <w:rsid w:val="00F12B95"/>
    <w:rsid w:val="00F12CF7"/>
    <w:rsid w:val="00F130D7"/>
    <w:rsid w:val="00F13125"/>
    <w:rsid w:val="00F13BBA"/>
    <w:rsid w:val="00F14182"/>
    <w:rsid w:val="00F14B68"/>
    <w:rsid w:val="00F1505D"/>
    <w:rsid w:val="00F15354"/>
    <w:rsid w:val="00F15622"/>
    <w:rsid w:val="00F158C4"/>
    <w:rsid w:val="00F15A6E"/>
    <w:rsid w:val="00F20321"/>
    <w:rsid w:val="00F20C94"/>
    <w:rsid w:val="00F21C6D"/>
    <w:rsid w:val="00F221EC"/>
    <w:rsid w:val="00F22277"/>
    <w:rsid w:val="00F22F4D"/>
    <w:rsid w:val="00F22F9A"/>
    <w:rsid w:val="00F231BD"/>
    <w:rsid w:val="00F26AA3"/>
    <w:rsid w:val="00F272AD"/>
    <w:rsid w:val="00F30B08"/>
    <w:rsid w:val="00F30C68"/>
    <w:rsid w:val="00F3167A"/>
    <w:rsid w:val="00F316BB"/>
    <w:rsid w:val="00F31B9D"/>
    <w:rsid w:val="00F31FF2"/>
    <w:rsid w:val="00F32213"/>
    <w:rsid w:val="00F323A0"/>
    <w:rsid w:val="00F329C9"/>
    <w:rsid w:val="00F3317E"/>
    <w:rsid w:val="00F336A9"/>
    <w:rsid w:val="00F33CFF"/>
    <w:rsid w:val="00F343CD"/>
    <w:rsid w:val="00F349C7"/>
    <w:rsid w:val="00F354B8"/>
    <w:rsid w:val="00F354C5"/>
    <w:rsid w:val="00F36BD3"/>
    <w:rsid w:val="00F36C15"/>
    <w:rsid w:val="00F37B4F"/>
    <w:rsid w:val="00F414A6"/>
    <w:rsid w:val="00F41CB8"/>
    <w:rsid w:val="00F41FA9"/>
    <w:rsid w:val="00F424FA"/>
    <w:rsid w:val="00F425DD"/>
    <w:rsid w:val="00F42F83"/>
    <w:rsid w:val="00F43F11"/>
    <w:rsid w:val="00F441C1"/>
    <w:rsid w:val="00F4440C"/>
    <w:rsid w:val="00F44A06"/>
    <w:rsid w:val="00F44C58"/>
    <w:rsid w:val="00F45FCD"/>
    <w:rsid w:val="00F4677D"/>
    <w:rsid w:val="00F467DA"/>
    <w:rsid w:val="00F477AE"/>
    <w:rsid w:val="00F527DC"/>
    <w:rsid w:val="00F52FB6"/>
    <w:rsid w:val="00F53758"/>
    <w:rsid w:val="00F53D81"/>
    <w:rsid w:val="00F54137"/>
    <w:rsid w:val="00F54623"/>
    <w:rsid w:val="00F55EC5"/>
    <w:rsid w:val="00F5619A"/>
    <w:rsid w:val="00F60EA4"/>
    <w:rsid w:val="00F616A9"/>
    <w:rsid w:val="00F6186F"/>
    <w:rsid w:val="00F62731"/>
    <w:rsid w:val="00F62D1D"/>
    <w:rsid w:val="00F63276"/>
    <w:rsid w:val="00F63EF1"/>
    <w:rsid w:val="00F655A3"/>
    <w:rsid w:val="00F65B79"/>
    <w:rsid w:val="00F6673A"/>
    <w:rsid w:val="00F67E5E"/>
    <w:rsid w:val="00F70B60"/>
    <w:rsid w:val="00F71039"/>
    <w:rsid w:val="00F7280C"/>
    <w:rsid w:val="00F72983"/>
    <w:rsid w:val="00F74D8C"/>
    <w:rsid w:val="00F7776A"/>
    <w:rsid w:val="00F77AF6"/>
    <w:rsid w:val="00F80828"/>
    <w:rsid w:val="00F80C30"/>
    <w:rsid w:val="00F8134F"/>
    <w:rsid w:val="00F817E4"/>
    <w:rsid w:val="00F81E86"/>
    <w:rsid w:val="00F824AA"/>
    <w:rsid w:val="00F826D3"/>
    <w:rsid w:val="00F8303D"/>
    <w:rsid w:val="00F832B3"/>
    <w:rsid w:val="00F84B18"/>
    <w:rsid w:val="00F856CC"/>
    <w:rsid w:val="00F85924"/>
    <w:rsid w:val="00F860B6"/>
    <w:rsid w:val="00F87AC6"/>
    <w:rsid w:val="00F90992"/>
    <w:rsid w:val="00F914DA"/>
    <w:rsid w:val="00F9166E"/>
    <w:rsid w:val="00F91A70"/>
    <w:rsid w:val="00F91B17"/>
    <w:rsid w:val="00F91FDC"/>
    <w:rsid w:val="00F920E4"/>
    <w:rsid w:val="00F92975"/>
    <w:rsid w:val="00F9372B"/>
    <w:rsid w:val="00F94B36"/>
    <w:rsid w:val="00F95331"/>
    <w:rsid w:val="00F95FFC"/>
    <w:rsid w:val="00F96072"/>
    <w:rsid w:val="00F96167"/>
    <w:rsid w:val="00F96B9E"/>
    <w:rsid w:val="00F97BE8"/>
    <w:rsid w:val="00FA0EE8"/>
    <w:rsid w:val="00FA1D7C"/>
    <w:rsid w:val="00FA2B82"/>
    <w:rsid w:val="00FA30FC"/>
    <w:rsid w:val="00FA33AB"/>
    <w:rsid w:val="00FA3E4D"/>
    <w:rsid w:val="00FA4167"/>
    <w:rsid w:val="00FA4B5C"/>
    <w:rsid w:val="00FA4B7A"/>
    <w:rsid w:val="00FA500A"/>
    <w:rsid w:val="00FA53C3"/>
    <w:rsid w:val="00FA75B2"/>
    <w:rsid w:val="00FA7739"/>
    <w:rsid w:val="00FA7D41"/>
    <w:rsid w:val="00FB026F"/>
    <w:rsid w:val="00FB07D8"/>
    <w:rsid w:val="00FB0847"/>
    <w:rsid w:val="00FB1B84"/>
    <w:rsid w:val="00FB1CCA"/>
    <w:rsid w:val="00FB23D9"/>
    <w:rsid w:val="00FB2500"/>
    <w:rsid w:val="00FB3D91"/>
    <w:rsid w:val="00FB3E5D"/>
    <w:rsid w:val="00FB4258"/>
    <w:rsid w:val="00FB48FF"/>
    <w:rsid w:val="00FB5574"/>
    <w:rsid w:val="00FB5A5C"/>
    <w:rsid w:val="00FB6C88"/>
    <w:rsid w:val="00FB6EE3"/>
    <w:rsid w:val="00FB7B02"/>
    <w:rsid w:val="00FC1464"/>
    <w:rsid w:val="00FC1B79"/>
    <w:rsid w:val="00FC25E5"/>
    <w:rsid w:val="00FC2B12"/>
    <w:rsid w:val="00FC2F12"/>
    <w:rsid w:val="00FC318B"/>
    <w:rsid w:val="00FC3EC6"/>
    <w:rsid w:val="00FC51DE"/>
    <w:rsid w:val="00FC6067"/>
    <w:rsid w:val="00FC6273"/>
    <w:rsid w:val="00FC7061"/>
    <w:rsid w:val="00FC7085"/>
    <w:rsid w:val="00FC7DEE"/>
    <w:rsid w:val="00FD01A6"/>
    <w:rsid w:val="00FD0CB9"/>
    <w:rsid w:val="00FD0D8B"/>
    <w:rsid w:val="00FD0F21"/>
    <w:rsid w:val="00FD10ED"/>
    <w:rsid w:val="00FD2451"/>
    <w:rsid w:val="00FD25FA"/>
    <w:rsid w:val="00FD2BDC"/>
    <w:rsid w:val="00FD3254"/>
    <w:rsid w:val="00FD36CF"/>
    <w:rsid w:val="00FD39D6"/>
    <w:rsid w:val="00FD3F6C"/>
    <w:rsid w:val="00FD442E"/>
    <w:rsid w:val="00FD5A33"/>
    <w:rsid w:val="00FD69C1"/>
    <w:rsid w:val="00FD703F"/>
    <w:rsid w:val="00FD7D30"/>
    <w:rsid w:val="00FE0142"/>
    <w:rsid w:val="00FE016C"/>
    <w:rsid w:val="00FE174C"/>
    <w:rsid w:val="00FE1813"/>
    <w:rsid w:val="00FE1A41"/>
    <w:rsid w:val="00FE1B5C"/>
    <w:rsid w:val="00FE1B7A"/>
    <w:rsid w:val="00FE1FFC"/>
    <w:rsid w:val="00FE2740"/>
    <w:rsid w:val="00FE2EC5"/>
    <w:rsid w:val="00FE3381"/>
    <w:rsid w:val="00FE4453"/>
    <w:rsid w:val="00FE49C0"/>
    <w:rsid w:val="00FE5101"/>
    <w:rsid w:val="00FE560B"/>
    <w:rsid w:val="00FE5966"/>
    <w:rsid w:val="00FE70A9"/>
    <w:rsid w:val="00FE7850"/>
    <w:rsid w:val="00FF04C8"/>
    <w:rsid w:val="00FF0CC0"/>
    <w:rsid w:val="00FF1FC6"/>
    <w:rsid w:val="00FF3019"/>
    <w:rsid w:val="00FF3AA1"/>
    <w:rsid w:val="00FF4EB4"/>
    <w:rsid w:val="00FF5112"/>
    <w:rsid w:val="00FF54E1"/>
    <w:rsid w:val="00FF6206"/>
    <w:rsid w:val="00FF62A3"/>
    <w:rsid w:val="00FF7044"/>
    <w:rsid w:val="00FF7845"/>
    <w:rsid w:val="00FF7C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50"/>
    <o:shapelayout v:ext="edit">
      <o:idmap v:ext="edit" data="2"/>
    </o:shapelayout>
  </w:shapeDefaults>
  <w:decimalSymbol w:val=","/>
  <w:listSeparator w:val=";"/>
  <w14:docId w14:val="5293863B"/>
  <w15:chartTrackingRefBased/>
  <w15:docId w15:val="{E88C1495-3509-4F6D-BE35-090CAA39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D16"/>
    <w:pPr>
      <w:spacing w:after="180"/>
    </w:pPr>
    <w:rPr>
      <w:rFonts w:ascii="Arial" w:hAnsi="Arial" w:cs="Arial"/>
      <w:snapToGrid w:val="0"/>
    </w:rPr>
  </w:style>
  <w:style w:type="paragraph" w:styleId="Titre1">
    <w:name w:val="heading 1"/>
    <w:basedOn w:val="Normal"/>
    <w:next w:val="Normal"/>
    <w:qFormat/>
    <w:rsid w:val="004D7030"/>
    <w:pPr>
      <w:keepNext/>
      <w:numPr>
        <w:ilvl w:val="1"/>
        <w:numId w:val="3"/>
      </w:numPr>
      <w:tabs>
        <w:tab w:val="left" w:pos="1540"/>
      </w:tabs>
      <w:spacing w:before="240" w:after="360"/>
      <w:ind w:left="4546" w:right="567"/>
      <w:jc w:val="center"/>
      <w:outlineLvl w:val="0"/>
    </w:pPr>
    <w:rPr>
      <w:rFonts w:ascii="Arial Gras" w:hAnsi="Arial Gras"/>
      <w:b/>
      <w:bCs/>
      <w:caps/>
      <w:sz w:val="24"/>
      <w:szCs w:val="24"/>
    </w:rPr>
  </w:style>
  <w:style w:type="paragraph" w:styleId="Titre2">
    <w:name w:val="heading 2"/>
    <w:basedOn w:val="Normal"/>
    <w:next w:val="Normal"/>
    <w:qFormat/>
    <w:rsid w:val="00603EC1"/>
    <w:pPr>
      <w:keepNext/>
      <w:numPr>
        <w:ilvl w:val="2"/>
        <w:numId w:val="3"/>
      </w:numPr>
      <w:tabs>
        <w:tab w:val="clear" w:pos="1288"/>
        <w:tab w:val="left" w:pos="2310"/>
        <w:tab w:val="num" w:pos="3981"/>
      </w:tabs>
      <w:spacing w:before="240" w:after="120"/>
      <w:ind w:left="3981"/>
      <w:jc w:val="both"/>
      <w:outlineLvl w:val="1"/>
    </w:pPr>
    <w:rPr>
      <w:rFonts w:ascii="Arial Gras" w:hAnsi="Arial Gras"/>
      <w:b/>
      <w:bCs/>
      <w:smallCaps/>
      <w:sz w:val="22"/>
    </w:rPr>
  </w:style>
  <w:style w:type="paragraph" w:styleId="Titre3">
    <w:name w:val="heading 3"/>
    <w:basedOn w:val="Normal"/>
    <w:next w:val="Normal"/>
    <w:link w:val="Titre3Car"/>
    <w:qFormat/>
    <w:rsid w:val="00703C06"/>
    <w:pPr>
      <w:keepNext/>
      <w:tabs>
        <w:tab w:val="left" w:pos="1701"/>
      </w:tabs>
      <w:spacing w:before="120" w:after="120"/>
      <w:jc w:val="both"/>
      <w:outlineLvl w:val="2"/>
    </w:pPr>
    <w:rPr>
      <w:rFonts w:ascii="Arial Gras" w:hAnsi="Arial Gras"/>
      <w:b/>
      <w:bCs/>
    </w:rPr>
  </w:style>
  <w:style w:type="paragraph" w:styleId="Titre4">
    <w:name w:val="heading 4"/>
    <w:basedOn w:val="Normal"/>
    <w:next w:val="Normal"/>
    <w:qFormat/>
    <w:rsid w:val="004D7030"/>
    <w:pPr>
      <w:keepNext/>
      <w:spacing w:before="120" w:after="120"/>
      <w:outlineLvl w:val="3"/>
    </w:pPr>
  </w:style>
  <w:style w:type="paragraph" w:styleId="Titre5">
    <w:name w:val="heading 5"/>
    <w:basedOn w:val="Normal"/>
    <w:next w:val="Normal"/>
    <w:qFormat/>
    <w:rsid w:val="004D7030"/>
    <w:pPr>
      <w:numPr>
        <w:ilvl w:val="4"/>
        <w:numId w:val="3"/>
      </w:numPr>
      <w:spacing w:before="120" w:after="60"/>
      <w:outlineLvl w:val="4"/>
    </w:pPr>
    <w:rPr>
      <w:b/>
      <w:bCs/>
      <w:i/>
      <w:iCs/>
    </w:rPr>
  </w:style>
  <w:style w:type="paragraph" w:styleId="Titre6">
    <w:name w:val="heading 6"/>
    <w:basedOn w:val="Normal"/>
    <w:next w:val="Normal"/>
    <w:qFormat/>
    <w:rsid w:val="004D7030"/>
    <w:pPr>
      <w:numPr>
        <w:ilvl w:val="5"/>
        <w:numId w:val="3"/>
      </w:numPr>
      <w:spacing w:before="60" w:after="120"/>
      <w:jc w:val="both"/>
      <w:outlineLvl w:val="5"/>
    </w:pPr>
  </w:style>
  <w:style w:type="paragraph" w:styleId="Titre7">
    <w:name w:val="heading 7"/>
    <w:basedOn w:val="Normal"/>
    <w:next w:val="Normal"/>
    <w:qFormat/>
    <w:rsid w:val="004D7030"/>
    <w:pPr>
      <w:numPr>
        <w:ilvl w:val="6"/>
        <w:numId w:val="3"/>
      </w:numPr>
      <w:spacing w:before="60" w:after="60"/>
      <w:outlineLvl w:val="6"/>
    </w:pPr>
  </w:style>
  <w:style w:type="paragraph" w:styleId="Titre8">
    <w:name w:val="heading 8"/>
    <w:basedOn w:val="Normal"/>
    <w:next w:val="Normal"/>
    <w:qFormat/>
    <w:rsid w:val="004D7030"/>
    <w:pPr>
      <w:numPr>
        <w:ilvl w:val="7"/>
        <w:numId w:val="3"/>
      </w:numPr>
      <w:spacing w:before="120" w:after="60"/>
      <w:jc w:val="both"/>
      <w:outlineLvl w:val="7"/>
    </w:pPr>
  </w:style>
  <w:style w:type="paragraph" w:styleId="Titre9">
    <w:name w:val="heading 9"/>
    <w:basedOn w:val="Normal"/>
    <w:next w:val="Normal"/>
    <w:qFormat/>
    <w:rsid w:val="004D7030"/>
    <w:pPr>
      <w:keepNext/>
      <w:numPr>
        <w:ilvl w:val="8"/>
        <w:numId w:val="3"/>
      </w:numPr>
      <w:tabs>
        <w:tab w:val="left" w:leader="dot" w:pos="9072"/>
        <w:tab w:val="right" w:pos="9639"/>
      </w:tabs>
      <w:jc w:val="center"/>
      <w:outlineLvl w:val="8"/>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Style2"/>
    <w:autoRedefine/>
    <w:rsid w:val="003970E4"/>
    <w:pPr>
      <w:numPr>
        <w:numId w:val="1"/>
      </w:numPr>
      <w:spacing w:after="60"/>
    </w:pPr>
  </w:style>
  <w:style w:type="paragraph" w:customStyle="1" w:styleId="Style2">
    <w:name w:val="Style2"/>
    <w:basedOn w:val="Titre2"/>
    <w:autoRedefine/>
    <w:rsid w:val="003970E4"/>
    <w:pPr>
      <w:numPr>
        <w:ilvl w:val="0"/>
        <w:numId w:val="0"/>
      </w:numPr>
      <w:ind w:left="425"/>
    </w:pPr>
  </w:style>
  <w:style w:type="paragraph" w:styleId="Corpsdetexte">
    <w:name w:val="Body Text"/>
    <w:basedOn w:val="Normal"/>
    <w:rsid w:val="003970E4"/>
    <w:pPr>
      <w:ind w:left="284" w:hanging="284"/>
    </w:pPr>
  </w:style>
  <w:style w:type="paragraph" w:styleId="TM1">
    <w:name w:val="toc 1"/>
    <w:basedOn w:val="Normal"/>
    <w:next w:val="Normal"/>
    <w:autoRedefine/>
    <w:uiPriority w:val="39"/>
    <w:rsid w:val="001F7F97"/>
    <w:pPr>
      <w:tabs>
        <w:tab w:val="left" w:pos="1540"/>
        <w:tab w:val="right" w:leader="dot" w:pos="9020"/>
      </w:tabs>
      <w:spacing w:before="120" w:after="120"/>
      <w:ind w:left="1542" w:right="1701" w:hanging="1542"/>
      <w:jc w:val="center"/>
    </w:pPr>
    <w:rPr>
      <w:rFonts w:ascii="Arial Gras" w:hAnsi="Arial Gras" w:cs="Times New Roman"/>
      <w:bCs/>
      <w:caps/>
      <w:noProof/>
      <w:sz w:val="22"/>
      <w:szCs w:val="24"/>
    </w:rPr>
  </w:style>
  <w:style w:type="paragraph" w:styleId="TM2">
    <w:name w:val="toc 2"/>
    <w:basedOn w:val="Normal"/>
    <w:next w:val="TM3"/>
    <w:autoRedefine/>
    <w:uiPriority w:val="39"/>
    <w:rsid w:val="00D43BDD"/>
    <w:pPr>
      <w:tabs>
        <w:tab w:val="left" w:pos="1870"/>
        <w:tab w:val="right" w:leader="dot" w:pos="9020"/>
      </w:tabs>
      <w:spacing w:before="120" w:after="0"/>
      <w:ind w:left="1543" w:right="601" w:hanging="1259"/>
    </w:pPr>
    <w:rPr>
      <w:rFonts w:cs="Times New Roman"/>
      <w:b/>
      <w:caps/>
      <w:noProof/>
      <w14:scene3d>
        <w14:camera w14:prst="orthographicFront"/>
        <w14:lightRig w14:rig="threePt" w14:dir="t">
          <w14:rot w14:lat="0" w14:lon="0" w14:rev="0"/>
        </w14:lightRig>
      </w14:scene3d>
    </w:rPr>
  </w:style>
  <w:style w:type="paragraph" w:styleId="TM3">
    <w:name w:val="toc 3"/>
    <w:basedOn w:val="Normal"/>
    <w:next w:val="Normal"/>
    <w:autoRedefine/>
    <w:uiPriority w:val="39"/>
    <w:rsid w:val="00E04509"/>
    <w:pPr>
      <w:tabs>
        <w:tab w:val="right" w:leader="dot" w:pos="9020"/>
      </w:tabs>
      <w:spacing w:after="0"/>
      <w:ind w:left="550"/>
    </w:pPr>
    <w:rPr>
      <w:rFonts w:ascii="Times New Roman" w:hAnsi="Times New Roman" w:cs="Times New Roman"/>
      <w:i/>
      <w:iCs/>
    </w:rPr>
  </w:style>
  <w:style w:type="paragraph" w:styleId="TM4">
    <w:name w:val="toc 4"/>
    <w:basedOn w:val="Normal"/>
    <w:next w:val="Normal"/>
    <w:autoRedefine/>
    <w:uiPriority w:val="39"/>
    <w:rsid w:val="00E62CBB"/>
    <w:pPr>
      <w:tabs>
        <w:tab w:val="left" w:pos="2530"/>
        <w:tab w:val="right" w:leader="dot" w:pos="9020"/>
      </w:tabs>
      <w:spacing w:after="0"/>
      <w:ind w:left="2530" w:right="1150" w:hanging="1650"/>
    </w:pPr>
    <w:rPr>
      <w:rFonts w:cs="Times New Roman"/>
      <w:i/>
      <w:noProof/>
      <w:sz w:val="18"/>
      <w:szCs w:val="18"/>
    </w:rPr>
  </w:style>
  <w:style w:type="paragraph" w:styleId="Retraitcorpsdetexte">
    <w:name w:val="Body Text Indent"/>
    <w:basedOn w:val="Normal"/>
    <w:link w:val="RetraitcorpsdetexteCar"/>
    <w:rsid w:val="003970E4"/>
  </w:style>
  <w:style w:type="paragraph" w:styleId="Retraitcorpsdetexte2">
    <w:name w:val="Body Text Indent 2"/>
    <w:basedOn w:val="Normal"/>
    <w:rsid w:val="003970E4"/>
    <w:pPr>
      <w:ind w:left="567" w:hanging="567"/>
    </w:pPr>
  </w:style>
  <w:style w:type="paragraph" w:styleId="Corpsdetexte2">
    <w:name w:val="Body Text 2"/>
    <w:basedOn w:val="Normal"/>
    <w:rsid w:val="003970E4"/>
    <w:pPr>
      <w:spacing w:after="0"/>
    </w:pPr>
    <w:rPr>
      <w:rFonts w:ascii="Times New Roman" w:hAnsi="Times New Roman" w:cs="Times New Roman"/>
      <w:sz w:val="24"/>
      <w:szCs w:val="24"/>
      <w:lang w:val="en-GB"/>
    </w:rPr>
  </w:style>
  <w:style w:type="paragraph" w:styleId="Commentaire">
    <w:name w:val="annotation text"/>
    <w:basedOn w:val="Normal"/>
    <w:link w:val="CommentaireCar"/>
    <w:semiHidden/>
    <w:rsid w:val="003970E4"/>
    <w:pPr>
      <w:spacing w:after="0"/>
    </w:pPr>
    <w:rPr>
      <w:rFonts w:ascii="Times New Roman" w:hAnsi="Times New Roman" w:cs="Times New Roman"/>
    </w:rPr>
  </w:style>
  <w:style w:type="paragraph" w:styleId="Retraitcorpsdetexte3">
    <w:name w:val="Body Text Indent 3"/>
    <w:basedOn w:val="Normal"/>
    <w:rsid w:val="003970E4"/>
    <w:pPr>
      <w:ind w:left="426" w:hanging="426"/>
    </w:pPr>
  </w:style>
  <w:style w:type="paragraph" w:styleId="Corpsdetexte3">
    <w:name w:val="Body Text 3"/>
    <w:basedOn w:val="Normal"/>
    <w:rsid w:val="003970E4"/>
    <w:rPr>
      <w:color w:val="000000"/>
    </w:rPr>
  </w:style>
  <w:style w:type="paragraph" w:styleId="En-tte">
    <w:name w:val="header"/>
    <w:basedOn w:val="Normal"/>
    <w:rsid w:val="003970E4"/>
    <w:pPr>
      <w:tabs>
        <w:tab w:val="center" w:pos="4536"/>
        <w:tab w:val="right" w:pos="9072"/>
      </w:tabs>
    </w:pPr>
  </w:style>
  <w:style w:type="paragraph" w:styleId="Pieddepage">
    <w:name w:val="footer"/>
    <w:basedOn w:val="Normal"/>
    <w:link w:val="PieddepageCar"/>
    <w:uiPriority w:val="99"/>
    <w:rsid w:val="004B004B"/>
    <w:pPr>
      <w:tabs>
        <w:tab w:val="center" w:pos="4536"/>
        <w:tab w:val="right" w:pos="9072"/>
      </w:tabs>
    </w:pPr>
  </w:style>
  <w:style w:type="character" w:styleId="Numrodepage">
    <w:name w:val="page number"/>
    <w:basedOn w:val="Policepardfaut"/>
    <w:rsid w:val="004B004B"/>
  </w:style>
  <w:style w:type="character" w:styleId="Lienhypertexte">
    <w:name w:val="Hyperlink"/>
    <w:uiPriority w:val="99"/>
    <w:rsid w:val="00177D73"/>
    <w:rPr>
      <w:color w:val="0000FF"/>
      <w:u w:val="single"/>
    </w:rPr>
  </w:style>
  <w:style w:type="paragraph" w:styleId="TM5">
    <w:name w:val="toc 5"/>
    <w:basedOn w:val="Normal"/>
    <w:next w:val="Normal"/>
    <w:autoRedefine/>
    <w:uiPriority w:val="39"/>
    <w:rsid w:val="00725D36"/>
    <w:pPr>
      <w:spacing w:after="0"/>
      <w:ind w:left="800"/>
    </w:pPr>
    <w:rPr>
      <w:rFonts w:ascii="Times New Roman" w:hAnsi="Times New Roman" w:cs="Times New Roman"/>
      <w:sz w:val="18"/>
      <w:szCs w:val="18"/>
    </w:rPr>
  </w:style>
  <w:style w:type="paragraph" w:styleId="TM6">
    <w:name w:val="toc 6"/>
    <w:basedOn w:val="Normal"/>
    <w:next w:val="Normal"/>
    <w:autoRedefine/>
    <w:uiPriority w:val="39"/>
    <w:rsid w:val="00725D36"/>
    <w:pPr>
      <w:spacing w:after="0"/>
      <w:ind w:left="1000"/>
    </w:pPr>
    <w:rPr>
      <w:rFonts w:ascii="Times New Roman" w:hAnsi="Times New Roman" w:cs="Times New Roman"/>
      <w:sz w:val="18"/>
      <w:szCs w:val="18"/>
    </w:rPr>
  </w:style>
  <w:style w:type="paragraph" w:styleId="TM7">
    <w:name w:val="toc 7"/>
    <w:basedOn w:val="Normal"/>
    <w:next w:val="Normal"/>
    <w:autoRedefine/>
    <w:uiPriority w:val="39"/>
    <w:rsid w:val="00725D36"/>
    <w:pPr>
      <w:spacing w:after="0"/>
      <w:ind w:left="1200"/>
    </w:pPr>
    <w:rPr>
      <w:rFonts w:ascii="Times New Roman" w:hAnsi="Times New Roman" w:cs="Times New Roman"/>
      <w:sz w:val="18"/>
      <w:szCs w:val="18"/>
    </w:rPr>
  </w:style>
  <w:style w:type="paragraph" w:styleId="TM8">
    <w:name w:val="toc 8"/>
    <w:basedOn w:val="Normal"/>
    <w:next w:val="Normal"/>
    <w:autoRedefine/>
    <w:uiPriority w:val="39"/>
    <w:rsid w:val="00725D36"/>
    <w:pPr>
      <w:spacing w:after="0"/>
      <w:ind w:left="1400"/>
    </w:pPr>
    <w:rPr>
      <w:rFonts w:ascii="Times New Roman" w:hAnsi="Times New Roman" w:cs="Times New Roman"/>
      <w:sz w:val="18"/>
      <w:szCs w:val="18"/>
    </w:rPr>
  </w:style>
  <w:style w:type="paragraph" w:styleId="TM9">
    <w:name w:val="toc 9"/>
    <w:basedOn w:val="Normal"/>
    <w:next w:val="Normal"/>
    <w:autoRedefine/>
    <w:uiPriority w:val="39"/>
    <w:rsid w:val="00725D36"/>
    <w:pPr>
      <w:spacing w:after="0"/>
      <w:ind w:left="1600"/>
    </w:pPr>
    <w:rPr>
      <w:rFonts w:ascii="Times New Roman" w:hAnsi="Times New Roman" w:cs="Times New Roman"/>
      <w:sz w:val="18"/>
      <w:szCs w:val="18"/>
    </w:rPr>
  </w:style>
  <w:style w:type="paragraph" w:customStyle="1" w:styleId="Style1">
    <w:name w:val="Style1"/>
    <w:basedOn w:val="Titre1"/>
    <w:rsid w:val="007E3FD7"/>
    <w:pPr>
      <w:pBdr>
        <w:top w:val="single" w:sz="4" w:space="1" w:color="auto"/>
        <w:left w:val="single" w:sz="4" w:space="4" w:color="auto"/>
        <w:bottom w:val="single" w:sz="4" w:space="1" w:color="auto"/>
        <w:right w:val="single" w:sz="4" w:space="4" w:color="auto"/>
      </w:pBdr>
    </w:pPr>
  </w:style>
  <w:style w:type="paragraph" w:customStyle="1" w:styleId="Style11">
    <w:name w:val="Style11"/>
    <w:basedOn w:val="Normal"/>
    <w:rsid w:val="000609C4"/>
  </w:style>
  <w:style w:type="paragraph" w:customStyle="1" w:styleId="Partie">
    <w:name w:val="Partie"/>
    <w:basedOn w:val="Titre"/>
    <w:rsid w:val="004D7030"/>
    <w:pPr>
      <w:numPr>
        <w:numId w:val="3"/>
      </w:numPr>
      <w:pBdr>
        <w:top w:val="single" w:sz="4" w:space="1" w:color="auto"/>
        <w:left w:val="single" w:sz="4" w:space="4" w:color="auto"/>
        <w:bottom w:val="single" w:sz="4" w:space="1" w:color="auto"/>
        <w:right w:val="single" w:sz="4" w:space="4" w:color="auto"/>
      </w:pBdr>
    </w:pPr>
  </w:style>
  <w:style w:type="character" w:customStyle="1" w:styleId="RetraitcorpsdetexteCar">
    <w:name w:val="Retrait corps de texte Car"/>
    <w:link w:val="Retraitcorpsdetexte"/>
    <w:rsid w:val="00FC6067"/>
    <w:rPr>
      <w:rFonts w:ascii="Arial" w:hAnsi="Arial" w:cs="Arial"/>
      <w:snapToGrid w:val="0"/>
      <w:lang w:val="fr-FR" w:eastAsia="fr-FR" w:bidi="ar-SA"/>
    </w:rPr>
  </w:style>
  <w:style w:type="paragraph" w:styleId="Titre">
    <w:name w:val="Title"/>
    <w:basedOn w:val="Normal"/>
    <w:qFormat/>
    <w:rsid w:val="007E3FD7"/>
    <w:pPr>
      <w:spacing w:before="240" w:after="60"/>
      <w:jc w:val="center"/>
      <w:outlineLvl w:val="0"/>
    </w:pPr>
    <w:rPr>
      <w:b/>
      <w:bCs/>
      <w:kern w:val="28"/>
      <w:sz w:val="32"/>
      <w:szCs w:val="32"/>
    </w:rPr>
  </w:style>
  <w:style w:type="paragraph" w:styleId="NormalWeb">
    <w:name w:val="Normal (Web)"/>
    <w:basedOn w:val="Normal"/>
    <w:uiPriority w:val="99"/>
    <w:rsid w:val="001C5CE8"/>
    <w:pPr>
      <w:spacing w:before="100" w:beforeAutospacing="1" w:after="100" w:afterAutospacing="1"/>
    </w:pPr>
    <w:rPr>
      <w:rFonts w:ascii="Times New Roman" w:hAnsi="Times New Roman" w:cs="Times New Roman"/>
      <w:snapToGrid/>
      <w:sz w:val="24"/>
      <w:szCs w:val="24"/>
    </w:rPr>
  </w:style>
  <w:style w:type="paragraph" w:customStyle="1" w:styleId="StyleTitre3Arial">
    <w:name w:val="Style Titre 3 + Arial"/>
    <w:basedOn w:val="Titre3"/>
    <w:link w:val="StyleTitre3ArialCar"/>
    <w:rsid w:val="00CA2D77"/>
    <w:pPr>
      <w:tabs>
        <w:tab w:val="clear" w:pos="1701"/>
        <w:tab w:val="left" w:pos="1870"/>
      </w:tabs>
    </w:pPr>
    <w:rPr>
      <w:rFonts w:ascii="Arial" w:hAnsi="Arial"/>
    </w:rPr>
  </w:style>
  <w:style w:type="character" w:customStyle="1" w:styleId="Titre3Car">
    <w:name w:val="Titre 3 Car"/>
    <w:link w:val="Titre3"/>
    <w:rsid w:val="00703C06"/>
    <w:rPr>
      <w:rFonts w:ascii="Arial Gras" w:hAnsi="Arial Gras" w:cs="Arial"/>
      <w:b/>
      <w:bCs/>
      <w:snapToGrid w:val="0"/>
      <w:lang w:val="fr-FR" w:eastAsia="fr-FR" w:bidi="ar-SA"/>
    </w:rPr>
  </w:style>
  <w:style w:type="character" w:customStyle="1" w:styleId="StyleTitre3ArialCar">
    <w:name w:val="Style Titre 3 + Arial Car"/>
    <w:link w:val="StyleTitre3Arial"/>
    <w:rsid w:val="00EC71BE"/>
    <w:rPr>
      <w:rFonts w:ascii="Arial" w:hAnsi="Arial" w:cs="Arial"/>
      <w:b/>
      <w:bCs/>
      <w:snapToGrid w:val="0"/>
      <w:lang w:val="fr-FR" w:eastAsia="fr-FR" w:bidi="ar-SA"/>
    </w:rPr>
  </w:style>
  <w:style w:type="paragraph" w:customStyle="1" w:styleId="TitreR">
    <w:name w:val="Titre R"/>
    <w:basedOn w:val="Titre1"/>
    <w:rsid w:val="00796185"/>
  </w:style>
  <w:style w:type="paragraph" w:styleId="Listepuces">
    <w:name w:val="List Bullet"/>
    <w:basedOn w:val="Normal"/>
    <w:autoRedefine/>
    <w:rsid w:val="00216A88"/>
  </w:style>
  <w:style w:type="paragraph" w:customStyle="1" w:styleId="StyleTitre3R">
    <w:name w:val="Style Titre 3 R"/>
    <w:basedOn w:val="StyleTitre3Arial"/>
    <w:rsid w:val="00A36AD2"/>
  </w:style>
  <w:style w:type="paragraph" w:customStyle="1" w:styleId="StyleTitre3RArial">
    <w:name w:val="Style Titre 3 R + Arial"/>
    <w:basedOn w:val="StyleTitre3Arial"/>
    <w:rsid w:val="00843771"/>
  </w:style>
  <w:style w:type="paragraph" w:customStyle="1" w:styleId="StyleTitre3LArial">
    <w:name w:val="Style Titre 3 L + Arial"/>
    <w:basedOn w:val="StyleTitre3RArial"/>
    <w:autoRedefine/>
    <w:rsid w:val="009F4C75"/>
    <w:pPr>
      <w:numPr>
        <w:ilvl w:val="2"/>
        <w:numId w:val="2"/>
      </w:numPr>
    </w:pPr>
  </w:style>
  <w:style w:type="paragraph" w:customStyle="1" w:styleId="Titre1R">
    <w:name w:val="Titre 1 R"/>
    <w:basedOn w:val="Titre1"/>
    <w:autoRedefine/>
    <w:rsid w:val="005F1B26"/>
    <w:pPr>
      <w:numPr>
        <w:ilvl w:val="0"/>
        <w:numId w:val="0"/>
      </w:numPr>
    </w:pPr>
  </w:style>
  <w:style w:type="paragraph" w:customStyle="1" w:styleId="Titre1L">
    <w:name w:val="Titre 1 L"/>
    <w:basedOn w:val="Titre1"/>
    <w:autoRedefine/>
    <w:rsid w:val="00602629"/>
    <w:pPr>
      <w:numPr>
        <w:ilvl w:val="0"/>
        <w:numId w:val="0"/>
      </w:numPr>
      <w:ind w:left="1108"/>
    </w:pPr>
  </w:style>
  <w:style w:type="paragraph" w:customStyle="1" w:styleId="Titre2R">
    <w:name w:val="Titre 2 R"/>
    <w:basedOn w:val="Titre2"/>
    <w:autoRedefine/>
    <w:rsid w:val="005F1B26"/>
    <w:pPr>
      <w:numPr>
        <w:ilvl w:val="0"/>
        <w:numId w:val="0"/>
      </w:numPr>
      <w:tabs>
        <w:tab w:val="left" w:pos="2860"/>
      </w:tabs>
    </w:pPr>
    <w:rPr>
      <w:szCs w:val="22"/>
    </w:rPr>
  </w:style>
  <w:style w:type="paragraph" w:customStyle="1" w:styleId="Title3L">
    <w:name w:val="Title 3 L"/>
    <w:basedOn w:val="Titre3"/>
    <w:autoRedefine/>
    <w:rsid w:val="00B9665F"/>
    <w:pPr>
      <w:spacing w:before="240"/>
    </w:pPr>
    <w:rPr>
      <w:rFonts w:ascii="Arial" w:hAnsi="Arial"/>
      <w:i/>
      <w:u w:val="single"/>
    </w:rPr>
  </w:style>
  <w:style w:type="paragraph" w:customStyle="1" w:styleId="StyleTitre1RArial10ptItaliqueNonToutenmajusculeGa">
    <w:name w:val="Style Titre 1 R + Arial 10 pt Italique Non Tout en majuscule Ga..."/>
    <w:basedOn w:val="Normal"/>
    <w:rsid w:val="00CA2D77"/>
  </w:style>
  <w:style w:type="paragraph" w:customStyle="1" w:styleId="Chapitre">
    <w:name w:val="Chapitre"/>
    <w:basedOn w:val="Titre2"/>
    <w:rsid w:val="00A95BCE"/>
  </w:style>
  <w:style w:type="paragraph" w:customStyle="1" w:styleId="Title4L">
    <w:name w:val="Title 4 L"/>
    <w:basedOn w:val="Titre4"/>
    <w:autoRedefine/>
    <w:rsid w:val="00B32D80"/>
    <w:pPr>
      <w:numPr>
        <w:ilvl w:val="3"/>
        <w:numId w:val="3"/>
      </w:numPr>
      <w:tabs>
        <w:tab w:val="clear" w:pos="986"/>
        <w:tab w:val="left" w:pos="1"/>
      </w:tabs>
      <w:spacing w:before="240" w:after="240" w:line="276" w:lineRule="auto"/>
      <w:ind w:left="0" w:right="-2" w:firstLine="1"/>
      <w:jc w:val="both"/>
    </w:pPr>
    <w:rPr>
      <w:rFonts w:eastAsiaTheme="minorHAnsi"/>
      <w:b/>
      <w:snapToGrid/>
      <w:lang w:val="fr-CA" w:eastAsia="en-US"/>
    </w:rPr>
  </w:style>
  <w:style w:type="paragraph" w:customStyle="1" w:styleId="StyleJustifi">
    <w:name w:val="Style Justifié"/>
    <w:basedOn w:val="Normal"/>
    <w:autoRedefine/>
    <w:rsid w:val="00AA5220"/>
    <w:pPr>
      <w:tabs>
        <w:tab w:val="left" w:pos="426"/>
        <w:tab w:val="left" w:pos="851"/>
        <w:tab w:val="left" w:pos="1418"/>
        <w:tab w:val="left" w:pos="1843"/>
        <w:tab w:val="left" w:pos="2124"/>
        <w:tab w:val="left" w:pos="3050"/>
      </w:tabs>
      <w:spacing w:before="120" w:after="120" w:line="276" w:lineRule="auto"/>
      <w:contextualSpacing/>
      <w:jc w:val="both"/>
    </w:pPr>
    <w:rPr>
      <w:rFonts w:eastAsia="Calibri"/>
      <w:snapToGrid/>
      <w:lang w:eastAsia="en-US"/>
    </w:rPr>
  </w:style>
  <w:style w:type="paragraph" w:customStyle="1" w:styleId="puce1">
    <w:name w:val="puce 1"/>
    <w:basedOn w:val="Normal"/>
    <w:rsid w:val="00E56EEC"/>
    <w:pPr>
      <w:numPr>
        <w:numId w:val="4"/>
      </w:numPr>
    </w:pPr>
  </w:style>
  <w:style w:type="paragraph" w:styleId="Notedebasdepage">
    <w:name w:val="footnote text"/>
    <w:basedOn w:val="Normal"/>
    <w:semiHidden/>
    <w:rsid w:val="0060609D"/>
  </w:style>
  <w:style w:type="character" w:styleId="Appelnotedebasdep">
    <w:name w:val="footnote reference"/>
    <w:semiHidden/>
    <w:rsid w:val="0060609D"/>
    <w:rPr>
      <w:vertAlign w:val="superscript"/>
    </w:rPr>
  </w:style>
  <w:style w:type="paragraph" w:customStyle="1" w:styleId="TMPartie">
    <w:name w:val="TM Partie"/>
    <w:basedOn w:val="TM1"/>
    <w:rsid w:val="009C7529"/>
    <w:rPr>
      <w:u w:val="single"/>
    </w:rPr>
  </w:style>
  <w:style w:type="paragraph" w:customStyle="1" w:styleId="puce">
    <w:name w:val="puce"/>
    <w:basedOn w:val="puce1"/>
    <w:rsid w:val="00D35C07"/>
    <w:pPr>
      <w:keepNext/>
      <w:spacing w:after="60"/>
    </w:pPr>
  </w:style>
  <w:style w:type="paragraph" w:customStyle="1" w:styleId="pucejustifi">
    <w:name w:val="puce justifié"/>
    <w:basedOn w:val="puce"/>
    <w:autoRedefine/>
    <w:rsid w:val="003A29F8"/>
    <w:pPr>
      <w:keepNext w:val="0"/>
      <w:jc w:val="both"/>
    </w:pPr>
  </w:style>
  <w:style w:type="paragraph" w:customStyle="1" w:styleId="StyleCorpsdetexte2GrasItalique">
    <w:name w:val="Style Corps de texte 2 + Gras Italique"/>
    <w:basedOn w:val="Normal"/>
    <w:rsid w:val="00DE3478"/>
    <w:pPr>
      <w:numPr>
        <w:ilvl w:val="1"/>
        <w:numId w:val="4"/>
      </w:numPr>
    </w:pPr>
  </w:style>
  <w:style w:type="paragraph" w:customStyle="1" w:styleId="pucealpha">
    <w:name w:val="puce alpha"/>
    <w:basedOn w:val="StyleCorpsdetexte2GrasItalique"/>
    <w:autoRedefine/>
    <w:rsid w:val="00DE3478"/>
    <w:pPr>
      <w:spacing w:after="60"/>
    </w:pPr>
  </w:style>
  <w:style w:type="table" w:styleId="Grilledutableau">
    <w:name w:val="Table Grid"/>
    <w:basedOn w:val="TableauNormal"/>
    <w:uiPriority w:val="59"/>
    <w:rsid w:val="009D38B9"/>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4GrasItalique">
    <w:name w:val="Style Titre 4 + Gras Italique"/>
    <w:basedOn w:val="Titre4"/>
    <w:rsid w:val="005E74A6"/>
    <w:pPr>
      <w:tabs>
        <w:tab w:val="num" w:pos="864"/>
      </w:tabs>
      <w:ind w:left="864" w:hanging="864"/>
    </w:pPr>
    <w:rPr>
      <w:b/>
      <w:bCs/>
      <w:i/>
      <w:iCs/>
    </w:rPr>
  </w:style>
  <w:style w:type="paragraph" w:customStyle="1" w:styleId="listeNum">
    <w:name w:val="listeNum"/>
    <w:basedOn w:val="Normal"/>
    <w:rsid w:val="008F4038"/>
    <w:pPr>
      <w:numPr>
        <w:numId w:val="5"/>
      </w:numPr>
    </w:pPr>
  </w:style>
  <w:style w:type="paragraph" w:styleId="Textedebulles">
    <w:name w:val="Balloon Text"/>
    <w:basedOn w:val="Normal"/>
    <w:semiHidden/>
    <w:rsid w:val="00C916E9"/>
    <w:rPr>
      <w:rFonts w:ascii="Tahoma" w:hAnsi="Tahoma" w:cs="Tahoma"/>
      <w:sz w:val="16"/>
      <w:szCs w:val="16"/>
    </w:rPr>
  </w:style>
  <w:style w:type="paragraph" w:customStyle="1" w:styleId="Title1L">
    <w:name w:val="Title 1 L"/>
    <w:basedOn w:val="Titre1"/>
    <w:autoRedefine/>
    <w:rsid w:val="007D13EF"/>
    <w:pPr>
      <w:pageBreakBefore/>
      <w:tabs>
        <w:tab w:val="clear" w:pos="1540"/>
        <w:tab w:val="left" w:pos="0"/>
      </w:tabs>
      <w:spacing w:before="120" w:after="120" w:line="276" w:lineRule="auto"/>
      <w:ind w:left="0" w:right="272" w:firstLine="0"/>
      <w:contextualSpacing/>
    </w:pPr>
    <w:rPr>
      <w:rFonts w:ascii="Arial" w:hAnsi="Arial"/>
      <w:sz w:val="32"/>
      <w:szCs w:val="28"/>
      <w:lang w:val="fr-CA"/>
    </w:rPr>
  </w:style>
  <w:style w:type="paragraph" w:customStyle="1" w:styleId="Title1R">
    <w:name w:val="Title 1 R"/>
    <w:basedOn w:val="Title1L"/>
    <w:rsid w:val="00C731B8"/>
    <w:pPr>
      <w:ind w:hanging="576"/>
    </w:pPr>
  </w:style>
  <w:style w:type="paragraph" w:customStyle="1" w:styleId="Title1">
    <w:name w:val="Title 1"/>
    <w:basedOn w:val="Titre1"/>
    <w:autoRedefine/>
    <w:rsid w:val="00976232"/>
    <w:pPr>
      <w:pageBreakBefore/>
      <w:numPr>
        <w:ilvl w:val="0"/>
        <w:numId w:val="0"/>
      </w:numPr>
    </w:pPr>
    <w:rPr>
      <w:rFonts w:ascii="Arial" w:hAnsi="Arial" w:cs="Times New Roman"/>
      <w:szCs w:val="20"/>
    </w:rPr>
  </w:style>
  <w:style w:type="paragraph" w:customStyle="1" w:styleId="Title2L">
    <w:name w:val="Title 2 L"/>
    <w:basedOn w:val="Titre2"/>
    <w:rsid w:val="0052298D"/>
    <w:rPr>
      <w:rFonts w:ascii="Arial" w:hAnsi="Arial"/>
    </w:rPr>
  </w:style>
  <w:style w:type="paragraph" w:customStyle="1" w:styleId="Title2R">
    <w:name w:val="Title 2 R"/>
    <w:basedOn w:val="Title2L"/>
    <w:autoRedefine/>
    <w:rsid w:val="003510AD"/>
    <w:pPr>
      <w:tabs>
        <w:tab w:val="clear" w:pos="2310"/>
        <w:tab w:val="left" w:pos="1980"/>
      </w:tabs>
      <w:ind w:left="1980" w:hanging="1972"/>
    </w:pPr>
  </w:style>
  <w:style w:type="paragraph" w:customStyle="1" w:styleId="Title4R">
    <w:name w:val="Title 4 R"/>
    <w:basedOn w:val="Title4L"/>
    <w:autoRedefine/>
    <w:rsid w:val="00DB1BD5"/>
  </w:style>
  <w:style w:type="paragraph" w:customStyle="1" w:styleId="StyleSectionSoulignementAvant12pt">
    <w:name w:val="Style Section + Soulignement  Avant : 12 pt"/>
    <w:basedOn w:val="Title3L"/>
    <w:autoRedefine/>
    <w:rsid w:val="00E04509"/>
    <w:rPr>
      <w:rFonts w:cs="Times New Roman"/>
      <w:iCs/>
    </w:rPr>
  </w:style>
  <w:style w:type="paragraph" w:customStyle="1" w:styleId="Title3R">
    <w:name w:val="Title 3 R"/>
    <w:basedOn w:val="Title3L"/>
    <w:rsid w:val="00E04509"/>
  </w:style>
  <w:style w:type="paragraph" w:styleId="Paragraphedeliste">
    <w:name w:val="List Paragraph"/>
    <w:basedOn w:val="Normal"/>
    <w:uiPriority w:val="34"/>
    <w:qFormat/>
    <w:rsid w:val="00AE042D"/>
    <w:pPr>
      <w:spacing w:after="0"/>
      <w:ind w:left="720"/>
      <w:contextualSpacing/>
    </w:pPr>
    <w:rPr>
      <w:rFonts w:ascii="Calibri" w:eastAsia="Calibri" w:hAnsi="Calibri" w:cs="Times New Roman"/>
      <w:snapToGrid/>
      <w:sz w:val="24"/>
      <w:szCs w:val="24"/>
      <w:lang w:val="en-US" w:eastAsia="en-US" w:bidi="en-US"/>
    </w:rPr>
  </w:style>
  <w:style w:type="paragraph" w:customStyle="1" w:styleId="paragraph">
    <w:name w:val="paragraph"/>
    <w:basedOn w:val="Normal"/>
    <w:rsid w:val="00AE042D"/>
    <w:pPr>
      <w:spacing w:before="168" w:after="100" w:afterAutospacing="1"/>
      <w:ind w:left="336"/>
    </w:pPr>
    <w:rPr>
      <w:rFonts w:ascii="Times New Roman" w:hAnsi="Times New Roman" w:cs="Times New Roman"/>
      <w:snapToGrid/>
      <w:sz w:val="24"/>
      <w:szCs w:val="24"/>
      <w:lang w:val="en-US" w:eastAsia="en-US"/>
    </w:rPr>
  </w:style>
  <w:style w:type="character" w:customStyle="1" w:styleId="surligne">
    <w:name w:val="surligne"/>
    <w:basedOn w:val="Policepardfaut"/>
    <w:rsid w:val="00C162BA"/>
  </w:style>
  <w:style w:type="character" w:customStyle="1" w:styleId="secsubsec1">
    <w:name w:val="secsubsec1"/>
    <w:basedOn w:val="Policepardfaut"/>
    <w:rsid w:val="001F1F47"/>
  </w:style>
  <w:style w:type="paragraph" w:styleId="Sansinterligne">
    <w:name w:val="No Spacing"/>
    <w:link w:val="SansinterligneCar"/>
    <w:uiPriority w:val="1"/>
    <w:qFormat/>
    <w:rsid w:val="00B84B20"/>
    <w:rPr>
      <w:rFonts w:ascii="Arial" w:hAnsi="Arial" w:cs="Arial"/>
      <w:snapToGrid w:val="0"/>
    </w:rPr>
  </w:style>
  <w:style w:type="character" w:customStyle="1" w:styleId="liensartnonresolu">
    <w:name w:val="liensartnonresolu"/>
    <w:basedOn w:val="Policepardfaut"/>
    <w:rsid w:val="00C52271"/>
  </w:style>
  <w:style w:type="character" w:customStyle="1" w:styleId="ft0p11">
    <w:name w:val="ft0p11"/>
    <w:rsid w:val="00FA75B2"/>
    <w:rPr>
      <w:rFonts w:ascii="Times New Roman" w:hAnsi="Times New Roman" w:cs="Times New Roman" w:hint="default"/>
      <w:b w:val="0"/>
      <w:bCs w:val="0"/>
      <w:i w:val="0"/>
      <w:iCs w:val="0"/>
      <w:color w:val="000000"/>
      <w:sz w:val="24"/>
      <w:szCs w:val="24"/>
    </w:rPr>
  </w:style>
  <w:style w:type="paragraph" w:customStyle="1" w:styleId="BodyText21">
    <w:name w:val="Body Text 21"/>
    <w:basedOn w:val="Normal"/>
    <w:rsid w:val="00C7757B"/>
    <w:pPr>
      <w:tabs>
        <w:tab w:val="left" w:pos="0"/>
        <w:tab w:val="left" w:pos="142"/>
        <w:tab w:val="left" w:pos="1418"/>
        <w:tab w:val="left" w:pos="1701"/>
        <w:tab w:val="left" w:pos="1985"/>
        <w:tab w:val="left" w:pos="3119"/>
      </w:tabs>
      <w:spacing w:after="0"/>
      <w:jc w:val="both"/>
    </w:pPr>
    <w:rPr>
      <w:rFonts w:ascii="Times New Roman" w:hAnsi="Times New Roman" w:cs="Times New Roman"/>
      <w:b/>
      <w:bCs/>
      <w:snapToGrid/>
      <w:sz w:val="24"/>
      <w:szCs w:val="24"/>
    </w:rPr>
  </w:style>
  <w:style w:type="paragraph" w:customStyle="1" w:styleId="Paragraphedeliste1">
    <w:name w:val="Paragraphe de liste1"/>
    <w:basedOn w:val="Normal"/>
    <w:qFormat/>
    <w:rsid w:val="006017CC"/>
    <w:pPr>
      <w:spacing w:after="200" w:line="276" w:lineRule="auto"/>
      <w:ind w:left="720"/>
      <w:contextualSpacing/>
    </w:pPr>
    <w:rPr>
      <w:rFonts w:ascii="Calibri" w:eastAsia="Calibri" w:hAnsi="Calibri" w:cs="Times New Roman"/>
      <w:snapToGrid/>
      <w:sz w:val="22"/>
      <w:szCs w:val="22"/>
      <w:lang w:eastAsia="en-US"/>
    </w:rPr>
  </w:style>
  <w:style w:type="character" w:styleId="lev">
    <w:name w:val="Strong"/>
    <w:uiPriority w:val="22"/>
    <w:qFormat/>
    <w:rsid w:val="00A17022"/>
    <w:rPr>
      <w:b/>
      <w:bCs/>
    </w:rPr>
  </w:style>
  <w:style w:type="paragraph" w:customStyle="1" w:styleId="Default">
    <w:name w:val="Default"/>
    <w:rsid w:val="000609C4"/>
    <w:pPr>
      <w:autoSpaceDE w:val="0"/>
      <w:autoSpaceDN w:val="0"/>
      <w:adjustRightInd w:val="0"/>
    </w:pPr>
    <w:rPr>
      <w:rFonts w:ascii="Cambria" w:hAnsi="Cambria" w:cs="Cambria"/>
      <w:color w:val="000000"/>
      <w:sz w:val="24"/>
      <w:szCs w:val="24"/>
      <w:lang w:val="fr-CA" w:eastAsia="en-US"/>
    </w:rPr>
  </w:style>
  <w:style w:type="character" w:customStyle="1" w:styleId="SansinterligneCar">
    <w:name w:val="Sans interligne Car"/>
    <w:link w:val="Sansinterligne"/>
    <w:uiPriority w:val="1"/>
    <w:rsid w:val="0014173D"/>
    <w:rPr>
      <w:rFonts w:ascii="Arial" w:hAnsi="Arial" w:cs="Arial"/>
      <w:snapToGrid w:val="0"/>
      <w:lang w:val="fr-FR" w:eastAsia="fr-FR" w:bidi="ar-SA"/>
    </w:rPr>
  </w:style>
  <w:style w:type="character" w:styleId="Lienhypertextesuivivisit">
    <w:name w:val="FollowedHyperlink"/>
    <w:basedOn w:val="Policepardfaut"/>
    <w:uiPriority w:val="99"/>
    <w:semiHidden/>
    <w:unhideWhenUsed/>
    <w:rsid w:val="0083513F"/>
    <w:rPr>
      <w:color w:val="954F72" w:themeColor="followedHyperlink"/>
      <w:u w:val="single"/>
    </w:rPr>
  </w:style>
  <w:style w:type="character" w:styleId="Marquedecommentaire">
    <w:name w:val="annotation reference"/>
    <w:basedOn w:val="Policepardfaut"/>
    <w:uiPriority w:val="99"/>
    <w:semiHidden/>
    <w:unhideWhenUsed/>
    <w:rsid w:val="00524395"/>
    <w:rPr>
      <w:sz w:val="16"/>
      <w:szCs w:val="16"/>
    </w:rPr>
  </w:style>
  <w:style w:type="paragraph" w:styleId="Objetducommentaire">
    <w:name w:val="annotation subject"/>
    <w:basedOn w:val="Commentaire"/>
    <w:next w:val="Commentaire"/>
    <w:link w:val="ObjetducommentaireCar"/>
    <w:uiPriority w:val="99"/>
    <w:semiHidden/>
    <w:unhideWhenUsed/>
    <w:rsid w:val="00524395"/>
    <w:pPr>
      <w:spacing w:after="180"/>
    </w:pPr>
    <w:rPr>
      <w:rFonts w:ascii="Arial" w:hAnsi="Arial" w:cs="Arial"/>
      <w:b/>
      <w:bCs/>
    </w:rPr>
  </w:style>
  <w:style w:type="character" w:customStyle="1" w:styleId="CommentaireCar">
    <w:name w:val="Commentaire Car"/>
    <w:basedOn w:val="Policepardfaut"/>
    <w:link w:val="Commentaire"/>
    <w:semiHidden/>
    <w:rsid w:val="00524395"/>
    <w:rPr>
      <w:snapToGrid w:val="0"/>
    </w:rPr>
  </w:style>
  <w:style w:type="character" w:customStyle="1" w:styleId="ObjetducommentaireCar">
    <w:name w:val="Objet du commentaire Car"/>
    <w:basedOn w:val="CommentaireCar"/>
    <w:link w:val="Objetducommentaire"/>
    <w:uiPriority w:val="99"/>
    <w:semiHidden/>
    <w:rsid w:val="00524395"/>
    <w:rPr>
      <w:rFonts w:ascii="Arial" w:hAnsi="Arial" w:cs="Arial"/>
      <w:b/>
      <w:bCs/>
      <w:snapToGrid w:val="0"/>
    </w:rPr>
  </w:style>
  <w:style w:type="character" w:customStyle="1" w:styleId="Mentionnonrsolue1">
    <w:name w:val="Mention non résolue1"/>
    <w:basedOn w:val="Policepardfaut"/>
    <w:uiPriority w:val="99"/>
    <w:semiHidden/>
    <w:unhideWhenUsed/>
    <w:rsid w:val="00EF7322"/>
    <w:rPr>
      <w:color w:val="605E5C"/>
      <w:shd w:val="clear" w:color="auto" w:fill="E1DFDD"/>
    </w:rPr>
  </w:style>
  <w:style w:type="paragraph" w:styleId="Rvision">
    <w:name w:val="Revision"/>
    <w:hidden/>
    <w:uiPriority w:val="99"/>
    <w:semiHidden/>
    <w:rsid w:val="00BF6483"/>
    <w:rPr>
      <w:rFonts w:ascii="Arial" w:hAnsi="Arial" w:cs="Arial"/>
      <w:snapToGrid w:val="0"/>
    </w:rPr>
  </w:style>
  <w:style w:type="character" w:customStyle="1" w:styleId="PieddepageCar">
    <w:name w:val="Pied de page Car"/>
    <w:basedOn w:val="Policepardfaut"/>
    <w:link w:val="Pieddepage"/>
    <w:uiPriority w:val="99"/>
    <w:rsid w:val="00231CC6"/>
    <w:rPr>
      <w:rFonts w:ascii="Arial" w:hAnsi="Arial"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1877">
      <w:bodyDiv w:val="1"/>
      <w:marLeft w:val="0"/>
      <w:marRight w:val="0"/>
      <w:marTop w:val="0"/>
      <w:marBottom w:val="0"/>
      <w:divBdr>
        <w:top w:val="none" w:sz="0" w:space="0" w:color="auto"/>
        <w:left w:val="none" w:sz="0" w:space="0" w:color="auto"/>
        <w:bottom w:val="none" w:sz="0" w:space="0" w:color="auto"/>
        <w:right w:val="none" w:sz="0" w:space="0" w:color="auto"/>
      </w:divBdr>
      <w:divsChild>
        <w:div w:id="1222400033">
          <w:marLeft w:val="0"/>
          <w:marRight w:val="0"/>
          <w:marTop w:val="0"/>
          <w:marBottom w:val="0"/>
          <w:divBdr>
            <w:top w:val="none" w:sz="0" w:space="0" w:color="auto"/>
            <w:left w:val="none" w:sz="0" w:space="0" w:color="auto"/>
            <w:bottom w:val="none" w:sz="0" w:space="0" w:color="auto"/>
            <w:right w:val="none" w:sz="0" w:space="0" w:color="auto"/>
          </w:divBdr>
          <w:divsChild>
            <w:div w:id="1539127141">
              <w:marLeft w:val="0"/>
              <w:marRight w:val="0"/>
              <w:marTop w:val="0"/>
              <w:marBottom w:val="0"/>
              <w:divBdr>
                <w:top w:val="none" w:sz="0" w:space="0" w:color="auto"/>
                <w:left w:val="none" w:sz="0" w:space="0" w:color="auto"/>
                <w:bottom w:val="none" w:sz="0" w:space="0" w:color="auto"/>
                <w:right w:val="none" w:sz="0" w:space="0" w:color="auto"/>
              </w:divBdr>
              <w:divsChild>
                <w:div w:id="1135027785">
                  <w:marLeft w:val="0"/>
                  <w:marRight w:val="0"/>
                  <w:marTop w:val="0"/>
                  <w:marBottom w:val="0"/>
                  <w:divBdr>
                    <w:top w:val="none" w:sz="0" w:space="0" w:color="auto"/>
                    <w:left w:val="none" w:sz="0" w:space="0" w:color="auto"/>
                    <w:bottom w:val="none" w:sz="0" w:space="0" w:color="auto"/>
                    <w:right w:val="none" w:sz="0" w:space="0" w:color="auto"/>
                  </w:divBdr>
                  <w:divsChild>
                    <w:div w:id="1190139767">
                      <w:marLeft w:val="0"/>
                      <w:marRight w:val="0"/>
                      <w:marTop w:val="0"/>
                      <w:marBottom w:val="0"/>
                      <w:divBdr>
                        <w:top w:val="none" w:sz="0" w:space="0" w:color="auto"/>
                        <w:left w:val="none" w:sz="0" w:space="0" w:color="auto"/>
                        <w:bottom w:val="none" w:sz="0" w:space="0" w:color="auto"/>
                        <w:right w:val="none" w:sz="0" w:space="0" w:color="auto"/>
                      </w:divBdr>
                      <w:divsChild>
                        <w:div w:id="2631584">
                          <w:marLeft w:val="0"/>
                          <w:marRight w:val="0"/>
                          <w:marTop w:val="0"/>
                          <w:marBottom w:val="0"/>
                          <w:divBdr>
                            <w:top w:val="none" w:sz="0" w:space="0" w:color="auto"/>
                            <w:left w:val="none" w:sz="0" w:space="0" w:color="auto"/>
                            <w:bottom w:val="none" w:sz="0" w:space="0" w:color="auto"/>
                            <w:right w:val="none" w:sz="0" w:space="0" w:color="auto"/>
                          </w:divBdr>
                          <w:divsChild>
                            <w:div w:id="12754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2637">
      <w:bodyDiv w:val="1"/>
      <w:marLeft w:val="0"/>
      <w:marRight w:val="0"/>
      <w:marTop w:val="0"/>
      <w:marBottom w:val="0"/>
      <w:divBdr>
        <w:top w:val="none" w:sz="0" w:space="0" w:color="auto"/>
        <w:left w:val="none" w:sz="0" w:space="0" w:color="auto"/>
        <w:bottom w:val="none" w:sz="0" w:space="0" w:color="auto"/>
        <w:right w:val="none" w:sz="0" w:space="0" w:color="auto"/>
      </w:divBdr>
    </w:div>
    <w:div w:id="96875515">
      <w:bodyDiv w:val="1"/>
      <w:marLeft w:val="0"/>
      <w:marRight w:val="0"/>
      <w:marTop w:val="0"/>
      <w:marBottom w:val="0"/>
      <w:divBdr>
        <w:top w:val="none" w:sz="0" w:space="0" w:color="auto"/>
        <w:left w:val="none" w:sz="0" w:space="0" w:color="auto"/>
        <w:bottom w:val="none" w:sz="0" w:space="0" w:color="auto"/>
        <w:right w:val="none" w:sz="0" w:space="0" w:color="auto"/>
      </w:divBdr>
      <w:divsChild>
        <w:div w:id="40329910">
          <w:marLeft w:val="0"/>
          <w:marRight w:val="0"/>
          <w:marTop w:val="0"/>
          <w:marBottom w:val="0"/>
          <w:divBdr>
            <w:top w:val="none" w:sz="0" w:space="0" w:color="auto"/>
            <w:left w:val="none" w:sz="0" w:space="0" w:color="auto"/>
            <w:bottom w:val="none" w:sz="0" w:space="0" w:color="auto"/>
            <w:right w:val="none" w:sz="0" w:space="0" w:color="auto"/>
          </w:divBdr>
          <w:divsChild>
            <w:div w:id="467287795">
              <w:marLeft w:val="0"/>
              <w:marRight w:val="0"/>
              <w:marTop w:val="0"/>
              <w:marBottom w:val="0"/>
              <w:divBdr>
                <w:top w:val="none" w:sz="0" w:space="0" w:color="auto"/>
                <w:left w:val="none" w:sz="0" w:space="0" w:color="auto"/>
                <w:bottom w:val="none" w:sz="0" w:space="0" w:color="auto"/>
                <w:right w:val="none" w:sz="0" w:space="0" w:color="auto"/>
              </w:divBdr>
              <w:divsChild>
                <w:div w:id="1387492291">
                  <w:marLeft w:val="0"/>
                  <w:marRight w:val="0"/>
                  <w:marTop w:val="0"/>
                  <w:marBottom w:val="0"/>
                  <w:divBdr>
                    <w:top w:val="none" w:sz="0" w:space="0" w:color="auto"/>
                    <w:left w:val="none" w:sz="0" w:space="0" w:color="auto"/>
                    <w:bottom w:val="none" w:sz="0" w:space="0" w:color="auto"/>
                    <w:right w:val="none" w:sz="0" w:space="0" w:color="auto"/>
                  </w:divBdr>
                  <w:divsChild>
                    <w:div w:id="1014381754">
                      <w:marLeft w:val="0"/>
                      <w:marRight w:val="0"/>
                      <w:marTop w:val="0"/>
                      <w:marBottom w:val="0"/>
                      <w:divBdr>
                        <w:top w:val="none" w:sz="0" w:space="0" w:color="auto"/>
                        <w:left w:val="none" w:sz="0" w:space="0" w:color="auto"/>
                        <w:bottom w:val="none" w:sz="0" w:space="0" w:color="auto"/>
                        <w:right w:val="none" w:sz="0" w:space="0" w:color="auto"/>
                      </w:divBdr>
                      <w:divsChild>
                        <w:div w:id="1003119808">
                          <w:marLeft w:val="0"/>
                          <w:marRight w:val="0"/>
                          <w:marTop w:val="0"/>
                          <w:marBottom w:val="0"/>
                          <w:divBdr>
                            <w:top w:val="none" w:sz="0" w:space="0" w:color="auto"/>
                            <w:left w:val="none" w:sz="0" w:space="0" w:color="auto"/>
                            <w:bottom w:val="none" w:sz="0" w:space="0" w:color="auto"/>
                            <w:right w:val="none" w:sz="0" w:space="0" w:color="auto"/>
                          </w:divBdr>
                          <w:divsChild>
                            <w:div w:id="1212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0585">
      <w:bodyDiv w:val="1"/>
      <w:marLeft w:val="0"/>
      <w:marRight w:val="0"/>
      <w:marTop w:val="0"/>
      <w:marBottom w:val="0"/>
      <w:divBdr>
        <w:top w:val="none" w:sz="0" w:space="0" w:color="auto"/>
        <w:left w:val="none" w:sz="0" w:space="0" w:color="auto"/>
        <w:bottom w:val="none" w:sz="0" w:space="0" w:color="auto"/>
        <w:right w:val="none" w:sz="0" w:space="0" w:color="auto"/>
      </w:divBdr>
    </w:div>
    <w:div w:id="2796474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02817727">
          <w:marLeft w:val="0"/>
          <w:marRight w:val="0"/>
          <w:marTop w:val="0"/>
          <w:marBottom w:val="120"/>
          <w:divBdr>
            <w:top w:val="none" w:sz="0" w:space="0" w:color="auto"/>
            <w:left w:val="none" w:sz="0" w:space="0" w:color="auto"/>
            <w:bottom w:val="none" w:sz="0" w:space="0" w:color="auto"/>
            <w:right w:val="none" w:sz="0" w:space="0" w:color="auto"/>
          </w:divBdr>
        </w:div>
      </w:divsChild>
    </w:div>
    <w:div w:id="286006587">
      <w:bodyDiv w:val="1"/>
      <w:marLeft w:val="0"/>
      <w:marRight w:val="0"/>
      <w:marTop w:val="0"/>
      <w:marBottom w:val="0"/>
      <w:divBdr>
        <w:top w:val="none" w:sz="0" w:space="0" w:color="auto"/>
        <w:left w:val="none" w:sz="0" w:space="0" w:color="auto"/>
        <w:bottom w:val="none" w:sz="0" w:space="0" w:color="auto"/>
        <w:right w:val="none" w:sz="0" w:space="0" w:color="auto"/>
      </w:divBdr>
      <w:divsChild>
        <w:div w:id="1050766934">
          <w:marLeft w:val="0"/>
          <w:marRight w:val="0"/>
          <w:marTop w:val="0"/>
          <w:marBottom w:val="0"/>
          <w:divBdr>
            <w:top w:val="none" w:sz="0" w:space="0" w:color="auto"/>
            <w:left w:val="none" w:sz="0" w:space="0" w:color="auto"/>
            <w:bottom w:val="none" w:sz="0" w:space="0" w:color="auto"/>
            <w:right w:val="none" w:sz="0" w:space="0" w:color="auto"/>
          </w:divBdr>
          <w:divsChild>
            <w:div w:id="2126852788">
              <w:marLeft w:val="0"/>
              <w:marRight w:val="0"/>
              <w:marTop w:val="0"/>
              <w:marBottom w:val="0"/>
              <w:divBdr>
                <w:top w:val="none" w:sz="0" w:space="0" w:color="auto"/>
                <w:left w:val="none" w:sz="0" w:space="0" w:color="auto"/>
                <w:bottom w:val="none" w:sz="0" w:space="0" w:color="auto"/>
                <w:right w:val="none" w:sz="0" w:space="0" w:color="auto"/>
              </w:divBdr>
              <w:divsChild>
                <w:div w:id="1575580156">
                  <w:marLeft w:val="0"/>
                  <w:marRight w:val="0"/>
                  <w:marTop w:val="0"/>
                  <w:marBottom w:val="0"/>
                  <w:divBdr>
                    <w:top w:val="none" w:sz="0" w:space="0" w:color="auto"/>
                    <w:left w:val="none" w:sz="0" w:space="0" w:color="auto"/>
                    <w:bottom w:val="none" w:sz="0" w:space="0" w:color="auto"/>
                    <w:right w:val="none" w:sz="0" w:space="0" w:color="auto"/>
                  </w:divBdr>
                  <w:divsChild>
                    <w:div w:id="499929116">
                      <w:marLeft w:val="0"/>
                      <w:marRight w:val="0"/>
                      <w:marTop w:val="0"/>
                      <w:marBottom w:val="0"/>
                      <w:divBdr>
                        <w:top w:val="none" w:sz="0" w:space="0" w:color="auto"/>
                        <w:left w:val="none" w:sz="0" w:space="0" w:color="auto"/>
                        <w:bottom w:val="none" w:sz="0" w:space="0" w:color="auto"/>
                        <w:right w:val="none" w:sz="0" w:space="0" w:color="auto"/>
                      </w:divBdr>
                      <w:divsChild>
                        <w:div w:id="2055228435">
                          <w:marLeft w:val="0"/>
                          <w:marRight w:val="0"/>
                          <w:marTop w:val="0"/>
                          <w:marBottom w:val="0"/>
                          <w:divBdr>
                            <w:top w:val="none" w:sz="0" w:space="0" w:color="auto"/>
                            <w:left w:val="none" w:sz="0" w:space="0" w:color="auto"/>
                            <w:bottom w:val="none" w:sz="0" w:space="0" w:color="auto"/>
                            <w:right w:val="none" w:sz="0" w:space="0" w:color="auto"/>
                          </w:divBdr>
                          <w:divsChild>
                            <w:div w:id="11769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843086">
      <w:bodyDiv w:val="1"/>
      <w:marLeft w:val="0"/>
      <w:marRight w:val="0"/>
      <w:marTop w:val="0"/>
      <w:marBottom w:val="0"/>
      <w:divBdr>
        <w:top w:val="none" w:sz="0" w:space="0" w:color="auto"/>
        <w:left w:val="none" w:sz="0" w:space="0" w:color="auto"/>
        <w:bottom w:val="none" w:sz="0" w:space="0" w:color="auto"/>
        <w:right w:val="none" w:sz="0" w:space="0" w:color="auto"/>
      </w:divBdr>
      <w:divsChild>
        <w:div w:id="1770931265">
          <w:marLeft w:val="0"/>
          <w:marRight w:val="0"/>
          <w:marTop w:val="0"/>
          <w:marBottom w:val="0"/>
          <w:divBdr>
            <w:top w:val="none" w:sz="0" w:space="0" w:color="auto"/>
            <w:left w:val="none" w:sz="0" w:space="0" w:color="auto"/>
            <w:bottom w:val="none" w:sz="0" w:space="0" w:color="auto"/>
            <w:right w:val="none" w:sz="0" w:space="0" w:color="auto"/>
          </w:divBdr>
          <w:divsChild>
            <w:div w:id="1082947942">
              <w:marLeft w:val="0"/>
              <w:marRight w:val="0"/>
              <w:marTop w:val="0"/>
              <w:marBottom w:val="0"/>
              <w:divBdr>
                <w:top w:val="none" w:sz="0" w:space="0" w:color="auto"/>
                <w:left w:val="none" w:sz="0" w:space="0" w:color="auto"/>
                <w:bottom w:val="none" w:sz="0" w:space="0" w:color="auto"/>
                <w:right w:val="none" w:sz="0" w:space="0" w:color="auto"/>
              </w:divBdr>
              <w:divsChild>
                <w:div w:id="856384674">
                  <w:marLeft w:val="0"/>
                  <w:marRight w:val="0"/>
                  <w:marTop w:val="0"/>
                  <w:marBottom w:val="0"/>
                  <w:divBdr>
                    <w:top w:val="none" w:sz="0" w:space="0" w:color="auto"/>
                    <w:left w:val="none" w:sz="0" w:space="0" w:color="auto"/>
                    <w:bottom w:val="none" w:sz="0" w:space="0" w:color="auto"/>
                    <w:right w:val="none" w:sz="0" w:space="0" w:color="auto"/>
                  </w:divBdr>
                  <w:divsChild>
                    <w:div w:id="874461506">
                      <w:marLeft w:val="0"/>
                      <w:marRight w:val="0"/>
                      <w:marTop w:val="0"/>
                      <w:marBottom w:val="0"/>
                      <w:divBdr>
                        <w:top w:val="none" w:sz="0" w:space="0" w:color="auto"/>
                        <w:left w:val="none" w:sz="0" w:space="0" w:color="auto"/>
                        <w:bottom w:val="none" w:sz="0" w:space="0" w:color="auto"/>
                        <w:right w:val="none" w:sz="0" w:space="0" w:color="auto"/>
                      </w:divBdr>
                      <w:divsChild>
                        <w:div w:id="260722498">
                          <w:marLeft w:val="0"/>
                          <w:marRight w:val="0"/>
                          <w:marTop w:val="0"/>
                          <w:marBottom w:val="0"/>
                          <w:divBdr>
                            <w:top w:val="none" w:sz="0" w:space="0" w:color="auto"/>
                            <w:left w:val="none" w:sz="0" w:space="0" w:color="auto"/>
                            <w:bottom w:val="none" w:sz="0" w:space="0" w:color="auto"/>
                            <w:right w:val="none" w:sz="0" w:space="0" w:color="auto"/>
                          </w:divBdr>
                          <w:divsChild>
                            <w:div w:id="7401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861486">
      <w:bodyDiv w:val="1"/>
      <w:marLeft w:val="0"/>
      <w:marRight w:val="0"/>
      <w:marTop w:val="0"/>
      <w:marBottom w:val="0"/>
      <w:divBdr>
        <w:top w:val="none" w:sz="0" w:space="0" w:color="auto"/>
        <w:left w:val="none" w:sz="0" w:space="0" w:color="auto"/>
        <w:bottom w:val="none" w:sz="0" w:space="0" w:color="auto"/>
        <w:right w:val="none" w:sz="0" w:space="0" w:color="auto"/>
      </w:divBdr>
    </w:div>
    <w:div w:id="498038067">
      <w:bodyDiv w:val="1"/>
      <w:marLeft w:val="0"/>
      <w:marRight w:val="0"/>
      <w:marTop w:val="0"/>
      <w:marBottom w:val="0"/>
      <w:divBdr>
        <w:top w:val="none" w:sz="0" w:space="0" w:color="auto"/>
        <w:left w:val="none" w:sz="0" w:space="0" w:color="auto"/>
        <w:bottom w:val="none" w:sz="0" w:space="0" w:color="auto"/>
        <w:right w:val="none" w:sz="0" w:space="0" w:color="auto"/>
      </w:divBdr>
      <w:divsChild>
        <w:div w:id="392047143">
          <w:marLeft w:val="0"/>
          <w:marRight w:val="0"/>
          <w:marTop w:val="0"/>
          <w:marBottom w:val="0"/>
          <w:divBdr>
            <w:top w:val="none" w:sz="0" w:space="0" w:color="auto"/>
            <w:left w:val="none" w:sz="0" w:space="0" w:color="auto"/>
            <w:bottom w:val="none" w:sz="0" w:space="0" w:color="auto"/>
            <w:right w:val="none" w:sz="0" w:space="0" w:color="auto"/>
          </w:divBdr>
          <w:divsChild>
            <w:div w:id="1391735719">
              <w:marLeft w:val="0"/>
              <w:marRight w:val="0"/>
              <w:marTop w:val="0"/>
              <w:marBottom w:val="0"/>
              <w:divBdr>
                <w:top w:val="none" w:sz="0" w:space="0" w:color="auto"/>
                <w:left w:val="none" w:sz="0" w:space="0" w:color="auto"/>
                <w:bottom w:val="none" w:sz="0" w:space="0" w:color="auto"/>
                <w:right w:val="none" w:sz="0" w:space="0" w:color="auto"/>
              </w:divBdr>
              <w:divsChild>
                <w:div w:id="956915784">
                  <w:marLeft w:val="0"/>
                  <w:marRight w:val="0"/>
                  <w:marTop w:val="0"/>
                  <w:marBottom w:val="0"/>
                  <w:divBdr>
                    <w:top w:val="none" w:sz="0" w:space="0" w:color="auto"/>
                    <w:left w:val="none" w:sz="0" w:space="0" w:color="auto"/>
                    <w:bottom w:val="none" w:sz="0" w:space="0" w:color="auto"/>
                    <w:right w:val="none" w:sz="0" w:space="0" w:color="auto"/>
                  </w:divBdr>
                  <w:divsChild>
                    <w:div w:id="1649168951">
                      <w:marLeft w:val="0"/>
                      <w:marRight w:val="0"/>
                      <w:marTop w:val="0"/>
                      <w:marBottom w:val="0"/>
                      <w:divBdr>
                        <w:top w:val="none" w:sz="0" w:space="0" w:color="auto"/>
                        <w:left w:val="none" w:sz="0" w:space="0" w:color="auto"/>
                        <w:bottom w:val="none" w:sz="0" w:space="0" w:color="auto"/>
                        <w:right w:val="none" w:sz="0" w:space="0" w:color="auto"/>
                      </w:divBdr>
                      <w:divsChild>
                        <w:div w:id="1986741035">
                          <w:marLeft w:val="0"/>
                          <w:marRight w:val="0"/>
                          <w:marTop w:val="0"/>
                          <w:marBottom w:val="0"/>
                          <w:divBdr>
                            <w:top w:val="none" w:sz="0" w:space="0" w:color="auto"/>
                            <w:left w:val="none" w:sz="0" w:space="0" w:color="auto"/>
                            <w:bottom w:val="none" w:sz="0" w:space="0" w:color="auto"/>
                            <w:right w:val="none" w:sz="0" w:space="0" w:color="auto"/>
                          </w:divBdr>
                          <w:divsChild>
                            <w:div w:id="5785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27494">
      <w:bodyDiv w:val="1"/>
      <w:marLeft w:val="0"/>
      <w:marRight w:val="0"/>
      <w:marTop w:val="0"/>
      <w:marBottom w:val="0"/>
      <w:divBdr>
        <w:top w:val="none" w:sz="0" w:space="0" w:color="auto"/>
        <w:left w:val="none" w:sz="0" w:space="0" w:color="auto"/>
        <w:bottom w:val="none" w:sz="0" w:space="0" w:color="auto"/>
        <w:right w:val="none" w:sz="0" w:space="0" w:color="auto"/>
      </w:divBdr>
    </w:div>
    <w:div w:id="765541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8365">
          <w:marLeft w:val="0"/>
          <w:marRight w:val="0"/>
          <w:marTop w:val="0"/>
          <w:marBottom w:val="0"/>
          <w:divBdr>
            <w:top w:val="none" w:sz="0" w:space="0" w:color="auto"/>
            <w:left w:val="none" w:sz="0" w:space="0" w:color="auto"/>
            <w:bottom w:val="none" w:sz="0" w:space="0" w:color="auto"/>
            <w:right w:val="none" w:sz="0" w:space="0" w:color="auto"/>
          </w:divBdr>
          <w:divsChild>
            <w:div w:id="1604916668">
              <w:marLeft w:val="0"/>
              <w:marRight w:val="0"/>
              <w:marTop w:val="0"/>
              <w:marBottom w:val="0"/>
              <w:divBdr>
                <w:top w:val="none" w:sz="0" w:space="0" w:color="auto"/>
                <w:left w:val="none" w:sz="0" w:space="0" w:color="auto"/>
                <w:bottom w:val="none" w:sz="0" w:space="0" w:color="auto"/>
                <w:right w:val="none" w:sz="0" w:space="0" w:color="auto"/>
              </w:divBdr>
              <w:divsChild>
                <w:div w:id="646936417">
                  <w:marLeft w:val="0"/>
                  <w:marRight w:val="0"/>
                  <w:marTop w:val="0"/>
                  <w:marBottom w:val="0"/>
                  <w:divBdr>
                    <w:top w:val="none" w:sz="0" w:space="0" w:color="auto"/>
                    <w:left w:val="none" w:sz="0" w:space="0" w:color="auto"/>
                    <w:bottom w:val="none" w:sz="0" w:space="0" w:color="auto"/>
                    <w:right w:val="none" w:sz="0" w:space="0" w:color="auto"/>
                  </w:divBdr>
                  <w:divsChild>
                    <w:div w:id="897201780">
                      <w:marLeft w:val="0"/>
                      <w:marRight w:val="0"/>
                      <w:marTop w:val="0"/>
                      <w:marBottom w:val="0"/>
                      <w:divBdr>
                        <w:top w:val="none" w:sz="0" w:space="0" w:color="auto"/>
                        <w:left w:val="none" w:sz="0" w:space="0" w:color="auto"/>
                        <w:bottom w:val="none" w:sz="0" w:space="0" w:color="auto"/>
                        <w:right w:val="none" w:sz="0" w:space="0" w:color="auto"/>
                      </w:divBdr>
                      <w:divsChild>
                        <w:div w:id="1397319642">
                          <w:marLeft w:val="0"/>
                          <w:marRight w:val="0"/>
                          <w:marTop w:val="0"/>
                          <w:marBottom w:val="0"/>
                          <w:divBdr>
                            <w:top w:val="none" w:sz="0" w:space="0" w:color="auto"/>
                            <w:left w:val="none" w:sz="0" w:space="0" w:color="auto"/>
                            <w:bottom w:val="none" w:sz="0" w:space="0" w:color="auto"/>
                            <w:right w:val="none" w:sz="0" w:space="0" w:color="auto"/>
                          </w:divBdr>
                          <w:divsChild>
                            <w:div w:id="5097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15091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4035864">
          <w:marLeft w:val="0"/>
          <w:marRight w:val="0"/>
          <w:marTop w:val="0"/>
          <w:marBottom w:val="120"/>
          <w:divBdr>
            <w:top w:val="none" w:sz="0" w:space="0" w:color="auto"/>
            <w:left w:val="none" w:sz="0" w:space="0" w:color="auto"/>
            <w:bottom w:val="none" w:sz="0" w:space="0" w:color="auto"/>
            <w:right w:val="none" w:sz="0" w:space="0" w:color="auto"/>
          </w:divBdr>
        </w:div>
      </w:divsChild>
    </w:div>
    <w:div w:id="1051995850">
      <w:bodyDiv w:val="1"/>
      <w:marLeft w:val="0"/>
      <w:marRight w:val="0"/>
      <w:marTop w:val="0"/>
      <w:marBottom w:val="0"/>
      <w:divBdr>
        <w:top w:val="none" w:sz="0" w:space="0" w:color="auto"/>
        <w:left w:val="none" w:sz="0" w:space="0" w:color="auto"/>
        <w:bottom w:val="none" w:sz="0" w:space="0" w:color="auto"/>
        <w:right w:val="none" w:sz="0" w:space="0" w:color="auto"/>
      </w:divBdr>
      <w:divsChild>
        <w:div w:id="1086925211">
          <w:marLeft w:val="0"/>
          <w:marRight w:val="0"/>
          <w:marTop w:val="0"/>
          <w:marBottom w:val="0"/>
          <w:divBdr>
            <w:top w:val="none" w:sz="0" w:space="0" w:color="auto"/>
            <w:left w:val="none" w:sz="0" w:space="0" w:color="auto"/>
            <w:bottom w:val="none" w:sz="0" w:space="0" w:color="auto"/>
            <w:right w:val="none" w:sz="0" w:space="0" w:color="auto"/>
          </w:divBdr>
          <w:divsChild>
            <w:div w:id="1357538549">
              <w:marLeft w:val="0"/>
              <w:marRight w:val="0"/>
              <w:marTop w:val="0"/>
              <w:marBottom w:val="0"/>
              <w:divBdr>
                <w:top w:val="none" w:sz="0" w:space="0" w:color="auto"/>
                <w:left w:val="none" w:sz="0" w:space="0" w:color="auto"/>
                <w:bottom w:val="none" w:sz="0" w:space="0" w:color="auto"/>
                <w:right w:val="none" w:sz="0" w:space="0" w:color="auto"/>
              </w:divBdr>
              <w:divsChild>
                <w:div w:id="662782482">
                  <w:marLeft w:val="0"/>
                  <w:marRight w:val="0"/>
                  <w:marTop w:val="0"/>
                  <w:marBottom w:val="0"/>
                  <w:divBdr>
                    <w:top w:val="none" w:sz="0" w:space="0" w:color="auto"/>
                    <w:left w:val="none" w:sz="0" w:space="0" w:color="auto"/>
                    <w:bottom w:val="none" w:sz="0" w:space="0" w:color="auto"/>
                    <w:right w:val="none" w:sz="0" w:space="0" w:color="auto"/>
                  </w:divBdr>
                  <w:divsChild>
                    <w:div w:id="33039250">
                      <w:marLeft w:val="0"/>
                      <w:marRight w:val="0"/>
                      <w:marTop w:val="0"/>
                      <w:marBottom w:val="0"/>
                      <w:divBdr>
                        <w:top w:val="none" w:sz="0" w:space="0" w:color="auto"/>
                        <w:left w:val="none" w:sz="0" w:space="0" w:color="auto"/>
                        <w:bottom w:val="none" w:sz="0" w:space="0" w:color="auto"/>
                        <w:right w:val="none" w:sz="0" w:space="0" w:color="auto"/>
                      </w:divBdr>
                      <w:divsChild>
                        <w:div w:id="1180043081">
                          <w:marLeft w:val="0"/>
                          <w:marRight w:val="0"/>
                          <w:marTop w:val="0"/>
                          <w:marBottom w:val="0"/>
                          <w:divBdr>
                            <w:top w:val="none" w:sz="0" w:space="0" w:color="auto"/>
                            <w:left w:val="none" w:sz="0" w:space="0" w:color="auto"/>
                            <w:bottom w:val="none" w:sz="0" w:space="0" w:color="auto"/>
                            <w:right w:val="none" w:sz="0" w:space="0" w:color="auto"/>
                          </w:divBdr>
                          <w:divsChild>
                            <w:div w:id="1961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068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37072181">
          <w:marLeft w:val="0"/>
          <w:marRight w:val="0"/>
          <w:marTop w:val="0"/>
          <w:marBottom w:val="120"/>
          <w:divBdr>
            <w:top w:val="none" w:sz="0" w:space="0" w:color="auto"/>
            <w:left w:val="none" w:sz="0" w:space="0" w:color="auto"/>
            <w:bottom w:val="none" w:sz="0" w:space="0" w:color="auto"/>
            <w:right w:val="none" w:sz="0" w:space="0" w:color="auto"/>
          </w:divBdr>
        </w:div>
      </w:divsChild>
    </w:div>
    <w:div w:id="1312559228">
      <w:bodyDiv w:val="1"/>
      <w:marLeft w:val="0"/>
      <w:marRight w:val="0"/>
      <w:marTop w:val="0"/>
      <w:marBottom w:val="0"/>
      <w:divBdr>
        <w:top w:val="none" w:sz="0" w:space="0" w:color="auto"/>
        <w:left w:val="none" w:sz="0" w:space="0" w:color="auto"/>
        <w:bottom w:val="none" w:sz="0" w:space="0" w:color="auto"/>
        <w:right w:val="none" w:sz="0" w:space="0" w:color="auto"/>
      </w:divBdr>
      <w:divsChild>
        <w:div w:id="890002410">
          <w:marLeft w:val="0"/>
          <w:marRight w:val="0"/>
          <w:marTop w:val="0"/>
          <w:marBottom w:val="0"/>
          <w:divBdr>
            <w:top w:val="none" w:sz="0" w:space="0" w:color="auto"/>
            <w:left w:val="none" w:sz="0" w:space="0" w:color="auto"/>
            <w:bottom w:val="none" w:sz="0" w:space="0" w:color="auto"/>
            <w:right w:val="none" w:sz="0" w:space="0" w:color="auto"/>
          </w:divBdr>
          <w:divsChild>
            <w:div w:id="447698613">
              <w:marLeft w:val="0"/>
              <w:marRight w:val="0"/>
              <w:marTop w:val="0"/>
              <w:marBottom w:val="0"/>
              <w:divBdr>
                <w:top w:val="none" w:sz="0" w:space="0" w:color="auto"/>
                <w:left w:val="none" w:sz="0" w:space="0" w:color="auto"/>
                <w:bottom w:val="none" w:sz="0" w:space="0" w:color="auto"/>
                <w:right w:val="none" w:sz="0" w:space="0" w:color="auto"/>
              </w:divBdr>
            </w:div>
            <w:div w:id="449518605">
              <w:marLeft w:val="0"/>
              <w:marRight w:val="0"/>
              <w:marTop w:val="0"/>
              <w:marBottom w:val="0"/>
              <w:divBdr>
                <w:top w:val="none" w:sz="0" w:space="0" w:color="auto"/>
                <w:left w:val="none" w:sz="0" w:space="0" w:color="auto"/>
                <w:bottom w:val="none" w:sz="0" w:space="0" w:color="auto"/>
                <w:right w:val="none" w:sz="0" w:space="0" w:color="auto"/>
              </w:divBdr>
            </w:div>
            <w:div w:id="20653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5012">
      <w:bodyDiv w:val="1"/>
      <w:marLeft w:val="0"/>
      <w:marRight w:val="0"/>
      <w:marTop w:val="0"/>
      <w:marBottom w:val="0"/>
      <w:divBdr>
        <w:top w:val="none" w:sz="0" w:space="0" w:color="auto"/>
        <w:left w:val="none" w:sz="0" w:space="0" w:color="auto"/>
        <w:bottom w:val="none" w:sz="0" w:space="0" w:color="auto"/>
        <w:right w:val="none" w:sz="0" w:space="0" w:color="auto"/>
      </w:divBdr>
      <w:divsChild>
        <w:div w:id="823550585">
          <w:marLeft w:val="0"/>
          <w:marRight w:val="0"/>
          <w:marTop w:val="0"/>
          <w:marBottom w:val="0"/>
          <w:divBdr>
            <w:top w:val="none" w:sz="0" w:space="0" w:color="auto"/>
            <w:left w:val="none" w:sz="0" w:space="0" w:color="auto"/>
            <w:bottom w:val="none" w:sz="0" w:space="0" w:color="auto"/>
            <w:right w:val="none" w:sz="0" w:space="0" w:color="auto"/>
          </w:divBdr>
          <w:divsChild>
            <w:div w:id="1998993540">
              <w:marLeft w:val="0"/>
              <w:marRight w:val="0"/>
              <w:marTop w:val="0"/>
              <w:marBottom w:val="0"/>
              <w:divBdr>
                <w:top w:val="none" w:sz="0" w:space="0" w:color="auto"/>
                <w:left w:val="none" w:sz="0" w:space="0" w:color="auto"/>
                <w:bottom w:val="none" w:sz="0" w:space="0" w:color="auto"/>
                <w:right w:val="none" w:sz="0" w:space="0" w:color="auto"/>
              </w:divBdr>
              <w:divsChild>
                <w:div w:id="819733009">
                  <w:marLeft w:val="0"/>
                  <w:marRight w:val="0"/>
                  <w:marTop w:val="0"/>
                  <w:marBottom w:val="0"/>
                  <w:divBdr>
                    <w:top w:val="none" w:sz="0" w:space="0" w:color="auto"/>
                    <w:left w:val="none" w:sz="0" w:space="0" w:color="auto"/>
                    <w:bottom w:val="none" w:sz="0" w:space="0" w:color="auto"/>
                    <w:right w:val="none" w:sz="0" w:space="0" w:color="auto"/>
                  </w:divBdr>
                  <w:divsChild>
                    <w:div w:id="604574919">
                      <w:marLeft w:val="0"/>
                      <w:marRight w:val="0"/>
                      <w:marTop w:val="0"/>
                      <w:marBottom w:val="0"/>
                      <w:divBdr>
                        <w:top w:val="none" w:sz="0" w:space="0" w:color="auto"/>
                        <w:left w:val="none" w:sz="0" w:space="0" w:color="auto"/>
                        <w:bottom w:val="none" w:sz="0" w:space="0" w:color="auto"/>
                        <w:right w:val="none" w:sz="0" w:space="0" w:color="auto"/>
                      </w:divBdr>
                      <w:divsChild>
                        <w:div w:id="927884292">
                          <w:marLeft w:val="0"/>
                          <w:marRight w:val="0"/>
                          <w:marTop w:val="0"/>
                          <w:marBottom w:val="0"/>
                          <w:divBdr>
                            <w:top w:val="none" w:sz="0" w:space="0" w:color="auto"/>
                            <w:left w:val="none" w:sz="0" w:space="0" w:color="auto"/>
                            <w:bottom w:val="none" w:sz="0" w:space="0" w:color="auto"/>
                            <w:right w:val="none" w:sz="0" w:space="0" w:color="auto"/>
                          </w:divBdr>
                          <w:divsChild>
                            <w:div w:id="20238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18952">
      <w:bodyDiv w:val="1"/>
      <w:marLeft w:val="0"/>
      <w:marRight w:val="0"/>
      <w:marTop w:val="0"/>
      <w:marBottom w:val="0"/>
      <w:divBdr>
        <w:top w:val="none" w:sz="0" w:space="0" w:color="auto"/>
        <w:left w:val="none" w:sz="0" w:space="0" w:color="auto"/>
        <w:bottom w:val="none" w:sz="0" w:space="0" w:color="auto"/>
        <w:right w:val="none" w:sz="0" w:space="0" w:color="auto"/>
      </w:divBdr>
    </w:div>
    <w:div w:id="1439373103">
      <w:bodyDiv w:val="1"/>
      <w:marLeft w:val="0"/>
      <w:marRight w:val="0"/>
      <w:marTop w:val="0"/>
      <w:marBottom w:val="0"/>
      <w:divBdr>
        <w:top w:val="none" w:sz="0" w:space="0" w:color="auto"/>
        <w:left w:val="none" w:sz="0" w:space="0" w:color="auto"/>
        <w:bottom w:val="none" w:sz="0" w:space="0" w:color="auto"/>
        <w:right w:val="none" w:sz="0" w:space="0" w:color="auto"/>
      </w:divBdr>
    </w:div>
    <w:div w:id="1448546390">
      <w:bodyDiv w:val="1"/>
      <w:marLeft w:val="0"/>
      <w:marRight w:val="0"/>
      <w:marTop w:val="0"/>
      <w:marBottom w:val="0"/>
      <w:divBdr>
        <w:top w:val="none" w:sz="0" w:space="0" w:color="auto"/>
        <w:left w:val="none" w:sz="0" w:space="0" w:color="auto"/>
        <w:bottom w:val="none" w:sz="0" w:space="0" w:color="auto"/>
        <w:right w:val="none" w:sz="0" w:space="0" w:color="auto"/>
      </w:divBdr>
    </w:div>
    <w:div w:id="1455293507">
      <w:bodyDiv w:val="1"/>
      <w:marLeft w:val="0"/>
      <w:marRight w:val="0"/>
      <w:marTop w:val="0"/>
      <w:marBottom w:val="0"/>
      <w:divBdr>
        <w:top w:val="none" w:sz="0" w:space="0" w:color="auto"/>
        <w:left w:val="none" w:sz="0" w:space="0" w:color="auto"/>
        <w:bottom w:val="none" w:sz="0" w:space="0" w:color="auto"/>
        <w:right w:val="none" w:sz="0" w:space="0" w:color="auto"/>
      </w:divBdr>
      <w:divsChild>
        <w:div w:id="1304583527">
          <w:marLeft w:val="0"/>
          <w:marRight w:val="0"/>
          <w:marTop w:val="0"/>
          <w:marBottom w:val="0"/>
          <w:divBdr>
            <w:top w:val="none" w:sz="0" w:space="0" w:color="auto"/>
            <w:left w:val="none" w:sz="0" w:space="0" w:color="auto"/>
            <w:bottom w:val="none" w:sz="0" w:space="0" w:color="auto"/>
            <w:right w:val="none" w:sz="0" w:space="0" w:color="auto"/>
          </w:divBdr>
        </w:div>
        <w:div w:id="1895047919">
          <w:marLeft w:val="0"/>
          <w:marRight w:val="0"/>
          <w:marTop w:val="0"/>
          <w:marBottom w:val="0"/>
          <w:divBdr>
            <w:top w:val="none" w:sz="0" w:space="0" w:color="auto"/>
            <w:left w:val="none" w:sz="0" w:space="0" w:color="auto"/>
            <w:bottom w:val="none" w:sz="0" w:space="0" w:color="auto"/>
            <w:right w:val="none" w:sz="0" w:space="0" w:color="auto"/>
          </w:divBdr>
        </w:div>
      </w:divsChild>
    </w:div>
    <w:div w:id="1537086634">
      <w:bodyDiv w:val="1"/>
      <w:marLeft w:val="0"/>
      <w:marRight w:val="0"/>
      <w:marTop w:val="0"/>
      <w:marBottom w:val="0"/>
      <w:divBdr>
        <w:top w:val="none" w:sz="0" w:space="0" w:color="auto"/>
        <w:left w:val="none" w:sz="0" w:space="0" w:color="auto"/>
        <w:bottom w:val="none" w:sz="0" w:space="0" w:color="auto"/>
        <w:right w:val="none" w:sz="0" w:space="0" w:color="auto"/>
      </w:divBdr>
      <w:divsChild>
        <w:div w:id="1694500179">
          <w:marLeft w:val="0"/>
          <w:marRight w:val="0"/>
          <w:marTop w:val="0"/>
          <w:marBottom w:val="0"/>
          <w:divBdr>
            <w:top w:val="none" w:sz="0" w:space="0" w:color="auto"/>
            <w:left w:val="none" w:sz="0" w:space="0" w:color="auto"/>
            <w:bottom w:val="none" w:sz="0" w:space="0" w:color="auto"/>
            <w:right w:val="none" w:sz="0" w:space="0" w:color="auto"/>
          </w:divBdr>
          <w:divsChild>
            <w:div w:id="260722893">
              <w:marLeft w:val="0"/>
              <w:marRight w:val="0"/>
              <w:marTop w:val="0"/>
              <w:marBottom w:val="0"/>
              <w:divBdr>
                <w:top w:val="none" w:sz="0" w:space="0" w:color="auto"/>
                <w:left w:val="none" w:sz="0" w:space="0" w:color="auto"/>
                <w:bottom w:val="none" w:sz="0" w:space="0" w:color="auto"/>
                <w:right w:val="none" w:sz="0" w:space="0" w:color="auto"/>
              </w:divBdr>
              <w:divsChild>
                <w:div w:id="1419906556">
                  <w:marLeft w:val="0"/>
                  <w:marRight w:val="0"/>
                  <w:marTop w:val="0"/>
                  <w:marBottom w:val="0"/>
                  <w:divBdr>
                    <w:top w:val="none" w:sz="0" w:space="0" w:color="auto"/>
                    <w:left w:val="none" w:sz="0" w:space="0" w:color="auto"/>
                    <w:bottom w:val="none" w:sz="0" w:space="0" w:color="auto"/>
                    <w:right w:val="none" w:sz="0" w:space="0" w:color="auto"/>
                  </w:divBdr>
                  <w:divsChild>
                    <w:div w:id="522281386">
                      <w:marLeft w:val="0"/>
                      <w:marRight w:val="0"/>
                      <w:marTop w:val="0"/>
                      <w:marBottom w:val="0"/>
                      <w:divBdr>
                        <w:top w:val="none" w:sz="0" w:space="0" w:color="auto"/>
                        <w:left w:val="none" w:sz="0" w:space="0" w:color="auto"/>
                        <w:bottom w:val="none" w:sz="0" w:space="0" w:color="auto"/>
                        <w:right w:val="none" w:sz="0" w:space="0" w:color="auto"/>
                      </w:divBdr>
                      <w:divsChild>
                        <w:div w:id="1898280976">
                          <w:marLeft w:val="0"/>
                          <w:marRight w:val="0"/>
                          <w:marTop w:val="0"/>
                          <w:marBottom w:val="0"/>
                          <w:divBdr>
                            <w:top w:val="none" w:sz="0" w:space="0" w:color="auto"/>
                            <w:left w:val="none" w:sz="0" w:space="0" w:color="auto"/>
                            <w:bottom w:val="none" w:sz="0" w:space="0" w:color="auto"/>
                            <w:right w:val="none" w:sz="0" w:space="0" w:color="auto"/>
                          </w:divBdr>
                          <w:divsChild>
                            <w:div w:id="10074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43010">
      <w:bodyDiv w:val="1"/>
      <w:marLeft w:val="0"/>
      <w:marRight w:val="0"/>
      <w:marTop w:val="0"/>
      <w:marBottom w:val="0"/>
      <w:divBdr>
        <w:top w:val="none" w:sz="0" w:space="0" w:color="auto"/>
        <w:left w:val="none" w:sz="0" w:space="0" w:color="auto"/>
        <w:bottom w:val="none" w:sz="0" w:space="0" w:color="auto"/>
        <w:right w:val="none" w:sz="0" w:space="0" w:color="auto"/>
      </w:divBdr>
    </w:div>
    <w:div w:id="1603949949">
      <w:bodyDiv w:val="1"/>
      <w:marLeft w:val="0"/>
      <w:marRight w:val="0"/>
      <w:marTop w:val="0"/>
      <w:marBottom w:val="0"/>
      <w:divBdr>
        <w:top w:val="none" w:sz="0" w:space="0" w:color="auto"/>
        <w:left w:val="none" w:sz="0" w:space="0" w:color="auto"/>
        <w:bottom w:val="none" w:sz="0" w:space="0" w:color="auto"/>
        <w:right w:val="none" w:sz="0" w:space="0" w:color="auto"/>
      </w:divBdr>
    </w:div>
    <w:div w:id="1612862582">
      <w:bodyDiv w:val="1"/>
      <w:marLeft w:val="0"/>
      <w:marRight w:val="0"/>
      <w:marTop w:val="0"/>
      <w:marBottom w:val="0"/>
      <w:divBdr>
        <w:top w:val="none" w:sz="0" w:space="0" w:color="auto"/>
        <w:left w:val="none" w:sz="0" w:space="0" w:color="auto"/>
        <w:bottom w:val="none" w:sz="0" w:space="0" w:color="auto"/>
        <w:right w:val="none" w:sz="0" w:space="0" w:color="auto"/>
      </w:divBdr>
    </w:div>
    <w:div w:id="1730763427">
      <w:bodyDiv w:val="1"/>
      <w:marLeft w:val="0"/>
      <w:marRight w:val="0"/>
      <w:marTop w:val="0"/>
      <w:marBottom w:val="0"/>
      <w:divBdr>
        <w:top w:val="none" w:sz="0" w:space="0" w:color="auto"/>
        <w:left w:val="none" w:sz="0" w:space="0" w:color="auto"/>
        <w:bottom w:val="none" w:sz="0" w:space="0" w:color="auto"/>
        <w:right w:val="none" w:sz="0" w:space="0" w:color="auto"/>
      </w:divBdr>
      <w:divsChild>
        <w:div w:id="541359415">
          <w:marLeft w:val="0"/>
          <w:marRight w:val="0"/>
          <w:marTop w:val="0"/>
          <w:marBottom w:val="0"/>
          <w:divBdr>
            <w:top w:val="none" w:sz="0" w:space="0" w:color="auto"/>
            <w:left w:val="none" w:sz="0" w:space="0" w:color="auto"/>
            <w:bottom w:val="none" w:sz="0" w:space="0" w:color="auto"/>
            <w:right w:val="none" w:sz="0" w:space="0" w:color="auto"/>
          </w:divBdr>
          <w:divsChild>
            <w:div w:id="864713150">
              <w:marLeft w:val="0"/>
              <w:marRight w:val="0"/>
              <w:marTop w:val="0"/>
              <w:marBottom w:val="0"/>
              <w:divBdr>
                <w:top w:val="none" w:sz="0" w:space="0" w:color="auto"/>
                <w:left w:val="none" w:sz="0" w:space="0" w:color="auto"/>
                <w:bottom w:val="none" w:sz="0" w:space="0" w:color="auto"/>
                <w:right w:val="none" w:sz="0" w:space="0" w:color="auto"/>
              </w:divBdr>
              <w:divsChild>
                <w:div w:id="374545755">
                  <w:marLeft w:val="0"/>
                  <w:marRight w:val="0"/>
                  <w:marTop w:val="0"/>
                  <w:marBottom w:val="0"/>
                  <w:divBdr>
                    <w:top w:val="none" w:sz="0" w:space="0" w:color="auto"/>
                    <w:left w:val="none" w:sz="0" w:space="0" w:color="auto"/>
                    <w:bottom w:val="none" w:sz="0" w:space="0" w:color="auto"/>
                    <w:right w:val="none" w:sz="0" w:space="0" w:color="auto"/>
                  </w:divBdr>
                  <w:divsChild>
                    <w:div w:id="817260011">
                      <w:marLeft w:val="0"/>
                      <w:marRight w:val="0"/>
                      <w:marTop w:val="0"/>
                      <w:marBottom w:val="0"/>
                      <w:divBdr>
                        <w:top w:val="none" w:sz="0" w:space="0" w:color="auto"/>
                        <w:left w:val="none" w:sz="0" w:space="0" w:color="auto"/>
                        <w:bottom w:val="none" w:sz="0" w:space="0" w:color="auto"/>
                        <w:right w:val="none" w:sz="0" w:space="0" w:color="auto"/>
                      </w:divBdr>
                      <w:divsChild>
                        <w:div w:id="723482533">
                          <w:marLeft w:val="0"/>
                          <w:marRight w:val="0"/>
                          <w:marTop w:val="0"/>
                          <w:marBottom w:val="0"/>
                          <w:divBdr>
                            <w:top w:val="none" w:sz="0" w:space="0" w:color="auto"/>
                            <w:left w:val="none" w:sz="0" w:space="0" w:color="auto"/>
                            <w:bottom w:val="none" w:sz="0" w:space="0" w:color="auto"/>
                            <w:right w:val="none" w:sz="0" w:space="0" w:color="auto"/>
                          </w:divBdr>
                          <w:divsChild>
                            <w:div w:id="9888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22052">
      <w:bodyDiv w:val="1"/>
      <w:marLeft w:val="0"/>
      <w:marRight w:val="0"/>
      <w:marTop w:val="0"/>
      <w:marBottom w:val="0"/>
      <w:divBdr>
        <w:top w:val="none" w:sz="0" w:space="0" w:color="auto"/>
        <w:left w:val="none" w:sz="0" w:space="0" w:color="auto"/>
        <w:bottom w:val="none" w:sz="0" w:space="0" w:color="auto"/>
        <w:right w:val="none" w:sz="0" w:space="0" w:color="auto"/>
      </w:divBdr>
    </w:div>
    <w:div w:id="1816333753">
      <w:bodyDiv w:val="1"/>
      <w:marLeft w:val="0"/>
      <w:marRight w:val="0"/>
      <w:marTop w:val="0"/>
      <w:marBottom w:val="0"/>
      <w:divBdr>
        <w:top w:val="none" w:sz="0" w:space="0" w:color="auto"/>
        <w:left w:val="none" w:sz="0" w:space="0" w:color="auto"/>
        <w:bottom w:val="none" w:sz="0" w:space="0" w:color="auto"/>
        <w:right w:val="none" w:sz="0" w:space="0" w:color="auto"/>
      </w:divBdr>
    </w:div>
    <w:div w:id="18592009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7644825">
          <w:marLeft w:val="0"/>
          <w:marRight w:val="0"/>
          <w:marTop w:val="0"/>
          <w:marBottom w:val="120"/>
          <w:divBdr>
            <w:top w:val="none" w:sz="0" w:space="0" w:color="auto"/>
            <w:left w:val="none" w:sz="0" w:space="0" w:color="auto"/>
            <w:bottom w:val="none" w:sz="0" w:space="0" w:color="auto"/>
            <w:right w:val="none" w:sz="0" w:space="0" w:color="auto"/>
          </w:divBdr>
        </w:div>
      </w:divsChild>
    </w:div>
    <w:div w:id="1928421662">
      <w:bodyDiv w:val="1"/>
      <w:marLeft w:val="0"/>
      <w:marRight w:val="0"/>
      <w:marTop w:val="0"/>
      <w:marBottom w:val="0"/>
      <w:divBdr>
        <w:top w:val="none" w:sz="0" w:space="0" w:color="auto"/>
        <w:left w:val="none" w:sz="0" w:space="0" w:color="auto"/>
        <w:bottom w:val="none" w:sz="0" w:space="0" w:color="auto"/>
        <w:right w:val="none" w:sz="0" w:space="0" w:color="auto"/>
      </w:divBdr>
      <w:divsChild>
        <w:div w:id="1192494337">
          <w:marLeft w:val="0"/>
          <w:marRight w:val="0"/>
          <w:marTop w:val="0"/>
          <w:marBottom w:val="0"/>
          <w:divBdr>
            <w:top w:val="none" w:sz="0" w:space="0" w:color="auto"/>
            <w:left w:val="none" w:sz="0" w:space="0" w:color="auto"/>
            <w:bottom w:val="none" w:sz="0" w:space="0" w:color="auto"/>
            <w:right w:val="none" w:sz="0" w:space="0" w:color="auto"/>
          </w:divBdr>
          <w:divsChild>
            <w:div w:id="815534160">
              <w:marLeft w:val="0"/>
              <w:marRight w:val="0"/>
              <w:marTop w:val="0"/>
              <w:marBottom w:val="0"/>
              <w:divBdr>
                <w:top w:val="none" w:sz="0" w:space="0" w:color="auto"/>
                <w:left w:val="none" w:sz="0" w:space="0" w:color="auto"/>
                <w:bottom w:val="none" w:sz="0" w:space="0" w:color="auto"/>
                <w:right w:val="none" w:sz="0" w:space="0" w:color="auto"/>
              </w:divBdr>
              <w:divsChild>
                <w:div w:id="2092114314">
                  <w:marLeft w:val="0"/>
                  <w:marRight w:val="0"/>
                  <w:marTop w:val="0"/>
                  <w:marBottom w:val="0"/>
                  <w:divBdr>
                    <w:top w:val="none" w:sz="0" w:space="0" w:color="auto"/>
                    <w:left w:val="none" w:sz="0" w:space="0" w:color="auto"/>
                    <w:bottom w:val="none" w:sz="0" w:space="0" w:color="auto"/>
                    <w:right w:val="none" w:sz="0" w:space="0" w:color="auto"/>
                  </w:divBdr>
                  <w:divsChild>
                    <w:div w:id="698706027">
                      <w:marLeft w:val="0"/>
                      <w:marRight w:val="0"/>
                      <w:marTop w:val="0"/>
                      <w:marBottom w:val="0"/>
                      <w:divBdr>
                        <w:top w:val="none" w:sz="0" w:space="0" w:color="auto"/>
                        <w:left w:val="none" w:sz="0" w:space="0" w:color="auto"/>
                        <w:bottom w:val="none" w:sz="0" w:space="0" w:color="auto"/>
                        <w:right w:val="none" w:sz="0" w:space="0" w:color="auto"/>
                      </w:divBdr>
                      <w:divsChild>
                        <w:div w:id="1112482509">
                          <w:marLeft w:val="0"/>
                          <w:marRight w:val="0"/>
                          <w:marTop w:val="0"/>
                          <w:marBottom w:val="0"/>
                          <w:divBdr>
                            <w:top w:val="none" w:sz="0" w:space="0" w:color="auto"/>
                            <w:left w:val="none" w:sz="0" w:space="0" w:color="auto"/>
                            <w:bottom w:val="none" w:sz="0" w:space="0" w:color="auto"/>
                            <w:right w:val="none" w:sz="0" w:space="0" w:color="auto"/>
                          </w:divBdr>
                          <w:divsChild>
                            <w:div w:id="6812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59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54617616">
          <w:marLeft w:val="0"/>
          <w:marRight w:val="0"/>
          <w:marTop w:val="0"/>
          <w:marBottom w:val="120"/>
          <w:divBdr>
            <w:top w:val="none" w:sz="0" w:space="0" w:color="auto"/>
            <w:left w:val="none" w:sz="0" w:space="0" w:color="auto"/>
            <w:bottom w:val="none" w:sz="0" w:space="0" w:color="auto"/>
            <w:right w:val="none" w:sz="0" w:space="0" w:color="auto"/>
          </w:divBdr>
        </w:div>
        <w:div w:id="1834636312">
          <w:marLeft w:val="0"/>
          <w:marRight w:val="0"/>
          <w:marTop w:val="0"/>
          <w:marBottom w:val="120"/>
          <w:divBdr>
            <w:top w:val="none" w:sz="0" w:space="0" w:color="auto"/>
            <w:left w:val="none" w:sz="0" w:space="0" w:color="auto"/>
            <w:bottom w:val="none" w:sz="0" w:space="0" w:color="auto"/>
            <w:right w:val="none" w:sz="0" w:space="0" w:color="auto"/>
          </w:divBdr>
        </w:div>
      </w:divsChild>
    </w:div>
    <w:div w:id="2008437605">
      <w:bodyDiv w:val="1"/>
      <w:marLeft w:val="0"/>
      <w:marRight w:val="0"/>
      <w:marTop w:val="0"/>
      <w:marBottom w:val="0"/>
      <w:divBdr>
        <w:top w:val="none" w:sz="0" w:space="0" w:color="auto"/>
        <w:left w:val="none" w:sz="0" w:space="0" w:color="auto"/>
        <w:bottom w:val="none" w:sz="0" w:space="0" w:color="auto"/>
        <w:right w:val="none" w:sz="0" w:space="0" w:color="auto"/>
      </w:divBdr>
    </w:div>
    <w:div w:id="2076734602">
      <w:bodyDiv w:val="1"/>
      <w:marLeft w:val="0"/>
      <w:marRight w:val="0"/>
      <w:marTop w:val="0"/>
      <w:marBottom w:val="0"/>
      <w:divBdr>
        <w:top w:val="none" w:sz="0" w:space="0" w:color="auto"/>
        <w:left w:val="none" w:sz="0" w:space="0" w:color="auto"/>
        <w:bottom w:val="none" w:sz="0" w:space="0" w:color="auto"/>
        <w:right w:val="none" w:sz="0" w:space="0" w:color="auto"/>
      </w:divBdr>
      <w:divsChild>
        <w:div w:id="697123351">
          <w:marLeft w:val="0"/>
          <w:marRight w:val="0"/>
          <w:marTop w:val="0"/>
          <w:marBottom w:val="0"/>
          <w:divBdr>
            <w:top w:val="none" w:sz="0" w:space="0" w:color="auto"/>
            <w:left w:val="none" w:sz="0" w:space="0" w:color="auto"/>
            <w:bottom w:val="none" w:sz="0" w:space="0" w:color="auto"/>
            <w:right w:val="none" w:sz="0" w:space="0" w:color="auto"/>
          </w:divBdr>
          <w:divsChild>
            <w:div w:id="395981718">
              <w:marLeft w:val="0"/>
              <w:marRight w:val="0"/>
              <w:marTop w:val="0"/>
              <w:marBottom w:val="0"/>
              <w:divBdr>
                <w:top w:val="none" w:sz="0" w:space="0" w:color="auto"/>
                <w:left w:val="none" w:sz="0" w:space="0" w:color="auto"/>
                <w:bottom w:val="none" w:sz="0" w:space="0" w:color="auto"/>
                <w:right w:val="none" w:sz="0" w:space="0" w:color="auto"/>
              </w:divBdr>
              <w:divsChild>
                <w:div w:id="911935516">
                  <w:marLeft w:val="0"/>
                  <w:marRight w:val="0"/>
                  <w:marTop w:val="0"/>
                  <w:marBottom w:val="0"/>
                  <w:divBdr>
                    <w:top w:val="none" w:sz="0" w:space="0" w:color="auto"/>
                    <w:left w:val="none" w:sz="0" w:space="0" w:color="auto"/>
                    <w:bottom w:val="none" w:sz="0" w:space="0" w:color="auto"/>
                    <w:right w:val="none" w:sz="0" w:space="0" w:color="auto"/>
                  </w:divBdr>
                  <w:divsChild>
                    <w:div w:id="823008746">
                      <w:marLeft w:val="0"/>
                      <w:marRight w:val="0"/>
                      <w:marTop w:val="0"/>
                      <w:marBottom w:val="0"/>
                      <w:divBdr>
                        <w:top w:val="none" w:sz="0" w:space="0" w:color="auto"/>
                        <w:left w:val="none" w:sz="0" w:space="0" w:color="auto"/>
                        <w:bottom w:val="none" w:sz="0" w:space="0" w:color="auto"/>
                        <w:right w:val="none" w:sz="0" w:space="0" w:color="auto"/>
                      </w:divBdr>
                      <w:divsChild>
                        <w:div w:id="1515420979">
                          <w:marLeft w:val="0"/>
                          <w:marRight w:val="0"/>
                          <w:marTop w:val="0"/>
                          <w:marBottom w:val="0"/>
                          <w:divBdr>
                            <w:top w:val="none" w:sz="0" w:space="0" w:color="auto"/>
                            <w:left w:val="none" w:sz="0" w:space="0" w:color="auto"/>
                            <w:bottom w:val="none" w:sz="0" w:space="0" w:color="auto"/>
                            <w:right w:val="none" w:sz="0" w:space="0" w:color="auto"/>
                          </w:divBdr>
                          <w:divsChild>
                            <w:div w:id="167093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004158">
      <w:bodyDiv w:val="1"/>
      <w:marLeft w:val="0"/>
      <w:marRight w:val="0"/>
      <w:marTop w:val="0"/>
      <w:marBottom w:val="0"/>
      <w:divBdr>
        <w:top w:val="none" w:sz="0" w:space="0" w:color="auto"/>
        <w:left w:val="none" w:sz="0" w:space="0" w:color="auto"/>
        <w:bottom w:val="none" w:sz="0" w:space="0" w:color="auto"/>
        <w:right w:val="none" w:sz="0" w:space="0" w:color="auto"/>
      </w:divBdr>
      <w:divsChild>
        <w:div w:id="873470327">
          <w:marLeft w:val="0"/>
          <w:marRight w:val="0"/>
          <w:marTop w:val="0"/>
          <w:marBottom w:val="0"/>
          <w:divBdr>
            <w:top w:val="none" w:sz="0" w:space="0" w:color="auto"/>
            <w:left w:val="none" w:sz="0" w:space="0" w:color="auto"/>
            <w:bottom w:val="none" w:sz="0" w:space="0" w:color="auto"/>
            <w:right w:val="none" w:sz="0" w:space="0" w:color="auto"/>
          </w:divBdr>
          <w:divsChild>
            <w:div w:id="522134835">
              <w:marLeft w:val="0"/>
              <w:marRight w:val="0"/>
              <w:marTop w:val="0"/>
              <w:marBottom w:val="0"/>
              <w:divBdr>
                <w:top w:val="none" w:sz="0" w:space="0" w:color="auto"/>
                <w:left w:val="none" w:sz="0" w:space="0" w:color="auto"/>
                <w:bottom w:val="none" w:sz="0" w:space="0" w:color="auto"/>
                <w:right w:val="none" w:sz="0" w:space="0" w:color="auto"/>
              </w:divBdr>
            </w:div>
            <w:div w:id="713192731">
              <w:marLeft w:val="0"/>
              <w:marRight w:val="0"/>
              <w:marTop w:val="0"/>
              <w:marBottom w:val="0"/>
              <w:divBdr>
                <w:top w:val="none" w:sz="0" w:space="0" w:color="auto"/>
                <w:left w:val="none" w:sz="0" w:space="0" w:color="auto"/>
                <w:bottom w:val="none" w:sz="0" w:space="0" w:color="auto"/>
                <w:right w:val="none" w:sz="0" w:space="0" w:color="auto"/>
              </w:divBdr>
            </w:div>
            <w:div w:id="998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9040">
      <w:bodyDiv w:val="1"/>
      <w:marLeft w:val="0"/>
      <w:marRight w:val="0"/>
      <w:marTop w:val="0"/>
      <w:marBottom w:val="0"/>
      <w:divBdr>
        <w:top w:val="none" w:sz="0" w:space="0" w:color="auto"/>
        <w:left w:val="none" w:sz="0" w:space="0" w:color="auto"/>
        <w:bottom w:val="none" w:sz="0" w:space="0" w:color="auto"/>
        <w:right w:val="none" w:sz="0" w:space="0" w:color="auto"/>
      </w:divBdr>
    </w:div>
    <w:div w:id="2141459153">
      <w:bodyDiv w:val="1"/>
      <w:marLeft w:val="0"/>
      <w:marRight w:val="0"/>
      <w:marTop w:val="0"/>
      <w:marBottom w:val="0"/>
      <w:divBdr>
        <w:top w:val="none" w:sz="0" w:space="0" w:color="auto"/>
        <w:left w:val="none" w:sz="0" w:space="0" w:color="auto"/>
        <w:bottom w:val="none" w:sz="0" w:space="0" w:color="auto"/>
        <w:right w:val="none" w:sz="0" w:space="0" w:color="auto"/>
      </w:divBdr>
      <w:divsChild>
        <w:div w:id="467742533">
          <w:marLeft w:val="0"/>
          <w:marRight w:val="0"/>
          <w:marTop w:val="0"/>
          <w:marBottom w:val="0"/>
          <w:divBdr>
            <w:top w:val="none" w:sz="0" w:space="0" w:color="auto"/>
            <w:left w:val="none" w:sz="0" w:space="0" w:color="auto"/>
            <w:bottom w:val="none" w:sz="0" w:space="0" w:color="auto"/>
            <w:right w:val="none" w:sz="0" w:space="0" w:color="auto"/>
          </w:divBdr>
          <w:divsChild>
            <w:div w:id="1934390124">
              <w:marLeft w:val="0"/>
              <w:marRight w:val="0"/>
              <w:marTop w:val="0"/>
              <w:marBottom w:val="0"/>
              <w:divBdr>
                <w:top w:val="none" w:sz="0" w:space="0" w:color="auto"/>
                <w:left w:val="none" w:sz="0" w:space="0" w:color="auto"/>
                <w:bottom w:val="none" w:sz="0" w:space="0" w:color="auto"/>
                <w:right w:val="none" w:sz="0" w:space="0" w:color="auto"/>
              </w:divBdr>
              <w:divsChild>
                <w:div w:id="729621446">
                  <w:marLeft w:val="0"/>
                  <w:marRight w:val="0"/>
                  <w:marTop w:val="0"/>
                  <w:marBottom w:val="0"/>
                  <w:divBdr>
                    <w:top w:val="none" w:sz="0" w:space="0" w:color="auto"/>
                    <w:left w:val="none" w:sz="0" w:space="0" w:color="auto"/>
                    <w:bottom w:val="none" w:sz="0" w:space="0" w:color="auto"/>
                    <w:right w:val="none" w:sz="0" w:space="0" w:color="auto"/>
                  </w:divBdr>
                  <w:divsChild>
                    <w:div w:id="1608269846">
                      <w:marLeft w:val="0"/>
                      <w:marRight w:val="0"/>
                      <w:marTop w:val="0"/>
                      <w:marBottom w:val="0"/>
                      <w:divBdr>
                        <w:top w:val="none" w:sz="0" w:space="0" w:color="auto"/>
                        <w:left w:val="none" w:sz="0" w:space="0" w:color="auto"/>
                        <w:bottom w:val="none" w:sz="0" w:space="0" w:color="auto"/>
                        <w:right w:val="none" w:sz="0" w:space="0" w:color="auto"/>
                      </w:divBdr>
                      <w:divsChild>
                        <w:div w:id="311762158">
                          <w:marLeft w:val="0"/>
                          <w:marRight w:val="0"/>
                          <w:marTop w:val="0"/>
                          <w:marBottom w:val="0"/>
                          <w:divBdr>
                            <w:top w:val="none" w:sz="0" w:space="0" w:color="auto"/>
                            <w:left w:val="none" w:sz="0" w:space="0" w:color="auto"/>
                            <w:bottom w:val="none" w:sz="0" w:space="0" w:color="auto"/>
                            <w:right w:val="none" w:sz="0" w:space="0" w:color="auto"/>
                          </w:divBdr>
                          <w:divsChild>
                            <w:div w:id="7206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ndex.php?title=Redevance_carburant&amp;action=edit&amp;redlin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ndex.php?title=Redevance_de_stationnement&amp;action=edit&amp;redlink=1"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fr.wikipedia.org/w/index.php?title=Redevance_par_passager&amp;action=edit&amp;redlin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1FF1-1499-4437-9F9E-1687A093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47256</Words>
  <Characters>259911</Characters>
  <Application>Microsoft Office Word</Application>
  <DocSecurity>0</DocSecurity>
  <Lines>2165</Lines>
  <Paragraphs>613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Grizli777</Company>
  <LinksUpToDate>false</LinksUpToDate>
  <CharactersWithSpaces>306554</CharactersWithSpaces>
  <SharedDoc>false</SharedDoc>
  <HLinks>
    <vt:vector size="2586" baseType="variant">
      <vt:variant>
        <vt:i4>1179703</vt:i4>
      </vt:variant>
      <vt:variant>
        <vt:i4>2582</vt:i4>
      </vt:variant>
      <vt:variant>
        <vt:i4>0</vt:i4>
      </vt:variant>
      <vt:variant>
        <vt:i4>5</vt:i4>
      </vt:variant>
      <vt:variant>
        <vt:lpwstr/>
      </vt:variant>
      <vt:variant>
        <vt:lpwstr>_Toc70767605</vt:lpwstr>
      </vt:variant>
      <vt:variant>
        <vt:i4>1245239</vt:i4>
      </vt:variant>
      <vt:variant>
        <vt:i4>2576</vt:i4>
      </vt:variant>
      <vt:variant>
        <vt:i4>0</vt:i4>
      </vt:variant>
      <vt:variant>
        <vt:i4>5</vt:i4>
      </vt:variant>
      <vt:variant>
        <vt:lpwstr/>
      </vt:variant>
      <vt:variant>
        <vt:lpwstr>_Toc70767604</vt:lpwstr>
      </vt:variant>
      <vt:variant>
        <vt:i4>1310775</vt:i4>
      </vt:variant>
      <vt:variant>
        <vt:i4>2570</vt:i4>
      </vt:variant>
      <vt:variant>
        <vt:i4>0</vt:i4>
      </vt:variant>
      <vt:variant>
        <vt:i4>5</vt:i4>
      </vt:variant>
      <vt:variant>
        <vt:lpwstr/>
      </vt:variant>
      <vt:variant>
        <vt:lpwstr>_Toc70767603</vt:lpwstr>
      </vt:variant>
      <vt:variant>
        <vt:i4>1376311</vt:i4>
      </vt:variant>
      <vt:variant>
        <vt:i4>2564</vt:i4>
      </vt:variant>
      <vt:variant>
        <vt:i4>0</vt:i4>
      </vt:variant>
      <vt:variant>
        <vt:i4>5</vt:i4>
      </vt:variant>
      <vt:variant>
        <vt:lpwstr/>
      </vt:variant>
      <vt:variant>
        <vt:lpwstr>_Toc70767602</vt:lpwstr>
      </vt:variant>
      <vt:variant>
        <vt:i4>1441847</vt:i4>
      </vt:variant>
      <vt:variant>
        <vt:i4>2558</vt:i4>
      </vt:variant>
      <vt:variant>
        <vt:i4>0</vt:i4>
      </vt:variant>
      <vt:variant>
        <vt:i4>5</vt:i4>
      </vt:variant>
      <vt:variant>
        <vt:lpwstr/>
      </vt:variant>
      <vt:variant>
        <vt:lpwstr>_Toc70767601</vt:lpwstr>
      </vt:variant>
      <vt:variant>
        <vt:i4>1507383</vt:i4>
      </vt:variant>
      <vt:variant>
        <vt:i4>2552</vt:i4>
      </vt:variant>
      <vt:variant>
        <vt:i4>0</vt:i4>
      </vt:variant>
      <vt:variant>
        <vt:i4>5</vt:i4>
      </vt:variant>
      <vt:variant>
        <vt:lpwstr/>
      </vt:variant>
      <vt:variant>
        <vt:lpwstr>_Toc70767600</vt:lpwstr>
      </vt:variant>
      <vt:variant>
        <vt:i4>1900606</vt:i4>
      </vt:variant>
      <vt:variant>
        <vt:i4>2546</vt:i4>
      </vt:variant>
      <vt:variant>
        <vt:i4>0</vt:i4>
      </vt:variant>
      <vt:variant>
        <vt:i4>5</vt:i4>
      </vt:variant>
      <vt:variant>
        <vt:lpwstr/>
      </vt:variant>
      <vt:variant>
        <vt:lpwstr>_Toc70767599</vt:lpwstr>
      </vt:variant>
      <vt:variant>
        <vt:i4>1835070</vt:i4>
      </vt:variant>
      <vt:variant>
        <vt:i4>2540</vt:i4>
      </vt:variant>
      <vt:variant>
        <vt:i4>0</vt:i4>
      </vt:variant>
      <vt:variant>
        <vt:i4>5</vt:i4>
      </vt:variant>
      <vt:variant>
        <vt:lpwstr/>
      </vt:variant>
      <vt:variant>
        <vt:lpwstr>_Toc70767598</vt:lpwstr>
      </vt:variant>
      <vt:variant>
        <vt:i4>1245246</vt:i4>
      </vt:variant>
      <vt:variant>
        <vt:i4>2534</vt:i4>
      </vt:variant>
      <vt:variant>
        <vt:i4>0</vt:i4>
      </vt:variant>
      <vt:variant>
        <vt:i4>5</vt:i4>
      </vt:variant>
      <vt:variant>
        <vt:lpwstr/>
      </vt:variant>
      <vt:variant>
        <vt:lpwstr>_Toc70767597</vt:lpwstr>
      </vt:variant>
      <vt:variant>
        <vt:i4>1179710</vt:i4>
      </vt:variant>
      <vt:variant>
        <vt:i4>2528</vt:i4>
      </vt:variant>
      <vt:variant>
        <vt:i4>0</vt:i4>
      </vt:variant>
      <vt:variant>
        <vt:i4>5</vt:i4>
      </vt:variant>
      <vt:variant>
        <vt:lpwstr/>
      </vt:variant>
      <vt:variant>
        <vt:lpwstr>_Toc70767596</vt:lpwstr>
      </vt:variant>
      <vt:variant>
        <vt:i4>1114174</vt:i4>
      </vt:variant>
      <vt:variant>
        <vt:i4>2522</vt:i4>
      </vt:variant>
      <vt:variant>
        <vt:i4>0</vt:i4>
      </vt:variant>
      <vt:variant>
        <vt:i4>5</vt:i4>
      </vt:variant>
      <vt:variant>
        <vt:lpwstr/>
      </vt:variant>
      <vt:variant>
        <vt:lpwstr>_Toc70767595</vt:lpwstr>
      </vt:variant>
      <vt:variant>
        <vt:i4>1048638</vt:i4>
      </vt:variant>
      <vt:variant>
        <vt:i4>2516</vt:i4>
      </vt:variant>
      <vt:variant>
        <vt:i4>0</vt:i4>
      </vt:variant>
      <vt:variant>
        <vt:i4>5</vt:i4>
      </vt:variant>
      <vt:variant>
        <vt:lpwstr/>
      </vt:variant>
      <vt:variant>
        <vt:lpwstr>_Toc70767594</vt:lpwstr>
      </vt:variant>
      <vt:variant>
        <vt:i4>1507390</vt:i4>
      </vt:variant>
      <vt:variant>
        <vt:i4>2510</vt:i4>
      </vt:variant>
      <vt:variant>
        <vt:i4>0</vt:i4>
      </vt:variant>
      <vt:variant>
        <vt:i4>5</vt:i4>
      </vt:variant>
      <vt:variant>
        <vt:lpwstr/>
      </vt:variant>
      <vt:variant>
        <vt:lpwstr>_Toc70767593</vt:lpwstr>
      </vt:variant>
      <vt:variant>
        <vt:i4>1441854</vt:i4>
      </vt:variant>
      <vt:variant>
        <vt:i4>2504</vt:i4>
      </vt:variant>
      <vt:variant>
        <vt:i4>0</vt:i4>
      </vt:variant>
      <vt:variant>
        <vt:i4>5</vt:i4>
      </vt:variant>
      <vt:variant>
        <vt:lpwstr/>
      </vt:variant>
      <vt:variant>
        <vt:lpwstr>_Toc70767592</vt:lpwstr>
      </vt:variant>
      <vt:variant>
        <vt:i4>1376318</vt:i4>
      </vt:variant>
      <vt:variant>
        <vt:i4>2498</vt:i4>
      </vt:variant>
      <vt:variant>
        <vt:i4>0</vt:i4>
      </vt:variant>
      <vt:variant>
        <vt:i4>5</vt:i4>
      </vt:variant>
      <vt:variant>
        <vt:lpwstr/>
      </vt:variant>
      <vt:variant>
        <vt:lpwstr>_Toc70767591</vt:lpwstr>
      </vt:variant>
      <vt:variant>
        <vt:i4>1310782</vt:i4>
      </vt:variant>
      <vt:variant>
        <vt:i4>2492</vt:i4>
      </vt:variant>
      <vt:variant>
        <vt:i4>0</vt:i4>
      </vt:variant>
      <vt:variant>
        <vt:i4>5</vt:i4>
      </vt:variant>
      <vt:variant>
        <vt:lpwstr/>
      </vt:variant>
      <vt:variant>
        <vt:lpwstr>_Toc70767590</vt:lpwstr>
      </vt:variant>
      <vt:variant>
        <vt:i4>1900607</vt:i4>
      </vt:variant>
      <vt:variant>
        <vt:i4>2486</vt:i4>
      </vt:variant>
      <vt:variant>
        <vt:i4>0</vt:i4>
      </vt:variant>
      <vt:variant>
        <vt:i4>5</vt:i4>
      </vt:variant>
      <vt:variant>
        <vt:lpwstr/>
      </vt:variant>
      <vt:variant>
        <vt:lpwstr>_Toc70767589</vt:lpwstr>
      </vt:variant>
      <vt:variant>
        <vt:i4>1835071</vt:i4>
      </vt:variant>
      <vt:variant>
        <vt:i4>2480</vt:i4>
      </vt:variant>
      <vt:variant>
        <vt:i4>0</vt:i4>
      </vt:variant>
      <vt:variant>
        <vt:i4>5</vt:i4>
      </vt:variant>
      <vt:variant>
        <vt:lpwstr/>
      </vt:variant>
      <vt:variant>
        <vt:lpwstr>_Toc70767588</vt:lpwstr>
      </vt:variant>
      <vt:variant>
        <vt:i4>1245247</vt:i4>
      </vt:variant>
      <vt:variant>
        <vt:i4>2474</vt:i4>
      </vt:variant>
      <vt:variant>
        <vt:i4>0</vt:i4>
      </vt:variant>
      <vt:variant>
        <vt:i4>5</vt:i4>
      </vt:variant>
      <vt:variant>
        <vt:lpwstr/>
      </vt:variant>
      <vt:variant>
        <vt:lpwstr>_Toc70767587</vt:lpwstr>
      </vt:variant>
      <vt:variant>
        <vt:i4>1179711</vt:i4>
      </vt:variant>
      <vt:variant>
        <vt:i4>2468</vt:i4>
      </vt:variant>
      <vt:variant>
        <vt:i4>0</vt:i4>
      </vt:variant>
      <vt:variant>
        <vt:i4>5</vt:i4>
      </vt:variant>
      <vt:variant>
        <vt:lpwstr/>
      </vt:variant>
      <vt:variant>
        <vt:lpwstr>_Toc70767586</vt:lpwstr>
      </vt:variant>
      <vt:variant>
        <vt:i4>1114175</vt:i4>
      </vt:variant>
      <vt:variant>
        <vt:i4>2462</vt:i4>
      </vt:variant>
      <vt:variant>
        <vt:i4>0</vt:i4>
      </vt:variant>
      <vt:variant>
        <vt:i4>5</vt:i4>
      </vt:variant>
      <vt:variant>
        <vt:lpwstr/>
      </vt:variant>
      <vt:variant>
        <vt:lpwstr>_Toc70767585</vt:lpwstr>
      </vt:variant>
      <vt:variant>
        <vt:i4>1048639</vt:i4>
      </vt:variant>
      <vt:variant>
        <vt:i4>2456</vt:i4>
      </vt:variant>
      <vt:variant>
        <vt:i4>0</vt:i4>
      </vt:variant>
      <vt:variant>
        <vt:i4>5</vt:i4>
      </vt:variant>
      <vt:variant>
        <vt:lpwstr/>
      </vt:variant>
      <vt:variant>
        <vt:lpwstr>_Toc70767584</vt:lpwstr>
      </vt:variant>
      <vt:variant>
        <vt:i4>1507391</vt:i4>
      </vt:variant>
      <vt:variant>
        <vt:i4>2450</vt:i4>
      </vt:variant>
      <vt:variant>
        <vt:i4>0</vt:i4>
      </vt:variant>
      <vt:variant>
        <vt:i4>5</vt:i4>
      </vt:variant>
      <vt:variant>
        <vt:lpwstr/>
      </vt:variant>
      <vt:variant>
        <vt:lpwstr>_Toc70767583</vt:lpwstr>
      </vt:variant>
      <vt:variant>
        <vt:i4>1441855</vt:i4>
      </vt:variant>
      <vt:variant>
        <vt:i4>2444</vt:i4>
      </vt:variant>
      <vt:variant>
        <vt:i4>0</vt:i4>
      </vt:variant>
      <vt:variant>
        <vt:i4>5</vt:i4>
      </vt:variant>
      <vt:variant>
        <vt:lpwstr/>
      </vt:variant>
      <vt:variant>
        <vt:lpwstr>_Toc70767582</vt:lpwstr>
      </vt:variant>
      <vt:variant>
        <vt:i4>1376319</vt:i4>
      </vt:variant>
      <vt:variant>
        <vt:i4>2438</vt:i4>
      </vt:variant>
      <vt:variant>
        <vt:i4>0</vt:i4>
      </vt:variant>
      <vt:variant>
        <vt:i4>5</vt:i4>
      </vt:variant>
      <vt:variant>
        <vt:lpwstr/>
      </vt:variant>
      <vt:variant>
        <vt:lpwstr>_Toc70767581</vt:lpwstr>
      </vt:variant>
      <vt:variant>
        <vt:i4>1310783</vt:i4>
      </vt:variant>
      <vt:variant>
        <vt:i4>2432</vt:i4>
      </vt:variant>
      <vt:variant>
        <vt:i4>0</vt:i4>
      </vt:variant>
      <vt:variant>
        <vt:i4>5</vt:i4>
      </vt:variant>
      <vt:variant>
        <vt:lpwstr/>
      </vt:variant>
      <vt:variant>
        <vt:lpwstr>_Toc70767580</vt:lpwstr>
      </vt:variant>
      <vt:variant>
        <vt:i4>1900592</vt:i4>
      </vt:variant>
      <vt:variant>
        <vt:i4>2426</vt:i4>
      </vt:variant>
      <vt:variant>
        <vt:i4>0</vt:i4>
      </vt:variant>
      <vt:variant>
        <vt:i4>5</vt:i4>
      </vt:variant>
      <vt:variant>
        <vt:lpwstr/>
      </vt:variant>
      <vt:variant>
        <vt:lpwstr>_Toc70767579</vt:lpwstr>
      </vt:variant>
      <vt:variant>
        <vt:i4>1835056</vt:i4>
      </vt:variant>
      <vt:variant>
        <vt:i4>2420</vt:i4>
      </vt:variant>
      <vt:variant>
        <vt:i4>0</vt:i4>
      </vt:variant>
      <vt:variant>
        <vt:i4>5</vt:i4>
      </vt:variant>
      <vt:variant>
        <vt:lpwstr/>
      </vt:variant>
      <vt:variant>
        <vt:lpwstr>_Toc70767578</vt:lpwstr>
      </vt:variant>
      <vt:variant>
        <vt:i4>1245232</vt:i4>
      </vt:variant>
      <vt:variant>
        <vt:i4>2414</vt:i4>
      </vt:variant>
      <vt:variant>
        <vt:i4>0</vt:i4>
      </vt:variant>
      <vt:variant>
        <vt:i4>5</vt:i4>
      </vt:variant>
      <vt:variant>
        <vt:lpwstr/>
      </vt:variant>
      <vt:variant>
        <vt:lpwstr>_Toc70767577</vt:lpwstr>
      </vt:variant>
      <vt:variant>
        <vt:i4>1179696</vt:i4>
      </vt:variant>
      <vt:variant>
        <vt:i4>2408</vt:i4>
      </vt:variant>
      <vt:variant>
        <vt:i4>0</vt:i4>
      </vt:variant>
      <vt:variant>
        <vt:i4>5</vt:i4>
      </vt:variant>
      <vt:variant>
        <vt:lpwstr/>
      </vt:variant>
      <vt:variant>
        <vt:lpwstr>_Toc70767576</vt:lpwstr>
      </vt:variant>
      <vt:variant>
        <vt:i4>1114160</vt:i4>
      </vt:variant>
      <vt:variant>
        <vt:i4>2402</vt:i4>
      </vt:variant>
      <vt:variant>
        <vt:i4>0</vt:i4>
      </vt:variant>
      <vt:variant>
        <vt:i4>5</vt:i4>
      </vt:variant>
      <vt:variant>
        <vt:lpwstr/>
      </vt:variant>
      <vt:variant>
        <vt:lpwstr>_Toc70767575</vt:lpwstr>
      </vt:variant>
      <vt:variant>
        <vt:i4>1048624</vt:i4>
      </vt:variant>
      <vt:variant>
        <vt:i4>2396</vt:i4>
      </vt:variant>
      <vt:variant>
        <vt:i4>0</vt:i4>
      </vt:variant>
      <vt:variant>
        <vt:i4>5</vt:i4>
      </vt:variant>
      <vt:variant>
        <vt:lpwstr/>
      </vt:variant>
      <vt:variant>
        <vt:lpwstr>_Toc70767574</vt:lpwstr>
      </vt:variant>
      <vt:variant>
        <vt:i4>1507376</vt:i4>
      </vt:variant>
      <vt:variant>
        <vt:i4>2390</vt:i4>
      </vt:variant>
      <vt:variant>
        <vt:i4>0</vt:i4>
      </vt:variant>
      <vt:variant>
        <vt:i4>5</vt:i4>
      </vt:variant>
      <vt:variant>
        <vt:lpwstr/>
      </vt:variant>
      <vt:variant>
        <vt:lpwstr>_Toc70767573</vt:lpwstr>
      </vt:variant>
      <vt:variant>
        <vt:i4>1441840</vt:i4>
      </vt:variant>
      <vt:variant>
        <vt:i4>2384</vt:i4>
      </vt:variant>
      <vt:variant>
        <vt:i4>0</vt:i4>
      </vt:variant>
      <vt:variant>
        <vt:i4>5</vt:i4>
      </vt:variant>
      <vt:variant>
        <vt:lpwstr/>
      </vt:variant>
      <vt:variant>
        <vt:lpwstr>_Toc70767572</vt:lpwstr>
      </vt:variant>
      <vt:variant>
        <vt:i4>1376304</vt:i4>
      </vt:variant>
      <vt:variant>
        <vt:i4>2378</vt:i4>
      </vt:variant>
      <vt:variant>
        <vt:i4>0</vt:i4>
      </vt:variant>
      <vt:variant>
        <vt:i4>5</vt:i4>
      </vt:variant>
      <vt:variant>
        <vt:lpwstr/>
      </vt:variant>
      <vt:variant>
        <vt:lpwstr>_Toc70767571</vt:lpwstr>
      </vt:variant>
      <vt:variant>
        <vt:i4>1310768</vt:i4>
      </vt:variant>
      <vt:variant>
        <vt:i4>2372</vt:i4>
      </vt:variant>
      <vt:variant>
        <vt:i4>0</vt:i4>
      </vt:variant>
      <vt:variant>
        <vt:i4>5</vt:i4>
      </vt:variant>
      <vt:variant>
        <vt:lpwstr/>
      </vt:variant>
      <vt:variant>
        <vt:lpwstr>_Toc70767570</vt:lpwstr>
      </vt:variant>
      <vt:variant>
        <vt:i4>1900593</vt:i4>
      </vt:variant>
      <vt:variant>
        <vt:i4>2366</vt:i4>
      </vt:variant>
      <vt:variant>
        <vt:i4>0</vt:i4>
      </vt:variant>
      <vt:variant>
        <vt:i4>5</vt:i4>
      </vt:variant>
      <vt:variant>
        <vt:lpwstr/>
      </vt:variant>
      <vt:variant>
        <vt:lpwstr>_Toc70767569</vt:lpwstr>
      </vt:variant>
      <vt:variant>
        <vt:i4>1835057</vt:i4>
      </vt:variant>
      <vt:variant>
        <vt:i4>2360</vt:i4>
      </vt:variant>
      <vt:variant>
        <vt:i4>0</vt:i4>
      </vt:variant>
      <vt:variant>
        <vt:i4>5</vt:i4>
      </vt:variant>
      <vt:variant>
        <vt:lpwstr/>
      </vt:variant>
      <vt:variant>
        <vt:lpwstr>_Toc70767568</vt:lpwstr>
      </vt:variant>
      <vt:variant>
        <vt:i4>1245233</vt:i4>
      </vt:variant>
      <vt:variant>
        <vt:i4>2354</vt:i4>
      </vt:variant>
      <vt:variant>
        <vt:i4>0</vt:i4>
      </vt:variant>
      <vt:variant>
        <vt:i4>5</vt:i4>
      </vt:variant>
      <vt:variant>
        <vt:lpwstr/>
      </vt:variant>
      <vt:variant>
        <vt:lpwstr>_Toc70767567</vt:lpwstr>
      </vt:variant>
      <vt:variant>
        <vt:i4>1179697</vt:i4>
      </vt:variant>
      <vt:variant>
        <vt:i4>2348</vt:i4>
      </vt:variant>
      <vt:variant>
        <vt:i4>0</vt:i4>
      </vt:variant>
      <vt:variant>
        <vt:i4>5</vt:i4>
      </vt:variant>
      <vt:variant>
        <vt:lpwstr/>
      </vt:variant>
      <vt:variant>
        <vt:lpwstr>_Toc70767566</vt:lpwstr>
      </vt:variant>
      <vt:variant>
        <vt:i4>1114161</vt:i4>
      </vt:variant>
      <vt:variant>
        <vt:i4>2342</vt:i4>
      </vt:variant>
      <vt:variant>
        <vt:i4>0</vt:i4>
      </vt:variant>
      <vt:variant>
        <vt:i4>5</vt:i4>
      </vt:variant>
      <vt:variant>
        <vt:lpwstr/>
      </vt:variant>
      <vt:variant>
        <vt:lpwstr>_Toc70767565</vt:lpwstr>
      </vt:variant>
      <vt:variant>
        <vt:i4>1048625</vt:i4>
      </vt:variant>
      <vt:variant>
        <vt:i4>2336</vt:i4>
      </vt:variant>
      <vt:variant>
        <vt:i4>0</vt:i4>
      </vt:variant>
      <vt:variant>
        <vt:i4>5</vt:i4>
      </vt:variant>
      <vt:variant>
        <vt:lpwstr/>
      </vt:variant>
      <vt:variant>
        <vt:lpwstr>_Toc70767564</vt:lpwstr>
      </vt:variant>
      <vt:variant>
        <vt:i4>1507377</vt:i4>
      </vt:variant>
      <vt:variant>
        <vt:i4>2330</vt:i4>
      </vt:variant>
      <vt:variant>
        <vt:i4>0</vt:i4>
      </vt:variant>
      <vt:variant>
        <vt:i4>5</vt:i4>
      </vt:variant>
      <vt:variant>
        <vt:lpwstr/>
      </vt:variant>
      <vt:variant>
        <vt:lpwstr>_Toc70767563</vt:lpwstr>
      </vt:variant>
      <vt:variant>
        <vt:i4>1441841</vt:i4>
      </vt:variant>
      <vt:variant>
        <vt:i4>2324</vt:i4>
      </vt:variant>
      <vt:variant>
        <vt:i4>0</vt:i4>
      </vt:variant>
      <vt:variant>
        <vt:i4>5</vt:i4>
      </vt:variant>
      <vt:variant>
        <vt:lpwstr/>
      </vt:variant>
      <vt:variant>
        <vt:lpwstr>_Toc70767562</vt:lpwstr>
      </vt:variant>
      <vt:variant>
        <vt:i4>1376305</vt:i4>
      </vt:variant>
      <vt:variant>
        <vt:i4>2318</vt:i4>
      </vt:variant>
      <vt:variant>
        <vt:i4>0</vt:i4>
      </vt:variant>
      <vt:variant>
        <vt:i4>5</vt:i4>
      </vt:variant>
      <vt:variant>
        <vt:lpwstr/>
      </vt:variant>
      <vt:variant>
        <vt:lpwstr>_Toc70767561</vt:lpwstr>
      </vt:variant>
      <vt:variant>
        <vt:i4>1310769</vt:i4>
      </vt:variant>
      <vt:variant>
        <vt:i4>2312</vt:i4>
      </vt:variant>
      <vt:variant>
        <vt:i4>0</vt:i4>
      </vt:variant>
      <vt:variant>
        <vt:i4>5</vt:i4>
      </vt:variant>
      <vt:variant>
        <vt:lpwstr/>
      </vt:variant>
      <vt:variant>
        <vt:lpwstr>_Toc70767560</vt:lpwstr>
      </vt:variant>
      <vt:variant>
        <vt:i4>1900594</vt:i4>
      </vt:variant>
      <vt:variant>
        <vt:i4>2306</vt:i4>
      </vt:variant>
      <vt:variant>
        <vt:i4>0</vt:i4>
      </vt:variant>
      <vt:variant>
        <vt:i4>5</vt:i4>
      </vt:variant>
      <vt:variant>
        <vt:lpwstr/>
      </vt:variant>
      <vt:variant>
        <vt:lpwstr>_Toc70767559</vt:lpwstr>
      </vt:variant>
      <vt:variant>
        <vt:i4>1835058</vt:i4>
      </vt:variant>
      <vt:variant>
        <vt:i4>2300</vt:i4>
      </vt:variant>
      <vt:variant>
        <vt:i4>0</vt:i4>
      </vt:variant>
      <vt:variant>
        <vt:i4>5</vt:i4>
      </vt:variant>
      <vt:variant>
        <vt:lpwstr/>
      </vt:variant>
      <vt:variant>
        <vt:lpwstr>_Toc70767558</vt:lpwstr>
      </vt:variant>
      <vt:variant>
        <vt:i4>1245234</vt:i4>
      </vt:variant>
      <vt:variant>
        <vt:i4>2294</vt:i4>
      </vt:variant>
      <vt:variant>
        <vt:i4>0</vt:i4>
      </vt:variant>
      <vt:variant>
        <vt:i4>5</vt:i4>
      </vt:variant>
      <vt:variant>
        <vt:lpwstr/>
      </vt:variant>
      <vt:variant>
        <vt:lpwstr>_Toc70767557</vt:lpwstr>
      </vt:variant>
      <vt:variant>
        <vt:i4>1179698</vt:i4>
      </vt:variant>
      <vt:variant>
        <vt:i4>2288</vt:i4>
      </vt:variant>
      <vt:variant>
        <vt:i4>0</vt:i4>
      </vt:variant>
      <vt:variant>
        <vt:i4>5</vt:i4>
      </vt:variant>
      <vt:variant>
        <vt:lpwstr/>
      </vt:variant>
      <vt:variant>
        <vt:lpwstr>_Toc70767556</vt:lpwstr>
      </vt:variant>
      <vt:variant>
        <vt:i4>1114162</vt:i4>
      </vt:variant>
      <vt:variant>
        <vt:i4>2282</vt:i4>
      </vt:variant>
      <vt:variant>
        <vt:i4>0</vt:i4>
      </vt:variant>
      <vt:variant>
        <vt:i4>5</vt:i4>
      </vt:variant>
      <vt:variant>
        <vt:lpwstr/>
      </vt:variant>
      <vt:variant>
        <vt:lpwstr>_Toc70767555</vt:lpwstr>
      </vt:variant>
      <vt:variant>
        <vt:i4>1048626</vt:i4>
      </vt:variant>
      <vt:variant>
        <vt:i4>2276</vt:i4>
      </vt:variant>
      <vt:variant>
        <vt:i4>0</vt:i4>
      </vt:variant>
      <vt:variant>
        <vt:i4>5</vt:i4>
      </vt:variant>
      <vt:variant>
        <vt:lpwstr/>
      </vt:variant>
      <vt:variant>
        <vt:lpwstr>_Toc70767554</vt:lpwstr>
      </vt:variant>
      <vt:variant>
        <vt:i4>1507378</vt:i4>
      </vt:variant>
      <vt:variant>
        <vt:i4>2270</vt:i4>
      </vt:variant>
      <vt:variant>
        <vt:i4>0</vt:i4>
      </vt:variant>
      <vt:variant>
        <vt:i4>5</vt:i4>
      </vt:variant>
      <vt:variant>
        <vt:lpwstr/>
      </vt:variant>
      <vt:variant>
        <vt:lpwstr>_Toc70767553</vt:lpwstr>
      </vt:variant>
      <vt:variant>
        <vt:i4>1441842</vt:i4>
      </vt:variant>
      <vt:variant>
        <vt:i4>2264</vt:i4>
      </vt:variant>
      <vt:variant>
        <vt:i4>0</vt:i4>
      </vt:variant>
      <vt:variant>
        <vt:i4>5</vt:i4>
      </vt:variant>
      <vt:variant>
        <vt:lpwstr/>
      </vt:variant>
      <vt:variant>
        <vt:lpwstr>_Toc70767552</vt:lpwstr>
      </vt:variant>
      <vt:variant>
        <vt:i4>1376306</vt:i4>
      </vt:variant>
      <vt:variant>
        <vt:i4>2258</vt:i4>
      </vt:variant>
      <vt:variant>
        <vt:i4>0</vt:i4>
      </vt:variant>
      <vt:variant>
        <vt:i4>5</vt:i4>
      </vt:variant>
      <vt:variant>
        <vt:lpwstr/>
      </vt:variant>
      <vt:variant>
        <vt:lpwstr>_Toc70767551</vt:lpwstr>
      </vt:variant>
      <vt:variant>
        <vt:i4>1310770</vt:i4>
      </vt:variant>
      <vt:variant>
        <vt:i4>2252</vt:i4>
      </vt:variant>
      <vt:variant>
        <vt:i4>0</vt:i4>
      </vt:variant>
      <vt:variant>
        <vt:i4>5</vt:i4>
      </vt:variant>
      <vt:variant>
        <vt:lpwstr/>
      </vt:variant>
      <vt:variant>
        <vt:lpwstr>_Toc70767550</vt:lpwstr>
      </vt:variant>
      <vt:variant>
        <vt:i4>1900595</vt:i4>
      </vt:variant>
      <vt:variant>
        <vt:i4>2246</vt:i4>
      </vt:variant>
      <vt:variant>
        <vt:i4>0</vt:i4>
      </vt:variant>
      <vt:variant>
        <vt:i4>5</vt:i4>
      </vt:variant>
      <vt:variant>
        <vt:lpwstr/>
      </vt:variant>
      <vt:variant>
        <vt:lpwstr>_Toc70767549</vt:lpwstr>
      </vt:variant>
      <vt:variant>
        <vt:i4>1835059</vt:i4>
      </vt:variant>
      <vt:variant>
        <vt:i4>2240</vt:i4>
      </vt:variant>
      <vt:variant>
        <vt:i4>0</vt:i4>
      </vt:variant>
      <vt:variant>
        <vt:i4>5</vt:i4>
      </vt:variant>
      <vt:variant>
        <vt:lpwstr/>
      </vt:variant>
      <vt:variant>
        <vt:lpwstr>_Toc70767548</vt:lpwstr>
      </vt:variant>
      <vt:variant>
        <vt:i4>1245235</vt:i4>
      </vt:variant>
      <vt:variant>
        <vt:i4>2234</vt:i4>
      </vt:variant>
      <vt:variant>
        <vt:i4>0</vt:i4>
      </vt:variant>
      <vt:variant>
        <vt:i4>5</vt:i4>
      </vt:variant>
      <vt:variant>
        <vt:lpwstr/>
      </vt:variant>
      <vt:variant>
        <vt:lpwstr>_Toc70767547</vt:lpwstr>
      </vt:variant>
      <vt:variant>
        <vt:i4>1179699</vt:i4>
      </vt:variant>
      <vt:variant>
        <vt:i4>2228</vt:i4>
      </vt:variant>
      <vt:variant>
        <vt:i4>0</vt:i4>
      </vt:variant>
      <vt:variant>
        <vt:i4>5</vt:i4>
      </vt:variant>
      <vt:variant>
        <vt:lpwstr/>
      </vt:variant>
      <vt:variant>
        <vt:lpwstr>_Toc70767546</vt:lpwstr>
      </vt:variant>
      <vt:variant>
        <vt:i4>1114163</vt:i4>
      </vt:variant>
      <vt:variant>
        <vt:i4>2222</vt:i4>
      </vt:variant>
      <vt:variant>
        <vt:i4>0</vt:i4>
      </vt:variant>
      <vt:variant>
        <vt:i4>5</vt:i4>
      </vt:variant>
      <vt:variant>
        <vt:lpwstr/>
      </vt:variant>
      <vt:variant>
        <vt:lpwstr>_Toc70767545</vt:lpwstr>
      </vt:variant>
      <vt:variant>
        <vt:i4>1048627</vt:i4>
      </vt:variant>
      <vt:variant>
        <vt:i4>2216</vt:i4>
      </vt:variant>
      <vt:variant>
        <vt:i4>0</vt:i4>
      </vt:variant>
      <vt:variant>
        <vt:i4>5</vt:i4>
      </vt:variant>
      <vt:variant>
        <vt:lpwstr/>
      </vt:variant>
      <vt:variant>
        <vt:lpwstr>_Toc70767544</vt:lpwstr>
      </vt:variant>
      <vt:variant>
        <vt:i4>1507379</vt:i4>
      </vt:variant>
      <vt:variant>
        <vt:i4>2210</vt:i4>
      </vt:variant>
      <vt:variant>
        <vt:i4>0</vt:i4>
      </vt:variant>
      <vt:variant>
        <vt:i4>5</vt:i4>
      </vt:variant>
      <vt:variant>
        <vt:lpwstr/>
      </vt:variant>
      <vt:variant>
        <vt:lpwstr>_Toc70767543</vt:lpwstr>
      </vt:variant>
      <vt:variant>
        <vt:i4>1441843</vt:i4>
      </vt:variant>
      <vt:variant>
        <vt:i4>2204</vt:i4>
      </vt:variant>
      <vt:variant>
        <vt:i4>0</vt:i4>
      </vt:variant>
      <vt:variant>
        <vt:i4>5</vt:i4>
      </vt:variant>
      <vt:variant>
        <vt:lpwstr/>
      </vt:variant>
      <vt:variant>
        <vt:lpwstr>_Toc70767542</vt:lpwstr>
      </vt:variant>
      <vt:variant>
        <vt:i4>1376307</vt:i4>
      </vt:variant>
      <vt:variant>
        <vt:i4>2198</vt:i4>
      </vt:variant>
      <vt:variant>
        <vt:i4>0</vt:i4>
      </vt:variant>
      <vt:variant>
        <vt:i4>5</vt:i4>
      </vt:variant>
      <vt:variant>
        <vt:lpwstr/>
      </vt:variant>
      <vt:variant>
        <vt:lpwstr>_Toc70767541</vt:lpwstr>
      </vt:variant>
      <vt:variant>
        <vt:i4>1310771</vt:i4>
      </vt:variant>
      <vt:variant>
        <vt:i4>2192</vt:i4>
      </vt:variant>
      <vt:variant>
        <vt:i4>0</vt:i4>
      </vt:variant>
      <vt:variant>
        <vt:i4>5</vt:i4>
      </vt:variant>
      <vt:variant>
        <vt:lpwstr/>
      </vt:variant>
      <vt:variant>
        <vt:lpwstr>_Toc70767540</vt:lpwstr>
      </vt:variant>
      <vt:variant>
        <vt:i4>1900596</vt:i4>
      </vt:variant>
      <vt:variant>
        <vt:i4>2186</vt:i4>
      </vt:variant>
      <vt:variant>
        <vt:i4>0</vt:i4>
      </vt:variant>
      <vt:variant>
        <vt:i4>5</vt:i4>
      </vt:variant>
      <vt:variant>
        <vt:lpwstr/>
      </vt:variant>
      <vt:variant>
        <vt:lpwstr>_Toc70767539</vt:lpwstr>
      </vt:variant>
      <vt:variant>
        <vt:i4>1835060</vt:i4>
      </vt:variant>
      <vt:variant>
        <vt:i4>2180</vt:i4>
      </vt:variant>
      <vt:variant>
        <vt:i4>0</vt:i4>
      </vt:variant>
      <vt:variant>
        <vt:i4>5</vt:i4>
      </vt:variant>
      <vt:variant>
        <vt:lpwstr/>
      </vt:variant>
      <vt:variant>
        <vt:lpwstr>_Toc70767538</vt:lpwstr>
      </vt:variant>
      <vt:variant>
        <vt:i4>1245236</vt:i4>
      </vt:variant>
      <vt:variant>
        <vt:i4>2174</vt:i4>
      </vt:variant>
      <vt:variant>
        <vt:i4>0</vt:i4>
      </vt:variant>
      <vt:variant>
        <vt:i4>5</vt:i4>
      </vt:variant>
      <vt:variant>
        <vt:lpwstr/>
      </vt:variant>
      <vt:variant>
        <vt:lpwstr>_Toc70767537</vt:lpwstr>
      </vt:variant>
      <vt:variant>
        <vt:i4>1179700</vt:i4>
      </vt:variant>
      <vt:variant>
        <vt:i4>2168</vt:i4>
      </vt:variant>
      <vt:variant>
        <vt:i4>0</vt:i4>
      </vt:variant>
      <vt:variant>
        <vt:i4>5</vt:i4>
      </vt:variant>
      <vt:variant>
        <vt:lpwstr/>
      </vt:variant>
      <vt:variant>
        <vt:lpwstr>_Toc70767536</vt:lpwstr>
      </vt:variant>
      <vt:variant>
        <vt:i4>1114164</vt:i4>
      </vt:variant>
      <vt:variant>
        <vt:i4>2162</vt:i4>
      </vt:variant>
      <vt:variant>
        <vt:i4>0</vt:i4>
      </vt:variant>
      <vt:variant>
        <vt:i4>5</vt:i4>
      </vt:variant>
      <vt:variant>
        <vt:lpwstr/>
      </vt:variant>
      <vt:variant>
        <vt:lpwstr>_Toc70767535</vt:lpwstr>
      </vt:variant>
      <vt:variant>
        <vt:i4>1048628</vt:i4>
      </vt:variant>
      <vt:variant>
        <vt:i4>2156</vt:i4>
      </vt:variant>
      <vt:variant>
        <vt:i4>0</vt:i4>
      </vt:variant>
      <vt:variant>
        <vt:i4>5</vt:i4>
      </vt:variant>
      <vt:variant>
        <vt:lpwstr/>
      </vt:variant>
      <vt:variant>
        <vt:lpwstr>_Toc70767534</vt:lpwstr>
      </vt:variant>
      <vt:variant>
        <vt:i4>1507380</vt:i4>
      </vt:variant>
      <vt:variant>
        <vt:i4>2150</vt:i4>
      </vt:variant>
      <vt:variant>
        <vt:i4>0</vt:i4>
      </vt:variant>
      <vt:variant>
        <vt:i4>5</vt:i4>
      </vt:variant>
      <vt:variant>
        <vt:lpwstr/>
      </vt:variant>
      <vt:variant>
        <vt:lpwstr>_Toc70767533</vt:lpwstr>
      </vt:variant>
      <vt:variant>
        <vt:i4>1441844</vt:i4>
      </vt:variant>
      <vt:variant>
        <vt:i4>2144</vt:i4>
      </vt:variant>
      <vt:variant>
        <vt:i4>0</vt:i4>
      </vt:variant>
      <vt:variant>
        <vt:i4>5</vt:i4>
      </vt:variant>
      <vt:variant>
        <vt:lpwstr/>
      </vt:variant>
      <vt:variant>
        <vt:lpwstr>_Toc70767532</vt:lpwstr>
      </vt:variant>
      <vt:variant>
        <vt:i4>1376308</vt:i4>
      </vt:variant>
      <vt:variant>
        <vt:i4>2138</vt:i4>
      </vt:variant>
      <vt:variant>
        <vt:i4>0</vt:i4>
      </vt:variant>
      <vt:variant>
        <vt:i4>5</vt:i4>
      </vt:variant>
      <vt:variant>
        <vt:lpwstr/>
      </vt:variant>
      <vt:variant>
        <vt:lpwstr>_Toc70767531</vt:lpwstr>
      </vt:variant>
      <vt:variant>
        <vt:i4>1310772</vt:i4>
      </vt:variant>
      <vt:variant>
        <vt:i4>2132</vt:i4>
      </vt:variant>
      <vt:variant>
        <vt:i4>0</vt:i4>
      </vt:variant>
      <vt:variant>
        <vt:i4>5</vt:i4>
      </vt:variant>
      <vt:variant>
        <vt:lpwstr/>
      </vt:variant>
      <vt:variant>
        <vt:lpwstr>_Toc70767530</vt:lpwstr>
      </vt:variant>
      <vt:variant>
        <vt:i4>1900597</vt:i4>
      </vt:variant>
      <vt:variant>
        <vt:i4>2126</vt:i4>
      </vt:variant>
      <vt:variant>
        <vt:i4>0</vt:i4>
      </vt:variant>
      <vt:variant>
        <vt:i4>5</vt:i4>
      </vt:variant>
      <vt:variant>
        <vt:lpwstr/>
      </vt:variant>
      <vt:variant>
        <vt:lpwstr>_Toc70767529</vt:lpwstr>
      </vt:variant>
      <vt:variant>
        <vt:i4>1835061</vt:i4>
      </vt:variant>
      <vt:variant>
        <vt:i4>2120</vt:i4>
      </vt:variant>
      <vt:variant>
        <vt:i4>0</vt:i4>
      </vt:variant>
      <vt:variant>
        <vt:i4>5</vt:i4>
      </vt:variant>
      <vt:variant>
        <vt:lpwstr/>
      </vt:variant>
      <vt:variant>
        <vt:lpwstr>_Toc70767528</vt:lpwstr>
      </vt:variant>
      <vt:variant>
        <vt:i4>1245237</vt:i4>
      </vt:variant>
      <vt:variant>
        <vt:i4>2114</vt:i4>
      </vt:variant>
      <vt:variant>
        <vt:i4>0</vt:i4>
      </vt:variant>
      <vt:variant>
        <vt:i4>5</vt:i4>
      </vt:variant>
      <vt:variant>
        <vt:lpwstr/>
      </vt:variant>
      <vt:variant>
        <vt:lpwstr>_Toc70767527</vt:lpwstr>
      </vt:variant>
      <vt:variant>
        <vt:i4>1179701</vt:i4>
      </vt:variant>
      <vt:variant>
        <vt:i4>2108</vt:i4>
      </vt:variant>
      <vt:variant>
        <vt:i4>0</vt:i4>
      </vt:variant>
      <vt:variant>
        <vt:i4>5</vt:i4>
      </vt:variant>
      <vt:variant>
        <vt:lpwstr/>
      </vt:variant>
      <vt:variant>
        <vt:lpwstr>_Toc70767526</vt:lpwstr>
      </vt:variant>
      <vt:variant>
        <vt:i4>1114165</vt:i4>
      </vt:variant>
      <vt:variant>
        <vt:i4>2102</vt:i4>
      </vt:variant>
      <vt:variant>
        <vt:i4>0</vt:i4>
      </vt:variant>
      <vt:variant>
        <vt:i4>5</vt:i4>
      </vt:variant>
      <vt:variant>
        <vt:lpwstr/>
      </vt:variant>
      <vt:variant>
        <vt:lpwstr>_Toc70767525</vt:lpwstr>
      </vt:variant>
      <vt:variant>
        <vt:i4>1048629</vt:i4>
      </vt:variant>
      <vt:variant>
        <vt:i4>2096</vt:i4>
      </vt:variant>
      <vt:variant>
        <vt:i4>0</vt:i4>
      </vt:variant>
      <vt:variant>
        <vt:i4>5</vt:i4>
      </vt:variant>
      <vt:variant>
        <vt:lpwstr/>
      </vt:variant>
      <vt:variant>
        <vt:lpwstr>_Toc70767524</vt:lpwstr>
      </vt:variant>
      <vt:variant>
        <vt:i4>1507381</vt:i4>
      </vt:variant>
      <vt:variant>
        <vt:i4>2090</vt:i4>
      </vt:variant>
      <vt:variant>
        <vt:i4>0</vt:i4>
      </vt:variant>
      <vt:variant>
        <vt:i4>5</vt:i4>
      </vt:variant>
      <vt:variant>
        <vt:lpwstr/>
      </vt:variant>
      <vt:variant>
        <vt:lpwstr>_Toc70767523</vt:lpwstr>
      </vt:variant>
      <vt:variant>
        <vt:i4>1441845</vt:i4>
      </vt:variant>
      <vt:variant>
        <vt:i4>2084</vt:i4>
      </vt:variant>
      <vt:variant>
        <vt:i4>0</vt:i4>
      </vt:variant>
      <vt:variant>
        <vt:i4>5</vt:i4>
      </vt:variant>
      <vt:variant>
        <vt:lpwstr/>
      </vt:variant>
      <vt:variant>
        <vt:lpwstr>_Toc70767522</vt:lpwstr>
      </vt:variant>
      <vt:variant>
        <vt:i4>1376309</vt:i4>
      </vt:variant>
      <vt:variant>
        <vt:i4>2078</vt:i4>
      </vt:variant>
      <vt:variant>
        <vt:i4>0</vt:i4>
      </vt:variant>
      <vt:variant>
        <vt:i4>5</vt:i4>
      </vt:variant>
      <vt:variant>
        <vt:lpwstr/>
      </vt:variant>
      <vt:variant>
        <vt:lpwstr>_Toc70767521</vt:lpwstr>
      </vt:variant>
      <vt:variant>
        <vt:i4>1310773</vt:i4>
      </vt:variant>
      <vt:variant>
        <vt:i4>2072</vt:i4>
      </vt:variant>
      <vt:variant>
        <vt:i4>0</vt:i4>
      </vt:variant>
      <vt:variant>
        <vt:i4>5</vt:i4>
      </vt:variant>
      <vt:variant>
        <vt:lpwstr/>
      </vt:variant>
      <vt:variant>
        <vt:lpwstr>_Toc70767520</vt:lpwstr>
      </vt:variant>
      <vt:variant>
        <vt:i4>1900598</vt:i4>
      </vt:variant>
      <vt:variant>
        <vt:i4>2066</vt:i4>
      </vt:variant>
      <vt:variant>
        <vt:i4>0</vt:i4>
      </vt:variant>
      <vt:variant>
        <vt:i4>5</vt:i4>
      </vt:variant>
      <vt:variant>
        <vt:lpwstr/>
      </vt:variant>
      <vt:variant>
        <vt:lpwstr>_Toc70767519</vt:lpwstr>
      </vt:variant>
      <vt:variant>
        <vt:i4>1835062</vt:i4>
      </vt:variant>
      <vt:variant>
        <vt:i4>2060</vt:i4>
      </vt:variant>
      <vt:variant>
        <vt:i4>0</vt:i4>
      </vt:variant>
      <vt:variant>
        <vt:i4>5</vt:i4>
      </vt:variant>
      <vt:variant>
        <vt:lpwstr/>
      </vt:variant>
      <vt:variant>
        <vt:lpwstr>_Toc70767518</vt:lpwstr>
      </vt:variant>
      <vt:variant>
        <vt:i4>1245238</vt:i4>
      </vt:variant>
      <vt:variant>
        <vt:i4>2054</vt:i4>
      </vt:variant>
      <vt:variant>
        <vt:i4>0</vt:i4>
      </vt:variant>
      <vt:variant>
        <vt:i4>5</vt:i4>
      </vt:variant>
      <vt:variant>
        <vt:lpwstr/>
      </vt:variant>
      <vt:variant>
        <vt:lpwstr>_Toc70767517</vt:lpwstr>
      </vt:variant>
      <vt:variant>
        <vt:i4>1179702</vt:i4>
      </vt:variant>
      <vt:variant>
        <vt:i4>2048</vt:i4>
      </vt:variant>
      <vt:variant>
        <vt:i4>0</vt:i4>
      </vt:variant>
      <vt:variant>
        <vt:i4>5</vt:i4>
      </vt:variant>
      <vt:variant>
        <vt:lpwstr/>
      </vt:variant>
      <vt:variant>
        <vt:lpwstr>_Toc70767516</vt:lpwstr>
      </vt:variant>
      <vt:variant>
        <vt:i4>1114166</vt:i4>
      </vt:variant>
      <vt:variant>
        <vt:i4>2042</vt:i4>
      </vt:variant>
      <vt:variant>
        <vt:i4>0</vt:i4>
      </vt:variant>
      <vt:variant>
        <vt:i4>5</vt:i4>
      </vt:variant>
      <vt:variant>
        <vt:lpwstr/>
      </vt:variant>
      <vt:variant>
        <vt:lpwstr>_Toc70767515</vt:lpwstr>
      </vt:variant>
      <vt:variant>
        <vt:i4>1048630</vt:i4>
      </vt:variant>
      <vt:variant>
        <vt:i4>2036</vt:i4>
      </vt:variant>
      <vt:variant>
        <vt:i4>0</vt:i4>
      </vt:variant>
      <vt:variant>
        <vt:i4>5</vt:i4>
      </vt:variant>
      <vt:variant>
        <vt:lpwstr/>
      </vt:variant>
      <vt:variant>
        <vt:lpwstr>_Toc70767514</vt:lpwstr>
      </vt:variant>
      <vt:variant>
        <vt:i4>1507382</vt:i4>
      </vt:variant>
      <vt:variant>
        <vt:i4>2030</vt:i4>
      </vt:variant>
      <vt:variant>
        <vt:i4>0</vt:i4>
      </vt:variant>
      <vt:variant>
        <vt:i4>5</vt:i4>
      </vt:variant>
      <vt:variant>
        <vt:lpwstr/>
      </vt:variant>
      <vt:variant>
        <vt:lpwstr>_Toc70767513</vt:lpwstr>
      </vt:variant>
      <vt:variant>
        <vt:i4>1441846</vt:i4>
      </vt:variant>
      <vt:variant>
        <vt:i4>2024</vt:i4>
      </vt:variant>
      <vt:variant>
        <vt:i4>0</vt:i4>
      </vt:variant>
      <vt:variant>
        <vt:i4>5</vt:i4>
      </vt:variant>
      <vt:variant>
        <vt:lpwstr/>
      </vt:variant>
      <vt:variant>
        <vt:lpwstr>_Toc70767512</vt:lpwstr>
      </vt:variant>
      <vt:variant>
        <vt:i4>1376310</vt:i4>
      </vt:variant>
      <vt:variant>
        <vt:i4>2018</vt:i4>
      </vt:variant>
      <vt:variant>
        <vt:i4>0</vt:i4>
      </vt:variant>
      <vt:variant>
        <vt:i4>5</vt:i4>
      </vt:variant>
      <vt:variant>
        <vt:lpwstr/>
      </vt:variant>
      <vt:variant>
        <vt:lpwstr>_Toc70767511</vt:lpwstr>
      </vt:variant>
      <vt:variant>
        <vt:i4>1310774</vt:i4>
      </vt:variant>
      <vt:variant>
        <vt:i4>2012</vt:i4>
      </vt:variant>
      <vt:variant>
        <vt:i4>0</vt:i4>
      </vt:variant>
      <vt:variant>
        <vt:i4>5</vt:i4>
      </vt:variant>
      <vt:variant>
        <vt:lpwstr/>
      </vt:variant>
      <vt:variant>
        <vt:lpwstr>_Toc70767510</vt:lpwstr>
      </vt:variant>
      <vt:variant>
        <vt:i4>1900599</vt:i4>
      </vt:variant>
      <vt:variant>
        <vt:i4>2006</vt:i4>
      </vt:variant>
      <vt:variant>
        <vt:i4>0</vt:i4>
      </vt:variant>
      <vt:variant>
        <vt:i4>5</vt:i4>
      </vt:variant>
      <vt:variant>
        <vt:lpwstr/>
      </vt:variant>
      <vt:variant>
        <vt:lpwstr>_Toc70767509</vt:lpwstr>
      </vt:variant>
      <vt:variant>
        <vt:i4>1835063</vt:i4>
      </vt:variant>
      <vt:variant>
        <vt:i4>2000</vt:i4>
      </vt:variant>
      <vt:variant>
        <vt:i4>0</vt:i4>
      </vt:variant>
      <vt:variant>
        <vt:i4>5</vt:i4>
      </vt:variant>
      <vt:variant>
        <vt:lpwstr/>
      </vt:variant>
      <vt:variant>
        <vt:lpwstr>_Toc70767508</vt:lpwstr>
      </vt:variant>
      <vt:variant>
        <vt:i4>1245239</vt:i4>
      </vt:variant>
      <vt:variant>
        <vt:i4>1994</vt:i4>
      </vt:variant>
      <vt:variant>
        <vt:i4>0</vt:i4>
      </vt:variant>
      <vt:variant>
        <vt:i4>5</vt:i4>
      </vt:variant>
      <vt:variant>
        <vt:lpwstr/>
      </vt:variant>
      <vt:variant>
        <vt:lpwstr>_Toc70767507</vt:lpwstr>
      </vt:variant>
      <vt:variant>
        <vt:i4>1179703</vt:i4>
      </vt:variant>
      <vt:variant>
        <vt:i4>1988</vt:i4>
      </vt:variant>
      <vt:variant>
        <vt:i4>0</vt:i4>
      </vt:variant>
      <vt:variant>
        <vt:i4>5</vt:i4>
      </vt:variant>
      <vt:variant>
        <vt:lpwstr/>
      </vt:variant>
      <vt:variant>
        <vt:lpwstr>_Toc70767506</vt:lpwstr>
      </vt:variant>
      <vt:variant>
        <vt:i4>1114167</vt:i4>
      </vt:variant>
      <vt:variant>
        <vt:i4>1982</vt:i4>
      </vt:variant>
      <vt:variant>
        <vt:i4>0</vt:i4>
      </vt:variant>
      <vt:variant>
        <vt:i4>5</vt:i4>
      </vt:variant>
      <vt:variant>
        <vt:lpwstr/>
      </vt:variant>
      <vt:variant>
        <vt:lpwstr>_Toc70767505</vt:lpwstr>
      </vt:variant>
      <vt:variant>
        <vt:i4>1048631</vt:i4>
      </vt:variant>
      <vt:variant>
        <vt:i4>1976</vt:i4>
      </vt:variant>
      <vt:variant>
        <vt:i4>0</vt:i4>
      </vt:variant>
      <vt:variant>
        <vt:i4>5</vt:i4>
      </vt:variant>
      <vt:variant>
        <vt:lpwstr/>
      </vt:variant>
      <vt:variant>
        <vt:lpwstr>_Toc70767504</vt:lpwstr>
      </vt:variant>
      <vt:variant>
        <vt:i4>1507383</vt:i4>
      </vt:variant>
      <vt:variant>
        <vt:i4>1970</vt:i4>
      </vt:variant>
      <vt:variant>
        <vt:i4>0</vt:i4>
      </vt:variant>
      <vt:variant>
        <vt:i4>5</vt:i4>
      </vt:variant>
      <vt:variant>
        <vt:lpwstr/>
      </vt:variant>
      <vt:variant>
        <vt:lpwstr>_Toc70767503</vt:lpwstr>
      </vt:variant>
      <vt:variant>
        <vt:i4>1441847</vt:i4>
      </vt:variant>
      <vt:variant>
        <vt:i4>1964</vt:i4>
      </vt:variant>
      <vt:variant>
        <vt:i4>0</vt:i4>
      </vt:variant>
      <vt:variant>
        <vt:i4>5</vt:i4>
      </vt:variant>
      <vt:variant>
        <vt:lpwstr/>
      </vt:variant>
      <vt:variant>
        <vt:lpwstr>_Toc70767502</vt:lpwstr>
      </vt:variant>
      <vt:variant>
        <vt:i4>1376311</vt:i4>
      </vt:variant>
      <vt:variant>
        <vt:i4>1958</vt:i4>
      </vt:variant>
      <vt:variant>
        <vt:i4>0</vt:i4>
      </vt:variant>
      <vt:variant>
        <vt:i4>5</vt:i4>
      </vt:variant>
      <vt:variant>
        <vt:lpwstr/>
      </vt:variant>
      <vt:variant>
        <vt:lpwstr>_Toc70767501</vt:lpwstr>
      </vt:variant>
      <vt:variant>
        <vt:i4>1310775</vt:i4>
      </vt:variant>
      <vt:variant>
        <vt:i4>1952</vt:i4>
      </vt:variant>
      <vt:variant>
        <vt:i4>0</vt:i4>
      </vt:variant>
      <vt:variant>
        <vt:i4>5</vt:i4>
      </vt:variant>
      <vt:variant>
        <vt:lpwstr/>
      </vt:variant>
      <vt:variant>
        <vt:lpwstr>_Toc70767500</vt:lpwstr>
      </vt:variant>
      <vt:variant>
        <vt:i4>1835070</vt:i4>
      </vt:variant>
      <vt:variant>
        <vt:i4>1946</vt:i4>
      </vt:variant>
      <vt:variant>
        <vt:i4>0</vt:i4>
      </vt:variant>
      <vt:variant>
        <vt:i4>5</vt:i4>
      </vt:variant>
      <vt:variant>
        <vt:lpwstr/>
      </vt:variant>
      <vt:variant>
        <vt:lpwstr>_Toc70767499</vt:lpwstr>
      </vt:variant>
      <vt:variant>
        <vt:i4>1900606</vt:i4>
      </vt:variant>
      <vt:variant>
        <vt:i4>1940</vt:i4>
      </vt:variant>
      <vt:variant>
        <vt:i4>0</vt:i4>
      </vt:variant>
      <vt:variant>
        <vt:i4>5</vt:i4>
      </vt:variant>
      <vt:variant>
        <vt:lpwstr/>
      </vt:variant>
      <vt:variant>
        <vt:lpwstr>_Toc70767498</vt:lpwstr>
      </vt:variant>
      <vt:variant>
        <vt:i4>1179710</vt:i4>
      </vt:variant>
      <vt:variant>
        <vt:i4>1934</vt:i4>
      </vt:variant>
      <vt:variant>
        <vt:i4>0</vt:i4>
      </vt:variant>
      <vt:variant>
        <vt:i4>5</vt:i4>
      </vt:variant>
      <vt:variant>
        <vt:lpwstr/>
      </vt:variant>
      <vt:variant>
        <vt:lpwstr>_Toc70767497</vt:lpwstr>
      </vt:variant>
      <vt:variant>
        <vt:i4>1245246</vt:i4>
      </vt:variant>
      <vt:variant>
        <vt:i4>1928</vt:i4>
      </vt:variant>
      <vt:variant>
        <vt:i4>0</vt:i4>
      </vt:variant>
      <vt:variant>
        <vt:i4>5</vt:i4>
      </vt:variant>
      <vt:variant>
        <vt:lpwstr/>
      </vt:variant>
      <vt:variant>
        <vt:lpwstr>_Toc70767496</vt:lpwstr>
      </vt:variant>
      <vt:variant>
        <vt:i4>1048638</vt:i4>
      </vt:variant>
      <vt:variant>
        <vt:i4>1922</vt:i4>
      </vt:variant>
      <vt:variant>
        <vt:i4>0</vt:i4>
      </vt:variant>
      <vt:variant>
        <vt:i4>5</vt:i4>
      </vt:variant>
      <vt:variant>
        <vt:lpwstr/>
      </vt:variant>
      <vt:variant>
        <vt:lpwstr>_Toc70767495</vt:lpwstr>
      </vt:variant>
      <vt:variant>
        <vt:i4>1114174</vt:i4>
      </vt:variant>
      <vt:variant>
        <vt:i4>1916</vt:i4>
      </vt:variant>
      <vt:variant>
        <vt:i4>0</vt:i4>
      </vt:variant>
      <vt:variant>
        <vt:i4>5</vt:i4>
      </vt:variant>
      <vt:variant>
        <vt:lpwstr/>
      </vt:variant>
      <vt:variant>
        <vt:lpwstr>_Toc70767494</vt:lpwstr>
      </vt:variant>
      <vt:variant>
        <vt:i4>1441854</vt:i4>
      </vt:variant>
      <vt:variant>
        <vt:i4>1910</vt:i4>
      </vt:variant>
      <vt:variant>
        <vt:i4>0</vt:i4>
      </vt:variant>
      <vt:variant>
        <vt:i4>5</vt:i4>
      </vt:variant>
      <vt:variant>
        <vt:lpwstr/>
      </vt:variant>
      <vt:variant>
        <vt:lpwstr>_Toc70767493</vt:lpwstr>
      </vt:variant>
      <vt:variant>
        <vt:i4>1507390</vt:i4>
      </vt:variant>
      <vt:variant>
        <vt:i4>1904</vt:i4>
      </vt:variant>
      <vt:variant>
        <vt:i4>0</vt:i4>
      </vt:variant>
      <vt:variant>
        <vt:i4>5</vt:i4>
      </vt:variant>
      <vt:variant>
        <vt:lpwstr/>
      </vt:variant>
      <vt:variant>
        <vt:lpwstr>_Toc70767492</vt:lpwstr>
      </vt:variant>
      <vt:variant>
        <vt:i4>1310782</vt:i4>
      </vt:variant>
      <vt:variant>
        <vt:i4>1898</vt:i4>
      </vt:variant>
      <vt:variant>
        <vt:i4>0</vt:i4>
      </vt:variant>
      <vt:variant>
        <vt:i4>5</vt:i4>
      </vt:variant>
      <vt:variant>
        <vt:lpwstr/>
      </vt:variant>
      <vt:variant>
        <vt:lpwstr>_Toc70767491</vt:lpwstr>
      </vt:variant>
      <vt:variant>
        <vt:i4>1376318</vt:i4>
      </vt:variant>
      <vt:variant>
        <vt:i4>1892</vt:i4>
      </vt:variant>
      <vt:variant>
        <vt:i4>0</vt:i4>
      </vt:variant>
      <vt:variant>
        <vt:i4>5</vt:i4>
      </vt:variant>
      <vt:variant>
        <vt:lpwstr/>
      </vt:variant>
      <vt:variant>
        <vt:lpwstr>_Toc70767490</vt:lpwstr>
      </vt:variant>
      <vt:variant>
        <vt:i4>1835071</vt:i4>
      </vt:variant>
      <vt:variant>
        <vt:i4>1886</vt:i4>
      </vt:variant>
      <vt:variant>
        <vt:i4>0</vt:i4>
      </vt:variant>
      <vt:variant>
        <vt:i4>5</vt:i4>
      </vt:variant>
      <vt:variant>
        <vt:lpwstr/>
      </vt:variant>
      <vt:variant>
        <vt:lpwstr>_Toc70767489</vt:lpwstr>
      </vt:variant>
      <vt:variant>
        <vt:i4>1900607</vt:i4>
      </vt:variant>
      <vt:variant>
        <vt:i4>1880</vt:i4>
      </vt:variant>
      <vt:variant>
        <vt:i4>0</vt:i4>
      </vt:variant>
      <vt:variant>
        <vt:i4>5</vt:i4>
      </vt:variant>
      <vt:variant>
        <vt:lpwstr/>
      </vt:variant>
      <vt:variant>
        <vt:lpwstr>_Toc70767488</vt:lpwstr>
      </vt:variant>
      <vt:variant>
        <vt:i4>1179711</vt:i4>
      </vt:variant>
      <vt:variant>
        <vt:i4>1874</vt:i4>
      </vt:variant>
      <vt:variant>
        <vt:i4>0</vt:i4>
      </vt:variant>
      <vt:variant>
        <vt:i4>5</vt:i4>
      </vt:variant>
      <vt:variant>
        <vt:lpwstr/>
      </vt:variant>
      <vt:variant>
        <vt:lpwstr>_Toc70767487</vt:lpwstr>
      </vt:variant>
      <vt:variant>
        <vt:i4>1245247</vt:i4>
      </vt:variant>
      <vt:variant>
        <vt:i4>1868</vt:i4>
      </vt:variant>
      <vt:variant>
        <vt:i4>0</vt:i4>
      </vt:variant>
      <vt:variant>
        <vt:i4>5</vt:i4>
      </vt:variant>
      <vt:variant>
        <vt:lpwstr/>
      </vt:variant>
      <vt:variant>
        <vt:lpwstr>_Toc70767486</vt:lpwstr>
      </vt:variant>
      <vt:variant>
        <vt:i4>1048639</vt:i4>
      </vt:variant>
      <vt:variant>
        <vt:i4>1862</vt:i4>
      </vt:variant>
      <vt:variant>
        <vt:i4>0</vt:i4>
      </vt:variant>
      <vt:variant>
        <vt:i4>5</vt:i4>
      </vt:variant>
      <vt:variant>
        <vt:lpwstr/>
      </vt:variant>
      <vt:variant>
        <vt:lpwstr>_Toc70767485</vt:lpwstr>
      </vt:variant>
      <vt:variant>
        <vt:i4>1114175</vt:i4>
      </vt:variant>
      <vt:variant>
        <vt:i4>1856</vt:i4>
      </vt:variant>
      <vt:variant>
        <vt:i4>0</vt:i4>
      </vt:variant>
      <vt:variant>
        <vt:i4>5</vt:i4>
      </vt:variant>
      <vt:variant>
        <vt:lpwstr/>
      </vt:variant>
      <vt:variant>
        <vt:lpwstr>_Toc70767484</vt:lpwstr>
      </vt:variant>
      <vt:variant>
        <vt:i4>1441855</vt:i4>
      </vt:variant>
      <vt:variant>
        <vt:i4>1850</vt:i4>
      </vt:variant>
      <vt:variant>
        <vt:i4>0</vt:i4>
      </vt:variant>
      <vt:variant>
        <vt:i4>5</vt:i4>
      </vt:variant>
      <vt:variant>
        <vt:lpwstr/>
      </vt:variant>
      <vt:variant>
        <vt:lpwstr>_Toc70767483</vt:lpwstr>
      </vt:variant>
      <vt:variant>
        <vt:i4>1507391</vt:i4>
      </vt:variant>
      <vt:variant>
        <vt:i4>1844</vt:i4>
      </vt:variant>
      <vt:variant>
        <vt:i4>0</vt:i4>
      </vt:variant>
      <vt:variant>
        <vt:i4>5</vt:i4>
      </vt:variant>
      <vt:variant>
        <vt:lpwstr/>
      </vt:variant>
      <vt:variant>
        <vt:lpwstr>_Toc70767482</vt:lpwstr>
      </vt:variant>
      <vt:variant>
        <vt:i4>1310783</vt:i4>
      </vt:variant>
      <vt:variant>
        <vt:i4>1838</vt:i4>
      </vt:variant>
      <vt:variant>
        <vt:i4>0</vt:i4>
      </vt:variant>
      <vt:variant>
        <vt:i4>5</vt:i4>
      </vt:variant>
      <vt:variant>
        <vt:lpwstr/>
      </vt:variant>
      <vt:variant>
        <vt:lpwstr>_Toc70767481</vt:lpwstr>
      </vt:variant>
      <vt:variant>
        <vt:i4>1376319</vt:i4>
      </vt:variant>
      <vt:variant>
        <vt:i4>1832</vt:i4>
      </vt:variant>
      <vt:variant>
        <vt:i4>0</vt:i4>
      </vt:variant>
      <vt:variant>
        <vt:i4>5</vt:i4>
      </vt:variant>
      <vt:variant>
        <vt:lpwstr/>
      </vt:variant>
      <vt:variant>
        <vt:lpwstr>_Toc70767480</vt:lpwstr>
      </vt:variant>
      <vt:variant>
        <vt:i4>1835056</vt:i4>
      </vt:variant>
      <vt:variant>
        <vt:i4>1826</vt:i4>
      </vt:variant>
      <vt:variant>
        <vt:i4>0</vt:i4>
      </vt:variant>
      <vt:variant>
        <vt:i4>5</vt:i4>
      </vt:variant>
      <vt:variant>
        <vt:lpwstr/>
      </vt:variant>
      <vt:variant>
        <vt:lpwstr>_Toc70767479</vt:lpwstr>
      </vt:variant>
      <vt:variant>
        <vt:i4>1900592</vt:i4>
      </vt:variant>
      <vt:variant>
        <vt:i4>1820</vt:i4>
      </vt:variant>
      <vt:variant>
        <vt:i4>0</vt:i4>
      </vt:variant>
      <vt:variant>
        <vt:i4>5</vt:i4>
      </vt:variant>
      <vt:variant>
        <vt:lpwstr/>
      </vt:variant>
      <vt:variant>
        <vt:lpwstr>_Toc70767478</vt:lpwstr>
      </vt:variant>
      <vt:variant>
        <vt:i4>1179696</vt:i4>
      </vt:variant>
      <vt:variant>
        <vt:i4>1814</vt:i4>
      </vt:variant>
      <vt:variant>
        <vt:i4>0</vt:i4>
      </vt:variant>
      <vt:variant>
        <vt:i4>5</vt:i4>
      </vt:variant>
      <vt:variant>
        <vt:lpwstr/>
      </vt:variant>
      <vt:variant>
        <vt:lpwstr>_Toc70767477</vt:lpwstr>
      </vt:variant>
      <vt:variant>
        <vt:i4>1245232</vt:i4>
      </vt:variant>
      <vt:variant>
        <vt:i4>1808</vt:i4>
      </vt:variant>
      <vt:variant>
        <vt:i4>0</vt:i4>
      </vt:variant>
      <vt:variant>
        <vt:i4>5</vt:i4>
      </vt:variant>
      <vt:variant>
        <vt:lpwstr/>
      </vt:variant>
      <vt:variant>
        <vt:lpwstr>_Toc70767476</vt:lpwstr>
      </vt:variant>
      <vt:variant>
        <vt:i4>1048624</vt:i4>
      </vt:variant>
      <vt:variant>
        <vt:i4>1802</vt:i4>
      </vt:variant>
      <vt:variant>
        <vt:i4>0</vt:i4>
      </vt:variant>
      <vt:variant>
        <vt:i4>5</vt:i4>
      </vt:variant>
      <vt:variant>
        <vt:lpwstr/>
      </vt:variant>
      <vt:variant>
        <vt:lpwstr>_Toc70767475</vt:lpwstr>
      </vt:variant>
      <vt:variant>
        <vt:i4>1114160</vt:i4>
      </vt:variant>
      <vt:variant>
        <vt:i4>1796</vt:i4>
      </vt:variant>
      <vt:variant>
        <vt:i4>0</vt:i4>
      </vt:variant>
      <vt:variant>
        <vt:i4>5</vt:i4>
      </vt:variant>
      <vt:variant>
        <vt:lpwstr/>
      </vt:variant>
      <vt:variant>
        <vt:lpwstr>_Toc70767474</vt:lpwstr>
      </vt:variant>
      <vt:variant>
        <vt:i4>1441840</vt:i4>
      </vt:variant>
      <vt:variant>
        <vt:i4>1790</vt:i4>
      </vt:variant>
      <vt:variant>
        <vt:i4>0</vt:i4>
      </vt:variant>
      <vt:variant>
        <vt:i4>5</vt:i4>
      </vt:variant>
      <vt:variant>
        <vt:lpwstr/>
      </vt:variant>
      <vt:variant>
        <vt:lpwstr>_Toc70767473</vt:lpwstr>
      </vt:variant>
      <vt:variant>
        <vt:i4>1507376</vt:i4>
      </vt:variant>
      <vt:variant>
        <vt:i4>1784</vt:i4>
      </vt:variant>
      <vt:variant>
        <vt:i4>0</vt:i4>
      </vt:variant>
      <vt:variant>
        <vt:i4>5</vt:i4>
      </vt:variant>
      <vt:variant>
        <vt:lpwstr/>
      </vt:variant>
      <vt:variant>
        <vt:lpwstr>_Toc70767472</vt:lpwstr>
      </vt:variant>
      <vt:variant>
        <vt:i4>1310768</vt:i4>
      </vt:variant>
      <vt:variant>
        <vt:i4>1778</vt:i4>
      </vt:variant>
      <vt:variant>
        <vt:i4>0</vt:i4>
      </vt:variant>
      <vt:variant>
        <vt:i4>5</vt:i4>
      </vt:variant>
      <vt:variant>
        <vt:lpwstr/>
      </vt:variant>
      <vt:variant>
        <vt:lpwstr>_Toc70767471</vt:lpwstr>
      </vt:variant>
      <vt:variant>
        <vt:i4>1376304</vt:i4>
      </vt:variant>
      <vt:variant>
        <vt:i4>1772</vt:i4>
      </vt:variant>
      <vt:variant>
        <vt:i4>0</vt:i4>
      </vt:variant>
      <vt:variant>
        <vt:i4>5</vt:i4>
      </vt:variant>
      <vt:variant>
        <vt:lpwstr/>
      </vt:variant>
      <vt:variant>
        <vt:lpwstr>_Toc70767470</vt:lpwstr>
      </vt:variant>
      <vt:variant>
        <vt:i4>1835057</vt:i4>
      </vt:variant>
      <vt:variant>
        <vt:i4>1766</vt:i4>
      </vt:variant>
      <vt:variant>
        <vt:i4>0</vt:i4>
      </vt:variant>
      <vt:variant>
        <vt:i4>5</vt:i4>
      </vt:variant>
      <vt:variant>
        <vt:lpwstr/>
      </vt:variant>
      <vt:variant>
        <vt:lpwstr>_Toc70767469</vt:lpwstr>
      </vt:variant>
      <vt:variant>
        <vt:i4>1900593</vt:i4>
      </vt:variant>
      <vt:variant>
        <vt:i4>1760</vt:i4>
      </vt:variant>
      <vt:variant>
        <vt:i4>0</vt:i4>
      </vt:variant>
      <vt:variant>
        <vt:i4>5</vt:i4>
      </vt:variant>
      <vt:variant>
        <vt:lpwstr/>
      </vt:variant>
      <vt:variant>
        <vt:lpwstr>_Toc70767468</vt:lpwstr>
      </vt:variant>
      <vt:variant>
        <vt:i4>1179697</vt:i4>
      </vt:variant>
      <vt:variant>
        <vt:i4>1754</vt:i4>
      </vt:variant>
      <vt:variant>
        <vt:i4>0</vt:i4>
      </vt:variant>
      <vt:variant>
        <vt:i4>5</vt:i4>
      </vt:variant>
      <vt:variant>
        <vt:lpwstr/>
      </vt:variant>
      <vt:variant>
        <vt:lpwstr>_Toc70767467</vt:lpwstr>
      </vt:variant>
      <vt:variant>
        <vt:i4>1245233</vt:i4>
      </vt:variant>
      <vt:variant>
        <vt:i4>1748</vt:i4>
      </vt:variant>
      <vt:variant>
        <vt:i4>0</vt:i4>
      </vt:variant>
      <vt:variant>
        <vt:i4>5</vt:i4>
      </vt:variant>
      <vt:variant>
        <vt:lpwstr/>
      </vt:variant>
      <vt:variant>
        <vt:lpwstr>_Toc70767466</vt:lpwstr>
      </vt:variant>
      <vt:variant>
        <vt:i4>1048625</vt:i4>
      </vt:variant>
      <vt:variant>
        <vt:i4>1742</vt:i4>
      </vt:variant>
      <vt:variant>
        <vt:i4>0</vt:i4>
      </vt:variant>
      <vt:variant>
        <vt:i4>5</vt:i4>
      </vt:variant>
      <vt:variant>
        <vt:lpwstr/>
      </vt:variant>
      <vt:variant>
        <vt:lpwstr>_Toc70767465</vt:lpwstr>
      </vt:variant>
      <vt:variant>
        <vt:i4>1114161</vt:i4>
      </vt:variant>
      <vt:variant>
        <vt:i4>1736</vt:i4>
      </vt:variant>
      <vt:variant>
        <vt:i4>0</vt:i4>
      </vt:variant>
      <vt:variant>
        <vt:i4>5</vt:i4>
      </vt:variant>
      <vt:variant>
        <vt:lpwstr/>
      </vt:variant>
      <vt:variant>
        <vt:lpwstr>_Toc70767464</vt:lpwstr>
      </vt:variant>
      <vt:variant>
        <vt:i4>1441841</vt:i4>
      </vt:variant>
      <vt:variant>
        <vt:i4>1730</vt:i4>
      </vt:variant>
      <vt:variant>
        <vt:i4>0</vt:i4>
      </vt:variant>
      <vt:variant>
        <vt:i4>5</vt:i4>
      </vt:variant>
      <vt:variant>
        <vt:lpwstr/>
      </vt:variant>
      <vt:variant>
        <vt:lpwstr>_Toc70767463</vt:lpwstr>
      </vt:variant>
      <vt:variant>
        <vt:i4>1507377</vt:i4>
      </vt:variant>
      <vt:variant>
        <vt:i4>1724</vt:i4>
      </vt:variant>
      <vt:variant>
        <vt:i4>0</vt:i4>
      </vt:variant>
      <vt:variant>
        <vt:i4>5</vt:i4>
      </vt:variant>
      <vt:variant>
        <vt:lpwstr/>
      </vt:variant>
      <vt:variant>
        <vt:lpwstr>_Toc70767462</vt:lpwstr>
      </vt:variant>
      <vt:variant>
        <vt:i4>1310769</vt:i4>
      </vt:variant>
      <vt:variant>
        <vt:i4>1718</vt:i4>
      </vt:variant>
      <vt:variant>
        <vt:i4>0</vt:i4>
      </vt:variant>
      <vt:variant>
        <vt:i4>5</vt:i4>
      </vt:variant>
      <vt:variant>
        <vt:lpwstr/>
      </vt:variant>
      <vt:variant>
        <vt:lpwstr>_Toc70767461</vt:lpwstr>
      </vt:variant>
      <vt:variant>
        <vt:i4>1376305</vt:i4>
      </vt:variant>
      <vt:variant>
        <vt:i4>1712</vt:i4>
      </vt:variant>
      <vt:variant>
        <vt:i4>0</vt:i4>
      </vt:variant>
      <vt:variant>
        <vt:i4>5</vt:i4>
      </vt:variant>
      <vt:variant>
        <vt:lpwstr/>
      </vt:variant>
      <vt:variant>
        <vt:lpwstr>_Toc70767460</vt:lpwstr>
      </vt:variant>
      <vt:variant>
        <vt:i4>1835058</vt:i4>
      </vt:variant>
      <vt:variant>
        <vt:i4>1706</vt:i4>
      </vt:variant>
      <vt:variant>
        <vt:i4>0</vt:i4>
      </vt:variant>
      <vt:variant>
        <vt:i4>5</vt:i4>
      </vt:variant>
      <vt:variant>
        <vt:lpwstr/>
      </vt:variant>
      <vt:variant>
        <vt:lpwstr>_Toc70767459</vt:lpwstr>
      </vt:variant>
      <vt:variant>
        <vt:i4>1900594</vt:i4>
      </vt:variant>
      <vt:variant>
        <vt:i4>1700</vt:i4>
      </vt:variant>
      <vt:variant>
        <vt:i4>0</vt:i4>
      </vt:variant>
      <vt:variant>
        <vt:i4>5</vt:i4>
      </vt:variant>
      <vt:variant>
        <vt:lpwstr/>
      </vt:variant>
      <vt:variant>
        <vt:lpwstr>_Toc70767458</vt:lpwstr>
      </vt:variant>
      <vt:variant>
        <vt:i4>1179698</vt:i4>
      </vt:variant>
      <vt:variant>
        <vt:i4>1694</vt:i4>
      </vt:variant>
      <vt:variant>
        <vt:i4>0</vt:i4>
      </vt:variant>
      <vt:variant>
        <vt:i4>5</vt:i4>
      </vt:variant>
      <vt:variant>
        <vt:lpwstr/>
      </vt:variant>
      <vt:variant>
        <vt:lpwstr>_Toc70767457</vt:lpwstr>
      </vt:variant>
      <vt:variant>
        <vt:i4>1245234</vt:i4>
      </vt:variant>
      <vt:variant>
        <vt:i4>1688</vt:i4>
      </vt:variant>
      <vt:variant>
        <vt:i4>0</vt:i4>
      </vt:variant>
      <vt:variant>
        <vt:i4>5</vt:i4>
      </vt:variant>
      <vt:variant>
        <vt:lpwstr/>
      </vt:variant>
      <vt:variant>
        <vt:lpwstr>_Toc70767456</vt:lpwstr>
      </vt:variant>
      <vt:variant>
        <vt:i4>1048626</vt:i4>
      </vt:variant>
      <vt:variant>
        <vt:i4>1682</vt:i4>
      </vt:variant>
      <vt:variant>
        <vt:i4>0</vt:i4>
      </vt:variant>
      <vt:variant>
        <vt:i4>5</vt:i4>
      </vt:variant>
      <vt:variant>
        <vt:lpwstr/>
      </vt:variant>
      <vt:variant>
        <vt:lpwstr>_Toc70767455</vt:lpwstr>
      </vt:variant>
      <vt:variant>
        <vt:i4>1114162</vt:i4>
      </vt:variant>
      <vt:variant>
        <vt:i4>1676</vt:i4>
      </vt:variant>
      <vt:variant>
        <vt:i4>0</vt:i4>
      </vt:variant>
      <vt:variant>
        <vt:i4>5</vt:i4>
      </vt:variant>
      <vt:variant>
        <vt:lpwstr/>
      </vt:variant>
      <vt:variant>
        <vt:lpwstr>_Toc70767454</vt:lpwstr>
      </vt:variant>
      <vt:variant>
        <vt:i4>1441842</vt:i4>
      </vt:variant>
      <vt:variant>
        <vt:i4>1670</vt:i4>
      </vt:variant>
      <vt:variant>
        <vt:i4>0</vt:i4>
      </vt:variant>
      <vt:variant>
        <vt:i4>5</vt:i4>
      </vt:variant>
      <vt:variant>
        <vt:lpwstr/>
      </vt:variant>
      <vt:variant>
        <vt:lpwstr>_Toc70767453</vt:lpwstr>
      </vt:variant>
      <vt:variant>
        <vt:i4>1507378</vt:i4>
      </vt:variant>
      <vt:variant>
        <vt:i4>1664</vt:i4>
      </vt:variant>
      <vt:variant>
        <vt:i4>0</vt:i4>
      </vt:variant>
      <vt:variant>
        <vt:i4>5</vt:i4>
      </vt:variant>
      <vt:variant>
        <vt:lpwstr/>
      </vt:variant>
      <vt:variant>
        <vt:lpwstr>_Toc70767452</vt:lpwstr>
      </vt:variant>
      <vt:variant>
        <vt:i4>1310770</vt:i4>
      </vt:variant>
      <vt:variant>
        <vt:i4>1658</vt:i4>
      </vt:variant>
      <vt:variant>
        <vt:i4>0</vt:i4>
      </vt:variant>
      <vt:variant>
        <vt:i4>5</vt:i4>
      </vt:variant>
      <vt:variant>
        <vt:lpwstr/>
      </vt:variant>
      <vt:variant>
        <vt:lpwstr>_Toc70767451</vt:lpwstr>
      </vt:variant>
      <vt:variant>
        <vt:i4>1376306</vt:i4>
      </vt:variant>
      <vt:variant>
        <vt:i4>1652</vt:i4>
      </vt:variant>
      <vt:variant>
        <vt:i4>0</vt:i4>
      </vt:variant>
      <vt:variant>
        <vt:i4>5</vt:i4>
      </vt:variant>
      <vt:variant>
        <vt:lpwstr/>
      </vt:variant>
      <vt:variant>
        <vt:lpwstr>_Toc70767450</vt:lpwstr>
      </vt:variant>
      <vt:variant>
        <vt:i4>1835059</vt:i4>
      </vt:variant>
      <vt:variant>
        <vt:i4>1646</vt:i4>
      </vt:variant>
      <vt:variant>
        <vt:i4>0</vt:i4>
      </vt:variant>
      <vt:variant>
        <vt:i4>5</vt:i4>
      </vt:variant>
      <vt:variant>
        <vt:lpwstr/>
      </vt:variant>
      <vt:variant>
        <vt:lpwstr>_Toc70767449</vt:lpwstr>
      </vt:variant>
      <vt:variant>
        <vt:i4>1900595</vt:i4>
      </vt:variant>
      <vt:variant>
        <vt:i4>1640</vt:i4>
      </vt:variant>
      <vt:variant>
        <vt:i4>0</vt:i4>
      </vt:variant>
      <vt:variant>
        <vt:i4>5</vt:i4>
      </vt:variant>
      <vt:variant>
        <vt:lpwstr/>
      </vt:variant>
      <vt:variant>
        <vt:lpwstr>_Toc70767448</vt:lpwstr>
      </vt:variant>
      <vt:variant>
        <vt:i4>1179699</vt:i4>
      </vt:variant>
      <vt:variant>
        <vt:i4>1634</vt:i4>
      </vt:variant>
      <vt:variant>
        <vt:i4>0</vt:i4>
      </vt:variant>
      <vt:variant>
        <vt:i4>5</vt:i4>
      </vt:variant>
      <vt:variant>
        <vt:lpwstr/>
      </vt:variant>
      <vt:variant>
        <vt:lpwstr>_Toc70767447</vt:lpwstr>
      </vt:variant>
      <vt:variant>
        <vt:i4>1245235</vt:i4>
      </vt:variant>
      <vt:variant>
        <vt:i4>1628</vt:i4>
      </vt:variant>
      <vt:variant>
        <vt:i4>0</vt:i4>
      </vt:variant>
      <vt:variant>
        <vt:i4>5</vt:i4>
      </vt:variant>
      <vt:variant>
        <vt:lpwstr/>
      </vt:variant>
      <vt:variant>
        <vt:lpwstr>_Toc70767446</vt:lpwstr>
      </vt:variant>
      <vt:variant>
        <vt:i4>1048627</vt:i4>
      </vt:variant>
      <vt:variant>
        <vt:i4>1622</vt:i4>
      </vt:variant>
      <vt:variant>
        <vt:i4>0</vt:i4>
      </vt:variant>
      <vt:variant>
        <vt:i4>5</vt:i4>
      </vt:variant>
      <vt:variant>
        <vt:lpwstr/>
      </vt:variant>
      <vt:variant>
        <vt:lpwstr>_Toc70767445</vt:lpwstr>
      </vt:variant>
      <vt:variant>
        <vt:i4>1114163</vt:i4>
      </vt:variant>
      <vt:variant>
        <vt:i4>1616</vt:i4>
      </vt:variant>
      <vt:variant>
        <vt:i4>0</vt:i4>
      </vt:variant>
      <vt:variant>
        <vt:i4>5</vt:i4>
      </vt:variant>
      <vt:variant>
        <vt:lpwstr/>
      </vt:variant>
      <vt:variant>
        <vt:lpwstr>_Toc70767444</vt:lpwstr>
      </vt:variant>
      <vt:variant>
        <vt:i4>1441843</vt:i4>
      </vt:variant>
      <vt:variant>
        <vt:i4>1610</vt:i4>
      </vt:variant>
      <vt:variant>
        <vt:i4>0</vt:i4>
      </vt:variant>
      <vt:variant>
        <vt:i4>5</vt:i4>
      </vt:variant>
      <vt:variant>
        <vt:lpwstr/>
      </vt:variant>
      <vt:variant>
        <vt:lpwstr>_Toc70767443</vt:lpwstr>
      </vt:variant>
      <vt:variant>
        <vt:i4>1507379</vt:i4>
      </vt:variant>
      <vt:variant>
        <vt:i4>1604</vt:i4>
      </vt:variant>
      <vt:variant>
        <vt:i4>0</vt:i4>
      </vt:variant>
      <vt:variant>
        <vt:i4>5</vt:i4>
      </vt:variant>
      <vt:variant>
        <vt:lpwstr/>
      </vt:variant>
      <vt:variant>
        <vt:lpwstr>_Toc70767442</vt:lpwstr>
      </vt:variant>
      <vt:variant>
        <vt:i4>1310771</vt:i4>
      </vt:variant>
      <vt:variant>
        <vt:i4>1598</vt:i4>
      </vt:variant>
      <vt:variant>
        <vt:i4>0</vt:i4>
      </vt:variant>
      <vt:variant>
        <vt:i4>5</vt:i4>
      </vt:variant>
      <vt:variant>
        <vt:lpwstr/>
      </vt:variant>
      <vt:variant>
        <vt:lpwstr>_Toc70767441</vt:lpwstr>
      </vt:variant>
      <vt:variant>
        <vt:i4>1376307</vt:i4>
      </vt:variant>
      <vt:variant>
        <vt:i4>1592</vt:i4>
      </vt:variant>
      <vt:variant>
        <vt:i4>0</vt:i4>
      </vt:variant>
      <vt:variant>
        <vt:i4>5</vt:i4>
      </vt:variant>
      <vt:variant>
        <vt:lpwstr/>
      </vt:variant>
      <vt:variant>
        <vt:lpwstr>_Toc70767440</vt:lpwstr>
      </vt:variant>
      <vt:variant>
        <vt:i4>1835060</vt:i4>
      </vt:variant>
      <vt:variant>
        <vt:i4>1586</vt:i4>
      </vt:variant>
      <vt:variant>
        <vt:i4>0</vt:i4>
      </vt:variant>
      <vt:variant>
        <vt:i4>5</vt:i4>
      </vt:variant>
      <vt:variant>
        <vt:lpwstr/>
      </vt:variant>
      <vt:variant>
        <vt:lpwstr>_Toc70767439</vt:lpwstr>
      </vt:variant>
      <vt:variant>
        <vt:i4>1900596</vt:i4>
      </vt:variant>
      <vt:variant>
        <vt:i4>1580</vt:i4>
      </vt:variant>
      <vt:variant>
        <vt:i4>0</vt:i4>
      </vt:variant>
      <vt:variant>
        <vt:i4>5</vt:i4>
      </vt:variant>
      <vt:variant>
        <vt:lpwstr/>
      </vt:variant>
      <vt:variant>
        <vt:lpwstr>_Toc70767438</vt:lpwstr>
      </vt:variant>
      <vt:variant>
        <vt:i4>1179700</vt:i4>
      </vt:variant>
      <vt:variant>
        <vt:i4>1574</vt:i4>
      </vt:variant>
      <vt:variant>
        <vt:i4>0</vt:i4>
      </vt:variant>
      <vt:variant>
        <vt:i4>5</vt:i4>
      </vt:variant>
      <vt:variant>
        <vt:lpwstr/>
      </vt:variant>
      <vt:variant>
        <vt:lpwstr>_Toc70767437</vt:lpwstr>
      </vt:variant>
      <vt:variant>
        <vt:i4>1245236</vt:i4>
      </vt:variant>
      <vt:variant>
        <vt:i4>1568</vt:i4>
      </vt:variant>
      <vt:variant>
        <vt:i4>0</vt:i4>
      </vt:variant>
      <vt:variant>
        <vt:i4>5</vt:i4>
      </vt:variant>
      <vt:variant>
        <vt:lpwstr/>
      </vt:variant>
      <vt:variant>
        <vt:lpwstr>_Toc70767436</vt:lpwstr>
      </vt:variant>
      <vt:variant>
        <vt:i4>1048628</vt:i4>
      </vt:variant>
      <vt:variant>
        <vt:i4>1562</vt:i4>
      </vt:variant>
      <vt:variant>
        <vt:i4>0</vt:i4>
      </vt:variant>
      <vt:variant>
        <vt:i4>5</vt:i4>
      </vt:variant>
      <vt:variant>
        <vt:lpwstr/>
      </vt:variant>
      <vt:variant>
        <vt:lpwstr>_Toc70767435</vt:lpwstr>
      </vt:variant>
      <vt:variant>
        <vt:i4>1114164</vt:i4>
      </vt:variant>
      <vt:variant>
        <vt:i4>1556</vt:i4>
      </vt:variant>
      <vt:variant>
        <vt:i4>0</vt:i4>
      </vt:variant>
      <vt:variant>
        <vt:i4>5</vt:i4>
      </vt:variant>
      <vt:variant>
        <vt:lpwstr/>
      </vt:variant>
      <vt:variant>
        <vt:lpwstr>_Toc70767434</vt:lpwstr>
      </vt:variant>
      <vt:variant>
        <vt:i4>1441844</vt:i4>
      </vt:variant>
      <vt:variant>
        <vt:i4>1550</vt:i4>
      </vt:variant>
      <vt:variant>
        <vt:i4>0</vt:i4>
      </vt:variant>
      <vt:variant>
        <vt:i4>5</vt:i4>
      </vt:variant>
      <vt:variant>
        <vt:lpwstr/>
      </vt:variant>
      <vt:variant>
        <vt:lpwstr>_Toc70767433</vt:lpwstr>
      </vt:variant>
      <vt:variant>
        <vt:i4>1507380</vt:i4>
      </vt:variant>
      <vt:variant>
        <vt:i4>1544</vt:i4>
      </vt:variant>
      <vt:variant>
        <vt:i4>0</vt:i4>
      </vt:variant>
      <vt:variant>
        <vt:i4>5</vt:i4>
      </vt:variant>
      <vt:variant>
        <vt:lpwstr/>
      </vt:variant>
      <vt:variant>
        <vt:lpwstr>_Toc70767432</vt:lpwstr>
      </vt:variant>
      <vt:variant>
        <vt:i4>1310772</vt:i4>
      </vt:variant>
      <vt:variant>
        <vt:i4>1538</vt:i4>
      </vt:variant>
      <vt:variant>
        <vt:i4>0</vt:i4>
      </vt:variant>
      <vt:variant>
        <vt:i4>5</vt:i4>
      </vt:variant>
      <vt:variant>
        <vt:lpwstr/>
      </vt:variant>
      <vt:variant>
        <vt:lpwstr>_Toc70767431</vt:lpwstr>
      </vt:variant>
      <vt:variant>
        <vt:i4>1376308</vt:i4>
      </vt:variant>
      <vt:variant>
        <vt:i4>1532</vt:i4>
      </vt:variant>
      <vt:variant>
        <vt:i4>0</vt:i4>
      </vt:variant>
      <vt:variant>
        <vt:i4>5</vt:i4>
      </vt:variant>
      <vt:variant>
        <vt:lpwstr/>
      </vt:variant>
      <vt:variant>
        <vt:lpwstr>_Toc70767430</vt:lpwstr>
      </vt:variant>
      <vt:variant>
        <vt:i4>1835061</vt:i4>
      </vt:variant>
      <vt:variant>
        <vt:i4>1526</vt:i4>
      </vt:variant>
      <vt:variant>
        <vt:i4>0</vt:i4>
      </vt:variant>
      <vt:variant>
        <vt:i4>5</vt:i4>
      </vt:variant>
      <vt:variant>
        <vt:lpwstr/>
      </vt:variant>
      <vt:variant>
        <vt:lpwstr>_Toc70767429</vt:lpwstr>
      </vt:variant>
      <vt:variant>
        <vt:i4>1900597</vt:i4>
      </vt:variant>
      <vt:variant>
        <vt:i4>1520</vt:i4>
      </vt:variant>
      <vt:variant>
        <vt:i4>0</vt:i4>
      </vt:variant>
      <vt:variant>
        <vt:i4>5</vt:i4>
      </vt:variant>
      <vt:variant>
        <vt:lpwstr/>
      </vt:variant>
      <vt:variant>
        <vt:lpwstr>_Toc70767428</vt:lpwstr>
      </vt:variant>
      <vt:variant>
        <vt:i4>1179701</vt:i4>
      </vt:variant>
      <vt:variant>
        <vt:i4>1514</vt:i4>
      </vt:variant>
      <vt:variant>
        <vt:i4>0</vt:i4>
      </vt:variant>
      <vt:variant>
        <vt:i4>5</vt:i4>
      </vt:variant>
      <vt:variant>
        <vt:lpwstr/>
      </vt:variant>
      <vt:variant>
        <vt:lpwstr>_Toc70767427</vt:lpwstr>
      </vt:variant>
      <vt:variant>
        <vt:i4>1245237</vt:i4>
      </vt:variant>
      <vt:variant>
        <vt:i4>1508</vt:i4>
      </vt:variant>
      <vt:variant>
        <vt:i4>0</vt:i4>
      </vt:variant>
      <vt:variant>
        <vt:i4>5</vt:i4>
      </vt:variant>
      <vt:variant>
        <vt:lpwstr/>
      </vt:variant>
      <vt:variant>
        <vt:lpwstr>_Toc70767426</vt:lpwstr>
      </vt:variant>
      <vt:variant>
        <vt:i4>1048629</vt:i4>
      </vt:variant>
      <vt:variant>
        <vt:i4>1502</vt:i4>
      </vt:variant>
      <vt:variant>
        <vt:i4>0</vt:i4>
      </vt:variant>
      <vt:variant>
        <vt:i4>5</vt:i4>
      </vt:variant>
      <vt:variant>
        <vt:lpwstr/>
      </vt:variant>
      <vt:variant>
        <vt:lpwstr>_Toc70767425</vt:lpwstr>
      </vt:variant>
      <vt:variant>
        <vt:i4>1114165</vt:i4>
      </vt:variant>
      <vt:variant>
        <vt:i4>1496</vt:i4>
      </vt:variant>
      <vt:variant>
        <vt:i4>0</vt:i4>
      </vt:variant>
      <vt:variant>
        <vt:i4>5</vt:i4>
      </vt:variant>
      <vt:variant>
        <vt:lpwstr/>
      </vt:variant>
      <vt:variant>
        <vt:lpwstr>_Toc70767424</vt:lpwstr>
      </vt:variant>
      <vt:variant>
        <vt:i4>1441845</vt:i4>
      </vt:variant>
      <vt:variant>
        <vt:i4>1490</vt:i4>
      </vt:variant>
      <vt:variant>
        <vt:i4>0</vt:i4>
      </vt:variant>
      <vt:variant>
        <vt:i4>5</vt:i4>
      </vt:variant>
      <vt:variant>
        <vt:lpwstr/>
      </vt:variant>
      <vt:variant>
        <vt:lpwstr>_Toc70767423</vt:lpwstr>
      </vt:variant>
      <vt:variant>
        <vt:i4>1507381</vt:i4>
      </vt:variant>
      <vt:variant>
        <vt:i4>1484</vt:i4>
      </vt:variant>
      <vt:variant>
        <vt:i4>0</vt:i4>
      </vt:variant>
      <vt:variant>
        <vt:i4>5</vt:i4>
      </vt:variant>
      <vt:variant>
        <vt:lpwstr/>
      </vt:variant>
      <vt:variant>
        <vt:lpwstr>_Toc70767422</vt:lpwstr>
      </vt:variant>
      <vt:variant>
        <vt:i4>1310773</vt:i4>
      </vt:variant>
      <vt:variant>
        <vt:i4>1478</vt:i4>
      </vt:variant>
      <vt:variant>
        <vt:i4>0</vt:i4>
      </vt:variant>
      <vt:variant>
        <vt:i4>5</vt:i4>
      </vt:variant>
      <vt:variant>
        <vt:lpwstr/>
      </vt:variant>
      <vt:variant>
        <vt:lpwstr>_Toc70767421</vt:lpwstr>
      </vt:variant>
      <vt:variant>
        <vt:i4>1376309</vt:i4>
      </vt:variant>
      <vt:variant>
        <vt:i4>1472</vt:i4>
      </vt:variant>
      <vt:variant>
        <vt:i4>0</vt:i4>
      </vt:variant>
      <vt:variant>
        <vt:i4>5</vt:i4>
      </vt:variant>
      <vt:variant>
        <vt:lpwstr/>
      </vt:variant>
      <vt:variant>
        <vt:lpwstr>_Toc70767420</vt:lpwstr>
      </vt:variant>
      <vt:variant>
        <vt:i4>1835062</vt:i4>
      </vt:variant>
      <vt:variant>
        <vt:i4>1466</vt:i4>
      </vt:variant>
      <vt:variant>
        <vt:i4>0</vt:i4>
      </vt:variant>
      <vt:variant>
        <vt:i4>5</vt:i4>
      </vt:variant>
      <vt:variant>
        <vt:lpwstr/>
      </vt:variant>
      <vt:variant>
        <vt:lpwstr>_Toc70767419</vt:lpwstr>
      </vt:variant>
      <vt:variant>
        <vt:i4>1900598</vt:i4>
      </vt:variant>
      <vt:variant>
        <vt:i4>1460</vt:i4>
      </vt:variant>
      <vt:variant>
        <vt:i4>0</vt:i4>
      </vt:variant>
      <vt:variant>
        <vt:i4>5</vt:i4>
      </vt:variant>
      <vt:variant>
        <vt:lpwstr/>
      </vt:variant>
      <vt:variant>
        <vt:lpwstr>_Toc70767418</vt:lpwstr>
      </vt:variant>
      <vt:variant>
        <vt:i4>1179702</vt:i4>
      </vt:variant>
      <vt:variant>
        <vt:i4>1454</vt:i4>
      </vt:variant>
      <vt:variant>
        <vt:i4>0</vt:i4>
      </vt:variant>
      <vt:variant>
        <vt:i4>5</vt:i4>
      </vt:variant>
      <vt:variant>
        <vt:lpwstr/>
      </vt:variant>
      <vt:variant>
        <vt:lpwstr>_Toc70767417</vt:lpwstr>
      </vt:variant>
      <vt:variant>
        <vt:i4>1245238</vt:i4>
      </vt:variant>
      <vt:variant>
        <vt:i4>1448</vt:i4>
      </vt:variant>
      <vt:variant>
        <vt:i4>0</vt:i4>
      </vt:variant>
      <vt:variant>
        <vt:i4>5</vt:i4>
      </vt:variant>
      <vt:variant>
        <vt:lpwstr/>
      </vt:variant>
      <vt:variant>
        <vt:lpwstr>_Toc70767416</vt:lpwstr>
      </vt:variant>
      <vt:variant>
        <vt:i4>1048630</vt:i4>
      </vt:variant>
      <vt:variant>
        <vt:i4>1442</vt:i4>
      </vt:variant>
      <vt:variant>
        <vt:i4>0</vt:i4>
      </vt:variant>
      <vt:variant>
        <vt:i4>5</vt:i4>
      </vt:variant>
      <vt:variant>
        <vt:lpwstr/>
      </vt:variant>
      <vt:variant>
        <vt:lpwstr>_Toc70767415</vt:lpwstr>
      </vt:variant>
      <vt:variant>
        <vt:i4>1114166</vt:i4>
      </vt:variant>
      <vt:variant>
        <vt:i4>1436</vt:i4>
      </vt:variant>
      <vt:variant>
        <vt:i4>0</vt:i4>
      </vt:variant>
      <vt:variant>
        <vt:i4>5</vt:i4>
      </vt:variant>
      <vt:variant>
        <vt:lpwstr/>
      </vt:variant>
      <vt:variant>
        <vt:lpwstr>_Toc70767414</vt:lpwstr>
      </vt:variant>
      <vt:variant>
        <vt:i4>1441846</vt:i4>
      </vt:variant>
      <vt:variant>
        <vt:i4>1430</vt:i4>
      </vt:variant>
      <vt:variant>
        <vt:i4>0</vt:i4>
      </vt:variant>
      <vt:variant>
        <vt:i4>5</vt:i4>
      </vt:variant>
      <vt:variant>
        <vt:lpwstr/>
      </vt:variant>
      <vt:variant>
        <vt:lpwstr>_Toc70767413</vt:lpwstr>
      </vt:variant>
      <vt:variant>
        <vt:i4>1507382</vt:i4>
      </vt:variant>
      <vt:variant>
        <vt:i4>1424</vt:i4>
      </vt:variant>
      <vt:variant>
        <vt:i4>0</vt:i4>
      </vt:variant>
      <vt:variant>
        <vt:i4>5</vt:i4>
      </vt:variant>
      <vt:variant>
        <vt:lpwstr/>
      </vt:variant>
      <vt:variant>
        <vt:lpwstr>_Toc70767412</vt:lpwstr>
      </vt:variant>
      <vt:variant>
        <vt:i4>1310774</vt:i4>
      </vt:variant>
      <vt:variant>
        <vt:i4>1418</vt:i4>
      </vt:variant>
      <vt:variant>
        <vt:i4>0</vt:i4>
      </vt:variant>
      <vt:variant>
        <vt:i4>5</vt:i4>
      </vt:variant>
      <vt:variant>
        <vt:lpwstr/>
      </vt:variant>
      <vt:variant>
        <vt:lpwstr>_Toc70767411</vt:lpwstr>
      </vt:variant>
      <vt:variant>
        <vt:i4>1376310</vt:i4>
      </vt:variant>
      <vt:variant>
        <vt:i4>1412</vt:i4>
      </vt:variant>
      <vt:variant>
        <vt:i4>0</vt:i4>
      </vt:variant>
      <vt:variant>
        <vt:i4>5</vt:i4>
      </vt:variant>
      <vt:variant>
        <vt:lpwstr/>
      </vt:variant>
      <vt:variant>
        <vt:lpwstr>_Toc70767410</vt:lpwstr>
      </vt:variant>
      <vt:variant>
        <vt:i4>1835063</vt:i4>
      </vt:variant>
      <vt:variant>
        <vt:i4>1406</vt:i4>
      </vt:variant>
      <vt:variant>
        <vt:i4>0</vt:i4>
      </vt:variant>
      <vt:variant>
        <vt:i4>5</vt:i4>
      </vt:variant>
      <vt:variant>
        <vt:lpwstr/>
      </vt:variant>
      <vt:variant>
        <vt:lpwstr>_Toc70767409</vt:lpwstr>
      </vt:variant>
      <vt:variant>
        <vt:i4>1900599</vt:i4>
      </vt:variant>
      <vt:variant>
        <vt:i4>1400</vt:i4>
      </vt:variant>
      <vt:variant>
        <vt:i4>0</vt:i4>
      </vt:variant>
      <vt:variant>
        <vt:i4>5</vt:i4>
      </vt:variant>
      <vt:variant>
        <vt:lpwstr/>
      </vt:variant>
      <vt:variant>
        <vt:lpwstr>_Toc70767408</vt:lpwstr>
      </vt:variant>
      <vt:variant>
        <vt:i4>1179703</vt:i4>
      </vt:variant>
      <vt:variant>
        <vt:i4>1394</vt:i4>
      </vt:variant>
      <vt:variant>
        <vt:i4>0</vt:i4>
      </vt:variant>
      <vt:variant>
        <vt:i4>5</vt:i4>
      </vt:variant>
      <vt:variant>
        <vt:lpwstr/>
      </vt:variant>
      <vt:variant>
        <vt:lpwstr>_Toc70767407</vt:lpwstr>
      </vt:variant>
      <vt:variant>
        <vt:i4>1245239</vt:i4>
      </vt:variant>
      <vt:variant>
        <vt:i4>1388</vt:i4>
      </vt:variant>
      <vt:variant>
        <vt:i4>0</vt:i4>
      </vt:variant>
      <vt:variant>
        <vt:i4>5</vt:i4>
      </vt:variant>
      <vt:variant>
        <vt:lpwstr/>
      </vt:variant>
      <vt:variant>
        <vt:lpwstr>_Toc70767406</vt:lpwstr>
      </vt:variant>
      <vt:variant>
        <vt:i4>1048631</vt:i4>
      </vt:variant>
      <vt:variant>
        <vt:i4>1382</vt:i4>
      </vt:variant>
      <vt:variant>
        <vt:i4>0</vt:i4>
      </vt:variant>
      <vt:variant>
        <vt:i4>5</vt:i4>
      </vt:variant>
      <vt:variant>
        <vt:lpwstr/>
      </vt:variant>
      <vt:variant>
        <vt:lpwstr>_Toc70767405</vt:lpwstr>
      </vt:variant>
      <vt:variant>
        <vt:i4>1114167</vt:i4>
      </vt:variant>
      <vt:variant>
        <vt:i4>1376</vt:i4>
      </vt:variant>
      <vt:variant>
        <vt:i4>0</vt:i4>
      </vt:variant>
      <vt:variant>
        <vt:i4>5</vt:i4>
      </vt:variant>
      <vt:variant>
        <vt:lpwstr/>
      </vt:variant>
      <vt:variant>
        <vt:lpwstr>_Toc70767404</vt:lpwstr>
      </vt:variant>
      <vt:variant>
        <vt:i4>1441847</vt:i4>
      </vt:variant>
      <vt:variant>
        <vt:i4>1370</vt:i4>
      </vt:variant>
      <vt:variant>
        <vt:i4>0</vt:i4>
      </vt:variant>
      <vt:variant>
        <vt:i4>5</vt:i4>
      </vt:variant>
      <vt:variant>
        <vt:lpwstr/>
      </vt:variant>
      <vt:variant>
        <vt:lpwstr>_Toc70767403</vt:lpwstr>
      </vt:variant>
      <vt:variant>
        <vt:i4>1507383</vt:i4>
      </vt:variant>
      <vt:variant>
        <vt:i4>1364</vt:i4>
      </vt:variant>
      <vt:variant>
        <vt:i4>0</vt:i4>
      </vt:variant>
      <vt:variant>
        <vt:i4>5</vt:i4>
      </vt:variant>
      <vt:variant>
        <vt:lpwstr/>
      </vt:variant>
      <vt:variant>
        <vt:lpwstr>_Toc70767402</vt:lpwstr>
      </vt:variant>
      <vt:variant>
        <vt:i4>1310775</vt:i4>
      </vt:variant>
      <vt:variant>
        <vt:i4>1358</vt:i4>
      </vt:variant>
      <vt:variant>
        <vt:i4>0</vt:i4>
      </vt:variant>
      <vt:variant>
        <vt:i4>5</vt:i4>
      </vt:variant>
      <vt:variant>
        <vt:lpwstr/>
      </vt:variant>
      <vt:variant>
        <vt:lpwstr>_Toc70767401</vt:lpwstr>
      </vt:variant>
      <vt:variant>
        <vt:i4>1376311</vt:i4>
      </vt:variant>
      <vt:variant>
        <vt:i4>1352</vt:i4>
      </vt:variant>
      <vt:variant>
        <vt:i4>0</vt:i4>
      </vt:variant>
      <vt:variant>
        <vt:i4>5</vt:i4>
      </vt:variant>
      <vt:variant>
        <vt:lpwstr/>
      </vt:variant>
      <vt:variant>
        <vt:lpwstr>_Toc70767400</vt:lpwstr>
      </vt:variant>
      <vt:variant>
        <vt:i4>1769534</vt:i4>
      </vt:variant>
      <vt:variant>
        <vt:i4>1346</vt:i4>
      </vt:variant>
      <vt:variant>
        <vt:i4>0</vt:i4>
      </vt:variant>
      <vt:variant>
        <vt:i4>5</vt:i4>
      </vt:variant>
      <vt:variant>
        <vt:lpwstr/>
      </vt:variant>
      <vt:variant>
        <vt:lpwstr>_Toc70767399</vt:lpwstr>
      </vt:variant>
      <vt:variant>
        <vt:i4>1703998</vt:i4>
      </vt:variant>
      <vt:variant>
        <vt:i4>1340</vt:i4>
      </vt:variant>
      <vt:variant>
        <vt:i4>0</vt:i4>
      </vt:variant>
      <vt:variant>
        <vt:i4>5</vt:i4>
      </vt:variant>
      <vt:variant>
        <vt:lpwstr/>
      </vt:variant>
      <vt:variant>
        <vt:lpwstr>_Toc70767398</vt:lpwstr>
      </vt:variant>
      <vt:variant>
        <vt:i4>1376318</vt:i4>
      </vt:variant>
      <vt:variant>
        <vt:i4>1334</vt:i4>
      </vt:variant>
      <vt:variant>
        <vt:i4>0</vt:i4>
      </vt:variant>
      <vt:variant>
        <vt:i4>5</vt:i4>
      </vt:variant>
      <vt:variant>
        <vt:lpwstr/>
      </vt:variant>
      <vt:variant>
        <vt:lpwstr>_Toc70767397</vt:lpwstr>
      </vt:variant>
      <vt:variant>
        <vt:i4>1310782</vt:i4>
      </vt:variant>
      <vt:variant>
        <vt:i4>1328</vt:i4>
      </vt:variant>
      <vt:variant>
        <vt:i4>0</vt:i4>
      </vt:variant>
      <vt:variant>
        <vt:i4>5</vt:i4>
      </vt:variant>
      <vt:variant>
        <vt:lpwstr/>
      </vt:variant>
      <vt:variant>
        <vt:lpwstr>_Toc70767396</vt:lpwstr>
      </vt:variant>
      <vt:variant>
        <vt:i4>1507390</vt:i4>
      </vt:variant>
      <vt:variant>
        <vt:i4>1322</vt:i4>
      </vt:variant>
      <vt:variant>
        <vt:i4>0</vt:i4>
      </vt:variant>
      <vt:variant>
        <vt:i4>5</vt:i4>
      </vt:variant>
      <vt:variant>
        <vt:lpwstr/>
      </vt:variant>
      <vt:variant>
        <vt:lpwstr>_Toc70767395</vt:lpwstr>
      </vt:variant>
      <vt:variant>
        <vt:i4>1441854</vt:i4>
      </vt:variant>
      <vt:variant>
        <vt:i4>1316</vt:i4>
      </vt:variant>
      <vt:variant>
        <vt:i4>0</vt:i4>
      </vt:variant>
      <vt:variant>
        <vt:i4>5</vt:i4>
      </vt:variant>
      <vt:variant>
        <vt:lpwstr/>
      </vt:variant>
      <vt:variant>
        <vt:lpwstr>_Toc70767394</vt:lpwstr>
      </vt:variant>
      <vt:variant>
        <vt:i4>1114174</vt:i4>
      </vt:variant>
      <vt:variant>
        <vt:i4>1310</vt:i4>
      </vt:variant>
      <vt:variant>
        <vt:i4>0</vt:i4>
      </vt:variant>
      <vt:variant>
        <vt:i4>5</vt:i4>
      </vt:variant>
      <vt:variant>
        <vt:lpwstr/>
      </vt:variant>
      <vt:variant>
        <vt:lpwstr>_Toc70767393</vt:lpwstr>
      </vt:variant>
      <vt:variant>
        <vt:i4>1048638</vt:i4>
      </vt:variant>
      <vt:variant>
        <vt:i4>1304</vt:i4>
      </vt:variant>
      <vt:variant>
        <vt:i4>0</vt:i4>
      </vt:variant>
      <vt:variant>
        <vt:i4>5</vt:i4>
      </vt:variant>
      <vt:variant>
        <vt:lpwstr/>
      </vt:variant>
      <vt:variant>
        <vt:lpwstr>_Toc70767392</vt:lpwstr>
      </vt:variant>
      <vt:variant>
        <vt:i4>1245246</vt:i4>
      </vt:variant>
      <vt:variant>
        <vt:i4>1298</vt:i4>
      </vt:variant>
      <vt:variant>
        <vt:i4>0</vt:i4>
      </vt:variant>
      <vt:variant>
        <vt:i4>5</vt:i4>
      </vt:variant>
      <vt:variant>
        <vt:lpwstr/>
      </vt:variant>
      <vt:variant>
        <vt:lpwstr>_Toc70767391</vt:lpwstr>
      </vt:variant>
      <vt:variant>
        <vt:i4>1179710</vt:i4>
      </vt:variant>
      <vt:variant>
        <vt:i4>1292</vt:i4>
      </vt:variant>
      <vt:variant>
        <vt:i4>0</vt:i4>
      </vt:variant>
      <vt:variant>
        <vt:i4>5</vt:i4>
      </vt:variant>
      <vt:variant>
        <vt:lpwstr/>
      </vt:variant>
      <vt:variant>
        <vt:lpwstr>_Toc70767390</vt:lpwstr>
      </vt:variant>
      <vt:variant>
        <vt:i4>1769535</vt:i4>
      </vt:variant>
      <vt:variant>
        <vt:i4>1286</vt:i4>
      </vt:variant>
      <vt:variant>
        <vt:i4>0</vt:i4>
      </vt:variant>
      <vt:variant>
        <vt:i4>5</vt:i4>
      </vt:variant>
      <vt:variant>
        <vt:lpwstr/>
      </vt:variant>
      <vt:variant>
        <vt:lpwstr>_Toc70767389</vt:lpwstr>
      </vt:variant>
      <vt:variant>
        <vt:i4>1703999</vt:i4>
      </vt:variant>
      <vt:variant>
        <vt:i4>1280</vt:i4>
      </vt:variant>
      <vt:variant>
        <vt:i4>0</vt:i4>
      </vt:variant>
      <vt:variant>
        <vt:i4>5</vt:i4>
      </vt:variant>
      <vt:variant>
        <vt:lpwstr/>
      </vt:variant>
      <vt:variant>
        <vt:lpwstr>_Toc70767388</vt:lpwstr>
      </vt:variant>
      <vt:variant>
        <vt:i4>1376319</vt:i4>
      </vt:variant>
      <vt:variant>
        <vt:i4>1274</vt:i4>
      </vt:variant>
      <vt:variant>
        <vt:i4>0</vt:i4>
      </vt:variant>
      <vt:variant>
        <vt:i4>5</vt:i4>
      </vt:variant>
      <vt:variant>
        <vt:lpwstr/>
      </vt:variant>
      <vt:variant>
        <vt:lpwstr>_Toc70767387</vt:lpwstr>
      </vt:variant>
      <vt:variant>
        <vt:i4>1310783</vt:i4>
      </vt:variant>
      <vt:variant>
        <vt:i4>1268</vt:i4>
      </vt:variant>
      <vt:variant>
        <vt:i4>0</vt:i4>
      </vt:variant>
      <vt:variant>
        <vt:i4>5</vt:i4>
      </vt:variant>
      <vt:variant>
        <vt:lpwstr/>
      </vt:variant>
      <vt:variant>
        <vt:lpwstr>_Toc70767386</vt:lpwstr>
      </vt:variant>
      <vt:variant>
        <vt:i4>1507391</vt:i4>
      </vt:variant>
      <vt:variant>
        <vt:i4>1262</vt:i4>
      </vt:variant>
      <vt:variant>
        <vt:i4>0</vt:i4>
      </vt:variant>
      <vt:variant>
        <vt:i4>5</vt:i4>
      </vt:variant>
      <vt:variant>
        <vt:lpwstr/>
      </vt:variant>
      <vt:variant>
        <vt:lpwstr>_Toc70767385</vt:lpwstr>
      </vt:variant>
      <vt:variant>
        <vt:i4>1441855</vt:i4>
      </vt:variant>
      <vt:variant>
        <vt:i4>1256</vt:i4>
      </vt:variant>
      <vt:variant>
        <vt:i4>0</vt:i4>
      </vt:variant>
      <vt:variant>
        <vt:i4>5</vt:i4>
      </vt:variant>
      <vt:variant>
        <vt:lpwstr/>
      </vt:variant>
      <vt:variant>
        <vt:lpwstr>_Toc70767384</vt:lpwstr>
      </vt:variant>
      <vt:variant>
        <vt:i4>1114175</vt:i4>
      </vt:variant>
      <vt:variant>
        <vt:i4>1250</vt:i4>
      </vt:variant>
      <vt:variant>
        <vt:i4>0</vt:i4>
      </vt:variant>
      <vt:variant>
        <vt:i4>5</vt:i4>
      </vt:variant>
      <vt:variant>
        <vt:lpwstr/>
      </vt:variant>
      <vt:variant>
        <vt:lpwstr>_Toc70767383</vt:lpwstr>
      </vt:variant>
      <vt:variant>
        <vt:i4>1048639</vt:i4>
      </vt:variant>
      <vt:variant>
        <vt:i4>1244</vt:i4>
      </vt:variant>
      <vt:variant>
        <vt:i4>0</vt:i4>
      </vt:variant>
      <vt:variant>
        <vt:i4>5</vt:i4>
      </vt:variant>
      <vt:variant>
        <vt:lpwstr/>
      </vt:variant>
      <vt:variant>
        <vt:lpwstr>_Toc70767382</vt:lpwstr>
      </vt:variant>
      <vt:variant>
        <vt:i4>1245247</vt:i4>
      </vt:variant>
      <vt:variant>
        <vt:i4>1238</vt:i4>
      </vt:variant>
      <vt:variant>
        <vt:i4>0</vt:i4>
      </vt:variant>
      <vt:variant>
        <vt:i4>5</vt:i4>
      </vt:variant>
      <vt:variant>
        <vt:lpwstr/>
      </vt:variant>
      <vt:variant>
        <vt:lpwstr>_Toc70767381</vt:lpwstr>
      </vt:variant>
      <vt:variant>
        <vt:i4>1179711</vt:i4>
      </vt:variant>
      <vt:variant>
        <vt:i4>1232</vt:i4>
      </vt:variant>
      <vt:variant>
        <vt:i4>0</vt:i4>
      </vt:variant>
      <vt:variant>
        <vt:i4>5</vt:i4>
      </vt:variant>
      <vt:variant>
        <vt:lpwstr/>
      </vt:variant>
      <vt:variant>
        <vt:lpwstr>_Toc70767380</vt:lpwstr>
      </vt:variant>
      <vt:variant>
        <vt:i4>1769520</vt:i4>
      </vt:variant>
      <vt:variant>
        <vt:i4>1226</vt:i4>
      </vt:variant>
      <vt:variant>
        <vt:i4>0</vt:i4>
      </vt:variant>
      <vt:variant>
        <vt:i4>5</vt:i4>
      </vt:variant>
      <vt:variant>
        <vt:lpwstr/>
      </vt:variant>
      <vt:variant>
        <vt:lpwstr>_Toc70767379</vt:lpwstr>
      </vt:variant>
      <vt:variant>
        <vt:i4>1703984</vt:i4>
      </vt:variant>
      <vt:variant>
        <vt:i4>1220</vt:i4>
      </vt:variant>
      <vt:variant>
        <vt:i4>0</vt:i4>
      </vt:variant>
      <vt:variant>
        <vt:i4>5</vt:i4>
      </vt:variant>
      <vt:variant>
        <vt:lpwstr/>
      </vt:variant>
      <vt:variant>
        <vt:lpwstr>_Toc70767378</vt:lpwstr>
      </vt:variant>
      <vt:variant>
        <vt:i4>1376304</vt:i4>
      </vt:variant>
      <vt:variant>
        <vt:i4>1214</vt:i4>
      </vt:variant>
      <vt:variant>
        <vt:i4>0</vt:i4>
      </vt:variant>
      <vt:variant>
        <vt:i4>5</vt:i4>
      </vt:variant>
      <vt:variant>
        <vt:lpwstr/>
      </vt:variant>
      <vt:variant>
        <vt:lpwstr>_Toc70767377</vt:lpwstr>
      </vt:variant>
      <vt:variant>
        <vt:i4>1310768</vt:i4>
      </vt:variant>
      <vt:variant>
        <vt:i4>1208</vt:i4>
      </vt:variant>
      <vt:variant>
        <vt:i4>0</vt:i4>
      </vt:variant>
      <vt:variant>
        <vt:i4>5</vt:i4>
      </vt:variant>
      <vt:variant>
        <vt:lpwstr/>
      </vt:variant>
      <vt:variant>
        <vt:lpwstr>_Toc70767376</vt:lpwstr>
      </vt:variant>
      <vt:variant>
        <vt:i4>1507376</vt:i4>
      </vt:variant>
      <vt:variant>
        <vt:i4>1202</vt:i4>
      </vt:variant>
      <vt:variant>
        <vt:i4>0</vt:i4>
      </vt:variant>
      <vt:variant>
        <vt:i4>5</vt:i4>
      </vt:variant>
      <vt:variant>
        <vt:lpwstr/>
      </vt:variant>
      <vt:variant>
        <vt:lpwstr>_Toc70767375</vt:lpwstr>
      </vt:variant>
      <vt:variant>
        <vt:i4>1441840</vt:i4>
      </vt:variant>
      <vt:variant>
        <vt:i4>1196</vt:i4>
      </vt:variant>
      <vt:variant>
        <vt:i4>0</vt:i4>
      </vt:variant>
      <vt:variant>
        <vt:i4>5</vt:i4>
      </vt:variant>
      <vt:variant>
        <vt:lpwstr/>
      </vt:variant>
      <vt:variant>
        <vt:lpwstr>_Toc70767374</vt:lpwstr>
      </vt:variant>
      <vt:variant>
        <vt:i4>1114160</vt:i4>
      </vt:variant>
      <vt:variant>
        <vt:i4>1190</vt:i4>
      </vt:variant>
      <vt:variant>
        <vt:i4>0</vt:i4>
      </vt:variant>
      <vt:variant>
        <vt:i4>5</vt:i4>
      </vt:variant>
      <vt:variant>
        <vt:lpwstr/>
      </vt:variant>
      <vt:variant>
        <vt:lpwstr>_Toc70767373</vt:lpwstr>
      </vt:variant>
      <vt:variant>
        <vt:i4>1048624</vt:i4>
      </vt:variant>
      <vt:variant>
        <vt:i4>1184</vt:i4>
      </vt:variant>
      <vt:variant>
        <vt:i4>0</vt:i4>
      </vt:variant>
      <vt:variant>
        <vt:i4>5</vt:i4>
      </vt:variant>
      <vt:variant>
        <vt:lpwstr/>
      </vt:variant>
      <vt:variant>
        <vt:lpwstr>_Toc70767372</vt:lpwstr>
      </vt:variant>
      <vt:variant>
        <vt:i4>1245232</vt:i4>
      </vt:variant>
      <vt:variant>
        <vt:i4>1178</vt:i4>
      </vt:variant>
      <vt:variant>
        <vt:i4>0</vt:i4>
      </vt:variant>
      <vt:variant>
        <vt:i4>5</vt:i4>
      </vt:variant>
      <vt:variant>
        <vt:lpwstr/>
      </vt:variant>
      <vt:variant>
        <vt:lpwstr>_Toc70767371</vt:lpwstr>
      </vt:variant>
      <vt:variant>
        <vt:i4>1179696</vt:i4>
      </vt:variant>
      <vt:variant>
        <vt:i4>1172</vt:i4>
      </vt:variant>
      <vt:variant>
        <vt:i4>0</vt:i4>
      </vt:variant>
      <vt:variant>
        <vt:i4>5</vt:i4>
      </vt:variant>
      <vt:variant>
        <vt:lpwstr/>
      </vt:variant>
      <vt:variant>
        <vt:lpwstr>_Toc70767370</vt:lpwstr>
      </vt:variant>
      <vt:variant>
        <vt:i4>1769521</vt:i4>
      </vt:variant>
      <vt:variant>
        <vt:i4>1166</vt:i4>
      </vt:variant>
      <vt:variant>
        <vt:i4>0</vt:i4>
      </vt:variant>
      <vt:variant>
        <vt:i4>5</vt:i4>
      </vt:variant>
      <vt:variant>
        <vt:lpwstr/>
      </vt:variant>
      <vt:variant>
        <vt:lpwstr>_Toc70767369</vt:lpwstr>
      </vt:variant>
      <vt:variant>
        <vt:i4>1703985</vt:i4>
      </vt:variant>
      <vt:variant>
        <vt:i4>1160</vt:i4>
      </vt:variant>
      <vt:variant>
        <vt:i4>0</vt:i4>
      </vt:variant>
      <vt:variant>
        <vt:i4>5</vt:i4>
      </vt:variant>
      <vt:variant>
        <vt:lpwstr/>
      </vt:variant>
      <vt:variant>
        <vt:lpwstr>_Toc70767368</vt:lpwstr>
      </vt:variant>
      <vt:variant>
        <vt:i4>1376305</vt:i4>
      </vt:variant>
      <vt:variant>
        <vt:i4>1154</vt:i4>
      </vt:variant>
      <vt:variant>
        <vt:i4>0</vt:i4>
      </vt:variant>
      <vt:variant>
        <vt:i4>5</vt:i4>
      </vt:variant>
      <vt:variant>
        <vt:lpwstr/>
      </vt:variant>
      <vt:variant>
        <vt:lpwstr>_Toc70767367</vt:lpwstr>
      </vt:variant>
      <vt:variant>
        <vt:i4>1310769</vt:i4>
      </vt:variant>
      <vt:variant>
        <vt:i4>1148</vt:i4>
      </vt:variant>
      <vt:variant>
        <vt:i4>0</vt:i4>
      </vt:variant>
      <vt:variant>
        <vt:i4>5</vt:i4>
      </vt:variant>
      <vt:variant>
        <vt:lpwstr/>
      </vt:variant>
      <vt:variant>
        <vt:lpwstr>_Toc70767366</vt:lpwstr>
      </vt:variant>
      <vt:variant>
        <vt:i4>1507377</vt:i4>
      </vt:variant>
      <vt:variant>
        <vt:i4>1142</vt:i4>
      </vt:variant>
      <vt:variant>
        <vt:i4>0</vt:i4>
      </vt:variant>
      <vt:variant>
        <vt:i4>5</vt:i4>
      </vt:variant>
      <vt:variant>
        <vt:lpwstr/>
      </vt:variant>
      <vt:variant>
        <vt:lpwstr>_Toc70767365</vt:lpwstr>
      </vt:variant>
      <vt:variant>
        <vt:i4>1441841</vt:i4>
      </vt:variant>
      <vt:variant>
        <vt:i4>1136</vt:i4>
      </vt:variant>
      <vt:variant>
        <vt:i4>0</vt:i4>
      </vt:variant>
      <vt:variant>
        <vt:i4>5</vt:i4>
      </vt:variant>
      <vt:variant>
        <vt:lpwstr/>
      </vt:variant>
      <vt:variant>
        <vt:lpwstr>_Toc70767364</vt:lpwstr>
      </vt:variant>
      <vt:variant>
        <vt:i4>1114161</vt:i4>
      </vt:variant>
      <vt:variant>
        <vt:i4>1130</vt:i4>
      </vt:variant>
      <vt:variant>
        <vt:i4>0</vt:i4>
      </vt:variant>
      <vt:variant>
        <vt:i4>5</vt:i4>
      </vt:variant>
      <vt:variant>
        <vt:lpwstr/>
      </vt:variant>
      <vt:variant>
        <vt:lpwstr>_Toc70767363</vt:lpwstr>
      </vt:variant>
      <vt:variant>
        <vt:i4>1048625</vt:i4>
      </vt:variant>
      <vt:variant>
        <vt:i4>1124</vt:i4>
      </vt:variant>
      <vt:variant>
        <vt:i4>0</vt:i4>
      </vt:variant>
      <vt:variant>
        <vt:i4>5</vt:i4>
      </vt:variant>
      <vt:variant>
        <vt:lpwstr/>
      </vt:variant>
      <vt:variant>
        <vt:lpwstr>_Toc70767362</vt:lpwstr>
      </vt:variant>
      <vt:variant>
        <vt:i4>1245233</vt:i4>
      </vt:variant>
      <vt:variant>
        <vt:i4>1118</vt:i4>
      </vt:variant>
      <vt:variant>
        <vt:i4>0</vt:i4>
      </vt:variant>
      <vt:variant>
        <vt:i4>5</vt:i4>
      </vt:variant>
      <vt:variant>
        <vt:lpwstr/>
      </vt:variant>
      <vt:variant>
        <vt:lpwstr>_Toc70767361</vt:lpwstr>
      </vt:variant>
      <vt:variant>
        <vt:i4>1179697</vt:i4>
      </vt:variant>
      <vt:variant>
        <vt:i4>1112</vt:i4>
      </vt:variant>
      <vt:variant>
        <vt:i4>0</vt:i4>
      </vt:variant>
      <vt:variant>
        <vt:i4>5</vt:i4>
      </vt:variant>
      <vt:variant>
        <vt:lpwstr/>
      </vt:variant>
      <vt:variant>
        <vt:lpwstr>_Toc70767360</vt:lpwstr>
      </vt:variant>
      <vt:variant>
        <vt:i4>1769522</vt:i4>
      </vt:variant>
      <vt:variant>
        <vt:i4>1106</vt:i4>
      </vt:variant>
      <vt:variant>
        <vt:i4>0</vt:i4>
      </vt:variant>
      <vt:variant>
        <vt:i4>5</vt:i4>
      </vt:variant>
      <vt:variant>
        <vt:lpwstr/>
      </vt:variant>
      <vt:variant>
        <vt:lpwstr>_Toc70767359</vt:lpwstr>
      </vt:variant>
      <vt:variant>
        <vt:i4>1703986</vt:i4>
      </vt:variant>
      <vt:variant>
        <vt:i4>1100</vt:i4>
      </vt:variant>
      <vt:variant>
        <vt:i4>0</vt:i4>
      </vt:variant>
      <vt:variant>
        <vt:i4>5</vt:i4>
      </vt:variant>
      <vt:variant>
        <vt:lpwstr/>
      </vt:variant>
      <vt:variant>
        <vt:lpwstr>_Toc70767358</vt:lpwstr>
      </vt:variant>
      <vt:variant>
        <vt:i4>1376306</vt:i4>
      </vt:variant>
      <vt:variant>
        <vt:i4>1094</vt:i4>
      </vt:variant>
      <vt:variant>
        <vt:i4>0</vt:i4>
      </vt:variant>
      <vt:variant>
        <vt:i4>5</vt:i4>
      </vt:variant>
      <vt:variant>
        <vt:lpwstr/>
      </vt:variant>
      <vt:variant>
        <vt:lpwstr>_Toc70767357</vt:lpwstr>
      </vt:variant>
      <vt:variant>
        <vt:i4>1310770</vt:i4>
      </vt:variant>
      <vt:variant>
        <vt:i4>1088</vt:i4>
      </vt:variant>
      <vt:variant>
        <vt:i4>0</vt:i4>
      </vt:variant>
      <vt:variant>
        <vt:i4>5</vt:i4>
      </vt:variant>
      <vt:variant>
        <vt:lpwstr/>
      </vt:variant>
      <vt:variant>
        <vt:lpwstr>_Toc70767356</vt:lpwstr>
      </vt:variant>
      <vt:variant>
        <vt:i4>1507378</vt:i4>
      </vt:variant>
      <vt:variant>
        <vt:i4>1082</vt:i4>
      </vt:variant>
      <vt:variant>
        <vt:i4>0</vt:i4>
      </vt:variant>
      <vt:variant>
        <vt:i4>5</vt:i4>
      </vt:variant>
      <vt:variant>
        <vt:lpwstr/>
      </vt:variant>
      <vt:variant>
        <vt:lpwstr>_Toc70767355</vt:lpwstr>
      </vt:variant>
      <vt:variant>
        <vt:i4>1441842</vt:i4>
      </vt:variant>
      <vt:variant>
        <vt:i4>1076</vt:i4>
      </vt:variant>
      <vt:variant>
        <vt:i4>0</vt:i4>
      </vt:variant>
      <vt:variant>
        <vt:i4>5</vt:i4>
      </vt:variant>
      <vt:variant>
        <vt:lpwstr/>
      </vt:variant>
      <vt:variant>
        <vt:lpwstr>_Toc70767354</vt:lpwstr>
      </vt:variant>
      <vt:variant>
        <vt:i4>1114162</vt:i4>
      </vt:variant>
      <vt:variant>
        <vt:i4>1070</vt:i4>
      </vt:variant>
      <vt:variant>
        <vt:i4>0</vt:i4>
      </vt:variant>
      <vt:variant>
        <vt:i4>5</vt:i4>
      </vt:variant>
      <vt:variant>
        <vt:lpwstr/>
      </vt:variant>
      <vt:variant>
        <vt:lpwstr>_Toc70767353</vt:lpwstr>
      </vt:variant>
      <vt:variant>
        <vt:i4>1048626</vt:i4>
      </vt:variant>
      <vt:variant>
        <vt:i4>1064</vt:i4>
      </vt:variant>
      <vt:variant>
        <vt:i4>0</vt:i4>
      </vt:variant>
      <vt:variant>
        <vt:i4>5</vt:i4>
      </vt:variant>
      <vt:variant>
        <vt:lpwstr/>
      </vt:variant>
      <vt:variant>
        <vt:lpwstr>_Toc70767352</vt:lpwstr>
      </vt:variant>
      <vt:variant>
        <vt:i4>1245234</vt:i4>
      </vt:variant>
      <vt:variant>
        <vt:i4>1058</vt:i4>
      </vt:variant>
      <vt:variant>
        <vt:i4>0</vt:i4>
      </vt:variant>
      <vt:variant>
        <vt:i4>5</vt:i4>
      </vt:variant>
      <vt:variant>
        <vt:lpwstr/>
      </vt:variant>
      <vt:variant>
        <vt:lpwstr>_Toc70767351</vt:lpwstr>
      </vt:variant>
      <vt:variant>
        <vt:i4>1179698</vt:i4>
      </vt:variant>
      <vt:variant>
        <vt:i4>1052</vt:i4>
      </vt:variant>
      <vt:variant>
        <vt:i4>0</vt:i4>
      </vt:variant>
      <vt:variant>
        <vt:i4>5</vt:i4>
      </vt:variant>
      <vt:variant>
        <vt:lpwstr/>
      </vt:variant>
      <vt:variant>
        <vt:lpwstr>_Toc70767350</vt:lpwstr>
      </vt:variant>
      <vt:variant>
        <vt:i4>1769523</vt:i4>
      </vt:variant>
      <vt:variant>
        <vt:i4>1046</vt:i4>
      </vt:variant>
      <vt:variant>
        <vt:i4>0</vt:i4>
      </vt:variant>
      <vt:variant>
        <vt:i4>5</vt:i4>
      </vt:variant>
      <vt:variant>
        <vt:lpwstr/>
      </vt:variant>
      <vt:variant>
        <vt:lpwstr>_Toc70767349</vt:lpwstr>
      </vt:variant>
      <vt:variant>
        <vt:i4>1703987</vt:i4>
      </vt:variant>
      <vt:variant>
        <vt:i4>1040</vt:i4>
      </vt:variant>
      <vt:variant>
        <vt:i4>0</vt:i4>
      </vt:variant>
      <vt:variant>
        <vt:i4>5</vt:i4>
      </vt:variant>
      <vt:variant>
        <vt:lpwstr/>
      </vt:variant>
      <vt:variant>
        <vt:lpwstr>_Toc70767348</vt:lpwstr>
      </vt:variant>
      <vt:variant>
        <vt:i4>1376307</vt:i4>
      </vt:variant>
      <vt:variant>
        <vt:i4>1034</vt:i4>
      </vt:variant>
      <vt:variant>
        <vt:i4>0</vt:i4>
      </vt:variant>
      <vt:variant>
        <vt:i4>5</vt:i4>
      </vt:variant>
      <vt:variant>
        <vt:lpwstr/>
      </vt:variant>
      <vt:variant>
        <vt:lpwstr>_Toc70767347</vt:lpwstr>
      </vt:variant>
      <vt:variant>
        <vt:i4>1310771</vt:i4>
      </vt:variant>
      <vt:variant>
        <vt:i4>1028</vt:i4>
      </vt:variant>
      <vt:variant>
        <vt:i4>0</vt:i4>
      </vt:variant>
      <vt:variant>
        <vt:i4>5</vt:i4>
      </vt:variant>
      <vt:variant>
        <vt:lpwstr/>
      </vt:variant>
      <vt:variant>
        <vt:lpwstr>_Toc70767346</vt:lpwstr>
      </vt:variant>
      <vt:variant>
        <vt:i4>1507379</vt:i4>
      </vt:variant>
      <vt:variant>
        <vt:i4>1022</vt:i4>
      </vt:variant>
      <vt:variant>
        <vt:i4>0</vt:i4>
      </vt:variant>
      <vt:variant>
        <vt:i4>5</vt:i4>
      </vt:variant>
      <vt:variant>
        <vt:lpwstr/>
      </vt:variant>
      <vt:variant>
        <vt:lpwstr>_Toc70767345</vt:lpwstr>
      </vt:variant>
      <vt:variant>
        <vt:i4>1441843</vt:i4>
      </vt:variant>
      <vt:variant>
        <vt:i4>1016</vt:i4>
      </vt:variant>
      <vt:variant>
        <vt:i4>0</vt:i4>
      </vt:variant>
      <vt:variant>
        <vt:i4>5</vt:i4>
      </vt:variant>
      <vt:variant>
        <vt:lpwstr/>
      </vt:variant>
      <vt:variant>
        <vt:lpwstr>_Toc70767344</vt:lpwstr>
      </vt:variant>
      <vt:variant>
        <vt:i4>1114163</vt:i4>
      </vt:variant>
      <vt:variant>
        <vt:i4>1010</vt:i4>
      </vt:variant>
      <vt:variant>
        <vt:i4>0</vt:i4>
      </vt:variant>
      <vt:variant>
        <vt:i4>5</vt:i4>
      </vt:variant>
      <vt:variant>
        <vt:lpwstr/>
      </vt:variant>
      <vt:variant>
        <vt:lpwstr>_Toc70767343</vt:lpwstr>
      </vt:variant>
      <vt:variant>
        <vt:i4>1048627</vt:i4>
      </vt:variant>
      <vt:variant>
        <vt:i4>1004</vt:i4>
      </vt:variant>
      <vt:variant>
        <vt:i4>0</vt:i4>
      </vt:variant>
      <vt:variant>
        <vt:i4>5</vt:i4>
      </vt:variant>
      <vt:variant>
        <vt:lpwstr/>
      </vt:variant>
      <vt:variant>
        <vt:lpwstr>_Toc70767342</vt:lpwstr>
      </vt:variant>
      <vt:variant>
        <vt:i4>1245235</vt:i4>
      </vt:variant>
      <vt:variant>
        <vt:i4>998</vt:i4>
      </vt:variant>
      <vt:variant>
        <vt:i4>0</vt:i4>
      </vt:variant>
      <vt:variant>
        <vt:i4>5</vt:i4>
      </vt:variant>
      <vt:variant>
        <vt:lpwstr/>
      </vt:variant>
      <vt:variant>
        <vt:lpwstr>_Toc70767341</vt:lpwstr>
      </vt:variant>
      <vt:variant>
        <vt:i4>1179699</vt:i4>
      </vt:variant>
      <vt:variant>
        <vt:i4>992</vt:i4>
      </vt:variant>
      <vt:variant>
        <vt:i4>0</vt:i4>
      </vt:variant>
      <vt:variant>
        <vt:i4>5</vt:i4>
      </vt:variant>
      <vt:variant>
        <vt:lpwstr/>
      </vt:variant>
      <vt:variant>
        <vt:lpwstr>_Toc70767340</vt:lpwstr>
      </vt:variant>
      <vt:variant>
        <vt:i4>1769524</vt:i4>
      </vt:variant>
      <vt:variant>
        <vt:i4>986</vt:i4>
      </vt:variant>
      <vt:variant>
        <vt:i4>0</vt:i4>
      </vt:variant>
      <vt:variant>
        <vt:i4>5</vt:i4>
      </vt:variant>
      <vt:variant>
        <vt:lpwstr/>
      </vt:variant>
      <vt:variant>
        <vt:lpwstr>_Toc70767339</vt:lpwstr>
      </vt:variant>
      <vt:variant>
        <vt:i4>1703988</vt:i4>
      </vt:variant>
      <vt:variant>
        <vt:i4>980</vt:i4>
      </vt:variant>
      <vt:variant>
        <vt:i4>0</vt:i4>
      </vt:variant>
      <vt:variant>
        <vt:i4>5</vt:i4>
      </vt:variant>
      <vt:variant>
        <vt:lpwstr/>
      </vt:variant>
      <vt:variant>
        <vt:lpwstr>_Toc70767338</vt:lpwstr>
      </vt:variant>
      <vt:variant>
        <vt:i4>1376308</vt:i4>
      </vt:variant>
      <vt:variant>
        <vt:i4>974</vt:i4>
      </vt:variant>
      <vt:variant>
        <vt:i4>0</vt:i4>
      </vt:variant>
      <vt:variant>
        <vt:i4>5</vt:i4>
      </vt:variant>
      <vt:variant>
        <vt:lpwstr/>
      </vt:variant>
      <vt:variant>
        <vt:lpwstr>_Toc70767337</vt:lpwstr>
      </vt:variant>
      <vt:variant>
        <vt:i4>1310772</vt:i4>
      </vt:variant>
      <vt:variant>
        <vt:i4>968</vt:i4>
      </vt:variant>
      <vt:variant>
        <vt:i4>0</vt:i4>
      </vt:variant>
      <vt:variant>
        <vt:i4>5</vt:i4>
      </vt:variant>
      <vt:variant>
        <vt:lpwstr/>
      </vt:variant>
      <vt:variant>
        <vt:lpwstr>_Toc70767336</vt:lpwstr>
      </vt:variant>
      <vt:variant>
        <vt:i4>1507380</vt:i4>
      </vt:variant>
      <vt:variant>
        <vt:i4>962</vt:i4>
      </vt:variant>
      <vt:variant>
        <vt:i4>0</vt:i4>
      </vt:variant>
      <vt:variant>
        <vt:i4>5</vt:i4>
      </vt:variant>
      <vt:variant>
        <vt:lpwstr/>
      </vt:variant>
      <vt:variant>
        <vt:lpwstr>_Toc70767335</vt:lpwstr>
      </vt:variant>
      <vt:variant>
        <vt:i4>1441844</vt:i4>
      </vt:variant>
      <vt:variant>
        <vt:i4>956</vt:i4>
      </vt:variant>
      <vt:variant>
        <vt:i4>0</vt:i4>
      </vt:variant>
      <vt:variant>
        <vt:i4>5</vt:i4>
      </vt:variant>
      <vt:variant>
        <vt:lpwstr/>
      </vt:variant>
      <vt:variant>
        <vt:lpwstr>_Toc70767334</vt:lpwstr>
      </vt:variant>
      <vt:variant>
        <vt:i4>1114164</vt:i4>
      </vt:variant>
      <vt:variant>
        <vt:i4>950</vt:i4>
      </vt:variant>
      <vt:variant>
        <vt:i4>0</vt:i4>
      </vt:variant>
      <vt:variant>
        <vt:i4>5</vt:i4>
      </vt:variant>
      <vt:variant>
        <vt:lpwstr/>
      </vt:variant>
      <vt:variant>
        <vt:lpwstr>_Toc70767333</vt:lpwstr>
      </vt:variant>
      <vt:variant>
        <vt:i4>1048628</vt:i4>
      </vt:variant>
      <vt:variant>
        <vt:i4>944</vt:i4>
      </vt:variant>
      <vt:variant>
        <vt:i4>0</vt:i4>
      </vt:variant>
      <vt:variant>
        <vt:i4>5</vt:i4>
      </vt:variant>
      <vt:variant>
        <vt:lpwstr/>
      </vt:variant>
      <vt:variant>
        <vt:lpwstr>_Toc70767332</vt:lpwstr>
      </vt:variant>
      <vt:variant>
        <vt:i4>1245236</vt:i4>
      </vt:variant>
      <vt:variant>
        <vt:i4>938</vt:i4>
      </vt:variant>
      <vt:variant>
        <vt:i4>0</vt:i4>
      </vt:variant>
      <vt:variant>
        <vt:i4>5</vt:i4>
      </vt:variant>
      <vt:variant>
        <vt:lpwstr/>
      </vt:variant>
      <vt:variant>
        <vt:lpwstr>_Toc70767331</vt:lpwstr>
      </vt:variant>
      <vt:variant>
        <vt:i4>1179700</vt:i4>
      </vt:variant>
      <vt:variant>
        <vt:i4>932</vt:i4>
      </vt:variant>
      <vt:variant>
        <vt:i4>0</vt:i4>
      </vt:variant>
      <vt:variant>
        <vt:i4>5</vt:i4>
      </vt:variant>
      <vt:variant>
        <vt:lpwstr/>
      </vt:variant>
      <vt:variant>
        <vt:lpwstr>_Toc70767330</vt:lpwstr>
      </vt:variant>
      <vt:variant>
        <vt:i4>1769525</vt:i4>
      </vt:variant>
      <vt:variant>
        <vt:i4>926</vt:i4>
      </vt:variant>
      <vt:variant>
        <vt:i4>0</vt:i4>
      </vt:variant>
      <vt:variant>
        <vt:i4>5</vt:i4>
      </vt:variant>
      <vt:variant>
        <vt:lpwstr/>
      </vt:variant>
      <vt:variant>
        <vt:lpwstr>_Toc70767329</vt:lpwstr>
      </vt:variant>
      <vt:variant>
        <vt:i4>1703989</vt:i4>
      </vt:variant>
      <vt:variant>
        <vt:i4>920</vt:i4>
      </vt:variant>
      <vt:variant>
        <vt:i4>0</vt:i4>
      </vt:variant>
      <vt:variant>
        <vt:i4>5</vt:i4>
      </vt:variant>
      <vt:variant>
        <vt:lpwstr/>
      </vt:variant>
      <vt:variant>
        <vt:lpwstr>_Toc70767328</vt:lpwstr>
      </vt:variant>
      <vt:variant>
        <vt:i4>1376309</vt:i4>
      </vt:variant>
      <vt:variant>
        <vt:i4>914</vt:i4>
      </vt:variant>
      <vt:variant>
        <vt:i4>0</vt:i4>
      </vt:variant>
      <vt:variant>
        <vt:i4>5</vt:i4>
      </vt:variant>
      <vt:variant>
        <vt:lpwstr/>
      </vt:variant>
      <vt:variant>
        <vt:lpwstr>_Toc70767327</vt:lpwstr>
      </vt:variant>
      <vt:variant>
        <vt:i4>1310773</vt:i4>
      </vt:variant>
      <vt:variant>
        <vt:i4>908</vt:i4>
      </vt:variant>
      <vt:variant>
        <vt:i4>0</vt:i4>
      </vt:variant>
      <vt:variant>
        <vt:i4>5</vt:i4>
      </vt:variant>
      <vt:variant>
        <vt:lpwstr/>
      </vt:variant>
      <vt:variant>
        <vt:lpwstr>_Toc70767326</vt:lpwstr>
      </vt:variant>
      <vt:variant>
        <vt:i4>1507381</vt:i4>
      </vt:variant>
      <vt:variant>
        <vt:i4>902</vt:i4>
      </vt:variant>
      <vt:variant>
        <vt:i4>0</vt:i4>
      </vt:variant>
      <vt:variant>
        <vt:i4>5</vt:i4>
      </vt:variant>
      <vt:variant>
        <vt:lpwstr/>
      </vt:variant>
      <vt:variant>
        <vt:lpwstr>_Toc70767325</vt:lpwstr>
      </vt:variant>
      <vt:variant>
        <vt:i4>1441845</vt:i4>
      </vt:variant>
      <vt:variant>
        <vt:i4>896</vt:i4>
      </vt:variant>
      <vt:variant>
        <vt:i4>0</vt:i4>
      </vt:variant>
      <vt:variant>
        <vt:i4>5</vt:i4>
      </vt:variant>
      <vt:variant>
        <vt:lpwstr/>
      </vt:variant>
      <vt:variant>
        <vt:lpwstr>_Toc70767324</vt:lpwstr>
      </vt:variant>
      <vt:variant>
        <vt:i4>1114165</vt:i4>
      </vt:variant>
      <vt:variant>
        <vt:i4>890</vt:i4>
      </vt:variant>
      <vt:variant>
        <vt:i4>0</vt:i4>
      </vt:variant>
      <vt:variant>
        <vt:i4>5</vt:i4>
      </vt:variant>
      <vt:variant>
        <vt:lpwstr/>
      </vt:variant>
      <vt:variant>
        <vt:lpwstr>_Toc70767323</vt:lpwstr>
      </vt:variant>
      <vt:variant>
        <vt:i4>1048629</vt:i4>
      </vt:variant>
      <vt:variant>
        <vt:i4>884</vt:i4>
      </vt:variant>
      <vt:variant>
        <vt:i4>0</vt:i4>
      </vt:variant>
      <vt:variant>
        <vt:i4>5</vt:i4>
      </vt:variant>
      <vt:variant>
        <vt:lpwstr/>
      </vt:variant>
      <vt:variant>
        <vt:lpwstr>_Toc70767322</vt:lpwstr>
      </vt:variant>
      <vt:variant>
        <vt:i4>1245237</vt:i4>
      </vt:variant>
      <vt:variant>
        <vt:i4>878</vt:i4>
      </vt:variant>
      <vt:variant>
        <vt:i4>0</vt:i4>
      </vt:variant>
      <vt:variant>
        <vt:i4>5</vt:i4>
      </vt:variant>
      <vt:variant>
        <vt:lpwstr/>
      </vt:variant>
      <vt:variant>
        <vt:lpwstr>_Toc70767321</vt:lpwstr>
      </vt:variant>
      <vt:variant>
        <vt:i4>1179701</vt:i4>
      </vt:variant>
      <vt:variant>
        <vt:i4>872</vt:i4>
      </vt:variant>
      <vt:variant>
        <vt:i4>0</vt:i4>
      </vt:variant>
      <vt:variant>
        <vt:i4>5</vt:i4>
      </vt:variant>
      <vt:variant>
        <vt:lpwstr/>
      </vt:variant>
      <vt:variant>
        <vt:lpwstr>_Toc70767320</vt:lpwstr>
      </vt:variant>
      <vt:variant>
        <vt:i4>1769526</vt:i4>
      </vt:variant>
      <vt:variant>
        <vt:i4>866</vt:i4>
      </vt:variant>
      <vt:variant>
        <vt:i4>0</vt:i4>
      </vt:variant>
      <vt:variant>
        <vt:i4>5</vt:i4>
      </vt:variant>
      <vt:variant>
        <vt:lpwstr/>
      </vt:variant>
      <vt:variant>
        <vt:lpwstr>_Toc70767319</vt:lpwstr>
      </vt:variant>
      <vt:variant>
        <vt:i4>1703990</vt:i4>
      </vt:variant>
      <vt:variant>
        <vt:i4>860</vt:i4>
      </vt:variant>
      <vt:variant>
        <vt:i4>0</vt:i4>
      </vt:variant>
      <vt:variant>
        <vt:i4>5</vt:i4>
      </vt:variant>
      <vt:variant>
        <vt:lpwstr/>
      </vt:variant>
      <vt:variant>
        <vt:lpwstr>_Toc70767318</vt:lpwstr>
      </vt:variant>
      <vt:variant>
        <vt:i4>1376310</vt:i4>
      </vt:variant>
      <vt:variant>
        <vt:i4>854</vt:i4>
      </vt:variant>
      <vt:variant>
        <vt:i4>0</vt:i4>
      </vt:variant>
      <vt:variant>
        <vt:i4>5</vt:i4>
      </vt:variant>
      <vt:variant>
        <vt:lpwstr/>
      </vt:variant>
      <vt:variant>
        <vt:lpwstr>_Toc70767317</vt:lpwstr>
      </vt:variant>
      <vt:variant>
        <vt:i4>1310774</vt:i4>
      </vt:variant>
      <vt:variant>
        <vt:i4>848</vt:i4>
      </vt:variant>
      <vt:variant>
        <vt:i4>0</vt:i4>
      </vt:variant>
      <vt:variant>
        <vt:i4>5</vt:i4>
      </vt:variant>
      <vt:variant>
        <vt:lpwstr/>
      </vt:variant>
      <vt:variant>
        <vt:lpwstr>_Toc70767316</vt:lpwstr>
      </vt:variant>
      <vt:variant>
        <vt:i4>1507382</vt:i4>
      </vt:variant>
      <vt:variant>
        <vt:i4>842</vt:i4>
      </vt:variant>
      <vt:variant>
        <vt:i4>0</vt:i4>
      </vt:variant>
      <vt:variant>
        <vt:i4>5</vt:i4>
      </vt:variant>
      <vt:variant>
        <vt:lpwstr/>
      </vt:variant>
      <vt:variant>
        <vt:lpwstr>_Toc70767315</vt:lpwstr>
      </vt:variant>
      <vt:variant>
        <vt:i4>1441846</vt:i4>
      </vt:variant>
      <vt:variant>
        <vt:i4>836</vt:i4>
      </vt:variant>
      <vt:variant>
        <vt:i4>0</vt:i4>
      </vt:variant>
      <vt:variant>
        <vt:i4>5</vt:i4>
      </vt:variant>
      <vt:variant>
        <vt:lpwstr/>
      </vt:variant>
      <vt:variant>
        <vt:lpwstr>_Toc70767314</vt:lpwstr>
      </vt:variant>
      <vt:variant>
        <vt:i4>1114166</vt:i4>
      </vt:variant>
      <vt:variant>
        <vt:i4>830</vt:i4>
      </vt:variant>
      <vt:variant>
        <vt:i4>0</vt:i4>
      </vt:variant>
      <vt:variant>
        <vt:i4>5</vt:i4>
      </vt:variant>
      <vt:variant>
        <vt:lpwstr/>
      </vt:variant>
      <vt:variant>
        <vt:lpwstr>_Toc70767313</vt:lpwstr>
      </vt:variant>
      <vt:variant>
        <vt:i4>1048630</vt:i4>
      </vt:variant>
      <vt:variant>
        <vt:i4>824</vt:i4>
      </vt:variant>
      <vt:variant>
        <vt:i4>0</vt:i4>
      </vt:variant>
      <vt:variant>
        <vt:i4>5</vt:i4>
      </vt:variant>
      <vt:variant>
        <vt:lpwstr/>
      </vt:variant>
      <vt:variant>
        <vt:lpwstr>_Toc70767312</vt:lpwstr>
      </vt:variant>
      <vt:variant>
        <vt:i4>1245238</vt:i4>
      </vt:variant>
      <vt:variant>
        <vt:i4>818</vt:i4>
      </vt:variant>
      <vt:variant>
        <vt:i4>0</vt:i4>
      </vt:variant>
      <vt:variant>
        <vt:i4>5</vt:i4>
      </vt:variant>
      <vt:variant>
        <vt:lpwstr/>
      </vt:variant>
      <vt:variant>
        <vt:lpwstr>_Toc70767311</vt:lpwstr>
      </vt:variant>
      <vt:variant>
        <vt:i4>1179702</vt:i4>
      </vt:variant>
      <vt:variant>
        <vt:i4>812</vt:i4>
      </vt:variant>
      <vt:variant>
        <vt:i4>0</vt:i4>
      </vt:variant>
      <vt:variant>
        <vt:i4>5</vt:i4>
      </vt:variant>
      <vt:variant>
        <vt:lpwstr/>
      </vt:variant>
      <vt:variant>
        <vt:lpwstr>_Toc70767310</vt:lpwstr>
      </vt:variant>
      <vt:variant>
        <vt:i4>1769527</vt:i4>
      </vt:variant>
      <vt:variant>
        <vt:i4>806</vt:i4>
      </vt:variant>
      <vt:variant>
        <vt:i4>0</vt:i4>
      </vt:variant>
      <vt:variant>
        <vt:i4>5</vt:i4>
      </vt:variant>
      <vt:variant>
        <vt:lpwstr/>
      </vt:variant>
      <vt:variant>
        <vt:lpwstr>_Toc70767309</vt:lpwstr>
      </vt:variant>
      <vt:variant>
        <vt:i4>1703991</vt:i4>
      </vt:variant>
      <vt:variant>
        <vt:i4>800</vt:i4>
      </vt:variant>
      <vt:variant>
        <vt:i4>0</vt:i4>
      </vt:variant>
      <vt:variant>
        <vt:i4>5</vt:i4>
      </vt:variant>
      <vt:variant>
        <vt:lpwstr/>
      </vt:variant>
      <vt:variant>
        <vt:lpwstr>_Toc70767308</vt:lpwstr>
      </vt:variant>
      <vt:variant>
        <vt:i4>1376311</vt:i4>
      </vt:variant>
      <vt:variant>
        <vt:i4>794</vt:i4>
      </vt:variant>
      <vt:variant>
        <vt:i4>0</vt:i4>
      </vt:variant>
      <vt:variant>
        <vt:i4>5</vt:i4>
      </vt:variant>
      <vt:variant>
        <vt:lpwstr/>
      </vt:variant>
      <vt:variant>
        <vt:lpwstr>_Toc70767307</vt:lpwstr>
      </vt:variant>
      <vt:variant>
        <vt:i4>1310775</vt:i4>
      </vt:variant>
      <vt:variant>
        <vt:i4>788</vt:i4>
      </vt:variant>
      <vt:variant>
        <vt:i4>0</vt:i4>
      </vt:variant>
      <vt:variant>
        <vt:i4>5</vt:i4>
      </vt:variant>
      <vt:variant>
        <vt:lpwstr/>
      </vt:variant>
      <vt:variant>
        <vt:lpwstr>_Toc70767306</vt:lpwstr>
      </vt:variant>
      <vt:variant>
        <vt:i4>1507383</vt:i4>
      </vt:variant>
      <vt:variant>
        <vt:i4>782</vt:i4>
      </vt:variant>
      <vt:variant>
        <vt:i4>0</vt:i4>
      </vt:variant>
      <vt:variant>
        <vt:i4>5</vt:i4>
      </vt:variant>
      <vt:variant>
        <vt:lpwstr/>
      </vt:variant>
      <vt:variant>
        <vt:lpwstr>_Toc70767305</vt:lpwstr>
      </vt:variant>
      <vt:variant>
        <vt:i4>1441847</vt:i4>
      </vt:variant>
      <vt:variant>
        <vt:i4>776</vt:i4>
      </vt:variant>
      <vt:variant>
        <vt:i4>0</vt:i4>
      </vt:variant>
      <vt:variant>
        <vt:i4>5</vt:i4>
      </vt:variant>
      <vt:variant>
        <vt:lpwstr/>
      </vt:variant>
      <vt:variant>
        <vt:lpwstr>_Toc70767304</vt:lpwstr>
      </vt:variant>
      <vt:variant>
        <vt:i4>1114167</vt:i4>
      </vt:variant>
      <vt:variant>
        <vt:i4>770</vt:i4>
      </vt:variant>
      <vt:variant>
        <vt:i4>0</vt:i4>
      </vt:variant>
      <vt:variant>
        <vt:i4>5</vt:i4>
      </vt:variant>
      <vt:variant>
        <vt:lpwstr/>
      </vt:variant>
      <vt:variant>
        <vt:lpwstr>_Toc70767303</vt:lpwstr>
      </vt:variant>
      <vt:variant>
        <vt:i4>1048631</vt:i4>
      </vt:variant>
      <vt:variant>
        <vt:i4>764</vt:i4>
      </vt:variant>
      <vt:variant>
        <vt:i4>0</vt:i4>
      </vt:variant>
      <vt:variant>
        <vt:i4>5</vt:i4>
      </vt:variant>
      <vt:variant>
        <vt:lpwstr/>
      </vt:variant>
      <vt:variant>
        <vt:lpwstr>_Toc70767302</vt:lpwstr>
      </vt:variant>
      <vt:variant>
        <vt:i4>1245239</vt:i4>
      </vt:variant>
      <vt:variant>
        <vt:i4>758</vt:i4>
      </vt:variant>
      <vt:variant>
        <vt:i4>0</vt:i4>
      </vt:variant>
      <vt:variant>
        <vt:i4>5</vt:i4>
      </vt:variant>
      <vt:variant>
        <vt:lpwstr/>
      </vt:variant>
      <vt:variant>
        <vt:lpwstr>_Toc70767301</vt:lpwstr>
      </vt:variant>
      <vt:variant>
        <vt:i4>1179703</vt:i4>
      </vt:variant>
      <vt:variant>
        <vt:i4>752</vt:i4>
      </vt:variant>
      <vt:variant>
        <vt:i4>0</vt:i4>
      </vt:variant>
      <vt:variant>
        <vt:i4>5</vt:i4>
      </vt:variant>
      <vt:variant>
        <vt:lpwstr/>
      </vt:variant>
      <vt:variant>
        <vt:lpwstr>_Toc70767300</vt:lpwstr>
      </vt:variant>
      <vt:variant>
        <vt:i4>1703998</vt:i4>
      </vt:variant>
      <vt:variant>
        <vt:i4>746</vt:i4>
      </vt:variant>
      <vt:variant>
        <vt:i4>0</vt:i4>
      </vt:variant>
      <vt:variant>
        <vt:i4>5</vt:i4>
      </vt:variant>
      <vt:variant>
        <vt:lpwstr/>
      </vt:variant>
      <vt:variant>
        <vt:lpwstr>_Toc70767299</vt:lpwstr>
      </vt:variant>
      <vt:variant>
        <vt:i4>1769534</vt:i4>
      </vt:variant>
      <vt:variant>
        <vt:i4>740</vt:i4>
      </vt:variant>
      <vt:variant>
        <vt:i4>0</vt:i4>
      </vt:variant>
      <vt:variant>
        <vt:i4>5</vt:i4>
      </vt:variant>
      <vt:variant>
        <vt:lpwstr/>
      </vt:variant>
      <vt:variant>
        <vt:lpwstr>_Toc70767298</vt:lpwstr>
      </vt:variant>
      <vt:variant>
        <vt:i4>1310782</vt:i4>
      </vt:variant>
      <vt:variant>
        <vt:i4>734</vt:i4>
      </vt:variant>
      <vt:variant>
        <vt:i4>0</vt:i4>
      </vt:variant>
      <vt:variant>
        <vt:i4>5</vt:i4>
      </vt:variant>
      <vt:variant>
        <vt:lpwstr/>
      </vt:variant>
      <vt:variant>
        <vt:lpwstr>_Toc70767297</vt:lpwstr>
      </vt:variant>
      <vt:variant>
        <vt:i4>1376318</vt:i4>
      </vt:variant>
      <vt:variant>
        <vt:i4>728</vt:i4>
      </vt:variant>
      <vt:variant>
        <vt:i4>0</vt:i4>
      </vt:variant>
      <vt:variant>
        <vt:i4>5</vt:i4>
      </vt:variant>
      <vt:variant>
        <vt:lpwstr/>
      </vt:variant>
      <vt:variant>
        <vt:lpwstr>_Toc70767296</vt:lpwstr>
      </vt:variant>
      <vt:variant>
        <vt:i4>1441854</vt:i4>
      </vt:variant>
      <vt:variant>
        <vt:i4>722</vt:i4>
      </vt:variant>
      <vt:variant>
        <vt:i4>0</vt:i4>
      </vt:variant>
      <vt:variant>
        <vt:i4>5</vt:i4>
      </vt:variant>
      <vt:variant>
        <vt:lpwstr/>
      </vt:variant>
      <vt:variant>
        <vt:lpwstr>_Toc70767295</vt:lpwstr>
      </vt:variant>
      <vt:variant>
        <vt:i4>1507390</vt:i4>
      </vt:variant>
      <vt:variant>
        <vt:i4>716</vt:i4>
      </vt:variant>
      <vt:variant>
        <vt:i4>0</vt:i4>
      </vt:variant>
      <vt:variant>
        <vt:i4>5</vt:i4>
      </vt:variant>
      <vt:variant>
        <vt:lpwstr/>
      </vt:variant>
      <vt:variant>
        <vt:lpwstr>_Toc70767294</vt:lpwstr>
      </vt:variant>
      <vt:variant>
        <vt:i4>1048638</vt:i4>
      </vt:variant>
      <vt:variant>
        <vt:i4>710</vt:i4>
      </vt:variant>
      <vt:variant>
        <vt:i4>0</vt:i4>
      </vt:variant>
      <vt:variant>
        <vt:i4>5</vt:i4>
      </vt:variant>
      <vt:variant>
        <vt:lpwstr/>
      </vt:variant>
      <vt:variant>
        <vt:lpwstr>_Toc70767293</vt:lpwstr>
      </vt:variant>
      <vt:variant>
        <vt:i4>1114174</vt:i4>
      </vt:variant>
      <vt:variant>
        <vt:i4>704</vt:i4>
      </vt:variant>
      <vt:variant>
        <vt:i4>0</vt:i4>
      </vt:variant>
      <vt:variant>
        <vt:i4>5</vt:i4>
      </vt:variant>
      <vt:variant>
        <vt:lpwstr/>
      </vt:variant>
      <vt:variant>
        <vt:lpwstr>_Toc70767292</vt:lpwstr>
      </vt:variant>
      <vt:variant>
        <vt:i4>1179710</vt:i4>
      </vt:variant>
      <vt:variant>
        <vt:i4>698</vt:i4>
      </vt:variant>
      <vt:variant>
        <vt:i4>0</vt:i4>
      </vt:variant>
      <vt:variant>
        <vt:i4>5</vt:i4>
      </vt:variant>
      <vt:variant>
        <vt:lpwstr/>
      </vt:variant>
      <vt:variant>
        <vt:lpwstr>_Toc70767291</vt:lpwstr>
      </vt:variant>
      <vt:variant>
        <vt:i4>1245246</vt:i4>
      </vt:variant>
      <vt:variant>
        <vt:i4>692</vt:i4>
      </vt:variant>
      <vt:variant>
        <vt:i4>0</vt:i4>
      </vt:variant>
      <vt:variant>
        <vt:i4>5</vt:i4>
      </vt:variant>
      <vt:variant>
        <vt:lpwstr/>
      </vt:variant>
      <vt:variant>
        <vt:lpwstr>_Toc70767290</vt:lpwstr>
      </vt:variant>
      <vt:variant>
        <vt:i4>1703999</vt:i4>
      </vt:variant>
      <vt:variant>
        <vt:i4>686</vt:i4>
      </vt:variant>
      <vt:variant>
        <vt:i4>0</vt:i4>
      </vt:variant>
      <vt:variant>
        <vt:i4>5</vt:i4>
      </vt:variant>
      <vt:variant>
        <vt:lpwstr/>
      </vt:variant>
      <vt:variant>
        <vt:lpwstr>_Toc70767289</vt:lpwstr>
      </vt:variant>
      <vt:variant>
        <vt:i4>1769535</vt:i4>
      </vt:variant>
      <vt:variant>
        <vt:i4>680</vt:i4>
      </vt:variant>
      <vt:variant>
        <vt:i4>0</vt:i4>
      </vt:variant>
      <vt:variant>
        <vt:i4>5</vt:i4>
      </vt:variant>
      <vt:variant>
        <vt:lpwstr/>
      </vt:variant>
      <vt:variant>
        <vt:lpwstr>_Toc70767288</vt:lpwstr>
      </vt:variant>
      <vt:variant>
        <vt:i4>1310783</vt:i4>
      </vt:variant>
      <vt:variant>
        <vt:i4>674</vt:i4>
      </vt:variant>
      <vt:variant>
        <vt:i4>0</vt:i4>
      </vt:variant>
      <vt:variant>
        <vt:i4>5</vt:i4>
      </vt:variant>
      <vt:variant>
        <vt:lpwstr/>
      </vt:variant>
      <vt:variant>
        <vt:lpwstr>_Toc70767287</vt:lpwstr>
      </vt:variant>
      <vt:variant>
        <vt:i4>1376319</vt:i4>
      </vt:variant>
      <vt:variant>
        <vt:i4>668</vt:i4>
      </vt:variant>
      <vt:variant>
        <vt:i4>0</vt:i4>
      </vt:variant>
      <vt:variant>
        <vt:i4>5</vt:i4>
      </vt:variant>
      <vt:variant>
        <vt:lpwstr/>
      </vt:variant>
      <vt:variant>
        <vt:lpwstr>_Toc70767286</vt:lpwstr>
      </vt:variant>
      <vt:variant>
        <vt:i4>1441855</vt:i4>
      </vt:variant>
      <vt:variant>
        <vt:i4>662</vt:i4>
      </vt:variant>
      <vt:variant>
        <vt:i4>0</vt:i4>
      </vt:variant>
      <vt:variant>
        <vt:i4>5</vt:i4>
      </vt:variant>
      <vt:variant>
        <vt:lpwstr/>
      </vt:variant>
      <vt:variant>
        <vt:lpwstr>_Toc70767285</vt:lpwstr>
      </vt:variant>
      <vt:variant>
        <vt:i4>1507391</vt:i4>
      </vt:variant>
      <vt:variant>
        <vt:i4>656</vt:i4>
      </vt:variant>
      <vt:variant>
        <vt:i4>0</vt:i4>
      </vt:variant>
      <vt:variant>
        <vt:i4>5</vt:i4>
      </vt:variant>
      <vt:variant>
        <vt:lpwstr/>
      </vt:variant>
      <vt:variant>
        <vt:lpwstr>_Toc70767284</vt:lpwstr>
      </vt:variant>
      <vt:variant>
        <vt:i4>1048639</vt:i4>
      </vt:variant>
      <vt:variant>
        <vt:i4>650</vt:i4>
      </vt:variant>
      <vt:variant>
        <vt:i4>0</vt:i4>
      </vt:variant>
      <vt:variant>
        <vt:i4>5</vt:i4>
      </vt:variant>
      <vt:variant>
        <vt:lpwstr/>
      </vt:variant>
      <vt:variant>
        <vt:lpwstr>_Toc70767283</vt:lpwstr>
      </vt:variant>
      <vt:variant>
        <vt:i4>1114175</vt:i4>
      </vt:variant>
      <vt:variant>
        <vt:i4>644</vt:i4>
      </vt:variant>
      <vt:variant>
        <vt:i4>0</vt:i4>
      </vt:variant>
      <vt:variant>
        <vt:i4>5</vt:i4>
      </vt:variant>
      <vt:variant>
        <vt:lpwstr/>
      </vt:variant>
      <vt:variant>
        <vt:lpwstr>_Toc70767282</vt:lpwstr>
      </vt:variant>
      <vt:variant>
        <vt:i4>1179711</vt:i4>
      </vt:variant>
      <vt:variant>
        <vt:i4>638</vt:i4>
      </vt:variant>
      <vt:variant>
        <vt:i4>0</vt:i4>
      </vt:variant>
      <vt:variant>
        <vt:i4>5</vt:i4>
      </vt:variant>
      <vt:variant>
        <vt:lpwstr/>
      </vt:variant>
      <vt:variant>
        <vt:lpwstr>_Toc70767281</vt:lpwstr>
      </vt:variant>
      <vt:variant>
        <vt:i4>1245247</vt:i4>
      </vt:variant>
      <vt:variant>
        <vt:i4>632</vt:i4>
      </vt:variant>
      <vt:variant>
        <vt:i4>0</vt:i4>
      </vt:variant>
      <vt:variant>
        <vt:i4>5</vt:i4>
      </vt:variant>
      <vt:variant>
        <vt:lpwstr/>
      </vt:variant>
      <vt:variant>
        <vt:lpwstr>_Toc70767280</vt:lpwstr>
      </vt:variant>
      <vt:variant>
        <vt:i4>1703984</vt:i4>
      </vt:variant>
      <vt:variant>
        <vt:i4>626</vt:i4>
      </vt:variant>
      <vt:variant>
        <vt:i4>0</vt:i4>
      </vt:variant>
      <vt:variant>
        <vt:i4>5</vt:i4>
      </vt:variant>
      <vt:variant>
        <vt:lpwstr/>
      </vt:variant>
      <vt:variant>
        <vt:lpwstr>_Toc70767279</vt:lpwstr>
      </vt:variant>
      <vt:variant>
        <vt:i4>1769520</vt:i4>
      </vt:variant>
      <vt:variant>
        <vt:i4>620</vt:i4>
      </vt:variant>
      <vt:variant>
        <vt:i4>0</vt:i4>
      </vt:variant>
      <vt:variant>
        <vt:i4>5</vt:i4>
      </vt:variant>
      <vt:variant>
        <vt:lpwstr/>
      </vt:variant>
      <vt:variant>
        <vt:lpwstr>_Toc70767278</vt:lpwstr>
      </vt:variant>
      <vt:variant>
        <vt:i4>1310768</vt:i4>
      </vt:variant>
      <vt:variant>
        <vt:i4>614</vt:i4>
      </vt:variant>
      <vt:variant>
        <vt:i4>0</vt:i4>
      </vt:variant>
      <vt:variant>
        <vt:i4>5</vt:i4>
      </vt:variant>
      <vt:variant>
        <vt:lpwstr/>
      </vt:variant>
      <vt:variant>
        <vt:lpwstr>_Toc70767277</vt:lpwstr>
      </vt:variant>
      <vt:variant>
        <vt:i4>1376304</vt:i4>
      </vt:variant>
      <vt:variant>
        <vt:i4>608</vt:i4>
      </vt:variant>
      <vt:variant>
        <vt:i4>0</vt:i4>
      </vt:variant>
      <vt:variant>
        <vt:i4>5</vt:i4>
      </vt:variant>
      <vt:variant>
        <vt:lpwstr/>
      </vt:variant>
      <vt:variant>
        <vt:lpwstr>_Toc70767276</vt:lpwstr>
      </vt:variant>
      <vt:variant>
        <vt:i4>1441840</vt:i4>
      </vt:variant>
      <vt:variant>
        <vt:i4>602</vt:i4>
      </vt:variant>
      <vt:variant>
        <vt:i4>0</vt:i4>
      </vt:variant>
      <vt:variant>
        <vt:i4>5</vt:i4>
      </vt:variant>
      <vt:variant>
        <vt:lpwstr/>
      </vt:variant>
      <vt:variant>
        <vt:lpwstr>_Toc70767275</vt:lpwstr>
      </vt:variant>
      <vt:variant>
        <vt:i4>1507376</vt:i4>
      </vt:variant>
      <vt:variant>
        <vt:i4>596</vt:i4>
      </vt:variant>
      <vt:variant>
        <vt:i4>0</vt:i4>
      </vt:variant>
      <vt:variant>
        <vt:i4>5</vt:i4>
      </vt:variant>
      <vt:variant>
        <vt:lpwstr/>
      </vt:variant>
      <vt:variant>
        <vt:lpwstr>_Toc70767274</vt:lpwstr>
      </vt:variant>
      <vt:variant>
        <vt:i4>1048624</vt:i4>
      </vt:variant>
      <vt:variant>
        <vt:i4>590</vt:i4>
      </vt:variant>
      <vt:variant>
        <vt:i4>0</vt:i4>
      </vt:variant>
      <vt:variant>
        <vt:i4>5</vt:i4>
      </vt:variant>
      <vt:variant>
        <vt:lpwstr/>
      </vt:variant>
      <vt:variant>
        <vt:lpwstr>_Toc70767273</vt:lpwstr>
      </vt:variant>
      <vt:variant>
        <vt:i4>1114160</vt:i4>
      </vt:variant>
      <vt:variant>
        <vt:i4>584</vt:i4>
      </vt:variant>
      <vt:variant>
        <vt:i4>0</vt:i4>
      </vt:variant>
      <vt:variant>
        <vt:i4>5</vt:i4>
      </vt:variant>
      <vt:variant>
        <vt:lpwstr/>
      </vt:variant>
      <vt:variant>
        <vt:lpwstr>_Toc70767272</vt:lpwstr>
      </vt:variant>
      <vt:variant>
        <vt:i4>1179696</vt:i4>
      </vt:variant>
      <vt:variant>
        <vt:i4>578</vt:i4>
      </vt:variant>
      <vt:variant>
        <vt:i4>0</vt:i4>
      </vt:variant>
      <vt:variant>
        <vt:i4>5</vt:i4>
      </vt:variant>
      <vt:variant>
        <vt:lpwstr/>
      </vt:variant>
      <vt:variant>
        <vt:lpwstr>_Toc70767271</vt:lpwstr>
      </vt:variant>
      <vt:variant>
        <vt:i4>1245232</vt:i4>
      </vt:variant>
      <vt:variant>
        <vt:i4>572</vt:i4>
      </vt:variant>
      <vt:variant>
        <vt:i4>0</vt:i4>
      </vt:variant>
      <vt:variant>
        <vt:i4>5</vt:i4>
      </vt:variant>
      <vt:variant>
        <vt:lpwstr/>
      </vt:variant>
      <vt:variant>
        <vt:lpwstr>_Toc70767270</vt:lpwstr>
      </vt:variant>
      <vt:variant>
        <vt:i4>1703985</vt:i4>
      </vt:variant>
      <vt:variant>
        <vt:i4>566</vt:i4>
      </vt:variant>
      <vt:variant>
        <vt:i4>0</vt:i4>
      </vt:variant>
      <vt:variant>
        <vt:i4>5</vt:i4>
      </vt:variant>
      <vt:variant>
        <vt:lpwstr/>
      </vt:variant>
      <vt:variant>
        <vt:lpwstr>_Toc70767269</vt:lpwstr>
      </vt:variant>
      <vt:variant>
        <vt:i4>1769521</vt:i4>
      </vt:variant>
      <vt:variant>
        <vt:i4>560</vt:i4>
      </vt:variant>
      <vt:variant>
        <vt:i4>0</vt:i4>
      </vt:variant>
      <vt:variant>
        <vt:i4>5</vt:i4>
      </vt:variant>
      <vt:variant>
        <vt:lpwstr/>
      </vt:variant>
      <vt:variant>
        <vt:lpwstr>_Toc70767268</vt:lpwstr>
      </vt:variant>
      <vt:variant>
        <vt:i4>1310769</vt:i4>
      </vt:variant>
      <vt:variant>
        <vt:i4>554</vt:i4>
      </vt:variant>
      <vt:variant>
        <vt:i4>0</vt:i4>
      </vt:variant>
      <vt:variant>
        <vt:i4>5</vt:i4>
      </vt:variant>
      <vt:variant>
        <vt:lpwstr/>
      </vt:variant>
      <vt:variant>
        <vt:lpwstr>_Toc70767267</vt:lpwstr>
      </vt:variant>
      <vt:variant>
        <vt:i4>1376305</vt:i4>
      </vt:variant>
      <vt:variant>
        <vt:i4>548</vt:i4>
      </vt:variant>
      <vt:variant>
        <vt:i4>0</vt:i4>
      </vt:variant>
      <vt:variant>
        <vt:i4>5</vt:i4>
      </vt:variant>
      <vt:variant>
        <vt:lpwstr/>
      </vt:variant>
      <vt:variant>
        <vt:lpwstr>_Toc70767266</vt:lpwstr>
      </vt:variant>
      <vt:variant>
        <vt:i4>1441841</vt:i4>
      </vt:variant>
      <vt:variant>
        <vt:i4>542</vt:i4>
      </vt:variant>
      <vt:variant>
        <vt:i4>0</vt:i4>
      </vt:variant>
      <vt:variant>
        <vt:i4>5</vt:i4>
      </vt:variant>
      <vt:variant>
        <vt:lpwstr/>
      </vt:variant>
      <vt:variant>
        <vt:lpwstr>_Toc70767265</vt:lpwstr>
      </vt:variant>
      <vt:variant>
        <vt:i4>1507377</vt:i4>
      </vt:variant>
      <vt:variant>
        <vt:i4>536</vt:i4>
      </vt:variant>
      <vt:variant>
        <vt:i4>0</vt:i4>
      </vt:variant>
      <vt:variant>
        <vt:i4>5</vt:i4>
      </vt:variant>
      <vt:variant>
        <vt:lpwstr/>
      </vt:variant>
      <vt:variant>
        <vt:lpwstr>_Toc70767264</vt:lpwstr>
      </vt:variant>
      <vt:variant>
        <vt:i4>1048625</vt:i4>
      </vt:variant>
      <vt:variant>
        <vt:i4>530</vt:i4>
      </vt:variant>
      <vt:variant>
        <vt:i4>0</vt:i4>
      </vt:variant>
      <vt:variant>
        <vt:i4>5</vt:i4>
      </vt:variant>
      <vt:variant>
        <vt:lpwstr/>
      </vt:variant>
      <vt:variant>
        <vt:lpwstr>_Toc70767263</vt:lpwstr>
      </vt:variant>
      <vt:variant>
        <vt:i4>1114161</vt:i4>
      </vt:variant>
      <vt:variant>
        <vt:i4>524</vt:i4>
      </vt:variant>
      <vt:variant>
        <vt:i4>0</vt:i4>
      </vt:variant>
      <vt:variant>
        <vt:i4>5</vt:i4>
      </vt:variant>
      <vt:variant>
        <vt:lpwstr/>
      </vt:variant>
      <vt:variant>
        <vt:lpwstr>_Toc70767262</vt:lpwstr>
      </vt:variant>
      <vt:variant>
        <vt:i4>1179697</vt:i4>
      </vt:variant>
      <vt:variant>
        <vt:i4>518</vt:i4>
      </vt:variant>
      <vt:variant>
        <vt:i4>0</vt:i4>
      </vt:variant>
      <vt:variant>
        <vt:i4>5</vt:i4>
      </vt:variant>
      <vt:variant>
        <vt:lpwstr/>
      </vt:variant>
      <vt:variant>
        <vt:lpwstr>_Toc70767261</vt:lpwstr>
      </vt:variant>
      <vt:variant>
        <vt:i4>1245233</vt:i4>
      </vt:variant>
      <vt:variant>
        <vt:i4>512</vt:i4>
      </vt:variant>
      <vt:variant>
        <vt:i4>0</vt:i4>
      </vt:variant>
      <vt:variant>
        <vt:i4>5</vt:i4>
      </vt:variant>
      <vt:variant>
        <vt:lpwstr/>
      </vt:variant>
      <vt:variant>
        <vt:lpwstr>_Toc70767260</vt:lpwstr>
      </vt:variant>
      <vt:variant>
        <vt:i4>1703986</vt:i4>
      </vt:variant>
      <vt:variant>
        <vt:i4>506</vt:i4>
      </vt:variant>
      <vt:variant>
        <vt:i4>0</vt:i4>
      </vt:variant>
      <vt:variant>
        <vt:i4>5</vt:i4>
      </vt:variant>
      <vt:variant>
        <vt:lpwstr/>
      </vt:variant>
      <vt:variant>
        <vt:lpwstr>_Toc70767259</vt:lpwstr>
      </vt:variant>
      <vt:variant>
        <vt:i4>1769522</vt:i4>
      </vt:variant>
      <vt:variant>
        <vt:i4>500</vt:i4>
      </vt:variant>
      <vt:variant>
        <vt:i4>0</vt:i4>
      </vt:variant>
      <vt:variant>
        <vt:i4>5</vt:i4>
      </vt:variant>
      <vt:variant>
        <vt:lpwstr/>
      </vt:variant>
      <vt:variant>
        <vt:lpwstr>_Toc70767258</vt:lpwstr>
      </vt:variant>
      <vt:variant>
        <vt:i4>1310770</vt:i4>
      </vt:variant>
      <vt:variant>
        <vt:i4>494</vt:i4>
      </vt:variant>
      <vt:variant>
        <vt:i4>0</vt:i4>
      </vt:variant>
      <vt:variant>
        <vt:i4>5</vt:i4>
      </vt:variant>
      <vt:variant>
        <vt:lpwstr/>
      </vt:variant>
      <vt:variant>
        <vt:lpwstr>_Toc70767257</vt:lpwstr>
      </vt:variant>
      <vt:variant>
        <vt:i4>1376306</vt:i4>
      </vt:variant>
      <vt:variant>
        <vt:i4>488</vt:i4>
      </vt:variant>
      <vt:variant>
        <vt:i4>0</vt:i4>
      </vt:variant>
      <vt:variant>
        <vt:i4>5</vt:i4>
      </vt:variant>
      <vt:variant>
        <vt:lpwstr/>
      </vt:variant>
      <vt:variant>
        <vt:lpwstr>_Toc70767256</vt:lpwstr>
      </vt:variant>
      <vt:variant>
        <vt:i4>1441842</vt:i4>
      </vt:variant>
      <vt:variant>
        <vt:i4>482</vt:i4>
      </vt:variant>
      <vt:variant>
        <vt:i4>0</vt:i4>
      </vt:variant>
      <vt:variant>
        <vt:i4>5</vt:i4>
      </vt:variant>
      <vt:variant>
        <vt:lpwstr/>
      </vt:variant>
      <vt:variant>
        <vt:lpwstr>_Toc70767255</vt:lpwstr>
      </vt:variant>
      <vt:variant>
        <vt:i4>1507378</vt:i4>
      </vt:variant>
      <vt:variant>
        <vt:i4>476</vt:i4>
      </vt:variant>
      <vt:variant>
        <vt:i4>0</vt:i4>
      </vt:variant>
      <vt:variant>
        <vt:i4>5</vt:i4>
      </vt:variant>
      <vt:variant>
        <vt:lpwstr/>
      </vt:variant>
      <vt:variant>
        <vt:lpwstr>_Toc70767254</vt:lpwstr>
      </vt:variant>
      <vt:variant>
        <vt:i4>1048626</vt:i4>
      </vt:variant>
      <vt:variant>
        <vt:i4>470</vt:i4>
      </vt:variant>
      <vt:variant>
        <vt:i4>0</vt:i4>
      </vt:variant>
      <vt:variant>
        <vt:i4>5</vt:i4>
      </vt:variant>
      <vt:variant>
        <vt:lpwstr/>
      </vt:variant>
      <vt:variant>
        <vt:lpwstr>_Toc70767253</vt:lpwstr>
      </vt:variant>
      <vt:variant>
        <vt:i4>1114162</vt:i4>
      </vt:variant>
      <vt:variant>
        <vt:i4>464</vt:i4>
      </vt:variant>
      <vt:variant>
        <vt:i4>0</vt:i4>
      </vt:variant>
      <vt:variant>
        <vt:i4>5</vt:i4>
      </vt:variant>
      <vt:variant>
        <vt:lpwstr/>
      </vt:variant>
      <vt:variant>
        <vt:lpwstr>_Toc70767252</vt:lpwstr>
      </vt:variant>
      <vt:variant>
        <vt:i4>1179698</vt:i4>
      </vt:variant>
      <vt:variant>
        <vt:i4>458</vt:i4>
      </vt:variant>
      <vt:variant>
        <vt:i4>0</vt:i4>
      </vt:variant>
      <vt:variant>
        <vt:i4>5</vt:i4>
      </vt:variant>
      <vt:variant>
        <vt:lpwstr/>
      </vt:variant>
      <vt:variant>
        <vt:lpwstr>_Toc70767251</vt:lpwstr>
      </vt:variant>
      <vt:variant>
        <vt:i4>1245234</vt:i4>
      </vt:variant>
      <vt:variant>
        <vt:i4>452</vt:i4>
      </vt:variant>
      <vt:variant>
        <vt:i4>0</vt:i4>
      </vt:variant>
      <vt:variant>
        <vt:i4>5</vt:i4>
      </vt:variant>
      <vt:variant>
        <vt:lpwstr/>
      </vt:variant>
      <vt:variant>
        <vt:lpwstr>_Toc70767250</vt:lpwstr>
      </vt:variant>
      <vt:variant>
        <vt:i4>1703987</vt:i4>
      </vt:variant>
      <vt:variant>
        <vt:i4>446</vt:i4>
      </vt:variant>
      <vt:variant>
        <vt:i4>0</vt:i4>
      </vt:variant>
      <vt:variant>
        <vt:i4>5</vt:i4>
      </vt:variant>
      <vt:variant>
        <vt:lpwstr/>
      </vt:variant>
      <vt:variant>
        <vt:lpwstr>_Toc70767249</vt:lpwstr>
      </vt:variant>
      <vt:variant>
        <vt:i4>1769523</vt:i4>
      </vt:variant>
      <vt:variant>
        <vt:i4>440</vt:i4>
      </vt:variant>
      <vt:variant>
        <vt:i4>0</vt:i4>
      </vt:variant>
      <vt:variant>
        <vt:i4>5</vt:i4>
      </vt:variant>
      <vt:variant>
        <vt:lpwstr/>
      </vt:variant>
      <vt:variant>
        <vt:lpwstr>_Toc70767248</vt:lpwstr>
      </vt:variant>
      <vt:variant>
        <vt:i4>1310771</vt:i4>
      </vt:variant>
      <vt:variant>
        <vt:i4>434</vt:i4>
      </vt:variant>
      <vt:variant>
        <vt:i4>0</vt:i4>
      </vt:variant>
      <vt:variant>
        <vt:i4>5</vt:i4>
      </vt:variant>
      <vt:variant>
        <vt:lpwstr/>
      </vt:variant>
      <vt:variant>
        <vt:lpwstr>_Toc70767247</vt:lpwstr>
      </vt:variant>
      <vt:variant>
        <vt:i4>1376307</vt:i4>
      </vt:variant>
      <vt:variant>
        <vt:i4>428</vt:i4>
      </vt:variant>
      <vt:variant>
        <vt:i4>0</vt:i4>
      </vt:variant>
      <vt:variant>
        <vt:i4>5</vt:i4>
      </vt:variant>
      <vt:variant>
        <vt:lpwstr/>
      </vt:variant>
      <vt:variant>
        <vt:lpwstr>_Toc70767246</vt:lpwstr>
      </vt:variant>
      <vt:variant>
        <vt:i4>1441843</vt:i4>
      </vt:variant>
      <vt:variant>
        <vt:i4>422</vt:i4>
      </vt:variant>
      <vt:variant>
        <vt:i4>0</vt:i4>
      </vt:variant>
      <vt:variant>
        <vt:i4>5</vt:i4>
      </vt:variant>
      <vt:variant>
        <vt:lpwstr/>
      </vt:variant>
      <vt:variant>
        <vt:lpwstr>_Toc70767245</vt:lpwstr>
      </vt:variant>
      <vt:variant>
        <vt:i4>1507379</vt:i4>
      </vt:variant>
      <vt:variant>
        <vt:i4>416</vt:i4>
      </vt:variant>
      <vt:variant>
        <vt:i4>0</vt:i4>
      </vt:variant>
      <vt:variant>
        <vt:i4>5</vt:i4>
      </vt:variant>
      <vt:variant>
        <vt:lpwstr/>
      </vt:variant>
      <vt:variant>
        <vt:lpwstr>_Toc70767244</vt:lpwstr>
      </vt:variant>
      <vt:variant>
        <vt:i4>1048627</vt:i4>
      </vt:variant>
      <vt:variant>
        <vt:i4>410</vt:i4>
      </vt:variant>
      <vt:variant>
        <vt:i4>0</vt:i4>
      </vt:variant>
      <vt:variant>
        <vt:i4>5</vt:i4>
      </vt:variant>
      <vt:variant>
        <vt:lpwstr/>
      </vt:variant>
      <vt:variant>
        <vt:lpwstr>_Toc70767243</vt:lpwstr>
      </vt:variant>
      <vt:variant>
        <vt:i4>1114163</vt:i4>
      </vt:variant>
      <vt:variant>
        <vt:i4>404</vt:i4>
      </vt:variant>
      <vt:variant>
        <vt:i4>0</vt:i4>
      </vt:variant>
      <vt:variant>
        <vt:i4>5</vt:i4>
      </vt:variant>
      <vt:variant>
        <vt:lpwstr/>
      </vt:variant>
      <vt:variant>
        <vt:lpwstr>_Toc70767242</vt:lpwstr>
      </vt:variant>
      <vt:variant>
        <vt:i4>1179699</vt:i4>
      </vt:variant>
      <vt:variant>
        <vt:i4>398</vt:i4>
      </vt:variant>
      <vt:variant>
        <vt:i4>0</vt:i4>
      </vt:variant>
      <vt:variant>
        <vt:i4>5</vt:i4>
      </vt:variant>
      <vt:variant>
        <vt:lpwstr/>
      </vt:variant>
      <vt:variant>
        <vt:lpwstr>_Toc70767241</vt:lpwstr>
      </vt:variant>
      <vt:variant>
        <vt:i4>1245235</vt:i4>
      </vt:variant>
      <vt:variant>
        <vt:i4>392</vt:i4>
      </vt:variant>
      <vt:variant>
        <vt:i4>0</vt:i4>
      </vt:variant>
      <vt:variant>
        <vt:i4>5</vt:i4>
      </vt:variant>
      <vt:variant>
        <vt:lpwstr/>
      </vt:variant>
      <vt:variant>
        <vt:lpwstr>_Toc70767240</vt:lpwstr>
      </vt:variant>
      <vt:variant>
        <vt:i4>1703988</vt:i4>
      </vt:variant>
      <vt:variant>
        <vt:i4>386</vt:i4>
      </vt:variant>
      <vt:variant>
        <vt:i4>0</vt:i4>
      </vt:variant>
      <vt:variant>
        <vt:i4>5</vt:i4>
      </vt:variant>
      <vt:variant>
        <vt:lpwstr/>
      </vt:variant>
      <vt:variant>
        <vt:lpwstr>_Toc70767239</vt:lpwstr>
      </vt:variant>
      <vt:variant>
        <vt:i4>1769524</vt:i4>
      </vt:variant>
      <vt:variant>
        <vt:i4>380</vt:i4>
      </vt:variant>
      <vt:variant>
        <vt:i4>0</vt:i4>
      </vt:variant>
      <vt:variant>
        <vt:i4>5</vt:i4>
      </vt:variant>
      <vt:variant>
        <vt:lpwstr/>
      </vt:variant>
      <vt:variant>
        <vt:lpwstr>_Toc70767238</vt:lpwstr>
      </vt:variant>
      <vt:variant>
        <vt:i4>1310772</vt:i4>
      </vt:variant>
      <vt:variant>
        <vt:i4>374</vt:i4>
      </vt:variant>
      <vt:variant>
        <vt:i4>0</vt:i4>
      </vt:variant>
      <vt:variant>
        <vt:i4>5</vt:i4>
      </vt:variant>
      <vt:variant>
        <vt:lpwstr/>
      </vt:variant>
      <vt:variant>
        <vt:lpwstr>_Toc70767237</vt:lpwstr>
      </vt:variant>
      <vt:variant>
        <vt:i4>1376308</vt:i4>
      </vt:variant>
      <vt:variant>
        <vt:i4>368</vt:i4>
      </vt:variant>
      <vt:variant>
        <vt:i4>0</vt:i4>
      </vt:variant>
      <vt:variant>
        <vt:i4>5</vt:i4>
      </vt:variant>
      <vt:variant>
        <vt:lpwstr/>
      </vt:variant>
      <vt:variant>
        <vt:lpwstr>_Toc70767236</vt:lpwstr>
      </vt:variant>
      <vt:variant>
        <vt:i4>1441844</vt:i4>
      </vt:variant>
      <vt:variant>
        <vt:i4>362</vt:i4>
      </vt:variant>
      <vt:variant>
        <vt:i4>0</vt:i4>
      </vt:variant>
      <vt:variant>
        <vt:i4>5</vt:i4>
      </vt:variant>
      <vt:variant>
        <vt:lpwstr/>
      </vt:variant>
      <vt:variant>
        <vt:lpwstr>_Toc70767235</vt:lpwstr>
      </vt:variant>
      <vt:variant>
        <vt:i4>1507380</vt:i4>
      </vt:variant>
      <vt:variant>
        <vt:i4>356</vt:i4>
      </vt:variant>
      <vt:variant>
        <vt:i4>0</vt:i4>
      </vt:variant>
      <vt:variant>
        <vt:i4>5</vt:i4>
      </vt:variant>
      <vt:variant>
        <vt:lpwstr/>
      </vt:variant>
      <vt:variant>
        <vt:lpwstr>_Toc70767234</vt:lpwstr>
      </vt:variant>
      <vt:variant>
        <vt:i4>1048628</vt:i4>
      </vt:variant>
      <vt:variant>
        <vt:i4>350</vt:i4>
      </vt:variant>
      <vt:variant>
        <vt:i4>0</vt:i4>
      </vt:variant>
      <vt:variant>
        <vt:i4>5</vt:i4>
      </vt:variant>
      <vt:variant>
        <vt:lpwstr/>
      </vt:variant>
      <vt:variant>
        <vt:lpwstr>_Toc70767233</vt:lpwstr>
      </vt:variant>
      <vt:variant>
        <vt:i4>1114164</vt:i4>
      </vt:variant>
      <vt:variant>
        <vt:i4>344</vt:i4>
      </vt:variant>
      <vt:variant>
        <vt:i4>0</vt:i4>
      </vt:variant>
      <vt:variant>
        <vt:i4>5</vt:i4>
      </vt:variant>
      <vt:variant>
        <vt:lpwstr/>
      </vt:variant>
      <vt:variant>
        <vt:lpwstr>_Toc70767232</vt:lpwstr>
      </vt:variant>
      <vt:variant>
        <vt:i4>1179700</vt:i4>
      </vt:variant>
      <vt:variant>
        <vt:i4>338</vt:i4>
      </vt:variant>
      <vt:variant>
        <vt:i4>0</vt:i4>
      </vt:variant>
      <vt:variant>
        <vt:i4>5</vt:i4>
      </vt:variant>
      <vt:variant>
        <vt:lpwstr/>
      </vt:variant>
      <vt:variant>
        <vt:lpwstr>_Toc70767231</vt:lpwstr>
      </vt:variant>
      <vt:variant>
        <vt:i4>1245236</vt:i4>
      </vt:variant>
      <vt:variant>
        <vt:i4>332</vt:i4>
      </vt:variant>
      <vt:variant>
        <vt:i4>0</vt:i4>
      </vt:variant>
      <vt:variant>
        <vt:i4>5</vt:i4>
      </vt:variant>
      <vt:variant>
        <vt:lpwstr/>
      </vt:variant>
      <vt:variant>
        <vt:lpwstr>_Toc70767230</vt:lpwstr>
      </vt:variant>
      <vt:variant>
        <vt:i4>1703989</vt:i4>
      </vt:variant>
      <vt:variant>
        <vt:i4>326</vt:i4>
      </vt:variant>
      <vt:variant>
        <vt:i4>0</vt:i4>
      </vt:variant>
      <vt:variant>
        <vt:i4>5</vt:i4>
      </vt:variant>
      <vt:variant>
        <vt:lpwstr/>
      </vt:variant>
      <vt:variant>
        <vt:lpwstr>_Toc70767229</vt:lpwstr>
      </vt:variant>
      <vt:variant>
        <vt:i4>1769525</vt:i4>
      </vt:variant>
      <vt:variant>
        <vt:i4>320</vt:i4>
      </vt:variant>
      <vt:variant>
        <vt:i4>0</vt:i4>
      </vt:variant>
      <vt:variant>
        <vt:i4>5</vt:i4>
      </vt:variant>
      <vt:variant>
        <vt:lpwstr/>
      </vt:variant>
      <vt:variant>
        <vt:lpwstr>_Toc70767228</vt:lpwstr>
      </vt:variant>
      <vt:variant>
        <vt:i4>1310773</vt:i4>
      </vt:variant>
      <vt:variant>
        <vt:i4>314</vt:i4>
      </vt:variant>
      <vt:variant>
        <vt:i4>0</vt:i4>
      </vt:variant>
      <vt:variant>
        <vt:i4>5</vt:i4>
      </vt:variant>
      <vt:variant>
        <vt:lpwstr/>
      </vt:variant>
      <vt:variant>
        <vt:lpwstr>_Toc70767227</vt:lpwstr>
      </vt:variant>
      <vt:variant>
        <vt:i4>1376309</vt:i4>
      </vt:variant>
      <vt:variant>
        <vt:i4>308</vt:i4>
      </vt:variant>
      <vt:variant>
        <vt:i4>0</vt:i4>
      </vt:variant>
      <vt:variant>
        <vt:i4>5</vt:i4>
      </vt:variant>
      <vt:variant>
        <vt:lpwstr/>
      </vt:variant>
      <vt:variant>
        <vt:lpwstr>_Toc70767226</vt:lpwstr>
      </vt:variant>
      <vt:variant>
        <vt:i4>1441845</vt:i4>
      </vt:variant>
      <vt:variant>
        <vt:i4>302</vt:i4>
      </vt:variant>
      <vt:variant>
        <vt:i4>0</vt:i4>
      </vt:variant>
      <vt:variant>
        <vt:i4>5</vt:i4>
      </vt:variant>
      <vt:variant>
        <vt:lpwstr/>
      </vt:variant>
      <vt:variant>
        <vt:lpwstr>_Toc70767225</vt:lpwstr>
      </vt:variant>
      <vt:variant>
        <vt:i4>1507381</vt:i4>
      </vt:variant>
      <vt:variant>
        <vt:i4>296</vt:i4>
      </vt:variant>
      <vt:variant>
        <vt:i4>0</vt:i4>
      </vt:variant>
      <vt:variant>
        <vt:i4>5</vt:i4>
      </vt:variant>
      <vt:variant>
        <vt:lpwstr/>
      </vt:variant>
      <vt:variant>
        <vt:lpwstr>_Toc70767224</vt:lpwstr>
      </vt:variant>
      <vt:variant>
        <vt:i4>1048629</vt:i4>
      </vt:variant>
      <vt:variant>
        <vt:i4>290</vt:i4>
      </vt:variant>
      <vt:variant>
        <vt:i4>0</vt:i4>
      </vt:variant>
      <vt:variant>
        <vt:i4>5</vt:i4>
      </vt:variant>
      <vt:variant>
        <vt:lpwstr/>
      </vt:variant>
      <vt:variant>
        <vt:lpwstr>_Toc70767223</vt:lpwstr>
      </vt:variant>
      <vt:variant>
        <vt:i4>1114165</vt:i4>
      </vt:variant>
      <vt:variant>
        <vt:i4>284</vt:i4>
      </vt:variant>
      <vt:variant>
        <vt:i4>0</vt:i4>
      </vt:variant>
      <vt:variant>
        <vt:i4>5</vt:i4>
      </vt:variant>
      <vt:variant>
        <vt:lpwstr/>
      </vt:variant>
      <vt:variant>
        <vt:lpwstr>_Toc70767222</vt:lpwstr>
      </vt:variant>
      <vt:variant>
        <vt:i4>1179701</vt:i4>
      </vt:variant>
      <vt:variant>
        <vt:i4>278</vt:i4>
      </vt:variant>
      <vt:variant>
        <vt:i4>0</vt:i4>
      </vt:variant>
      <vt:variant>
        <vt:i4>5</vt:i4>
      </vt:variant>
      <vt:variant>
        <vt:lpwstr/>
      </vt:variant>
      <vt:variant>
        <vt:lpwstr>_Toc70767221</vt:lpwstr>
      </vt:variant>
      <vt:variant>
        <vt:i4>1245237</vt:i4>
      </vt:variant>
      <vt:variant>
        <vt:i4>272</vt:i4>
      </vt:variant>
      <vt:variant>
        <vt:i4>0</vt:i4>
      </vt:variant>
      <vt:variant>
        <vt:i4>5</vt:i4>
      </vt:variant>
      <vt:variant>
        <vt:lpwstr/>
      </vt:variant>
      <vt:variant>
        <vt:lpwstr>_Toc70767220</vt:lpwstr>
      </vt:variant>
      <vt:variant>
        <vt:i4>1703990</vt:i4>
      </vt:variant>
      <vt:variant>
        <vt:i4>266</vt:i4>
      </vt:variant>
      <vt:variant>
        <vt:i4>0</vt:i4>
      </vt:variant>
      <vt:variant>
        <vt:i4>5</vt:i4>
      </vt:variant>
      <vt:variant>
        <vt:lpwstr/>
      </vt:variant>
      <vt:variant>
        <vt:lpwstr>_Toc70767219</vt:lpwstr>
      </vt:variant>
      <vt:variant>
        <vt:i4>1769526</vt:i4>
      </vt:variant>
      <vt:variant>
        <vt:i4>260</vt:i4>
      </vt:variant>
      <vt:variant>
        <vt:i4>0</vt:i4>
      </vt:variant>
      <vt:variant>
        <vt:i4>5</vt:i4>
      </vt:variant>
      <vt:variant>
        <vt:lpwstr/>
      </vt:variant>
      <vt:variant>
        <vt:lpwstr>_Toc70767218</vt:lpwstr>
      </vt:variant>
      <vt:variant>
        <vt:i4>1310774</vt:i4>
      </vt:variant>
      <vt:variant>
        <vt:i4>254</vt:i4>
      </vt:variant>
      <vt:variant>
        <vt:i4>0</vt:i4>
      </vt:variant>
      <vt:variant>
        <vt:i4>5</vt:i4>
      </vt:variant>
      <vt:variant>
        <vt:lpwstr/>
      </vt:variant>
      <vt:variant>
        <vt:lpwstr>_Toc70767217</vt:lpwstr>
      </vt:variant>
      <vt:variant>
        <vt:i4>1376310</vt:i4>
      </vt:variant>
      <vt:variant>
        <vt:i4>248</vt:i4>
      </vt:variant>
      <vt:variant>
        <vt:i4>0</vt:i4>
      </vt:variant>
      <vt:variant>
        <vt:i4>5</vt:i4>
      </vt:variant>
      <vt:variant>
        <vt:lpwstr/>
      </vt:variant>
      <vt:variant>
        <vt:lpwstr>_Toc70767216</vt:lpwstr>
      </vt:variant>
      <vt:variant>
        <vt:i4>1441846</vt:i4>
      </vt:variant>
      <vt:variant>
        <vt:i4>242</vt:i4>
      </vt:variant>
      <vt:variant>
        <vt:i4>0</vt:i4>
      </vt:variant>
      <vt:variant>
        <vt:i4>5</vt:i4>
      </vt:variant>
      <vt:variant>
        <vt:lpwstr/>
      </vt:variant>
      <vt:variant>
        <vt:lpwstr>_Toc70767215</vt:lpwstr>
      </vt:variant>
      <vt:variant>
        <vt:i4>1507382</vt:i4>
      </vt:variant>
      <vt:variant>
        <vt:i4>236</vt:i4>
      </vt:variant>
      <vt:variant>
        <vt:i4>0</vt:i4>
      </vt:variant>
      <vt:variant>
        <vt:i4>5</vt:i4>
      </vt:variant>
      <vt:variant>
        <vt:lpwstr/>
      </vt:variant>
      <vt:variant>
        <vt:lpwstr>_Toc70767214</vt:lpwstr>
      </vt:variant>
      <vt:variant>
        <vt:i4>1048630</vt:i4>
      </vt:variant>
      <vt:variant>
        <vt:i4>230</vt:i4>
      </vt:variant>
      <vt:variant>
        <vt:i4>0</vt:i4>
      </vt:variant>
      <vt:variant>
        <vt:i4>5</vt:i4>
      </vt:variant>
      <vt:variant>
        <vt:lpwstr/>
      </vt:variant>
      <vt:variant>
        <vt:lpwstr>_Toc70767213</vt:lpwstr>
      </vt:variant>
      <vt:variant>
        <vt:i4>1114166</vt:i4>
      </vt:variant>
      <vt:variant>
        <vt:i4>224</vt:i4>
      </vt:variant>
      <vt:variant>
        <vt:i4>0</vt:i4>
      </vt:variant>
      <vt:variant>
        <vt:i4>5</vt:i4>
      </vt:variant>
      <vt:variant>
        <vt:lpwstr/>
      </vt:variant>
      <vt:variant>
        <vt:lpwstr>_Toc70767212</vt:lpwstr>
      </vt:variant>
      <vt:variant>
        <vt:i4>1179702</vt:i4>
      </vt:variant>
      <vt:variant>
        <vt:i4>218</vt:i4>
      </vt:variant>
      <vt:variant>
        <vt:i4>0</vt:i4>
      </vt:variant>
      <vt:variant>
        <vt:i4>5</vt:i4>
      </vt:variant>
      <vt:variant>
        <vt:lpwstr/>
      </vt:variant>
      <vt:variant>
        <vt:lpwstr>_Toc70767211</vt:lpwstr>
      </vt:variant>
      <vt:variant>
        <vt:i4>1245238</vt:i4>
      </vt:variant>
      <vt:variant>
        <vt:i4>212</vt:i4>
      </vt:variant>
      <vt:variant>
        <vt:i4>0</vt:i4>
      </vt:variant>
      <vt:variant>
        <vt:i4>5</vt:i4>
      </vt:variant>
      <vt:variant>
        <vt:lpwstr/>
      </vt:variant>
      <vt:variant>
        <vt:lpwstr>_Toc70767210</vt:lpwstr>
      </vt:variant>
      <vt:variant>
        <vt:i4>1703991</vt:i4>
      </vt:variant>
      <vt:variant>
        <vt:i4>206</vt:i4>
      </vt:variant>
      <vt:variant>
        <vt:i4>0</vt:i4>
      </vt:variant>
      <vt:variant>
        <vt:i4>5</vt:i4>
      </vt:variant>
      <vt:variant>
        <vt:lpwstr/>
      </vt:variant>
      <vt:variant>
        <vt:lpwstr>_Toc70767209</vt:lpwstr>
      </vt:variant>
      <vt:variant>
        <vt:i4>1769527</vt:i4>
      </vt:variant>
      <vt:variant>
        <vt:i4>200</vt:i4>
      </vt:variant>
      <vt:variant>
        <vt:i4>0</vt:i4>
      </vt:variant>
      <vt:variant>
        <vt:i4>5</vt:i4>
      </vt:variant>
      <vt:variant>
        <vt:lpwstr/>
      </vt:variant>
      <vt:variant>
        <vt:lpwstr>_Toc70767208</vt:lpwstr>
      </vt:variant>
      <vt:variant>
        <vt:i4>1310775</vt:i4>
      </vt:variant>
      <vt:variant>
        <vt:i4>194</vt:i4>
      </vt:variant>
      <vt:variant>
        <vt:i4>0</vt:i4>
      </vt:variant>
      <vt:variant>
        <vt:i4>5</vt:i4>
      </vt:variant>
      <vt:variant>
        <vt:lpwstr/>
      </vt:variant>
      <vt:variant>
        <vt:lpwstr>_Toc70767207</vt:lpwstr>
      </vt:variant>
      <vt:variant>
        <vt:i4>1376311</vt:i4>
      </vt:variant>
      <vt:variant>
        <vt:i4>188</vt:i4>
      </vt:variant>
      <vt:variant>
        <vt:i4>0</vt:i4>
      </vt:variant>
      <vt:variant>
        <vt:i4>5</vt:i4>
      </vt:variant>
      <vt:variant>
        <vt:lpwstr/>
      </vt:variant>
      <vt:variant>
        <vt:lpwstr>_Toc70767206</vt:lpwstr>
      </vt:variant>
      <vt:variant>
        <vt:i4>1441847</vt:i4>
      </vt:variant>
      <vt:variant>
        <vt:i4>182</vt:i4>
      </vt:variant>
      <vt:variant>
        <vt:i4>0</vt:i4>
      </vt:variant>
      <vt:variant>
        <vt:i4>5</vt:i4>
      </vt:variant>
      <vt:variant>
        <vt:lpwstr/>
      </vt:variant>
      <vt:variant>
        <vt:lpwstr>_Toc70767205</vt:lpwstr>
      </vt:variant>
      <vt:variant>
        <vt:i4>1507383</vt:i4>
      </vt:variant>
      <vt:variant>
        <vt:i4>176</vt:i4>
      </vt:variant>
      <vt:variant>
        <vt:i4>0</vt:i4>
      </vt:variant>
      <vt:variant>
        <vt:i4>5</vt:i4>
      </vt:variant>
      <vt:variant>
        <vt:lpwstr/>
      </vt:variant>
      <vt:variant>
        <vt:lpwstr>_Toc70767204</vt:lpwstr>
      </vt:variant>
      <vt:variant>
        <vt:i4>1048631</vt:i4>
      </vt:variant>
      <vt:variant>
        <vt:i4>170</vt:i4>
      </vt:variant>
      <vt:variant>
        <vt:i4>0</vt:i4>
      </vt:variant>
      <vt:variant>
        <vt:i4>5</vt:i4>
      </vt:variant>
      <vt:variant>
        <vt:lpwstr/>
      </vt:variant>
      <vt:variant>
        <vt:lpwstr>_Toc70767203</vt:lpwstr>
      </vt:variant>
      <vt:variant>
        <vt:i4>1114167</vt:i4>
      </vt:variant>
      <vt:variant>
        <vt:i4>164</vt:i4>
      </vt:variant>
      <vt:variant>
        <vt:i4>0</vt:i4>
      </vt:variant>
      <vt:variant>
        <vt:i4>5</vt:i4>
      </vt:variant>
      <vt:variant>
        <vt:lpwstr/>
      </vt:variant>
      <vt:variant>
        <vt:lpwstr>_Toc70767202</vt:lpwstr>
      </vt:variant>
      <vt:variant>
        <vt:i4>1179703</vt:i4>
      </vt:variant>
      <vt:variant>
        <vt:i4>158</vt:i4>
      </vt:variant>
      <vt:variant>
        <vt:i4>0</vt:i4>
      </vt:variant>
      <vt:variant>
        <vt:i4>5</vt:i4>
      </vt:variant>
      <vt:variant>
        <vt:lpwstr/>
      </vt:variant>
      <vt:variant>
        <vt:lpwstr>_Toc70767201</vt:lpwstr>
      </vt:variant>
      <vt:variant>
        <vt:i4>1245239</vt:i4>
      </vt:variant>
      <vt:variant>
        <vt:i4>152</vt:i4>
      </vt:variant>
      <vt:variant>
        <vt:i4>0</vt:i4>
      </vt:variant>
      <vt:variant>
        <vt:i4>5</vt:i4>
      </vt:variant>
      <vt:variant>
        <vt:lpwstr/>
      </vt:variant>
      <vt:variant>
        <vt:lpwstr>_Toc70767200</vt:lpwstr>
      </vt:variant>
      <vt:variant>
        <vt:i4>1638462</vt:i4>
      </vt:variant>
      <vt:variant>
        <vt:i4>146</vt:i4>
      </vt:variant>
      <vt:variant>
        <vt:i4>0</vt:i4>
      </vt:variant>
      <vt:variant>
        <vt:i4>5</vt:i4>
      </vt:variant>
      <vt:variant>
        <vt:lpwstr/>
      </vt:variant>
      <vt:variant>
        <vt:lpwstr>_Toc70767199</vt:lpwstr>
      </vt:variant>
      <vt:variant>
        <vt:i4>1572926</vt:i4>
      </vt:variant>
      <vt:variant>
        <vt:i4>140</vt:i4>
      </vt:variant>
      <vt:variant>
        <vt:i4>0</vt:i4>
      </vt:variant>
      <vt:variant>
        <vt:i4>5</vt:i4>
      </vt:variant>
      <vt:variant>
        <vt:lpwstr/>
      </vt:variant>
      <vt:variant>
        <vt:lpwstr>_Toc70767198</vt:lpwstr>
      </vt:variant>
      <vt:variant>
        <vt:i4>1507390</vt:i4>
      </vt:variant>
      <vt:variant>
        <vt:i4>134</vt:i4>
      </vt:variant>
      <vt:variant>
        <vt:i4>0</vt:i4>
      </vt:variant>
      <vt:variant>
        <vt:i4>5</vt:i4>
      </vt:variant>
      <vt:variant>
        <vt:lpwstr/>
      </vt:variant>
      <vt:variant>
        <vt:lpwstr>_Toc70767197</vt:lpwstr>
      </vt:variant>
      <vt:variant>
        <vt:i4>1441854</vt:i4>
      </vt:variant>
      <vt:variant>
        <vt:i4>128</vt:i4>
      </vt:variant>
      <vt:variant>
        <vt:i4>0</vt:i4>
      </vt:variant>
      <vt:variant>
        <vt:i4>5</vt:i4>
      </vt:variant>
      <vt:variant>
        <vt:lpwstr/>
      </vt:variant>
      <vt:variant>
        <vt:lpwstr>_Toc70767196</vt:lpwstr>
      </vt:variant>
      <vt:variant>
        <vt:i4>1376318</vt:i4>
      </vt:variant>
      <vt:variant>
        <vt:i4>122</vt:i4>
      </vt:variant>
      <vt:variant>
        <vt:i4>0</vt:i4>
      </vt:variant>
      <vt:variant>
        <vt:i4>5</vt:i4>
      </vt:variant>
      <vt:variant>
        <vt:lpwstr/>
      </vt:variant>
      <vt:variant>
        <vt:lpwstr>_Toc70767195</vt:lpwstr>
      </vt:variant>
      <vt:variant>
        <vt:i4>1310782</vt:i4>
      </vt:variant>
      <vt:variant>
        <vt:i4>116</vt:i4>
      </vt:variant>
      <vt:variant>
        <vt:i4>0</vt:i4>
      </vt:variant>
      <vt:variant>
        <vt:i4>5</vt:i4>
      </vt:variant>
      <vt:variant>
        <vt:lpwstr/>
      </vt:variant>
      <vt:variant>
        <vt:lpwstr>_Toc70767194</vt:lpwstr>
      </vt:variant>
      <vt:variant>
        <vt:i4>1245246</vt:i4>
      </vt:variant>
      <vt:variant>
        <vt:i4>110</vt:i4>
      </vt:variant>
      <vt:variant>
        <vt:i4>0</vt:i4>
      </vt:variant>
      <vt:variant>
        <vt:i4>5</vt:i4>
      </vt:variant>
      <vt:variant>
        <vt:lpwstr/>
      </vt:variant>
      <vt:variant>
        <vt:lpwstr>_Toc70767193</vt:lpwstr>
      </vt:variant>
      <vt:variant>
        <vt:i4>1179710</vt:i4>
      </vt:variant>
      <vt:variant>
        <vt:i4>104</vt:i4>
      </vt:variant>
      <vt:variant>
        <vt:i4>0</vt:i4>
      </vt:variant>
      <vt:variant>
        <vt:i4>5</vt:i4>
      </vt:variant>
      <vt:variant>
        <vt:lpwstr/>
      </vt:variant>
      <vt:variant>
        <vt:lpwstr>_Toc70767192</vt:lpwstr>
      </vt:variant>
      <vt:variant>
        <vt:i4>1114174</vt:i4>
      </vt:variant>
      <vt:variant>
        <vt:i4>98</vt:i4>
      </vt:variant>
      <vt:variant>
        <vt:i4>0</vt:i4>
      </vt:variant>
      <vt:variant>
        <vt:i4>5</vt:i4>
      </vt:variant>
      <vt:variant>
        <vt:lpwstr/>
      </vt:variant>
      <vt:variant>
        <vt:lpwstr>_Toc70767191</vt:lpwstr>
      </vt:variant>
      <vt:variant>
        <vt:i4>1048638</vt:i4>
      </vt:variant>
      <vt:variant>
        <vt:i4>92</vt:i4>
      </vt:variant>
      <vt:variant>
        <vt:i4>0</vt:i4>
      </vt:variant>
      <vt:variant>
        <vt:i4>5</vt:i4>
      </vt:variant>
      <vt:variant>
        <vt:lpwstr/>
      </vt:variant>
      <vt:variant>
        <vt:lpwstr>_Toc70767190</vt:lpwstr>
      </vt:variant>
      <vt:variant>
        <vt:i4>1638463</vt:i4>
      </vt:variant>
      <vt:variant>
        <vt:i4>86</vt:i4>
      </vt:variant>
      <vt:variant>
        <vt:i4>0</vt:i4>
      </vt:variant>
      <vt:variant>
        <vt:i4>5</vt:i4>
      </vt:variant>
      <vt:variant>
        <vt:lpwstr/>
      </vt:variant>
      <vt:variant>
        <vt:lpwstr>_Toc70767189</vt:lpwstr>
      </vt:variant>
      <vt:variant>
        <vt:i4>1572927</vt:i4>
      </vt:variant>
      <vt:variant>
        <vt:i4>80</vt:i4>
      </vt:variant>
      <vt:variant>
        <vt:i4>0</vt:i4>
      </vt:variant>
      <vt:variant>
        <vt:i4>5</vt:i4>
      </vt:variant>
      <vt:variant>
        <vt:lpwstr/>
      </vt:variant>
      <vt:variant>
        <vt:lpwstr>_Toc70767188</vt:lpwstr>
      </vt:variant>
      <vt:variant>
        <vt:i4>1507391</vt:i4>
      </vt:variant>
      <vt:variant>
        <vt:i4>74</vt:i4>
      </vt:variant>
      <vt:variant>
        <vt:i4>0</vt:i4>
      </vt:variant>
      <vt:variant>
        <vt:i4>5</vt:i4>
      </vt:variant>
      <vt:variant>
        <vt:lpwstr/>
      </vt:variant>
      <vt:variant>
        <vt:lpwstr>_Toc70767187</vt:lpwstr>
      </vt:variant>
      <vt:variant>
        <vt:i4>1441855</vt:i4>
      </vt:variant>
      <vt:variant>
        <vt:i4>68</vt:i4>
      </vt:variant>
      <vt:variant>
        <vt:i4>0</vt:i4>
      </vt:variant>
      <vt:variant>
        <vt:i4>5</vt:i4>
      </vt:variant>
      <vt:variant>
        <vt:lpwstr/>
      </vt:variant>
      <vt:variant>
        <vt:lpwstr>_Toc70767186</vt:lpwstr>
      </vt:variant>
      <vt:variant>
        <vt:i4>1376319</vt:i4>
      </vt:variant>
      <vt:variant>
        <vt:i4>62</vt:i4>
      </vt:variant>
      <vt:variant>
        <vt:i4>0</vt:i4>
      </vt:variant>
      <vt:variant>
        <vt:i4>5</vt:i4>
      </vt:variant>
      <vt:variant>
        <vt:lpwstr/>
      </vt:variant>
      <vt:variant>
        <vt:lpwstr>_Toc70767185</vt:lpwstr>
      </vt:variant>
      <vt:variant>
        <vt:i4>1310783</vt:i4>
      </vt:variant>
      <vt:variant>
        <vt:i4>56</vt:i4>
      </vt:variant>
      <vt:variant>
        <vt:i4>0</vt:i4>
      </vt:variant>
      <vt:variant>
        <vt:i4>5</vt:i4>
      </vt:variant>
      <vt:variant>
        <vt:lpwstr/>
      </vt:variant>
      <vt:variant>
        <vt:lpwstr>_Toc70767184</vt:lpwstr>
      </vt:variant>
      <vt:variant>
        <vt:i4>1245247</vt:i4>
      </vt:variant>
      <vt:variant>
        <vt:i4>50</vt:i4>
      </vt:variant>
      <vt:variant>
        <vt:i4>0</vt:i4>
      </vt:variant>
      <vt:variant>
        <vt:i4>5</vt:i4>
      </vt:variant>
      <vt:variant>
        <vt:lpwstr/>
      </vt:variant>
      <vt:variant>
        <vt:lpwstr>_Toc70767183</vt:lpwstr>
      </vt:variant>
      <vt:variant>
        <vt:i4>1179711</vt:i4>
      </vt:variant>
      <vt:variant>
        <vt:i4>44</vt:i4>
      </vt:variant>
      <vt:variant>
        <vt:i4>0</vt:i4>
      </vt:variant>
      <vt:variant>
        <vt:i4>5</vt:i4>
      </vt:variant>
      <vt:variant>
        <vt:lpwstr/>
      </vt:variant>
      <vt:variant>
        <vt:lpwstr>_Toc70767182</vt:lpwstr>
      </vt:variant>
      <vt:variant>
        <vt:i4>1114175</vt:i4>
      </vt:variant>
      <vt:variant>
        <vt:i4>38</vt:i4>
      </vt:variant>
      <vt:variant>
        <vt:i4>0</vt:i4>
      </vt:variant>
      <vt:variant>
        <vt:i4>5</vt:i4>
      </vt:variant>
      <vt:variant>
        <vt:lpwstr/>
      </vt:variant>
      <vt:variant>
        <vt:lpwstr>_Toc70767181</vt:lpwstr>
      </vt:variant>
      <vt:variant>
        <vt:i4>1048639</vt:i4>
      </vt:variant>
      <vt:variant>
        <vt:i4>32</vt:i4>
      </vt:variant>
      <vt:variant>
        <vt:i4>0</vt:i4>
      </vt:variant>
      <vt:variant>
        <vt:i4>5</vt:i4>
      </vt:variant>
      <vt:variant>
        <vt:lpwstr/>
      </vt:variant>
      <vt:variant>
        <vt:lpwstr>_Toc70767180</vt:lpwstr>
      </vt:variant>
      <vt:variant>
        <vt:i4>1638448</vt:i4>
      </vt:variant>
      <vt:variant>
        <vt:i4>26</vt:i4>
      </vt:variant>
      <vt:variant>
        <vt:i4>0</vt:i4>
      </vt:variant>
      <vt:variant>
        <vt:i4>5</vt:i4>
      </vt:variant>
      <vt:variant>
        <vt:lpwstr/>
      </vt:variant>
      <vt:variant>
        <vt:lpwstr>_Toc70767179</vt:lpwstr>
      </vt:variant>
      <vt:variant>
        <vt:i4>1572912</vt:i4>
      </vt:variant>
      <vt:variant>
        <vt:i4>20</vt:i4>
      </vt:variant>
      <vt:variant>
        <vt:i4>0</vt:i4>
      </vt:variant>
      <vt:variant>
        <vt:i4>5</vt:i4>
      </vt:variant>
      <vt:variant>
        <vt:lpwstr/>
      </vt:variant>
      <vt:variant>
        <vt:lpwstr>_Toc70767178</vt:lpwstr>
      </vt:variant>
      <vt:variant>
        <vt:i4>1507376</vt:i4>
      </vt:variant>
      <vt:variant>
        <vt:i4>14</vt:i4>
      </vt:variant>
      <vt:variant>
        <vt:i4>0</vt:i4>
      </vt:variant>
      <vt:variant>
        <vt:i4>5</vt:i4>
      </vt:variant>
      <vt:variant>
        <vt:lpwstr/>
      </vt:variant>
      <vt:variant>
        <vt:lpwstr>_Toc70767177</vt:lpwstr>
      </vt:variant>
      <vt:variant>
        <vt:i4>1441840</vt:i4>
      </vt:variant>
      <vt:variant>
        <vt:i4>8</vt:i4>
      </vt:variant>
      <vt:variant>
        <vt:i4>0</vt:i4>
      </vt:variant>
      <vt:variant>
        <vt:i4>5</vt:i4>
      </vt:variant>
      <vt:variant>
        <vt:lpwstr/>
      </vt:variant>
      <vt:variant>
        <vt:lpwstr>_Toc70767176</vt:lpwstr>
      </vt:variant>
      <vt:variant>
        <vt:i4>1376304</vt:i4>
      </vt:variant>
      <vt:variant>
        <vt:i4>2</vt:i4>
      </vt:variant>
      <vt:variant>
        <vt:i4>0</vt:i4>
      </vt:variant>
      <vt:variant>
        <vt:i4>5</vt:i4>
      </vt:variant>
      <vt:variant>
        <vt:lpwstr/>
      </vt:variant>
      <vt:variant>
        <vt:lpwstr>_Toc70767175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dc:creator>
  <cp:keywords/>
  <dc:description/>
  <cp:lastModifiedBy>HP</cp:lastModifiedBy>
  <cp:revision>2</cp:revision>
  <cp:lastPrinted>2022-12-04T23:13:00Z</cp:lastPrinted>
  <dcterms:created xsi:type="dcterms:W3CDTF">2023-06-16T13:29:00Z</dcterms:created>
  <dcterms:modified xsi:type="dcterms:W3CDTF">2023-06-16T13:29:00Z</dcterms:modified>
</cp:coreProperties>
</file>